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A5" w:rsidRDefault="00662289" w:rsidP="0066228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="00DE21C1">
        <w:rPr>
          <w:rFonts w:ascii="Times New Roman" w:hAnsi="Times New Roman" w:cs="Times New Roman"/>
          <w:b/>
          <w:bCs/>
          <w:sz w:val="28"/>
          <w:szCs w:val="28"/>
          <w:lang w:val="uk-UA"/>
        </w:rPr>
        <w:t>.04</w:t>
      </w:r>
      <w:r w:rsidR="002B7EA5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.2020</w:t>
      </w:r>
    </w:p>
    <w:p w:rsidR="00662289" w:rsidRDefault="002B7EA5" w:rsidP="00662289">
      <w:pPr>
        <w:spacing w:before="100" w:beforeAutospacing="1"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622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Контрольна робота №2</w:t>
      </w:r>
    </w:p>
    <w:p w:rsidR="00662289" w:rsidRDefault="00662289" w:rsidP="0066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Контрольна робота №2</w:t>
      </w:r>
    </w:p>
    <w:p w:rsidR="00662289" w:rsidRDefault="00662289" w:rsidP="0066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Варіант 1</w:t>
      </w:r>
    </w:p>
    <w:p w:rsidR="00662289" w:rsidRDefault="00662289" w:rsidP="0066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289" w:rsidRDefault="00662289" w:rsidP="006622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одну </w:t>
      </w:r>
      <w:r>
        <w:rPr>
          <w:rFonts w:ascii="Times New Roman" w:hAnsi="Times New Roman" w:cs="Times New Roman"/>
          <w:i/>
          <w:sz w:val="28"/>
          <w:szCs w:val="28"/>
        </w:rPr>
        <w:t>правильну відповідь.</w:t>
      </w:r>
    </w:p>
    <w:p w:rsidR="00662289" w:rsidRDefault="00662289" w:rsidP="00662289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161514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Своєрідну будову клітинної оболонки, що нагадує панцир, мають водорості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:</w:t>
      </w:r>
    </w:p>
    <w:p w:rsidR="00662289" w:rsidRDefault="00662289" w:rsidP="00662289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червоні;   </w:t>
      </w:r>
      <w:r>
        <w:rPr>
          <w:rFonts w:ascii="Times New Roman" w:eastAsia="Times New Roman" w:hAnsi="Times New Roman" w:cs="Times New Roman"/>
          <w:iCs/>
          <w:color w:val="161514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 w:cs="Times New Roman"/>
          <w:iCs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iCs/>
          <w:color w:val="161514"/>
          <w:sz w:val="28"/>
          <w:szCs w:val="28"/>
          <w:lang w:val="uk-UA" w:eastAsia="uk-UA"/>
        </w:rPr>
        <w:t>бурі;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   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>діатомові;    Г) зелені.</w:t>
      </w:r>
    </w:p>
    <w:p w:rsidR="00662289" w:rsidRDefault="00662289" w:rsidP="00662289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161514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Укажіть структури, за допомогою яких зозулин льон прикріплюється до ґрунту та вбирає воду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:</w:t>
      </w:r>
    </w:p>
    <w:p w:rsidR="00662289" w:rsidRDefault="00662289" w:rsidP="00662289">
      <w:pPr>
        <w:pStyle w:val="a3"/>
        <w:spacing w:after="0"/>
        <w:jc w:val="both"/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А</w:t>
      </w:r>
      <w:proofErr w:type="gramStart"/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)г</w:t>
      </w:r>
      <w:proofErr w:type="gramEnd"/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оловний корінь;     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)</w:t>
      </w:r>
      <w:r w:rsidRPr="00CD46CD"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ризоїди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;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    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)бічні корені;   Г)додаткові корені.</w:t>
      </w:r>
    </w:p>
    <w:p w:rsidR="00662289" w:rsidRDefault="00662289" w:rsidP="00662289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161514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Представником папоротей є 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:</w:t>
      </w:r>
    </w:p>
    <w:p w:rsidR="00662289" w:rsidRDefault="00662289" w:rsidP="00662289">
      <w:pPr>
        <w:pStyle w:val="a3"/>
        <w:spacing w:after="0"/>
        <w:jc w:val="both"/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) селагінела;  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eastAsia="uk-UA"/>
        </w:rPr>
        <w:t xml:space="preserve"> Б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) орляк;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    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 хвощ польовий;   Г) ламінарія.</w:t>
      </w:r>
    </w:p>
    <w:p w:rsidR="00662289" w:rsidRDefault="00662289" w:rsidP="00662289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161514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Укажіть представника хвойних, що належить до листопадних рослин:</w:t>
      </w:r>
    </w:p>
    <w:p w:rsidR="00662289" w:rsidRDefault="00662289" w:rsidP="00662289">
      <w:pPr>
        <w:pStyle w:val="a3"/>
        <w:spacing w:after="0"/>
        <w:jc w:val="both"/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сосна;     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eastAsia="uk-UA"/>
        </w:rPr>
        <w:t xml:space="preserve"> Б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/>
          <w:i/>
          <w:iCs/>
          <w:color w:val="161514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ялина;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    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) модрина;    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Г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 тис.</w:t>
      </w:r>
    </w:p>
    <w:p w:rsidR="00662289" w:rsidRDefault="00662289" w:rsidP="00662289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Укажіть ознаку, за якою можна точно встановити приналежність рослин до однодольних чи дводольних:</w:t>
      </w:r>
    </w:p>
    <w:p w:rsidR="00662289" w:rsidRDefault="00662289" w:rsidP="00662289">
      <w:pPr>
        <w:pStyle w:val="a3"/>
        <w:spacing w:after="0"/>
        <w:jc w:val="both"/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А</w:t>
      </w:r>
      <w:proofErr w:type="gramStart"/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)т</w:t>
      </w:r>
      <w:proofErr w:type="gramEnd"/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ип кореневої системи;  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)кількість сім’ядоль;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)забарвлення квіток.</w:t>
      </w:r>
    </w:p>
    <w:p w:rsidR="00662289" w:rsidRDefault="00662289" w:rsidP="00662289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Назвіть чинника живої природи, який впливає на рослини:</w:t>
      </w:r>
    </w:p>
    <w:p w:rsidR="00662289" w:rsidRPr="00662289" w:rsidRDefault="00662289" w:rsidP="00662289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) вологість;   </w:t>
      </w:r>
      <w:r>
        <w:rPr>
          <w:rFonts w:ascii="Times New Roman" w:eastAsia="Times New Roman" w:hAnsi="Times New Roman" w:cs="Times New Roman"/>
          <w:iCs/>
          <w:color w:val="161514"/>
          <w:sz w:val="28"/>
          <w:szCs w:val="28"/>
          <w:lang w:eastAsia="uk-UA"/>
        </w:rPr>
        <w:t xml:space="preserve"> Б</w:t>
      </w:r>
      <w:r>
        <w:rPr>
          <w:rFonts w:ascii="Times New Roman" w:eastAsia="Times New Roman" w:hAnsi="Times New Roman" w:cs="Times New Roman"/>
          <w:iCs/>
          <w:color w:val="161514"/>
          <w:sz w:val="28"/>
          <w:szCs w:val="28"/>
          <w:lang w:val="uk-UA" w:eastAsia="uk-UA"/>
        </w:rPr>
        <w:t>) освітленість;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   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) хижацтво;   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t>Г</w:t>
      </w:r>
      <w:proofErr w:type="gramStart"/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>)т</w:t>
      </w:r>
      <w:proofErr w:type="gramEnd"/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емпература повітря. </w:t>
      </w:r>
    </w:p>
    <w:p w:rsidR="00662289" w:rsidRDefault="00662289" w:rsidP="0066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289" w:rsidRDefault="00662289" w:rsidP="006622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Доповніть речення.</w:t>
      </w:r>
    </w:p>
    <w:p w:rsidR="00662289" w:rsidRDefault="00662289" w:rsidP="0066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1.За потребою у волозі виділяють такі екологічні групи рослин:___________.</w:t>
      </w:r>
    </w:p>
    <w:p w:rsidR="00662289" w:rsidRDefault="00662289" w:rsidP="0066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2.Чинники неживої природи, які впливають на рослини  – це  _____________.</w:t>
      </w:r>
    </w:p>
    <w:p w:rsidR="00662289" w:rsidRPr="00662289" w:rsidRDefault="00662289" w:rsidP="0066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3.Серед вищих рослин виділяють такі життєві форми: ___________________.</w:t>
      </w:r>
    </w:p>
    <w:p w:rsidR="00662289" w:rsidRDefault="00662289" w:rsidP="0066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 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2289" w:rsidRDefault="00662289" w:rsidP="0066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Виберіть ознаки, які характерні для дводольних рослин:</w:t>
      </w:r>
    </w:p>
    <w:p w:rsidR="00662289" w:rsidRDefault="00662289" w:rsidP="0066228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зародок з двома сім’ядолями;</w:t>
      </w:r>
    </w:p>
    <w:p w:rsidR="00662289" w:rsidRDefault="00662289" w:rsidP="00662289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мичкувата коренева система;</w:t>
      </w:r>
    </w:p>
    <w:p w:rsidR="00662289" w:rsidRDefault="00662289" w:rsidP="00662289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стебло без камбію;</w:t>
      </w:r>
    </w:p>
    <w:p w:rsidR="00662289" w:rsidRDefault="00662289" w:rsidP="00662289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жилкування паралельне або дугове;</w:t>
      </w:r>
    </w:p>
    <w:p w:rsidR="00662289" w:rsidRDefault="00662289" w:rsidP="00662289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зародок містить одну сім’ядолю;</w:t>
      </w:r>
    </w:p>
    <w:p w:rsidR="00662289" w:rsidRDefault="00662289" w:rsidP="00662289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стрижнева коренева система;</w:t>
      </w:r>
    </w:p>
    <w:p w:rsidR="00662289" w:rsidRDefault="00662289" w:rsidP="00662289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стебло з камбієм;</w:t>
      </w:r>
    </w:p>
    <w:p w:rsidR="00662289" w:rsidRDefault="00662289" w:rsidP="00662289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сітчасте жилкування;</w:t>
      </w:r>
    </w:p>
    <w:p w:rsidR="00662289" w:rsidRDefault="00662289" w:rsidP="00662289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квітка з подвійною оцвітиною, п’ятичленна або чотиричленна;</w:t>
      </w:r>
    </w:p>
    <w:p w:rsidR="00662289" w:rsidRDefault="00662289" w:rsidP="00662289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квітка з простою оцвітиною, тричленна;</w:t>
      </w:r>
    </w:p>
    <w:p w:rsidR="00662289" w:rsidRDefault="00662289" w:rsidP="00662289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стебло трав’янисте або дерев’янисте;</w:t>
      </w:r>
    </w:p>
    <w:p w:rsidR="00662289" w:rsidRPr="009912AB" w:rsidRDefault="00662289" w:rsidP="00662289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стебло трав’янисте.</w:t>
      </w:r>
    </w:p>
    <w:p w:rsidR="00662289" w:rsidRDefault="00662289" w:rsidP="00662289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</w:t>
      </w:r>
    </w:p>
    <w:p w:rsidR="00662289" w:rsidRPr="009912AB" w:rsidRDefault="00662289" w:rsidP="00662289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Охарактеризуйте значення рослин для існування життя на планеті Земля.</w:t>
      </w:r>
    </w:p>
    <w:p w:rsidR="00662289" w:rsidRDefault="00662289" w:rsidP="0066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Контрольна робота №2</w:t>
      </w:r>
    </w:p>
    <w:p w:rsidR="00662289" w:rsidRDefault="00662289" w:rsidP="0066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Варіант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662289" w:rsidRDefault="00662289" w:rsidP="0066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289" w:rsidRDefault="00662289" w:rsidP="006622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одну </w:t>
      </w:r>
      <w:r>
        <w:rPr>
          <w:rFonts w:ascii="Times New Roman" w:hAnsi="Times New Roman" w:cs="Times New Roman"/>
          <w:i/>
          <w:sz w:val="28"/>
          <w:szCs w:val="28"/>
        </w:rPr>
        <w:t>правильну відповідь.</w:t>
      </w:r>
    </w:p>
    <w:p w:rsidR="00662289" w:rsidRPr="00A856AC" w:rsidRDefault="00662289" w:rsidP="00662289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color w:val="161514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Зазначте групу водоростей, представники якої здатні мешкати на найбільших глибинах</w:t>
      </w:r>
      <w:r w:rsidRPr="00A856AC"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:</w:t>
      </w:r>
    </w:p>
    <w:p w:rsidR="00662289" w:rsidRPr="00A856AC" w:rsidRDefault="00662289" w:rsidP="00662289">
      <w:pPr>
        <w:spacing w:after="0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          </w:t>
      </w:r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t>А</w:t>
      </w:r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>)</w:t>
      </w:r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t> </w:t>
      </w:r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червоні;   </w:t>
      </w:r>
      <w:r w:rsidRPr="00A856AC">
        <w:rPr>
          <w:rFonts w:ascii="Times New Roman" w:eastAsia="Times New Roman" w:hAnsi="Times New Roman" w:cs="Times New Roman"/>
          <w:iCs/>
          <w:color w:val="161514"/>
          <w:sz w:val="28"/>
          <w:szCs w:val="28"/>
          <w:lang w:eastAsia="uk-UA"/>
        </w:rPr>
        <w:t>Б</w:t>
      </w:r>
      <w:r w:rsidRPr="00A856AC">
        <w:rPr>
          <w:rFonts w:ascii="Times New Roman" w:eastAsia="Times New Roman" w:hAnsi="Times New Roman" w:cs="Times New Roman"/>
          <w:iCs/>
          <w:color w:val="161514"/>
          <w:sz w:val="28"/>
          <w:szCs w:val="28"/>
          <w:lang w:val="uk-UA" w:eastAsia="uk-UA"/>
        </w:rPr>
        <w:t>)</w:t>
      </w:r>
      <w:r w:rsidRPr="00A856AC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val="uk-UA" w:eastAsia="uk-UA"/>
        </w:rPr>
        <w:t xml:space="preserve"> </w:t>
      </w:r>
      <w:r w:rsidRPr="00A856AC">
        <w:rPr>
          <w:rFonts w:ascii="Times New Roman" w:eastAsia="Times New Roman" w:hAnsi="Times New Roman" w:cs="Times New Roman"/>
          <w:iCs/>
          <w:color w:val="161514"/>
          <w:sz w:val="28"/>
          <w:szCs w:val="28"/>
          <w:lang w:val="uk-UA" w:eastAsia="uk-UA"/>
        </w:rPr>
        <w:t>бурі;</w:t>
      </w:r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   </w:t>
      </w:r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t>В</w:t>
      </w:r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>)</w:t>
      </w:r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t> </w:t>
      </w:r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>діатомові;    Г) зелені.</w:t>
      </w:r>
    </w:p>
    <w:p w:rsidR="00662289" w:rsidRPr="00A856AC" w:rsidRDefault="00662289" w:rsidP="00662289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color w:val="161514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Назвіть корисну копалину, яка утворилася здебільшого за рахунок вимерлих решток мохів</w:t>
      </w:r>
      <w:r w:rsidRPr="00A856AC"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:</w:t>
      </w:r>
    </w:p>
    <w:p w:rsidR="00662289" w:rsidRPr="00A856AC" w:rsidRDefault="00662289" w:rsidP="00662289">
      <w:pPr>
        <w:spacing w:after="0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         </w:t>
      </w:r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t>А</w:t>
      </w:r>
      <w:proofErr w:type="gramStart"/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>д</w:t>
      </w:r>
      <w:proofErr w:type="gramEnd"/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>іатоміт</w:t>
      </w:r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;     </w:t>
      </w:r>
      <w:r w:rsidRPr="00A856AC">
        <w:rPr>
          <w:rFonts w:ascii="Times New Roman" w:eastAsia="Times New Roman" w:hAnsi="Times New Roman" w:cs="Times New Roman"/>
          <w:iCs/>
          <w:color w:val="161514"/>
          <w:sz w:val="28"/>
          <w:szCs w:val="28"/>
          <w:lang w:eastAsia="uk-UA"/>
        </w:rPr>
        <w:t>Б</w:t>
      </w:r>
      <w:r w:rsidRPr="00A856AC">
        <w:rPr>
          <w:rFonts w:ascii="Times New Roman" w:eastAsia="Times New Roman" w:hAnsi="Times New Roman" w:cs="Times New Roman"/>
          <w:iCs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 w:cs="Times New Roman"/>
          <w:iCs/>
          <w:color w:val="161514"/>
          <w:sz w:val="28"/>
          <w:szCs w:val="28"/>
          <w:lang w:val="uk-UA" w:eastAsia="uk-UA"/>
        </w:rPr>
        <w:t>вапняк</w:t>
      </w:r>
      <w:r w:rsidRPr="00A856AC">
        <w:rPr>
          <w:rFonts w:ascii="Times New Roman" w:eastAsia="Times New Roman" w:hAnsi="Times New Roman" w:cs="Times New Roman"/>
          <w:iCs/>
          <w:color w:val="161514"/>
          <w:sz w:val="28"/>
          <w:szCs w:val="28"/>
          <w:lang w:val="uk-UA" w:eastAsia="uk-UA"/>
        </w:rPr>
        <w:t>;</w:t>
      </w:r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    </w:t>
      </w:r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>)кам’яне вугілля;   Г)торф</w:t>
      </w:r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>.</w:t>
      </w:r>
    </w:p>
    <w:p w:rsidR="00662289" w:rsidRPr="00A856AC" w:rsidRDefault="00662289" w:rsidP="00662289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/>
          <w:color w:val="161514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Представником плаунів</w:t>
      </w:r>
      <w:r w:rsidRPr="00A856AC"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 є </w:t>
      </w:r>
      <w:r w:rsidRPr="00A856AC"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:</w:t>
      </w:r>
    </w:p>
    <w:p w:rsidR="00662289" w:rsidRPr="00A856AC" w:rsidRDefault="00662289" w:rsidP="00662289">
      <w:pPr>
        <w:pStyle w:val="a3"/>
        <w:spacing w:after="0"/>
        <w:rPr>
          <w:rFonts w:ascii="Times New Roman" w:eastAsia="Times New Roman" w:hAnsi="Times New Roman"/>
          <w:color w:val="161514"/>
          <w:sz w:val="28"/>
          <w:szCs w:val="28"/>
          <w:lang w:eastAsia="uk-UA"/>
        </w:rPr>
      </w:pPr>
      <w:r w:rsidRPr="00A856AC"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А</w:t>
      </w:r>
      <w:r w:rsidRPr="00A856AC"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) селагінела;  </w:t>
      </w:r>
      <w:r w:rsidRPr="00A856AC">
        <w:rPr>
          <w:rFonts w:ascii="Times New Roman" w:eastAsia="Times New Roman" w:hAnsi="Times New Roman"/>
          <w:iCs/>
          <w:color w:val="161514"/>
          <w:sz w:val="28"/>
          <w:szCs w:val="28"/>
          <w:lang w:eastAsia="uk-UA"/>
        </w:rPr>
        <w:t xml:space="preserve"> Б</w:t>
      </w:r>
      <w:r w:rsidRPr="00A856AC"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) орляк;</w:t>
      </w:r>
      <w:r w:rsidRPr="00A856AC"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    </w:t>
      </w:r>
      <w:r w:rsidRPr="00A856AC"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В</w:t>
      </w:r>
      <w:r w:rsidRPr="00A856AC"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 хвощ польовий;   Г) ламінарія.</w:t>
      </w:r>
    </w:p>
    <w:p w:rsidR="00662289" w:rsidRPr="00A856AC" w:rsidRDefault="00662289" w:rsidP="00662289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/>
          <w:color w:val="161514"/>
          <w:sz w:val="28"/>
          <w:szCs w:val="28"/>
          <w:lang w:eastAsia="uk-UA"/>
        </w:rPr>
      </w:pPr>
      <w:r w:rsidRPr="00A856AC"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Укажіть представника хво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йних, що належить до отруйних</w:t>
      </w:r>
      <w:r w:rsidRPr="00A856AC"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 рослин:</w:t>
      </w:r>
    </w:p>
    <w:p w:rsidR="00662289" w:rsidRPr="00A856AC" w:rsidRDefault="00662289" w:rsidP="00662289">
      <w:pPr>
        <w:pStyle w:val="a3"/>
        <w:spacing w:after="0"/>
        <w:rPr>
          <w:rFonts w:ascii="Times New Roman" w:eastAsia="Times New Roman" w:hAnsi="Times New Roman"/>
          <w:color w:val="161514"/>
          <w:sz w:val="28"/>
          <w:szCs w:val="28"/>
          <w:lang w:eastAsia="uk-UA"/>
        </w:rPr>
      </w:pPr>
      <w:r w:rsidRPr="00A856AC"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А</w:t>
      </w:r>
      <w:r w:rsidRPr="00A856AC"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</w:t>
      </w:r>
      <w:r w:rsidRPr="00A856AC"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 </w:t>
      </w:r>
      <w:r w:rsidRPr="00A856AC"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сосна;     </w:t>
      </w:r>
      <w:r w:rsidRPr="00A856AC">
        <w:rPr>
          <w:rFonts w:ascii="Times New Roman" w:eastAsia="Times New Roman" w:hAnsi="Times New Roman"/>
          <w:iCs/>
          <w:color w:val="161514"/>
          <w:sz w:val="28"/>
          <w:szCs w:val="28"/>
          <w:lang w:eastAsia="uk-UA"/>
        </w:rPr>
        <w:t xml:space="preserve"> Б</w:t>
      </w:r>
      <w:r w:rsidRPr="00A856AC"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)</w:t>
      </w:r>
      <w:r w:rsidRPr="00A856AC">
        <w:rPr>
          <w:rFonts w:ascii="Times New Roman" w:eastAsia="Times New Roman" w:hAnsi="Times New Roman"/>
          <w:i/>
          <w:iCs/>
          <w:color w:val="161514"/>
          <w:sz w:val="28"/>
          <w:szCs w:val="28"/>
          <w:lang w:eastAsia="uk-UA"/>
        </w:rPr>
        <w:t> </w:t>
      </w:r>
      <w:r w:rsidRPr="00A856AC"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ялина;</w:t>
      </w:r>
      <w:r w:rsidRPr="00A856AC"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    </w:t>
      </w:r>
      <w:r w:rsidRPr="00A856AC"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В</w:t>
      </w:r>
      <w:r w:rsidRPr="00A856AC"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) модрина;    </w:t>
      </w:r>
      <w:r w:rsidRPr="00A856AC"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Г</w:t>
      </w:r>
      <w:r w:rsidRPr="00A856AC"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 тис.</w:t>
      </w:r>
    </w:p>
    <w:p w:rsidR="00662289" w:rsidRPr="00A856AC" w:rsidRDefault="00662289" w:rsidP="00662289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856AC">
        <w:rPr>
          <w:rFonts w:ascii="Times New Roman" w:eastAsia="Times New Roman" w:hAnsi="Times New Roman"/>
          <w:sz w:val="28"/>
          <w:szCs w:val="28"/>
          <w:lang w:val="uk-UA" w:eastAsia="uk-UA"/>
        </w:rPr>
        <w:t>Укаж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іть ознаку, яка притаманна лише покритонасінним рослинам</w:t>
      </w:r>
      <w:r w:rsidRPr="00A856AC"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:rsidR="00662289" w:rsidRPr="00A856AC" w:rsidRDefault="00662289" w:rsidP="00662289">
      <w:pPr>
        <w:spacing w:after="0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          </w:t>
      </w:r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t>А</w:t>
      </w:r>
      <w:proofErr w:type="gramStart"/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>)у</w:t>
      </w:r>
      <w:proofErr w:type="gramEnd"/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>творення насіння</w:t>
      </w:r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;  </w:t>
      </w:r>
      <w:r w:rsidRPr="00A856AC">
        <w:rPr>
          <w:rFonts w:ascii="Times New Roman" w:eastAsia="Times New Roman" w:hAnsi="Times New Roman" w:cs="Times New Roman"/>
          <w:iCs/>
          <w:color w:val="161514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 w:cs="Times New Roman"/>
          <w:iCs/>
          <w:color w:val="161514"/>
          <w:sz w:val="28"/>
          <w:szCs w:val="28"/>
          <w:lang w:val="uk-UA" w:eastAsia="uk-UA"/>
        </w:rPr>
        <w:t>)утворення квіток</w:t>
      </w:r>
      <w:r w:rsidRPr="00A856AC">
        <w:rPr>
          <w:rFonts w:ascii="Times New Roman" w:eastAsia="Times New Roman" w:hAnsi="Times New Roman" w:cs="Times New Roman"/>
          <w:iCs/>
          <w:color w:val="161514"/>
          <w:sz w:val="28"/>
          <w:szCs w:val="28"/>
          <w:lang w:val="uk-UA" w:eastAsia="uk-UA"/>
        </w:rPr>
        <w:t>;</w:t>
      </w:r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  </w:t>
      </w:r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>)запилення</w:t>
      </w:r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>.</w:t>
      </w:r>
    </w:p>
    <w:p w:rsidR="00662289" w:rsidRPr="00A856AC" w:rsidRDefault="00662289" w:rsidP="00662289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 w:rsidRPr="00A856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Назвіть чинника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не</w:t>
      </w:r>
      <w:r w:rsidRPr="00A856AC">
        <w:rPr>
          <w:rFonts w:ascii="Times New Roman" w:eastAsia="Times New Roman" w:hAnsi="Times New Roman"/>
          <w:sz w:val="28"/>
          <w:szCs w:val="28"/>
          <w:lang w:val="uk-UA" w:eastAsia="uk-UA"/>
        </w:rPr>
        <w:t>живої природи, який впливає на рослини:</w:t>
      </w:r>
    </w:p>
    <w:p w:rsidR="00662289" w:rsidRPr="00A856AC" w:rsidRDefault="00662289" w:rsidP="00662289">
      <w:pPr>
        <w:spacing w:after="0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          </w:t>
      </w:r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t>А</w:t>
      </w:r>
      <w:proofErr w:type="gramStart"/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>)в</w:t>
      </w:r>
      <w:proofErr w:type="gramEnd"/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>ологість</w:t>
      </w:r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;   </w:t>
      </w:r>
      <w:r w:rsidRPr="00A856AC">
        <w:rPr>
          <w:rFonts w:ascii="Times New Roman" w:eastAsia="Times New Roman" w:hAnsi="Times New Roman" w:cs="Times New Roman"/>
          <w:iCs/>
          <w:color w:val="161514"/>
          <w:sz w:val="28"/>
          <w:szCs w:val="28"/>
          <w:lang w:eastAsia="uk-UA"/>
        </w:rPr>
        <w:t xml:space="preserve"> Б</w:t>
      </w:r>
      <w:r>
        <w:rPr>
          <w:rFonts w:ascii="Times New Roman" w:eastAsia="Times New Roman" w:hAnsi="Times New Roman" w:cs="Times New Roman"/>
          <w:iCs/>
          <w:color w:val="161514"/>
          <w:sz w:val="28"/>
          <w:szCs w:val="28"/>
          <w:lang w:val="uk-UA" w:eastAsia="uk-UA"/>
        </w:rPr>
        <w:t>) вплив паразитів</w:t>
      </w:r>
      <w:r w:rsidRPr="00A856AC">
        <w:rPr>
          <w:rFonts w:ascii="Times New Roman" w:eastAsia="Times New Roman" w:hAnsi="Times New Roman" w:cs="Times New Roman"/>
          <w:iCs/>
          <w:color w:val="161514"/>
          <w:sz w:val="28"/>
          <w:szCs w:val="28"/>
          <w:lang w:val="uk-UA" w:eastAsia="uk-UA"/>
        </w:rPr>
        <w:t>;</w:t>
      </w:r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   </w:t>
      </w:r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t>В</w:t>
      </w:r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) хижацтво;   </w:t>
      </w:r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t>Г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>)вирубування лісів</w:t>
      </w:r>
      <w:r w:rsidRPr="00A856AC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. </w:t>
      </w:r>
    </w:p>
    <w:p w:rsidR="00662289" w:rsidRDefault="00662289" w:rsidP="00662289">
      <w:pPr>
        <w:spacing w:after="77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</w:p>
    <w:p w:rsidR="00662289" w:rsidRDefault="00662289" w:rsidP="0066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289" w:rsidRDefault="00662289" w:rsidP="006622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Доповніть речення.</w:t>
      </w:r>
    </w:p>
    <w:p w:rsidR="00662289" w:rsidRDefault="00662289" w:rsidP="00662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1.За відношенням до світла виділяють такі екологічні групи рослин: _______.</w:t>
      </w:r>
    </w:p>
    <w:p w:rsidR="00662289" w:rsidRDefault="00662289" w:rsidP="00662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2.Чинники живої природи, які впливають на рослини  – це  _______________.</w:t>
      </w:r>
    </w:p>
    <w:p w:rsidR="00662289" w:rsidRDefault="00662289" w:rsidP="00662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3.Прикладами рослинних угруповань є:________________________________.</w:t>
      </w:r>
    </w:p>
    <w:p w:rsidR="00662289" w:rsidRDefault="00662289" w:rsidP="00662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2289" w:rsidRDefault="00662289" w:rsidP="00662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 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2289" w:rsidRDefault="00662289" w:rsidP="00662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Виберіть ознаки, які характерні для однодольних рослин:</w:t>
      </w:r>
    </w:p>
    <w:p w:rsidR="00662289" w:rsidRPr="00F20169" w:rsidRDefault="00662289" w:rsidP="0066228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20169">
        <w:rPr>
          <w:rFonts w:ascii="Times New Roman" w:hAnsi="Times New Roman"/>
          <w:sz w:val="28"/>
          <w:szCs w:val="28"/>
          <w:lang w:val="uk-UA"/>
        </w:rPr>
        <w:t>зародок з двома сім’ядолями;</w:t>
      </w:r>
    </w:p>
    <w:p w:rsidR="00662289" w:rsidRPr="00F20169" w:rsidRDefault="00662289" w:rsidP="0066228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20169">
        <w:rPr>
          <w:rFonts w:ascii="Times New Roman" w:hAnsi="Times New Roman"/>
          <w:sz w:val="28"/>
          <w:szCs w:val="28"/>
          <w:lang w:val="uk-UA"/>
        </w:rPr>
        <w:t>мичкувата коренева система;</w:t>
      </w:r>
    </w:p>
    <w:p w:rsidR="00662289" w:rsidRPr="00F20169" w:rsidRDefault="00662289" w:rsidP="0066228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20169">
        <w:rPr>
          <w:rFonts w:ascii="Times New Roman" w:hAnsi="Times New Roman"/>
          <w:sz w:val="28"/>
          <w:szCs w:val="28"/>
          <w:lang w:val="uk-UA"/>
        </w:rPr>
        <w:t>стебло без камбію;</w:t>
      </w:r>
    </w:p>
    <w:p w:rsidR="00662289" w:rsidRPr="00F20169" w:rsidRDefault="00662289" w:rsidP="0066228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20169">
        <w:rPr>
          <w:rFonts w:ascii="Times New Roman" w:hAnsi="Times New Roman"/>
          <w:sz w:val="28"/>
          <w:szCs w:val="28"/>
          <w:lang w:val="uk-UA"/>
        </w:rPr>
        <w:t>жилкування паралельне або дугове;</w:t>
      </w:r>
    </w:p>
    <w:p w:rsidR="00662289" w:rsidRPr="00F20169" w:rsidRDefault="00662289" w:rsidP="0066228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20169">
        <w:rPr>
          <w:rFonts w:ascii="Times New Roman" w:hAnsi="Times New Roman"/>
          <w:sz w:val="28"/>
          <w:szCs w:val="28"/>
          <w:lang w:val="uk-UA"/>
        </w:rPr>
        <w:t>зародок містить одну сім’ядолю;</w:t>
      </w:r>
    </w:p>
    <w:p w:rsidR="00662289" w:rsidRPr="00F20169" w:rsidRDefault="00662289" w:rsidP="0066228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20169">
        <w:rPr>
          <w:rFonts w:ascii="Times New Roman" w:hAnsi="Times New Roman"/>
          <w:sz w:val="28"/>
          <w:szCs w:val="28"/>
          <w:lang w:val="uk-UA"/>
        </w:rPr>
        <w:t>стрижнева коренева система;</w:t>
      </w:r>
    </w:p>
    <w:p w:rsidR="00662289" w:rsidRPr="00F20169" w:rsidRDefault="00662289" w:rsidP="0066228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20169">
        <w:rPr>
          <w:rFonts w:ascii="Times New Roman" w:hAnsi="Times New Roman"/>
          <w:sz w:val="28"/>
          <w:szCs w:val="28"/>
          <w:lang w:val="uk-UA"/>
        </w:rPr>
        <w:t>стебло з камбієм;</w:t>
      </w:r>
    </w:p>
    <w:p w:rsidR="00662289" w:rsidRPr="00F20169" w:rsidRDefault="00662289" w:rsidP="0066228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20169">
        <w:rPr>
          <w:rFonts w:ascii="Times New Roman" w:hAnsi="Times New Roman"/>
          <w:sz w:val="28"/>
          <w:szCs w:val="28"/>
          <w:lang w:val="uk-UA"/>
        </w:rPr>
        <w:t>сітчасте жилкування;</w:t>
      </w:r>
    </w:p>
    <w:p w:rsidR="00662289" w:rsidRPr="00F20169" w:rsidRDefault="00662289" w:rsidP="0066228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20169">
        <w:rPr>
          <w:rFonts w:ascii="Times New Roman" w:hAnsi="Times New Roman"/>
          <w:sz w:val="28"/>
          <w:szCs w:val="28"/>
          <w:lang w:val="uk-UA"/>
        </w:rPr>
        <w:t>квітка з подвійною оцвітиною, п’ятичленна або чотиричленна;</w:t>
      </w:r>
    </w:p>
    <w:p w:rsidR="00662289" w:rsidRPr="00F20169" w:rsidRDefault="00662289" w:rsidP="0066228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20169">
        <w:rPr>
          <w:rFonts w:ascii="Times New Roman" w:hAnsi="Times New Roman"/>
          <w:sz w:val="28"/>
          <w:szCs w:val="28"/>
          <w:lang w:val="uk-UA"/>
        </w:rPr>
        <w:t>квітка з простою оцвітиною, тричленна;</w:t>
      </w:r>
    </w:p>
    <w:p w:rsidR="00662289" w:rsidRPr="00F20169" w:rsidRDefault="00662289" w:rsidP="0066228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20169">
        <w:rPr>
          <w:rFonts w:ascii="Times New Roman" w:hAnsi="Times New Roman"/>
          <w:sz w:val="28"/>
          <w:szCs w:val="28"/>
          <w:lang w:val="uk-UA"/>
        </w:rPr>
        <w:t>стебло трав’янисте або дерев’янисте;</w:t>
      </w:r>
    </w:p>
    <w:p w:rsidR="00662289" w:rsidRPr="00F20169" w:rsidRDefault="00662289" w:rsidP="0066228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20169">
        <w:rPr>
          <w:rFonts w:ascii="Times New Roman" w:hAnsi="Times New Roman"/>
          <w:sz w:val="28"/>
          <w:szCs w:val="28"/>
          <w:lang w:val="uk-UA"/>
        </w:rPr>
        <w:t>стебло трав’янисте.</w:t>
      </w:r>
    </w:p>
    <w:p w:rsidR="00662289" w:rsidRDefault="00662289" w:rsidP="00662289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</w:t>
      </w:r>
    </w:p>
    <w:p w:rsidR="00662289" w:rsidRPr="009912AB" w:rsidRDefault="00662289" w:rsidP="00662289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Охарактеризуйте значення рослин для людини.</w:t>
      </w:r>
    </w:p>
    <w:p w:rsidR="00662289" w:rsidRPr="00CD46CD" w:rsidRDefault="00662289" w:rsidP="00662289">
      <w:pPr>
        <w:rPr>
          <w:lang w:val="uk-UA"/>
        </w:rPr>
      </w:pPr>
    </w:p>
    <w:p w:rsidR="00C85B88" w:rsidRDefault="00662289" w:rsidP="00C85B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Виконані контрольні надіслати на електронну адресу</w:t>
      </w:r>
    </w:p>
    <w:p w:rsidR="00662289" w:rsidRPr="00662289" w:rsidRDefault="00662289" w:rsidP="00C85B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oksana.andrysik85@gmail.com</w:t>
      </w:r>
    </w:p>
    <w:p w:rsidR="00352273" w:rsidRPr="00352273" w:rsidRDefault="00352273" w:rsidP="00352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2273" w:rsidRPr="00352273" w:rsidRDefault="00352273" w:rsidP="0035227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bidi="en-US"/>
        </w:rPr>
      </w:pPr>
    </w:p>
    <w:p w:rsidR="006F4024" w:rsidRDefault="006F4024" w:rsidP="006F4024">
      <w:pPr>
        <w:pStyle w:val="a3"/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8"/>
          <w:szCs w:val="28"/>
          <w:lang w:val="uk-UA"/>
        </w:rPr>
      </w:pPr>
    </w:p>
    <w:sectPr w:rsidR="006F4024" w:rsidSect="001F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5E36"/>
    <w:multiLevelType w:val="hybridMultilevel"/>
    <w:tmpl w:val="321CBB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A1A8A"/>
    <w:multiLevelType w:val="hybridMultilevel"/>
    <w:tmpl w:val="A4FE3E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E146F7"/>
    <w:multiLevelType w:val="hybridMultilevel"/>
    <w:tmpl w:val="7F76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81EF3"/>
    <w:multiLevelType w:val="hybridMultilevel"/>
    <w:tmpl w:val="BC1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54BE9"/>
    <w:multiLevelType w:val="hybridMultilevel"/>
    <w:tmpl w:val="F9085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12B0D"/>
    <w:multiLevelType w:val="hybridMultilevel"/>
    <w:tmpl w:val="B5A2A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00C4F"/>
    <w:multiLevelType w:val="hybridMultilevel"/>
    <w:tmpl w:val="57BA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E1766"/>
    <w:multiLevelType w:val="hybridMultilevel"/>
    <w:tmpl w:val="3B2A0F56"/>
    <w:lvl w:ilvl="0" w:tplc="9EE8C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F6B29"/>
    <w:multiLevelType w:val="hybridMultilevel"/>
    <w:tmpl w:val="A148A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7119C"/>
    <w:multiLevelType w:val="hybridMultilevel"/>
    <w:tmpl w:val="3CA017B4"/>
    <w:lvl w:ilvl="0" w:tplc="457AE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A29A3"/>
    <w:multiLevelType w:val="hybridMultilevel"/>
    <w:tmpl w:val="2360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82AEE"/>
    <w:multiLevelType w:val="hybridMultilevel"/>
    <w:tmpl w:val="7124D4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C43ED4"/>
    <w:multiLevelType w:val="hybridMultilevel"/>
    <w:tmpl w:val="F47CC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87C02"/>
    <w:multiLevelType w:val="hybridMultilevel"/>
    <w:tmpl w:val="7D2C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061AD"/>
    <w:multiLevelType w:val="hybridMultilevel"/>
    <w:tmpl w:val="F7E4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5E431E"/>
    <w:multiLevelType w:val="hybridMultilevel"/>
    <w:tmpl w:val="6130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92E68"/>
    <w:multiLevelType w:val="hybridMultilevel"/>
    <w:tmpl w:val="5228635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71223C"/>
    <w:multiLevelType w:val="hybridMultilevel"/>
    <w:tmpl w:val="381851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FF38FC"/>
    <w:multiLevelType w:val="hybridMultilevel"/>
    <w:tmpl w:val="A05C8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6329B"/>
    <w:multiLevelType w:val="hybridMultilevel"/>
    <w:tmpl w:val="32147C26"/>
    <w:lvl w:ilvl="0" w:tplc="CA3E4B7A">
      <w:start w:val="2"/>
      <w:numFmt w:val="bullet"/>
      <w:lvlText w:val="-"/>
      <w:lvlJc w:val="left"/>
      <w:pPr>
        <w:ind w:left="1440" w:hanging="360"/>
      </w:pPr>
      <w:rPr>
        <w:rFonts w:ascii="Times New Roman" w:eastAsia="Wingdings2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35188E"/>
    <w:multiLevelType w:val="hybridMultilevel"/>
    <w:tmpl w:val="8C62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04760"/>
    <w:multiLevelType w:val="hybridMultilevel"/>
    <w:tmpl w:val="8E6C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4A19AE"/>
    <w:multiLevelType w:val="hybridMultilevel"/>
    <w:tmpl w:val="76A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D4C6A"/>
    <w:multiLevelType w:val="hybridMultilevel"/>
    <w:tmpl w:val="5346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47849"/>
    <w:multiLevelType w:val="hybridMultilevel"/>
    <w:tmpl w:val="BB589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866AB2"/>
    <w:multiLevelType w:val="hybridMultilevel"/>
    <w:tmpl w:val="D70A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C5937"/>
    <w:multiLevelType w:val="hybridMultilevel"/>
    <w:tmpl w:val="6CC8AB84"/>
    <w:lvl w:ilvl="0" w:tplc="CA3E4B7A">
      <w:start w:val="2"/>
      <w:numFmt w:val="bullet"/>
      <w:lvlText w:val="-"/>
      <w:lvlJc w:val="left"/>
      <w:pPr>
        <w:ind w:left="720" w:hanging="360"/>
      </w:pPr>
      <w:rPr>
        <w:rFonts w:ascii="Times New Roman" w:eastAsia="Wingdings2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4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3"/>
  </w:num>
  <w:num w:numId="13">
    <w:abstractNumId w:val="25"/>
  </w:num>
  <w:num w:numId="14">
    <w:abstractNumId w:val="20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"/>
  </w:num>
  <w:num w:numId="20">
    <w:abstractNumId w:val="24"/>
  </w:num>
  <w:num w:numId="21">
    <w:abstractNumId w:val="18"/>
  </w:num>
  <w:num w:numId="22">
    <w:abstractNumId w:val="11"/>
  </w:num>
  <w:num w:numId="23">
    <w:abstractNumId w:val="26"/>
  </w:num>
  <w:num w:numId="24">
    <w:abstractNumId w:val="19"/>
  </w:num>
  <w:num w:numId="25">
    <w:abstractNumId w:val="22"/>
  </w:num>
  <w:num w:numId="26">
    <w:abstractNumId w:val="2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3"/>
  </w:num>
  <w:num w:numId="31">
    <w:abstractNumId w:val="15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EA5"/>
    <w:rsid w:val="001F2EEE"/>
    <w:rsid w:val="00286F80"/>
    <w:rsid w:val="002B7EA5"/>
    <w:rsid w:val="003401D3"/>
    <w:rsid w:val="00352273"/>
    <w:rsid w:val="00662289"/>
    <w:rsid w:val="006F4024"/>
    <w:rsid w:val="00751A97"/>
    <w:rsid w:val="0081293C"/>
    <w:rsid w:val="00C45895"/>
    <w:rsid w:val="00C85B88"/>
    <w:rsid w:val="00C955C8"/>
    <w:rsid w:val="00DA5332"/>
    <w:rsid w:val="00DB47F6"/>
    <w:rsid w:val="00DE21C1"/>
    <w:rsid w:val="00FB6C1E"/>
    <w:rsid w:val="00FE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A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B7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E9AC-C50F-4DA1-B5CA-39F2AE69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500</Words>
  <Characters>2856</Characters>
  <Application>Microsoft Office Word</Application>
  <DocSecurity>0</DocSecurity>
  <Lines>23</Lines>
  <Paragraphs>6</Paragraphs>
  <ScaleCrop>false</ScaleCrop>
  <Company>Grizli777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2020-03-18T21:20:00Z</cp:lastPrinted>
  <dcterms:created xsi:type="dcterms:W3CDTF">2020-03-16T13:21:00Z</dcterms:created>
  <dcterms:modified xsi:type="dcterms:W3CDTF">2020-04-20T09:29:00Z</dcterms:modified>
</cp:coreProperties>
</file>