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EA5" w:rsidRDefault="00E73BF4" w:rsidP="00662289">
      <w:pPr>
        <w:spacing w:after="0"/>
        <w:rPr>
          <w:rFonts w:ascii="Times New Roman" w:hAnsi="Times New Roman" w:cs="Times New Roman"/>
          <w:b/>
          <w:bCs/>
          <w:sz w:val="28"/>
          <w:szCs w:val="28"/>
          <w:lang w:val="uk-UA"/>
        </w:rPr>
      </w:pPr>
      <w:r>
        <w:rPr>
          <w:rFonts w:ascii="Times New Roman" w:hAnsi="Times New Roman" w:cs="Times New Roman"/>
          <w:b/>
          <w:bCs/>
          <w:sz w:val="28"/>
          <w:szCs w:val="28"/>
          <w:lang w:val="uk-UA"/>
        </w:rPr>
        <w:t>27</w:t>
      </w:r>
      <w:r w:rsidR="00DE21C1">
        <w:rPr>
          <w:rFonts w:ascii="Times New Roman" w:hAnsi="Times New Roman" w:cs="Times New Roman"/>
          <w:b/>
          <w:bCs/>
          <w:sz w:val="28"/>
          <w:szCs w:val="28"/>
          <w:lang w:val="uk-UA"/>
        </w:rPr>
        <w:t>.04</w:t>
      </w:r>
      <w:r w:rsidR="002B7EA5">
        <w:rPr>
          <w:rFonts w:ascii="Times New Roman" w:hAnsi="Times New Roman" w:cs="Times New Roman"/>
          <w:b/>
          <w:bCs/>
          <w:sz w:val="28"/>
          <w:szCs w:val="28"/>
          <w:lang w:val="uk-UA"/>
        </w:rPr>
        <w:t>.2020</w:t>
      </w:r>
    </w:p>
    <w:p w:rsidR="00E73BF4" w:rsidRDefault="002B7EA5" w:rsidP="00E73BF4">
      <w:pPr>
        <w:spacing w:after="0"/>
        <w:jc w:val="both"/>
        <w:rPr>
          <w:rFonts w:ascii="Times New Roman" w:eastAsia="Times New Roman" w:hAnsi="Times New Roman" w:cs="Times New Roman"/>
          <w:b/>
          <w:bCs/>
          <w:sz w:val="28"/>
          <w:szCs w:val="28"/>
          <w:lang w:val="uk-UA"/>
        </w:rPr>
      </w:pPr>
      <w:r>
        <w:rPr>
          <w:rFonts w:ascii="Times New Roman" w:hAnsi="Times New Roman" w:cs="Times New Roman"/>
          <w:b/>
          <w:bCs/>
          <w:i/>
          <w:sz w:val="28"/>
          <w:szCs w:val="28"/>
          <w:lang w:val="uk-UA"/>
        </w:rPr>
        <w:t>Тема.</w:t>
      </w:r>
      <w:r>
        <w:rPr>
          <w:rFonts w:ascii="Times New Roman" w:hAnsi="Times New Roman" w:cs="Times New Roman"/>
          <w:b/>
          <w:bCs/>
          <w:sz w:val="28"/>
          <w:szCs w:val="28"/>
          <w:lang w:val="uk-UA"/>
        </w:rPr>
        <w:t xml:space="preserve"> </w:t>
      </w:r>
      <w:r w:rsidR="00E73BF4">
        <w:rPr>
          <w:rFonts w:ascii="Times New Roman" w:eastAsia="Times New Roman" w:hAnsi="Times New Roman" w:cs="Times New Roman"/>
          <w:b/>
          <w:bCs/>
          <w:sz w:val="28"/>
          <w:szCs w:val="28"/>
          <w:lang w:val="uk-UA"/>
        </w:rPr>
        <w:t xml:space="preserve">Гриби. Особливості живлення, життєдіяльності та будови грибів: грибна клітина, грибниця, плодове тіло. </w:t>
      </w:r>
      <w:r w:rsidR="00E73BF4" w:rsidRPr="00425E12">
        <w:rPr>
          <w:rFonts w:ascii="Times New Roman" w:eastAsia="Times New Roman" w:hAnsi="Times New Roman" w:cs="Times New Roman"/>
          <w:b/>
          <w:bCs/>
          <w:sz w:val="28"/>
          <w:szCs w:val="28"/>
          <w:u w:val="single"/>
          <w:lang w:val="uk-UA"/>
        </w:rPr>
        <w:t>Лабораторне дослідження</w:t>
      </w:r>
      <w:r w:rsidR="00E73BF4">
        <w:rPr>
          <w:rFonts w:ascii="Times New Roman" w:eastAsia="Times New Roman" w:hAnsi="Times New Roman" w:cs="Times New Roman"/>
          <w:b/>
          <w:bCs/>
          <w:sz w:val="28"/>
          <w:szCs w:val="28"/>
          <w:lang w:val="uk-UA"/>
        </w:rPr>
        <w:t>: будови шапинкових грибів</w:t>
      </w:r>
    </w:p>
    <w:p w:rsidR="00E73BF4" w:rsidRDefault="00E73BF4" w:rsidP="00E73BF4">
      <w:pPr>
        <w:spacing w:after="0"/>
        <w:jc w:val="both"/>
        <w:rPr>
          <w:rFonts w:ascii="Times New Roman" w:hAnsi="Times New Roman" w:cs="Times New Roman"/>
          <w:b/>
          <w:sz w:val="28"/>
          <w:szCs w:val="28"/>
          <w:lang w:val="uk-UA"/>
        </w:rPr>
      </w:pPr>
    </w:p>
    <w:p w:rsidR="00662289" w:rsidRPr="00E73BF4" w:rsidRDefault="00E73BF4" w:rsidP="00E73BF4">
      <w:pPr>
        <w:spacing w:before="100" w:beforeAutospacing="1" w:after="0"/>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Інформація для опрацювання</w:t>
      </w:r>
    </w:p>
    <w:p w:rsidR="00E73BF4" w:rsidRDefault="00E73BF4" w:rsidP="00E73BF4">
      <w:pPr>
        <w:tabs>
          <w:tab w:val="left" w:pos="3202"/>
        </w:tabs>
        <w:spacing w:after="0"/>
        <w:jc w:val="both"/>
        <w:rPr>
          <w:rFonts w:ascii="Times New Roman" w:hAnsi="Times New Roman"/>
          <w:b/>
          <w:bCs/>
          <w:i/>
          <w:sz w:val="28"/>
          <w:szCs w:val="28"/>
          <w:lang w:val="uk-UA"/>
        </w:rPr>
      </w:pPr>
      <w:r>
        <w:rPr>
          <w:rFonts w:ascii="Times New Roman" w:eastAsia="Times New Roman" w:hAnsi="Times New Roman"/>
          <w:b/>
          <w:i/>
          <w:sz w:val="28"/>
          <w:szCs w:val="28"/>
          <w:lang w:val="uk-UA" w:eastAsia="uk-UA"/>
        </w:rPr>
        <w:t>1.</w:t>
      </w:r>
      <w:bookmarkStart w:id="0" w:name="п201565175044SlideId257"/>
      <w:r>
        <w:rPr>
          <w:rFonts w:ascii="Times New Roman" w:hAnsi="Times New Roman"/>
          <w:b/>
          <w:bCs/>
          <w:i/>
          <w:sz w:val="28"/>
          <w:szCs w:val="28"/>
          <w:lang w:val="uk-UA"/>
        </w:rPr>
        <w:t>Загальна характеристика грибів</w:t>
      </w:r>
    </w:p>
    <w:p w:rsidR="00E73BF4" w:rsidRDefault="00E73BF4" w:rsidP="00E73BF4">
      <w:pPr>
        <w:spacing w:after="0"/>
        <w:ind w:left="20"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Наука, яка вивчає гриби – мікологія. Гриби – </w:t>
      </w:r>
      <w:r w:rsidRPr="008F64E3">
        <w:rPr>
          <w:rFonts w:ascii="Times New Roman" w:eastAsia="Times New Roman" w:hAnsi="Times New Roman" w:cs="Times New Roman"/>
          <w:bCs/>
          <w:sz w:val="28"/>
          <w:szCs w:val="28"/>
          <w:lang w:val="uk-UA" w:eastAsia="uk-UA"/>
        </w:rPr>
        <w:t>одні з найдавніших меш</w:t>
      </w:r>
      <w:r w:rsidRPr="008F64E3">
        <w:rPr>
          <w:rFonts w:ascii="Times New Roman" w:eastAsia="Times New Roman" w:hAnsi="Times New Roman" w:cs="Times New Roman"/>
          <w:bCs/>
          <w:sz w:val="28"/>
          <w:szCs w:val="28"/>
          <w:lang w:val="uk-UA" w:eastAsia="uk-UA"/>
        </w:rPr>
        <w:softHyphen/>
        <w:t xml:space="preserve">канців нашої планети. </w:t>
      </w:r>
    </w:p>
    <w:p w:rsidR="00E73BF4" w:rsidRDefault="00E73BF4" w:rsidP="00E73BF4">
      <w:pPr>
        <w:spacing w:after="0"/>
        <w:ind w:left="20"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Відомо понад 100 тисяч видів. </w:t>
      </w:r>
      <w:r w:rsidRPr="008F64E3">
        <w:rPr>
          <w:rFonts w:ascii="Times New Roman" w:eastAsia="Times New Roman" w:hAnsi="Times New Roman" w:cs="Times New Roman"/>
          <w:bCs/>
          <w:sz w:val="28"/>
          <w:szCs w:val="28"/>
          <w:lang w:val="uk-UA" w:eastAsia="uk-UA"/>
        </w:rPr>
        <w:t xml:space="preserve">Вони заселили всі можливі середовища життя: ґрунт, водойми. Багато грибів оселяється на поверхні або всередині інших живих істот. </w:t>
      </w:r>
      <w:r>
        <w:rPr>
          <w:rFonts w:ascii="Times New Roman" w:eastAsia="Times New Roman" w:hAnsi="Times New Roman" w:cs="Times New Roman"/>
          <w:bCs/>
          <w:sz w:val="28"/>
          <w:szCs w:val="28"/>
          <w:lang w:val="uk-UA" w:eastAsia="uk-UA"/>
        </w:rPr>
        <w:t>Гриби мають ознаки подібності  і з рослинами, і з тваринами.</w:t>
      </w:r>
    </w:p>
    <w:p w:rsidR="00E73BF4" w:rsidRDefault="00E73BF4" w:rsidP="00E73BF4">
      <w:pPr>
        <w:spacing w:after="0"/>
        <w:ind w:left="20"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Подібності з рослинами:</w:t>
      </w:r>
    </w:p>
    <w:p w:rsidR="00E73BF4" w:rsidRDefault="00E73BF4" w:rsidP="00E73BF4">
      <w:pPr>
        <w:pStyle w:val="a3"/>
        <w:numPr>
          <w:ilvl w:val="0"/>
          <w:numId w:val="33"/>
        </w:numPr>
        <w:spacing w:after="0"/>
        <w:ind w:right="40"/>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к</w:t>
      </w:r>
      <w:r w:rsidRPr="008F64E3">
        <w:rPr>
          <w:rFonts w:ascii="Times New Roman" w:eastAsia="Times New Roman" w:hAnsi="Times New Roman"/>
          <w:bCs/>
          <w:sz w:val="28"/>
          <w:szCs w:val="28"/>
          <w:lang w:val="uk-UA" w:eastAsia="uk-UA"/>
        </w:rPr>
        <w:t>літини грибів, як і клітини рослин, оточені щіль</w:t>
      </w:r>
      <w:r w:rsidRPr="008F64E3">
        <w:rPr>
          <w:rFonts w:ascii="Times New Roman" w:eastAsia="Times New Roman" w:hAnsi="Times New Roman"/>
          <w:bCs/>
          <w:sz w:val="28"/>
          <w:szCs w:val="28"/>
          <w:lang w:val="uk-UA" w:eastAsia="uk-UA"/>
        </w:rPr>
        <w:softHyphen/>
        <w:t>ною клітинною оболонкою</w:t>
      </w:r>
      <w:r>
        <w:rPr>
          <w:rFonts w:ascii="Times New Roman" w:eastAsia="Times New Roman" w:hAnsi="Times New Roman"/>
          <w:bCs/>
          <w:sz w:val="28"/>
          <w:szCs w:val="28"/>
          <w:lang w:val="uk-UA" w:eastAsia="uk-UA"/>
        </w:rPr>
        <w:t>(з хітину);</w:t>
      </w:r>
    </w:p>
    <w:p w:rsidR="00E73BF4" w:rsidRDefault="00E73BF4" w:rsidP="00E73BF4">
      <w:pPr>
        <w:pStyle w:val="a3"/>
        <w:numPr>
          <w:ilvl w:val="0"/>
          <w:numId w:val="33"/>
        </w:numPr>
        <w:spacing w:after="0"/>
        <w:ind w:right="40"/>
        <w:jc w:val="both"/>
        <w:rPr>
          <w:rFonts w:ascii="Times New Roman" w:eastAsia="Times New Roman" w:hAnsi="Times New Roman"/>
          <w:bCs/>
          <w:sz w:val="28"/>
          <w:szCs w:val="28"/>
          <w:lang w:val="uk-UA" w:eastAsia="uk-UA"/>
        </w:rPr>
      </w:pPr>
      <w:r w:rsidRPr="008F64E3">
        <w:rPr>
          <w:rFonts w:ascii="Times New Roman" w:eastAsia="Times New Roman" w:hAnsi="Times New Roman"/>
          <w:bCs/>
          <w:sz w:val="28"/>
          <w:szCs w:val="28"/>
          <w:lang w:val="uk-UA" w:eastAsia="uk-UA"/>
        </w:rPr>
        <w:t>є вакуолі з клітинним соком</w:t>
      </w:r>
      <w:r>
        <w:rPr>
          <w:rFonts w:ascii="Times New Roman" w:eastAsia="Times New Roman" w:hAnsi="Times New Roman"/>
          <w:bCs/>
          <w:sz w:val="28"/>
          <w:szCs w:val="28"/>
          <w:lang w:val="uk-UA" w:eastAsia="uk-UA"/>
        </w:rPr>
        <w:t>;</w:t>
      </w:r>
    </w:p>
    <w:p w:rsidR="00E73BF4" w:rsidRDefault="00E73BF4" w:rsidP="00E73BF4">
      <w:pPr>
        <w:pStyle w:val="a3"/>
        <w:numPr>
          <w:ilvl w:val="0"/>
          <w:numId w:val="33"/>
        </w:numPr>
        <w:spacing w:after="0"/>
        <w:ind w:right="40"/>
        <w:jc w:val="both"/>
        <w:rPr>
          <w:rFonts w:ascii="Times New Roman" w:eastAsia="Times New Roman" w:hAnsi="Times New Roman"/>
          <w:bCs/>
          <w:sz w:val="28"/>
          <w:szCs w:val="28"/>
          <w:lang w:val="uk-UA" w:eastAsia="uk-UA"/>
        </w:rPr>
      </w:pPr>
      <w:r w:rsidRPr="00855703">
        <w:rPr>
          <w:rFonts w:ascii="Times New Roman" w:eastAsia="Times New Roman" w:hAnsi="Times New Roman"/>
          <w:bCs/>
          <w:sz w:val="28"/>
          <w:szCs w:val="28"/>
          <w:lang w:val="uk-UA" w:eastAsia="uk-UA"/>
        </w:rPr>
        <w:t>не здатні до активного руху</w:t>
      </w:r>
      <w:r>
        <w:rPr>
          <w:rFonts w:ascii="Times New Roman" w:eastAsia="Times New Roman" w:hAnsi="Times New Roman"/>
          <w:bCs/>
          <w:sz w:val="28"/>
          <w:szCs w:val="28"/>
          <w:lang w:val="uk-UA" w:eastAsia="uk-UA"/>
        </w:rPr>
        <w:t>, прикріплений спосіб життя;</w:t>
      </w:r>
    </w:p>
    <w:p w:rsidR="00E73BF4" w:rsidRPr="00855703" w:rsidRDefault="00E73BF4" w:rsidP="00E73BF4">
      <w:pPr>
        <w:pStyle w:val="a3"/>
        <w:numPr>
          <w:ilvl w:val="0"/>
          <w:numId w:val="33"/>
        </w:numPr>
        <w:spacing w:after="0"/>
        <w:ind w:right="40"/>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необмежений ріст.</w:t>
      </w:r>
    </w:p>
    <w:p w:rsidR="00E73BF4" w:rsidRDefault="00E73BF4" w:rsidP="00E73BF4">
      <w:pPr>
        <w:spacing w:after="0"/>
        <w:ind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Подібності з тваринами:</w:t>
      </w:r>
    </w:p>
    <w:p w:rsidR="00E73BF4" w:rsidRDefault="00E73BF4" w:rsidP="00E73BF4">
      <w:pPr>
        <w:pStyle w:val="a3"/>
        <w:numPr>
          <w:ilvl w:val="0"/>
          <w:numId w:val="34"/>
        </w:numPr>
        <w:spacing w:after="0"/>
        <w:ind w:right="40"/>
        <w:jc w:val="both"/>
        <w:rPr>
          <w:rFonts w:ascii="Times New Roman" w:eastAsia="Times New Roman" w:hAnsi="Times New Roman"/>
          <w:bCs/>
          <w:sz w:val="28"/>
          <w:szCs w:val="28"/>
          <w:lang w:val="uk-UA" w:eastAsia="uk-UA"/>
        </w:rPr>
      </w:pPr>
      <w:r w:rsidRPr="00855703">
        <w:rPr>
          <w:rFonts w:ascii="Times New Roman" w:eastAsia="Times New Roman" w:hAnsi="Times New Roman"/>
          <w:bCs/>
          <w:sz w:val="28"/>
          <w:szCs w:val="28"/>
          <w:lang w:val="uk-UA" w:eastAsia="uk-UA"/>
        </w:rPr>
        <w:t>гетеротрофні організ</w:t>
      </w:r>
      <w:r w:rsidRPr="00855703">
        <w:rPr>
          <w:rFonts w:ascii="Times New Roman" w:eastAsia="Times New Roman" w:hAnsi="Times New Roman"/>
          <w:bCs/>
          <w:sz w:val="28"/>
          <w:szCs w:val="28"/>
          <w:lang w:val="uk-UA" w:eastAsia="uk-UA"/>
        </w:rPr>
        <w:softHyphen/>
        <w:t>ми</w:t>
      </w:r>
      <w:r>
        <w:rPr>
          <w:rFonts w:ascii="Times New Roman" w:eastAsia="Times New Roman" w:hAnsi="Times New Roman"/>
          <w:bCs/>
          <w:sz w:val="28"/>
          <w:szCs w:val="28"/>
          <w:lang w:val="uk-UA" w:eastAsia="uk-UA"/>
        </w:rPr>
        <w:t>(шляхом всмоктування</w:t>
      </w:r>
      <w:r w:rsidRPr="00B816C1">
        <w:rPr>
          <w:rFonts w:ascii="Times New Roman" w:eastAsia="Times New Roman" w:hAnsi="Times New Roman"/>
          <w:bCs/>
          <w:sz w:val="28"/>
          <w:szCs w:val="28"/>
          <w:lang w:val="uk-UA" w:eastAsia="uk-UA"/>
        </w:rPr>
        <w:t xml:space="preserve"> </w:t>
      </w:r>
      <w:r w:rsidRPr="00855703">
        <w:rPr>
          <w:rFonts w:ascii="Times New Roman" w:eastAsia="Times New Roman" w:hAnsi="Times New Roman"/>
          <w:bCs/>
          <w:sz w:val="28"/>
          <w:szCs w:val="28"/>
          <w:lang w:val="uk-UA" w:eastAsia="uk-UA"/>
        </w:rPr>
        <w:t>вбирають через оболонку лише розчини різних сполук</w:t>
      </w:r>
      <w:r>
        <w:rPr>
          <w:rFonts w:ascii="Times New Roman" w:eastAsia="Times New Roman" w:hAnsi="Times New Roman"/>
          <w:bCs/>
          <w:sz w:val="28"/>
          <w:szCs w:val="28"/>
          <w:lang w:val="uk-UA" w:eastAsia="uk-UA"/>
        </w:rPr>
        <w:t>);</w:t>
      </w:r>
    </w:p>
    <w:p w:rsidR="00E73BF4" w:rsidRDefault="00E73BF4" w:rsidP="00E73BF4">
      <w:pPr>
        <w:pStyle w:val="a3"/>
        <w:numPr>
          <w:ilvl w:val="0"/>
          <w:numId w:val="34"/>
        </w:numPr>
        <w:spacing w:after="0"/>
        <w:ind w:right="40"/>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не здатні до фотосинтезу;</w:t>
      </w:r>
    </w:p>
    <w:p w:rsidR="00E73BF4" w:rsidRPr="00855703" w:rsidRDefault="00E73BF4" w:rsidP="00E73BF4">
      <w:pPr>
        <w:pStyle w:val="a3"/>
        <w:numPr>
          <w:ilvl w:val="0"/>
          <w:numId w:val="34"/>
        </w:numPr>
        <w:spacing w:after="0"/>
        <w:ind w:right="40"/>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основна запасаюча речовина глікоген.</w:t>
      </w:r>
    </w:p>
    <w:bookmarkEnd w:id="0"/>
    <w:p w:rsidR="00E73BF4" w:rsidRPr="00855703" w:rsidRDefault="00E73BF4" w:rsidP="00E73BF4">
      <w:pPr>
        <w:tabs>
          <w:tab w:val="left" w:pos="3202"/>
        </w:tabs>
        <w:spacing w:after="0"/>
        <w:jc w:val="both"/>
        <w:rPr>
          <w:rFonts w:ascii="Times New Roman" w:hAnsi="Times New Roman" w:cs="Times New Roman"/>
          <w:bCs/>
          <w:i/>
          <w:sz w:val="28"/>
          <w:szCs w:val="28"/>
          <w:lang w:val="uk-UA"/>
        </w:rPr>
      </w:pPr>
      <w:r>
        <w:rPr>
          <w:rFonts w:ascii="Times New Roman" w:eastAsia="Times New Roman" w:hAnsi="Times New Roman" w:cs="Times New Roman"/>
          <w:bCs/>
          <w:sz w:val="28"/>
          <w:szCs w:val="28"/>
          <w:lang w:val="uk-UA" w:eastAsia="uk-UA"/>
        </w:rPr>
        <w:t xml:space="preserve">  </w:t>
      </w:r>
      <w:r w:rsidRPr="00855703">
        <w:rPr>
          <w:rFonts w:ascii="Times New Roman" w:eastAsia="Times New Roman" w:hAnsi="Times New Roman" w:cs="Times New Roman"/>
          <w:bCs/>
          <w:sz w:val="28"/>
          <w:szCs w:val="28"/>
          <w:lang w:val="uk-UA" w:eastAsia="uk-UA"/>
        </w:rPr>
        <w:t>Отже, ви переконалися, що гриби не є ані рослинами, ані тварина</w:t>
      </w:r>
      <w:r w:rsidRPr="00855703">
        <w:rPr>
          <w:rFonts w:ascii="Times New Roman" w:eastAsia="Times New Roman" w:hAnsi="Times New Roman" w:cs="Times New Roman"/>
          <w:bCs/>
          <w:sz w:val="28"/>
          <w:szCs w:val="28"/>
          <w:lang w:val="uk-UA" w:eastAsia="uk-UA"/>
        </w:rPr>
        <w:softHyphen/>
        <w:t>ми. Вони утворюють окрему групу організмів.</w:t>
      </w:r>
    </w:p>
    <w:p w:rsidR="00E73BF4" w:rsidRDefault="00E73BF4" w:rsidP="00E73BF4">
      <w:pPr>
        <w:tabs>
          <w:tab w:val="left" w:pos="3202"/>
        </w:tabs>
        <w:spacing w:after="0"/>
        <w:jc w:val="both"/>
        <w:rPr>
          <w:rFonts w:ascii="Times New Roman" w:hAnsi="Times New Roman"/>
          <w:b/>
          <w:bCs/>
          <w:i/>
          <w:sz w:val="28"/>
          <w:szCs w:val="28"/>
          <w:lang w:val="uk-UA"/>
        </w:rPr>
      </w:pPr>
    </w:p>
    <w:p w:rsidR="00E73BF4" w:rsidRDefault="00E73BF4" w:rsidP="00E73BF4">
      <w:pPr>
        <w:tabs>
          <w:tab w:val="left" w:pos="3202"/>
        </w:tabs>
        <w:spacing w:after="0"/>
        <w:jc w:val="both"/>
        <w:rPr>
          <w:rFonts w:ascii="Times New Roman" w:hAnsi="Times New Roman"/>
          <w:b/>
          <w:bCs/>
          <w:i/>
          <w:sz w:val="28"/>
          <w:szCs w:val="28"/>
          <w:lang w:val="uk-UA"/>
        </w:rPr>
      </w:pPr>
      <w:r>
        <w:rPr>
          <w:rFonts w:ascii="Times New Roman" w:hAnsi="Times New Roman"/>
          <w:b/>
          <w:bCs/>
          <w:i/>
          <w:sz w:val="28"/>
          <w:szCs w:val="28"/>
          <w:lang w:val="uk-UA"/>
        </w:rPr>
        <w:t>2.Будова грибів</w:t>
      </w:r>
    </w:p>
    <w:p w:rsidR="00E73BF4" w:rsidRPr="008F64E3" w:rsidRDefault="00E73BF4" w:rsidP="00E73BF4">
      <w:pPr>
        <w:spacing w:after="0"/>
        <w:ind w:left="20" w:right="40"/>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eastAsia="uk-UA"/>
        </w:rPr>
        <w:t xml:space="preserve">  </w:t>
      </w:r>
      <w:r w:rsidRPr="008F64E3">
        <w:rPr>
          <w:rFonts w:ascii="Times New Roman" w:eastAsia="Times New Roman" w:hAnsi="Times New Roman" w:cs="Times New Roman"/>
          <w:bCs/>
          <w:sz w:val="28"/>
          <w:szCs w:val="28"/>
          <w:lang w:val="uk-UA" w:eastAsia="uk-UA"/>
        </w:rPr>
        <w:t>Серед грибів є одноклітинні організми</w:t>
      </w:r>
      <w:r>
        <w:rPr>
          <w:rFonts w:ascii="Times New Roman" w:eastAsia="Times New Roman" w:hAnsi="Times New Roman" w:cs="Times New Roman"/>
          <w:bCs/>
          <w:sz w:val="28"/>
          <w:szCs w:val="28"/>
          <w:lang w:val="uk-UA" w:eastAsia="uk-UA"/>
        </w:rPr>
        <w:t>(мукор,</w:t>
      </w:r>
      <w:r w:rsidRPr="008F64E3">
        <w:rPr>
          <w:rFonts w:ascii="Times New Roman" w:eastAsia="Times New Roman" w:hAnsi="Times New Roman" w:cs="Times New Roman"/>
          <w:bCs/>
          <w:sz w:val="28"/>
          <w:szCs w:val="28"/>
          <w:lang w:val="uk-UA" w:eastAsia="uk-UA"/>
        </w:rPr>
        <w:t>дріжджі</w:t>
      </w:r>
      <w:r>
        <w:rPr>
          <w:rFonts w:ascii="Times New Roman" w:eastAsia="Times New Roman" w:hAnsi="Times New Roman" w:cs="Times New Roman"/>
          <w:bCs/>
          <w:sz w:val="28"/>
          <w:szCs w:val="28"/>
          <w:lang w:val="uk-UA" w:eastAsia="uk-UA"/>
        </w:rPr>
        <w:t>)</w:t>
      </w:r>
      <w:r w:rsidRPr="008F64E3">
        <w:rPr>
          <w:rFonts w:ascii="Times New Roman" w:eastAsia="Times New Roman" w:hAnsi="Times New Roman" w:cs="Times New Roman"/>
          <w:bCs/>
          <w:sz w:val="28"/>
          <w:szCs w:val="28"/>
          <w:lang w:val="uk-UA" w:eastAsia="uk-UA"/>
        </w:rPr>
        <w:t xml:space="preserve"> та багато</w:t>
      </w:r>
      <w:r w:rsidRPr="008F64E3">
        <w:rPr>
          <w:rFonts w:ascii="Times New Roman" w:eastAsia="Times New Roman" w:hAnsi="Times New Roman" w:cs="Times New Roman"/>
          <w:bCs/>
          <w:sz w:val="28"/>
          <w:szCs w:val="28"/>
          <w:lang w:val="uk-UA" w:eastAsia="uk-UA"/>
        </w:rPr>
        <w:softHyphen/>
        <w:t>клітинні організми</w:t>
      </w:r>
      <w:r>
        <w:rPr>
          <w:rFonts w:ascii="Times New Roman" w:eastAsia="Times New Roman" w:hAnsi="Times New Roman" w:cs="Times New Roman"/>
          <w:bCs/>
          <w:sz w:val="28"/>
          <w:szCs w:val="28"/>
          <w:lang w:val="uk-UA" w:eastAsia="uk-UA"/>
        </w:rPr>
        <w:t>(</w:t>
      </w:r>
      <w:r w:rsidRPr="008F64E3">
        <w:rPr>
          <w:rFonts w:ascii="Times New Roman" w:eastAsia="Times New Roman" w:hAnsi="Times New Roman" w:cs="Times New Roman"/>
          <w:bCs/>
          <w:sz w:val="28"/>
          <w:szCs w:val="28"/>
          <w:lang w:val="uk-UA" w:eastAsia="uk-UA"/>
        </w:rPr>
        <w:t>шапинкові гриби</w:t>
      </w:r>
      <w:r>
        <w:rPr>
          <w:rFonts w:ascii="Times New Roman" w:eastAsia="Times New Roman" w:hAnsi="Times New Roman" w:cs="Times New Roman"/>
          <w:bCs/>
          <w:sz w:val="28"/>
          <w:szCs w:val="28"/>
          <w:lang w:val="uk-UA" w:eastAsia="uk-UA"/>
        </w:rPr>
        <w:t>)</w:t>
      </w:r>
      <w:r w:rsidRPr="008F64E3">
        <w:rPr>
          <w:rFonts w:ascii="Times New Roman" w:eastAsia="Times New Roman" w:hAnsi="Times New Roman" w:cs="Times New Roman"/>
          <w:bCs/>
          <w:sz w:val="28"/>
          <w:szCs w:val="28"/>
          <w:lang w:val="uk-UA" w:eastAsia="uk-UA"/>
        </w:rPr>
        <w:t>.</w:t>
      </w:r>
    </w:p>
    <w:p w:rsidR="00E73BF4" w:rsidRDefault="00E73BF4" w:rsidP="00E73BF4">
      <w:pPr>
        <w:spacing w:after="0"/>
        <w:ind w:left="20"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Pr="008F64E3">
        <w:rPr>
          <w:rFonts w:ascii="Times New Roman" w:eastAsia="Times New Roman" w:hAnsi="Times New Roman" w:cs="Times New Roman"/>
          <w:bCs/>
          <w:sz w:val="28"/>
          <w:szCs w:val="28"/>
          <w:lang w:val="uk-UA" w:eastAsia="uk-UA"/>
        </w:rPr>
        <w:t>Тіло багатоклітинних грибів складається з ниткоподібних утворів, які називають</w:t>
      </w:r>
      <w:r w:rsidRPr="008F64E3">
        <w:rPr>
          <w:rFonts w:ascii="Times New Roman" w:eastAsia="Times New Roman" w:hAnsi="Times New Roman" w:cs="Times New Roman"/>
          <w:bCs/>
          <w:i/>
          <w:iCs/>
          <w:sz w:val="28"/>
          <w:szCs w:val="28"/>
          <w:lang w:val="uk-UA" w:eastAsia="uk-UA"/>
        </w:rPr>
        <w:t xml:space="preserve"> гіфами.</w:t>
      </w:r>
      <w:r w:rsidRPr="008F64E3">
        <w:rPr>
          <w:rFonts w:ascii="Times New Roman" w:eastAsia="Times New Roman" w:hAnsi="Times New Roman" w:cs="Times New Roman"/>
          <w:bCs/>
          <w:sz w:val="28"/>
          <w:szCs w:val="28"/>
          <w:lang w:val="uk-UA" w:eastAsia="uk-UA"/>
        </w:rPr>
        <w:t xml:space="preserve"> У шапинкових грибів вони складаються з бага</w:t>
      </w:r>
      <w:r w:rsidRPr="008F64E3">
        <w:rPr>
          <w:rFonts w:ascii="Times New Roman" w:eastAsia="Times New Roman" w:hAnsi="Times New Roman" w:cs="Times New Roman"/>
          <w:bCs/>
          <w:sz w:val="28"/>
          <w:szCs w:val="28"/>
          <w:lang w:val="uk-UA" w:eastAsia="uk-UA"/>
        </w:rPr>
        <w:softHyphen/>
        <w:t xml:space="preserve">тьох клітин, розташованих одна за одною. Основна їхня </w:t>
      </w:r>
      <w:r>
        <w:rPr>
          <w:rFonts w:ascii="Times New Roman" w:eastAsia="Times New Roman" w:hAnsi="Times New Roman" w:cs="Times New Roman"/>
          <w:bCs/>
          <w:sz w:val="28"/>
          <w:szCs w:val="28"/>
          <w:lang w:val="uk-UA" w:eastAsia="uk-UA"/>
        </w:rPr>
        <w:t xml:space="preserve">функція – </w:t>
      </w:r>
      <w:r w:rsidRPr="008F64E3">
        <w:rPr>
          <w:rFonts w:ascii="Times New Roman" w:eastAsia="Times New Roman" w:hAnsi="Times New Roman" w:cs="Times New Roman"/>
          <w:bCs/>
          <w:sz w:val="28"/>
          <w:szCs w:val="28"/>
          <w:lang w:val="uk-UA" w:eastAsia="uk-UA"/>
        </w:rPr>
        <w:t>вбирання з ґрунту води з розчиненими в ній поживними речо</w:t>
      </w:r>
      <w:r w:rsidRPr="008F64E3">
        <w:rPr>
          <w:rFonts w:ascii="Times New Roman" w:eastAsia="Times New Roman" w:hAnsi="Times New Roman" w:cs="Times New Roman"/>
          <w:bCs/>
          <w:sz w:val="28"/>
          <w:szCs w:val="28"/>
          <w:lang w:val="uk-UA" w:eastAsia="uk-UA"/>
        </w:rPr>
        <w:softHyphen/>
        <w:t xml:space="preserve">винами. </w:t>
      </w:r>
    </w:p>
    <w:p w:rsidR="00E73BF4" w:rsidRPr="008F64E3" w:rsidRDefault="00E73BF4" w:rsidP="00E73BF4">
      <w:pPr>
        <w:spacing w:after="0"/>
        <w:ind w:left="20" w:right="40"/>
        <w:jc w:val="both"/>
        <w:rPr>
          <w:rFonts w:ascii="Times New Roman" w:eastAsia="Times New Roman" w:hAnsi="Times New Roman" w:cs="Times New Roman"/>
          <w:sz w:val="28"/>
          <w:szCs w:val="28"/>
          <w:lang w:val="uk-UA"/>
        </w:rPr>
      </w:pPr>
      <w:r>
        <w:rPr>
          <w:rFonts w:ascii="Times New Roman" w:eastAsia="Times New Roman" w:hAnsi="Times New Roman" w:cs="Times New Roman"/>
          <w:bCs/>
          <w:sz w:val="28"/>
          <w:szCs w:val="28"/>
          <w:lang w:val="uk-UA" w:eastAsia="uk-UA"/>
        </w:rPr>
        <w:t xml:space="preserve">  </w:t>
      </w:r>
      <w:r w:rsidRPr="008F64E3">
        <w:rPr>
          <w:rFonts w:ascii="Times New Roman" w:eastAsia="Times New Roman" w:hAnsi="Times New Roman" w:cs="Times New Roman"/>
          <w:bCs/>
          <w:sz w:val="28"/>
          <w:szCs w:val="28"/>
          <w:lang w:val="uk-UA" w:eastAsia="uk-UA"/>
        </w:rPr>
        <w:t xml:space="preserve">Сукупність гіфів грибів називають </w:t>
      </w:r>
      <w:r w:rsidRPr="008F64E3">
        <w:rPr>
          <w:rFonts w:ascii="Times New Roman" w:eastAsia="Times New Roman" w:hAnsi="Times New Roman" w:cs="Times New Roman"/>
          <w:bCs/>
          <w:i/>
          <w:iCs/>
          <w:sz w:val="28"/>
          <w:szCs w:val="28"/>
          <w:lang w:val="uk-UA" w:eastAsia="uk-UA"/>
        </w:rPr>
        <w:t>грибницею,</w:t>
      </w:r>
      <w:r w:rsidRPr="008F64E3">
        <w:rPr>
          <w:rFonts w:ascii="Times New Roman" w:eastAsia="Times New Roman" w:hAnsi="Times New Roman" w:cs="Times New Roman"/>
          <w:bCs/>
          <w:sz w:val="28"/>
          <w:szCs w:val="28"/>
          <w:lang w:val="uk-UA" w:eastAsia="uk-UA"/>
        </w:rPr>
        <w:t xml:space="preserve"> або</w:t>
      </w:r>
      <w:r w:rsidRPr="008F64E3">
        <w:rPr>
          <w:rFonts w:ascii="Times New Roman" w:eastAsia="Times New Roman" w:hAnsi="Times New Roman" w:cs="Times New Roman"/>
          <w:bCs/>
          <w:i/>
          <w:iCs/>
          <w:sz w:val="28"/>
          <w:szCs w:val="28"/>
          <w:lang w:val="uk-UA" w:eastAsia="uk-UA"/>
        </w:rPr>
        <w:t xml:space="preserve"> міцелієм</w:t>
      </w:r>
      <w:r w:rsidRPr="008F64E3">
        <w:rPr>
          <w:rFonts w:ascii="Times New Roman" w:eastAsia="Times New Roman" w:hAnsi="Times New Roman" w:cs="Times New Roman"/>
          <w:bCs/>
          <w:sz w:val="28"/>
          <w:szCs w:val="28"/>
          <w:lang w:val="uk-UA" w:eastAsia="uk-UA"/>
        </w:rPr>
        <w:t xml:space="preserve"> (мал. 204). </w:t>
      </w:r>
      <w:r>
        <w:rPr>
          <w:rFonts w:ascii="Times New Roman" w:eastAsia="Times New Roman" w:hAnsi="Times New Roman" w:cs="Times New Roman"/>
          <w:bCs/>
          <w:sz w:val="28"/>
          <w:szCs w:val="28"/>
          <w:lang w:val="uk-UA" w:eastAsia="uk-UA"/>
        </w:rPr>
        <w:t>Г</w:t>
      </w:r>
      <w:r w:rsidRPr="008F64E3">
        <w:rPr>
          <w:rFonts w:ascii="Times New Roman" w:eastAsia="Times New Roman" w:hAnsi="Times New Roman" w:cs="Times New Roman"/>
          <w:bCs/>
          <w:sz w:val="28"/>
          <w:szCs w:val="28"/>
          <w:lang w:val="uk-UA" w:eastAsia="uk-UA"/>
        </w:rPr>
        <w:t>риби не утворюють справжні тка</w:t>
      </w:r>
      <w:r w:rsidRPr="008F64E3">
        <w:rPr>
          <w:rFonts w:ascii="Times New Roman" w:eastAsia="Times New Roman" w:hAnsi="Times New Roman" w:cs="Times New Roman"/>
          <w:bCs/>
          <w:sz w:val="28"/>
          <w:szCs w:val="28"/>
          <w:lang w:val="uk-UA" w:eastAsia="uk-UA"/>
        </w:rPr>
        <w:softHyphen/>
        <w:t xml:space="preserve">нини. </w:t>
      </w:r>
    </w:p>
    <w:p w:rsidR="00E73BF4" w:rsidRPr="00855703" w:rsidRDefault="00E73BF4" w:rsidP="00E73BF4">
      <w:pPr>
        <w:tabs>
          <w:tab w:val="left" w:pos="3202"/>
        </w:tabs>
        <w:spacing w:after="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w:t>
      </w:r>
      <w:r w:rsidRPr="00855703">
        <w:rPr>
          <w:rFonts w:ascii="Times New Roman" w:eastAsia="Times New Roman" w:hAnsi="Times New Roman" w:cs="Times New Roman"/>
          <w:bCs/>
          <w:sz w:val="28"/>
          <w:szCs w:val="28"/>
          <w:lang w:val="uk-UA" w:eastAsia="uk-UA"/>
        </w:rPr>
        <w:t>За рахунок щільного переплетення гіфів утворюються плодові тіла, розташовані над</w:t>
      </w:r>
      <w:r w:rsidRPr="00855703">
        <w:rPr>
          <w:rFonts w:ascii="Times New Roman" w:hAnsi="Times New Roman" w:cs="Times New Roman"/>
          <w:sz w:val="28"/>
          <w:szCs w:val="28"/>
          <w:lang w:val="uk-UA"/>
        </w:rPr>
        <w:t xml:space="preserve"> </w:t>
      </w:r>
      <w:r w:rsidRPr="00855703">
        <w:rPr>
          <w:rFonts w:ascii="Times New Roman" w:eastAsia="Times New Roman" w:hAnsi="Times New Roman" w:cs="Times New Roman"/>
          <w:bCs/>
          <w:sz w:val="28"/>
          <w:szCs w:val="28"/>
          <w:lang w:val="uk-UA" w:eastAsia="uk-UA"/>
        </w:rPr>
        <w:t>поверхнею ґрунту. У діаметрі вони можуть бути десятки сантиметрів і важити кілька кіло</w:t>
      </w:r>
      <w:r w:rsidRPr="00855703">
        <w:rPr>
          <w:rFonts w:ascii="Times New Roman" w:eastAsia="Times New Roman" w:hAnsi="Times New Roman" w:cs="Times New Roman"/>
          <w:bCs/>
          <w:sz w:val="28"/>
          <w:szCs w:val="28"/>
          <w:lang w:val="uk-UA" w:eastAsia="uk-UA"/>
        </w:rPr>
        <w:softHyphen/>
        <w:t xml:space="preserve">грамів. У спеціальних структурах плодових </w:t>
      </w:r>
      <w:r w:rsidRPr="00855703">
        <w:rPr>
          <w:rFonts w:ascii="Times New Roman" w:eastAsia="Times New Roman" w:hAnsi="Times New Roman" w:cs="Times New Roman"/>
          <w:bCs/>
          <w:sz w:val="28"/>
          <w:szCs w:val="28"/>
          <w:lang w:val="uk-UA" w:eastAsia="uk-UA"/>
        </w:rPr>
        <w:lastRenderedPageBreak/>
        <w:t>тіл утворюються спори (мал. 205). Завдяки спорам гриби розмножуються та поширюються.</w:t>
      </w:r>
    </w:p>
    <w:p w:rsidR="00E73BF4" w:rsidRDefault="00E73BF4" w:rsidP="00E73BF4">
      <w:pPr>
        <w:tabs>
          <w:tab w:val="left" w:pos="3202"/>
        </w:tabs>
        <w:spacing w:after="0"/>
        <w:jc w:val="both"/>
        <w:rPr>
          <w:rFonts w:ascii="Times New Roman" w:hAnsi="Times New Roman"/>
          <w:b/>
          <w:bCs/>
          <w:i/>
          <w:sz w:val="28"/>
          <w:szCs w:val="28"/>
          <w:lang w:val="uk-UA"/>
        </w:rPr>
      </w:pPr>
    </w:p>
    <w:p w:rsidR="00E73BF4" w:rsidRDefault="00E73BF4" w:rsidP="00E73BF4">
      <w:pPr>
        <w:tabs>
          <w:tab w:val="left" w:pos="3202"/>
        </w:tabs>
        <w:spacing w:after="0"/>
        <w:jc w:val="both"/>
        <w:rPr>
          <w:rFonts w:ascii="Times New Roman" w:hAnsi="Times New Roman"/>
          <w:b/>
          <w:bCs/>
          <w:i/>
          <w:sz w:val="28"/>
          <w:szCs w:val="28"/>
          <w:lang w:val="uk-UA"/>
        </w:rPr>
      </w:pPr>
      <w:r>
        <w:rPr>
          <w:rFonts w:ascii="Times New Roman" w:hAnsi="Times New Roman"/>
          <w:b/>
          <w:bCs/>
          <w:i/>
          <w:sz w:val="28"/>
          <w:szCs w:val="28"/>
          <w:lang w:val="uk-UA"/>
        </w:rPr>
        <w:t>3.Особливості живлення грибів</w:t>
      </w:r>
    </w:p>
    <w:p w:rsidR="00E73BF4" w:rsidRDefault="00E73BF4" w:rsidP="00E73BF4">
      <w:pPr>
        <w:spacing w:after="0"/>
        <w:ind w:left="20" w:right="40"/>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 xml:space="preserve">  В</w:t>
      </w:r>
      <w:r w:rsidRPr="00855703">
        <w:rPr>
          <w:rFonts w:ascii="Times New Roman" w:eastAsia="Times New Roman" w:hAnsi="Times New Roman" w:cs="Times New Roman"/>
          <w:bCs/>
          <w:sz w:val="28"/>
          <w:szCs w:val="28"/>
          <w:lang w:val="uk-UA" w:eastAsia="uk-UA"/>
        </w:rPr>
        <w:t>сі гриби - гетеротрофи</w:t>
      </w:r>
      <w:r w:rsidRPr="00855703">
        <w:rPr>
          <w:rFonts w:ascii="Times New Roman" w:eastAsia="Times New Roman" w:hAnsi="Times New Roman" w:cs="Times New Roman"/>
          <w:bCs/>
          <w:i/>
          <w:iCs/>
          <w:sz w:val="28"/>
          <w:szCs w:val="28"/>
          <w:lang w:val="uk-UA" w:eastAsia="uk-UA"/>
        </w:rPr>
        <w:t>.</w:t>
      </w:r>
      <w:r w:rsidRPr="00855703">
        <w:rPr>
          <w:rFonts w:ascii="Times New Roman" w:eastAsia="Times New Roman" w:hAnsi="Times New Roman" w:cs="Times New Roman"/>
          <w:bCs/>
          <w:sz w:val="28"/>
          <w:szCs w:val="28"/>
          <w:lang w:val="uk-UA" w:eastAsia="uk-UA"/>
        </w:rPr>
        <w:t xml:space="preserve"> За характером живлення виділяють</w:t>
      </w:r>
      <w:r>
        <w:rPr>
          <w:rFonts w:ascii="Times New Roman" w:eastAsia="Times New Roman" w:hAnsi="Times New Roman" w:cs="Times New Roman"/>
          <w:bCs/>
          <w:sz w:val="28"/>
          <w:szCs w:val="28"/>
          <w:lang w:val="uk-UA" w:eastAsia="uk-UA"/>
        </w:rPr>
        <w:t xml:space="preserve"> кілька екологічних груп грибів:</w:t>
      </w:r>
    </w:p>
    <w:p w:rsidR="00E73BF4" w:rsidRPr="00496BA4" w:rsidRDefault="00E73BF4" w:rsidP="00E73BF4">
      <w:pPr>
        <w:pStyle w:val="a3"/>
        <w:numPr>
          <w:ilvl w:val="0"/>
          <w:numId w:val="35"/>
        </w:numPr>
        <w:spacing w:after="0"/>
        <w:ind w:right="20"/>
        <w:jc w:val="both"/>
        <w:rPr>
          <w:rFonts w:ascii="Times New Roman" w:eastAsia="Times New Roman" w:hAnsi="Times New Roman"/>
          <w:sz w:val="28"/>
          <w:szCs w:val="28"/>
          <w:lang w:val="uk-UA"/>
        </w:rPr>
      </w:pPr>
      <w:r w:rsidRPr="00496BA4">
        <w:rPr>
          <w:rFonts w:ascii="Times New Roman" w:eastAsia="Times New Roman" w:hAnsi="Times New Roman"/>
          <w:bCs/>
          <w:sz w:val="28"/>
          <w:szCs w:val="28"/>
          <w:u w:val="single"/>
          <w:lang w:val="uk-UA" w:eastAsia="uk-UA"/>
        </w:rPr>
        <w:t>Сапротрофи</w:t>
      </w:r>
      <w:r w:rsidRPr="00496BA4">
        <w:rPr>
          <w:rFonts w:ascii="Times New Roman" w:eastAsia="Times New Roman" w:hAnsi="Times New Roman"/>
          <w:bCs/>
          <w:sz w:val="28"/>
          <w:szCs w:val="28"/>
          <w:lang w:val="uk-UA" w:eastAsia="uk-UA"/>
        </w:rPr>
        <w:t xml:space="preserve"> – споживають органічні речовини решток рослин і тварин(пеніцил, аспергил, мукор, гнойовик чубатий). </w:t>
      </w:r>
      <w:r>
        <w:rPr>
          <w:rFonts w:ascii="Times New Roman" w:eastAsia="Times New Roman" w:hAnsi="Times New Roman"/>
          <w:bCs/>
          <w:sz w:val="28"/>
          <w:szCs w:val="28"/>
          <w:lang w:val="uk-UA" w:eastAsia="uk-UA"/>
        </w:rPr>
        <w:t xml:space="preserve">Ці гриби </w:t>
      </w:r>
      <w:r w:rsidRPr="00496BA4">
        <w:rPr>
          <w:rFonts w:ascii="Times New Roman" w:eastAsia="Times New Roman" w:hAnsi="Times New Roman"/>
          <w:bCs/>
          <w:sz w:val="28"/>
          <w:szCs w:val="28"/>
          <w:lang w:val="uk-UA" w:eastAsia="uk-UA"/>
        </w:rPr>
        <w:t>в природі виконують важливі функції. Вони здатні розкладати рештки рослин і тварин, очищуючи від них поверх</w:t>
      </w:r>
      <w:r w:rsidRPr="00496BA4">
        <w:rPr>
          <w:rFonts w:ascii="Times New Roman" w:eastAsia="Times New Roman" w:hAnsi="Times New Roman"/>
          <w:bCs/>
          <w:sz w:val="28"/>
          <w:szCs w:val="28"/>
          <w:lang w:val="uk-UA" w:eastAsia="uk-UA"/>
        </w:rPr>
        <w:softHyphen/>
        <w:t>ню ґрунту та підвищуючи його родючість. їх широко використовують у різних галузях господарства, отримуючи ефективні ліки (напри</w:t>
      </w:r>
      <w:r w:rsidRPr="00496BA4">
        <w:rPr>
          <w:rFonts w:ascii="Times New Roman" w:eastAsia="Times New Roman" w:hAnsi="Times New Roman"/>
          <w:bCs/>
          <w:sz w:val="28"/>
          <w:szCs w:val="28"/>
          <w:lang w:val="uk-UA" w:eastAsia="uk-UA"/>
        </w:rPr>
        <w:softHyphen/>
        <w:t>клад, антибіотики) та продукти харчування.</w:t>
      </w:r>
    </w:p>
    <w:p w:rsidR="00E73BF4" w:rsidRPr="00496BA4" w:rsidRDefault="00E73BF4" w:rsidP="00E73BF4">
      <w:pPr>
        <w:pStyle w:val="a3"/>
        <w:spacing w:before="120" w:after="0"/>
        <w:ind w:left="810" w:right="40"/>
        <w:jc w:val="both"/>
        <w:rPr>
          <w:rFonts w:ascii="Times New Roman" w:eastAsia="Times New Roman" w:hAnsi="Times New Roman"/>
          <w:sz w:val="28"/>
          <w:szCs w:val="28"/>
          <w:lang w:val="uk-UA"/>
        </w:rPr>
      </w:pPr>
      <w:r w:rsidRPr="00496BA4">
        <w:rPr>
          <w:rFonts w:ascii="Times New Roman" w:eastAsia="Times New Roman" w:hAnsi="Times New Roman"/>
          <w:bCs/>
          <w:sz w:val="28"/>
          <w:szCs w:val="28"/>
          <w:lang w:val="uk-UA" w:eastAsia="uk-UA"/>
        </w:rPr>
        <w:t>Гнойовик оселяється на гної, рідше - на ґрунті з високим умістом органічних речовин. Молоді плодові тіла гнойовика чубатого можна в неве</w:t>
      </w:r>
      <w:r w:rsidRPr="00496BA4">
        <w:rPr>
          <w:rFonts w:ascii="Times New Roman" w:eastAsia="Times New Roman" w:hAnsi="Times New Roman"/>
          <w:bCs/>
          <w:sz w:val="28"/>
          <w:szCs w:val="28"/>
          <w:lang w:val="uk-UA" w:eastAsia="uk-UA"/>
        </w:rPr>
        <w:softHyphen/>
        <w:t>ликих кількостях вживати в їжу. Але щойно нижній шар шапки гнойовика набуває роже</w:t>
      </w:r>
      <w:r w:rsidRPr="00496BA4">
        <w:rPr>
          <w:rFonts w:ascii="Times New Roman" w:eastAsia="Times New Roman" w:hAnsi="Times New Roman"/>
          <w:bCs/>
          <w:sz w:val="28"/>
          <w:szCs w:val="28"/>
          <w:lang w:val="uk-UA" w:eastAsia="uk-UA"/>
        </w:rPr>
        <w:softHyphen/>
        <w:t>во-фіалкового кольору, він стає непридатним для споживання(мал.207).</w:t>
      </w:r>
    </w:p>
    <w:p w:rsidR="00E73BF4" w:rsidRDefault="00E73BF4" w:rsidP="00E73BF4">
      <w:pPr>
        <w:pStyle w:val="a3"/>
        <w:spacing w:before="120" w:after="0"/>
        <w:ind w:left="810" w:right="40"/>
        <w:jc w:val="both"/>
        <w:rPr>
          <w:rFonts w:ascii="Times New Roman" w:eastAsia="Times New Roman" w:hAnsi="Times New Roman"/>
          <w:bCs/>
          <w:sz w:val="28"/>
          <w:szCs w:val="28"/>
          <w:lang w:val="uk-UA" w:eastAsia="uk-UA"/>
        </w:rPr>
      </w:pPr>
      <w:r w:rsidRPr="00E3366F">
        <w:rPr>
          <w:rFonts w:ascii="Times New Roman" w:eastAsia="Times New Roman" w:hAnsi="Times New Roman"/>
          <w:bCs/>
          <w:sz w:val="28"/>
          <w:szCs w:val="28"/>
          <w:lang w:val="uk-UA" w:eastAsia="uk-UA"/>
        </w:rPr>
        <w:t>На ґрунті, у скупченнях органіки (наприклад, на соломі) ростуть різні види пеніцилу (мал. 208).</w:t>
      </w:r>
    </w:p>
    <w:p w:rsidR="00E73BF4" w:rsidRDefault="00E73BF4" w:rsidP="00E73BF4">
      <w:pPr>
        <w:pStyle w:val="a3"/>
        <w:spacing w:before="120" w:after="0"/>
        <w:ind w:left="810" w:right="40"/>
        <w:jc w:val="both"/>
        <w:rPr>
          <w:rFonts w:ascii="Times New Roman" w:eastAsia="Times New Roman" w:hAnsi="Times New Roman"/>
          <w:bCs/>
          <w:sz w:val="28"/>
          <w:szCs w:val="28"/>
          <w:lang w:val="uk-UA" w:eastAsia="uk-UA"/>
        </w:rPr>
      </w:pPr>
      <w:r w:rsidRPr="00855703">
        <w:rPr>
          <w:rFonts w:ascii="Times New Roman" w:eastAsia="Times New Roman" w:hAnsi="Times New Roman"/>
          <w:bCs/>
          <w:sz w:val="28"/>
          <w:szCs w:val="28"/>
          <w:lang w:val="uk-UA" w:eastAsia="uk-UA"/>
        </w:rPr>
        <w:t xml:space="preserve">Деякі види грибів-сапротрофів псують продукти харчування та спричиняють харчові отруєння людини. Вони виділяють токсичні для організму людини речовини. їх відносять до групи цвілевих грибів. Це, наприклад, пеніцил, мукор (мал. 12, 2) та аспергіл (мал. 209). </w:t>
      </w:r>
    </w:p>
    <w:p w:rsidR="00E73BF4" w:rsidRPr="00855703" w:rsidRDefault="00E73BF4" w:rsidP="00E73BF4">
      <w:pPr>
        <w:pStyle w:val="a3"/>
        <w:spacing w:before="120" w:after="0"/>
        <w:ind w:left="810" w:right="40"/>
        <w:jc w:val="both"/>
        <w:rPr>
          <w:rFonts w:ascii="Times New Roman" w:eastAsia="Times New Roman" w:hAnsi="Times New Roman"/>
          <w:sz w:val="28"/>
          <w:szCs w:val="28"/>
          <w:lang w:val="uk-UA"/>
        </w:rPr>
      </w:pPr>
    </w:p>
    <w:p w:rsidR="00E73BF4" w:rsidRPr="00496BA4" w:rsidRDefault="00E73BF4" w:rsidP="00E73BF4">
      <w:pPr>
        <w:pStyle w:val="a3"/>
        <w:numPr>
          <w:ilvl w:val="0"/>
          <w:numId w:val="35"/>
        </w:numPr>
        <w:spacing w:before="60" w:after="0"/>
        <w:ind w:right="40"/>
        <w:jc w:val="both"/>
        <w:rPr>
          <w:rFonts w:ascii="Times New Roman" w:eastAsia="Times New Roman" w:hAnsi="Times New Roman"/>
          <w:sz w:val="28"/>
          <w:szCs w:val="28"/>
          <w:lang w:val="uk-UA"/>
        </w:rPr>
      </w:pPr>
      <w:r w:rsidRPr="00496BA4">
        <w:rPr>
          <w:rFonts w:ascii="Times New Roman" w:eastAsia="Times New Roman" w:hAnsi="Times New Roman"/>
          <w:bCs/>
          <w:sz w:val="28"/>
          <w:szCs w:val="28"/>
          <w:u w:val="single"/>
          <w:lang w:val="uk-UA" w:eastAsia="uk-UA"/>
        </w:rPr>
        <w:t>Симбіотрофи.</w:t>
      </w:r>
      <w:r w:rsidRPr="00496BA4">
        <w:rPr>
          <w:rFonts w:ascii="Times New Roman" w:eastAsia="Times New Roman" w:hAnsi="Times New Roman"/>
          <w:bCs/>
          <w:sz w:val="28"/>
          <w:szCs w:val="28"/>
          <w:lang w:val="uk-UA" w:eastAsia="uk-UA"/>
        </w:rPr>
        <w:t xml:space="preserve"> Шапинкові гриби можуть вступа</w:t>
      </w:r>
      <w:r w:rsidRPr="00496BA4">
        <w:rPr>
          <w:rFonts w:ascii="Times New Roman" w:eastAsia="Times New Roman" w:hAnsi="Times New Roman"/>
          <w:bCs/>
          <w:sz w:val="28"/>
          <w:szCs w:val="28"/>
          <w:lang w:val="uk-UA" w:eastAsia="uk-UA"/>
        </w:rPr>
        <w:softHyphen/>
        <w:t>ти в симбіоз з кореневою системою різних рослин. Певні види шапинкових гри</w:t>
      </w:r>
      <w:r w:rsidRPr="00496BA4">
        <w:rPr>
          <w:rFonts w:ascii="Times New Roman" w:eastAsia="Times New Roman" w:hAnsi="Times New Roman"/>
          <w:bCs/>
          <w:sz w:val="28"/>
          <w:szCs w:val="28"/>
          <w:lang w:val="uk-UA" w:eastAsia="uk-UA"/>
        </w:rPr>
        <w:softHyphen/>
        <w:t>бів трапляються лише під деякими видами дерев (підберезник, підосичник). Білий гриб (його ще називають боровик) зростає разом з дубами, ялинами, соснами. Гіфи гриба обплутують корені рос</w:t>
      </w:r>
      <w:r w:rsidRPr="00496BA4">
        <w:rPr>
          <w:rFonts w:ascii="Times New Roman" w:eastAsia="Times New Roman" w:hAnsi="Times New Roman"/>
          <w:bCs/>
          <w:sz w:val="28"/>
          <w:szCs w:val="28"/>
          <w:lang w:val="uk-UA" w:eastAsia="uk-UA"/>
        </w:rPr>
        <w:softHyphen/>
        <w:t>лин і навіть можуть проникати все</w:t>
      </w:r>
      <w:r w:rsidRPr="00496BA4">
        <w:rPr>
          <w:rFonts w:ascii="Times New Roman" w:eastAsia="Times New Roman" w:hAnsi="Times New Roman"/>
          <w:bCs/>
          <w:sz w:val="28"/>
          <w:szCs w:val="28"/>
          <w:lang w:val="uk-UA" w:eastAsia="uk-UA"/>
        </w:rPr>
        <w:softHyphen/>
        <w:t>редину кореня, утворюючи</w:t>
      </w:r>
      <w:r w:rsidRPr="00496BA4">
        <w:rPr>
          <w:rFonts w:ascii="Times New Roman" w:eastAsia="Times New Roman" w:hAnsi="Times New Roman"/>
          <w:bCs/>
          <w:i/>
          <w:iCs/>
          <w:sz w:val="28"/>
          <w:szCs w:val="28"/>
          <w:lang w:val="uk-UA" w:eastAsia="uk-UA"/>
        </w:rPr>
        <w:t xml:space="preserve"> мікоризу </w:t>
      </w:r>
      <w:r w:rsidRPr="00496BA4">
        <w:rPr>
          <w:rFonts w:ascii="Times New Roman" w:eastAsia="Times New Roman" w:hAnsi="Times New Roman"/>
          <w:bCs/>
          <w:sz w:val="28"/>
          <w:szCs w:val="28"/>
          <w:lang w:val="uk-UA" w:eastAsia="uk-UA"/>
        </w:rPr>
        <w:t>(мал. 210). Завдяки цьому гриб отри</w:t>
      </w:r>
      <w:r w:rsidRPr="00496BA4">
        <w:rPr>
          <w:rFonts w:ascii="Times New Roman" w:eastAsia="Times New Roman" w:hAnsi="Times New Roman"/>
          <w:bCs/>
          <w:sz w:val="28"/>
          <w:szCs w:val="28"/>
          <w:lang w:val="uk-UA" w:eastAsia="uk-UA"/>
        </w:rPr>
        <w:softHyphen/>
        <w:t>мує від рослини органічні речовини, необхідні йому для забезпечення</w:t>
      </w:r>
      <w:r w:rsidRPr="00496BA4">
        <w:rPr>
          <w:rFonts w:ascii="Times New Roman" w:eastAsia="Times New Roman" w:hAnsi="Times New Roman"/>
          <w:spacing w:val="-10"/>
          <w:sz w:val="28"/>
          <w:szCs w:val="28"/>
          <w:lang w:val="uk-UA" w:eastAsia="uk-UA"/>
        </w:rPr>
        <w:t xml:space="preserve"> </w:t>
      </w:r>
      <w:r w:rsidRPr="00855703">
        <w:rPr>
          <w:rFonts w:ascii="Times New Roman" w:eastAsia="Times New Roman" w:hAnsi="Times New Roman"/>
          <w:bCs/>
          <w:sz w:val="28"/>
          <w:szCs w:val="28"/>
          <w:lang w:val="uk-UA" w:eastAsia="uk-UA"/>
        </w:rPr>
        <w:t>процесів життєдіяльності: живлен</w:t>
      </w:r>
      <w:r w:rsidRPr="00855703">
        <w:rPr>
          <w:rFonts w:ascii="Times New Roman" w:eastAsia="Times New Roman" w:hAnsi="Times New Roman"/>
          <w:bCs/>
          <w:sz w:val="28"/>
          <w:szCs w:val="28"/>
          <w:lang w:val="uk-UA" w:eastAsia="uk-UA"/>
        </w:rPr>
        <w:softHyphen/>
        <w:t>ня, росту та ін. Гіфи гриба допомагають збільшити площу поверхні кореневої системи рослини.</w:t>
      </w:r>
    </w:p>
    <w:p w:rsidR="00E73BF4" w:rsidRPr="00855703" w:rsidRDefault="00E73BF4" w:rsidP="00E73BF4">
      <w:pPr>
        <w:pStyle w:val="a3"/>
        <w:spacing w:before="60" w:after="0"/>
        <w:ind w:left="780" w:right="40"/>
        <w:jc w:val="both"/>
        <w:rPr>
          <w:rFonts w:ascii="Times New Roman" w:eastAsia="Times New Roman" w:hAnsi="Times New Roman"/>
          <w:sz w:val="28"/>
          <w:szCs w:val="28"/>
          <w:lang w:val="uk-UA"/>
        </w:rPr>
      </w:pPr>
    </w:p>
    <w:p w:rsidR="00E73BF4" w:rsidRPr="00496BA4" w:rsidRDefault="00E73BF4" w:rsidP="00E73BF4">
      <w:pPr>
        <w:pStyle w:val="a3"/>
        <w:numPr>
          <w:ilvl w:val="0"/>
          <w:numId w:val="35"/>
        </w:numPr>
        <w:tabs>
          <w:tab w:val="left" w:pos="3202"/>
        </w:tabs>
        <w:spacing w:after="0"/>
        <w:jc w:val="both"/>
        <w:rPr>
          <w:rFonts w:ascii="Times New Roman" w:hAnsi="Times New Roman"/>
          <w:i/>
          <w:sz w:val="28"/>
          <w:szCs w:val="28"/>
          <w:lang w:val="uk-UA"/>
        </w:rPr>
      </w:pPr>
      <w:r w:rsidRPr="00496BA4">
        <w:rPr>
          <w:rFonts w:ascii="Times New Roman" w:eastAsia="Times New Roman" w:hAnsi="Times New Roman"/>
          <w:bCs/>
          <w:sz w:val="28"/>
          <w:szCs w:val="28"/>
          <w:lang w:val="uk-UA" w:eastAsia="uk-UA"/>
        </w:rPr>
        <w:t xml:space="preserve">Серед грибів є й багато </w:t>
      </w:r>
      <w:r w:rsidRPr="00496BA4">
        <w:rPr>
          <w:rFonts w:ascii="Times New Roman" w:eastAsia="Times New Roman" w:hAnsi="Times New Roman"/>
          <w:bCs/>
          <w:sz w:val="28"/>
          <w:szCs w:val="28"/>
          <w:u w:val="single"/>
          <w:lang w:val="uk-UA" w:eastAsia="uk-UA"/>
        </w:rPr>
        <w:t>паразитів</w:t>
      </w:r>
      <w:r w:rsidRPr="00496BA4">
        <w:rPr>
          <w:rFonts w:ascii="Times New Roman" w:eastAsia="Times New Roman" w:hAnsi="Times New Roman"/>
          <w:bCs/>
          <w:sz w:val="28"/>
          <w:szCs w:val="28"/>
          <w:lang w:val="uk-UA" w:eastAsia="uk-UA"/>
        </w:rPr>
        <w:t>. Вони оселяються на поверхні або всередині рослин, людини, інших грибів. Живляться соками організ</w:t>
      </w:r>
      <w:r w:rsidRPr="00496BA4">
        <w:rPr>
          <w:rFonts w:ascii="Times New Roman" w:eastAsia="Times New Roman" w:hAnsi="Times New Roman"/>
          <w:bCs/>
          <w:sz w:val="28"/>
          <w:szCs w:val="28"/>
          <w:lang w:val="uk-UA" w:eastAsia="uk-UA"/>
        </w:rPr>
        <w:softHyphen/>
        <w:t xml:space="preserve">му хазяїна, спричиняючи різні небезпечні захворювання. Наприклад, </w:t>
      </w:r>
      <w:r w:rsidRPr="00496BA4">
        <w:rPr>
          <w:rFonts w:ascii="Times New Roman" w:eastAsia="Times New Roman" w:hAnsi="Times New Roman"/>
          <w:bCs/>
          <w:sz w:val="28"/>
          <w:szCs w:val="28"/>
          <w:lang w:val="uk-UA" w:eastAsia="uk-UA"/>
        </w:rPr>
        <w:lastRenderedPageBreak/>
        <w:t xml:space="preserve">фітофтора картопляна (мал. 211) уражає такі культурні рослини, як картопля, помідори, перець, баклажани. </w:t>
      </w:r>
    </w:p>
    <w:p w:rsidR="00E73BF4" w:rsidRPr="00496BA4" w:rsidRDefault="00E73BF4" w:rsidP="00E73BF4">
      <w:pPr>
        <w:tabs>
          <w:tab w:val="left" w:pos="3202"/>
        </w:tabs>
        <w:spacing w:after="0"/>
        <w:jc w:val="both"/>
        <w:rPr>
          <w:rFonts w:ascii="Times New Roman" w:eastAsia="Calibri" w:hAnsi="Times New Roman"/>
          <w:i/>
          <w:sz w:val="28"/>
          <w:szCs w:val="28"/>
          <w:lang w:val="uk-UA"/>
        </w:rPr>
      </w:pPr>
    </w:p>
    <w:p w:rsidR="00E73BF4" w:rsidRPr="00496BA4" w:rsidRDefault="00E73BF4" w:rsidP="00E73BF4">
      <w:pPr>
        <w:spacing w:after="0"/>
        <w:jc w:val="both"/>
        <w:rPr>
          <w:rFonts w:ascii="Times New Roman" w:hAnsi="Times New Roman" w:cs="Times New Roman"/>
          <w:b/>
          <w:i/>
          <w:sz w:val="28"/>
          <w:szCs w:val="28"/>
          <w:lang w:val="uk-UA"/>
        </w:rPr>
      </w:pPr>
      <w:r>
        <w:rPr>
          <w:rFonts w:ascii="Times New Roman" w:hAnsi="Times New Roman"/>
          <w:b/>
          <w:bCs/>
          <w:i/>
          <w:sz w:val="28"/>
          <w:szCs w:val="28"/>
          <w:lang w:val="uk-UA"/>
        </w:rPr>
        <w:t>4.</w:t>
      </w:r>
      <w:r w:rsidRPr="00496BA4">
        <w:rPr>
          <w:rFonts w:ascii="Times New Roman" w:eastAsia="Times New Roman" w:hAnsi="Times New Roman" w:cs="Times New Roman"/>
          <w:b/>
          <w:bCs/>
          <w:i/>
          <w:sz w:val="28"/>
          <w:szCs w:val="28"/>
          <w:lang w:val="uk-UA"/>
        </w:rPr>
        <w:t>Лабораторне дослідження: будови шапинкових грибів</w:t>
      </w:r>
    </w:p>
    <w:p w:rsidR="00E73BF4" w:rsidRDefault="00E73BF4" w:rsidP="00E73BF4">
      <w:pPr>
        <w:pStyle w:val="a3"/>
        <w:numPr>
          <w:ilvl w:val="0"/>
          <w:numId w:val="36"/>
        </w:numPr>
        <w:spacing w:after="0"/>
        <w:jc w:val="both"/>
        <w:rPr>
          <w:rFonts w:ascii="Times New Roman" w:hAnsi="Times New Roman"/>
          <w:b/>
          <w:sz w:val="28"/>
          <w:szCs w:val="28"/>
          <w:lang w:val="uk-UA"/>
        </w:rPr>
      </w:pPr>
      <w:r>
        <w:rPr>
          <w:rFonts w:ascii="Times New Roman" w:hAnsi="Times New Roman"/>
          <w:i/>
          <w:sz w:val="28"/>
          <w:szCs w:val="28"/>
          <w:lang w:val="uk-UA"/>
        </w:rPr>
        <w:t>Самостійна робота учнів</w:t>
      </w:r>
    </w:p>
    <w:p w:rsidR="00E73BF4" w:rsidRDefault="00E73BF4" w:rsidP="00E73BF4">
      <w:pPr>
        <w:spacing w:after="0"/>
        <w:ind w:left="360"/>
        <w:jc w:val="both"/>
        <w:rPr>
          <w:rFonts w:ascii="Times New Roman" w:hAnsi="Times New Roman"/>
          <w:sz w:val="28"/>
          <w:szCs w:val="28"/>
          <w:lang w:val="uk-UA"/>
        </w:rPr>
      </w:pPr>
      <w:r>
        <w:rPr>
          <w:rFonts w:ascii="Times New Roman" w:hAnsi="Times New Roman"/>
          <w:sz w:val="28"/>
          <w:szCs w:val="28"/>
          <w:lang w:val="uk-UA"/>
        </w:rPr>
        <w:t>Учні виконують завдання лабораторного дослідження за інструктивною карткою у підручнику на с.205.</w:t>
      </w:r>
    </w:p>
    <w:p w:rsidR="00E73BF4" w:rsidRDefault="00E73BF4" w:rsidP="00E73BF4">
      <w:pPr>
        <w:spacing w:after="0"/>
        <w:ind w:left="360"/>
        <w:jc w:val="both"/>
        <w:rPr>
          <w:rFonts w:ascii="Times New Roman" w:hAnsi="Times New Roman"/>
          <w:sz w:val="28"/>
          <w:szCs w:val="28"/>
          <w:lang w:val="uk-UA"/>
        </w:rPr>
      </w:pPr>
    </w:p>
    <w:p w:rsidR="00E73BF4" w:rsidRPr="00E73BF4" w:rsidRDefault="00E73BF4" w:rsidP="00E73BF4">
      <w:pPr>
        <w:pStyle w:val="a3"/>
        <w:numPr>
          <w:ilvl w:val="0"/>
          <w:numId w:val="9"/>
        </w:numPr>
        <w:autoSpaceDE w:val="0"/>
        <w:autoSpaceDN w:val="0"/>
        <w:adjustRightInd w:val="0"/>
        <w:spacing w:after="0"/>
        <w:jc w:val="both"/>
        <w:rPr>
          <w:rFonts w:ascii="Times New Roman" w:hAnsi="Times New Roman"/>
          <w:b/>
          <w:bCs/>
          <w:sz w:val="28"/>
          <w:szCs w:val="28"/>
          <w:lang w:val="uk-UA"/>
        </w:rPr>
      </w:pPr>
      <w:r w:rsidRPr="00E73BF4">
        <w:rPr>
          <w:rFonts w:ascii="Times New Roman" w:hAnsi="Times New Roman"/>
          <w:b/>
          <w:bCs/>
          <w:sz w:val="28"/>
          <w:szCs w:val="28"/>
          <w:lang w:val="uk-UA"/>
        </w:rPr>
        <w:t>Опрацювати §51,52.</w:t>
      </w:r>
    </w:p>
    <w:p w:rsidR="00352273" w:rsidRPr="00352273" w:rsidRDefault="00352273" w:rsidP="00352273">
      <w:pPr>
        <w:spacing w:after="0"/>
        <w:jc w:val="both"/>
        <w:rPr>
          <w:rFonts w:ascii="Times New Roman" w:hAnsi="Times New Roman" w:cs="Times New Roman"/>
          <w:b/>
          <w:sz w:val="28"/>
          <w:szCs w:val="28"/>
          <w:lang w:val="uk-UA"/>
        </w:rPr>
      </w:pPr>
    </w:p>
    <w:p w:rsidR="00352273" w:rsidRPr="00352273" w:rsidRDefault="00352273" w:rsidP="00352273">
      <w:pPr>
        <w:pStyle w:val="a3"/>
        <w:spacing w:after="0" w:line="240" w:lineRule="auto"/>
        <w:jc w:val="both"/>
        <w:rPr>
          <w:rFonts w:ascii="Times New Roman" w:hAnsi="Times New Roman"/>
          <w:sz w:val="28"/>
          <w:szCs w:val="28"/>
          <w:lang w:val="uk-UA" w:bidi="en-US"/>
        </w:rPr>
      </w:pPr>
    </w:p>
    <w:p w:rsidR="006F4024" w:rsidRDefault="006F4024" w:rsidP="006F4024">
      <w:pPr>
        <w:pStyle w:val="a3"/>
        <w:autoSpaceDE w:val="0"/>
        <w:autoSpaceDN w:val="0"/>
        <w:adjustRightInd w:val="0"/>
        <w:spacing w:after="0"/>
        <w:ind w:left="1440"/>
        <w:rPr>
          <w:rFonts w:ascii="Times New Roman" w:hAnsi="Times New Roman"/>
          <w:sz w:val="28"/>
          <w:szCs w:val="28"/>
          <w:lang w:val="uk-UA"/>
        </w:rPr>
      </w:pPr>
    </w:p>
    <w:sectPr w:rsidR="006F4024" w:rsidSect="001F2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2">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CC0"/>
    <w:multiLevelType w:val="hybridMultilevel"/>
    <w:tmpl w:val="C3529CCA"/>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
    <w:nsid w:val="12DA5E36"/>
    <w:multiLevelType w:val="hybridMultilevel"/>
    <w:tmpl w:val="321CBB24"/>
    <w:lvl w:ilvl="0" w:tplc="0419000D">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30A1A8A"/>
    <w:multiLevelType w:val="hybridMultilevel"/>
    <w:tmpl w:val="A4FE3E8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3E146F7"/>
    <w:multiLevelType w:val="hybridMultilevel"/>
    <w:tmpl w:val="7F763144"/>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681EF3"/>
    <w:multiLevelType w:val="hybridMultilevel"/>
    <w:tmpl w:val="BC1288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B54BE9"/>
    <w:multiLevelType w:val="hybridMultilevel"/>
    <w:tmpl w:val="F908508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6A12B0D"/>
    <w:multiLevelType w:val="hybridMultilevel"/>
    <w:tmpl w:val="B5A2A4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500C4F"/>
    <w:multiLevelType w:val="hybridMultilevel"/>
    <w:tmpl w:val="57BAD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3F175B"/>
    <w:multiLevelType w:val="hybridMultilevel"/>
    <w:tmpl w:val="C85C0B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63E1766"/>
    <w:multiLevelType w:val="hybridMultilevel"/>
    <w:tmpl w:val="3B2A0F56"/>
    <w:lvl w:ilvl="0" w:tplc="9EE8C62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CF6B29"/>
    <w:multiLevelType w:val="hybridMultilevel"/>
    <w:tmpl w:val="A148AE18"/>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227119C"/>
    <w:multiLevelType w:val="hybridMultilevel"/>
    <w:tmpl w:val="3CA017B4"/>
    <w:lvl w:ilvl="0" w:tplc="457AEA4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2A29A3"/>
    <w:multiLevelType w:val="hybridMultilevel"/>
    <w:tmpl w:val="23606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982AEE"/>
    <w:multiLevelType w:val="hybridMultilevel"/>
    <w:tmpl w:val="7124D4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8C43ED4"/>
    <w:multiLevelType w:val="hybridMultilevel"/>
    <w:tmpl w:val="F47CC1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87C02"/>
    <w:multiLevelType w:val="hybridMultilevel"/>
    <w:tmpl w:val="7D2C7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E061AD"/>
    <w:multiLevelType w:val="hybridMultilevel"/>
    <w:tmpl w:val="F7E48622"/>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AE263D"/>
    <w:multiLevelType w:val="hybridMultilevel"/>
    <w:tmpl w:val="D502250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515E431E"/>
    <w:multiLevelType w:val="hybridMultilevel"/>
    <w:tmpl w:val="61300D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192E68"/>
    <w:multiLevelType w:val="hybridMultilevel"/>
    <w:tmpl w:val="5228635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571223C"/>
    <w:multiLevelType w:val="hybridMultilevel"/>
    <w:tmpl w:val="381851E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FF38FC"/>
    <w:multiLevelType w:val="hybridMultilevel"/>
    <w:tmpl w:val="A05C8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56329B"/>
    <w:multiLevelType w:val="hybridMultilevel"/>
    <w:tmpl w:val="32147C26"/>
    <w:lvl w:ilvl="0" w:tplc="CA3E4B7A">
      <w:start w:val="2"/>
      <w:numFmt w:val="bullet"/>
      <w:lvlText w:val="-"/>
      <w:lvlJc w:val="left"/>
      <w:pPr>
        <w:ind w:left="1440" w:hanging="360"/>
      </w:pPr>
      <w:rPr>
        <w:rFonts w:ascii="Times New Roman" w:eastAsia="Wingdings2"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5C35188E"/>
    <w:multiLevelType w:val="hybridMultilevel"/>
    <w:tmpl w:val="8C62F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04760"/>
    <w:multiLevelType w:val="hybridMultilevel"/>
    <w:tmpl w:val="8E6C5D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4A19AE"/>
    <w:multiLevelType w:val="hybridMultilevel"/>
    <w:tmpl w:val="76AADBAC"/>
    <w:lvl w:ilvl="0" w:tplc="0419000F">
      <w:start w:val="1"/>
      <w:numFmt w:val="decimal"/>
      <w:lvlText w:val="%1."/>
      <w:lvlJc w:val="left"/>
      <w:pPr>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34D4C6A"/>
    <w:multiLevelType w:val="hybridMultilevel"/>
    <w:tmpl w:val="53460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847849"/>
    <w:multiLevelType w:val="hybridMultilevel"/>
    <w:tmpl w:val="BB5894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866AB2"/>
    <w:multiLevelType w:val="hybridMultilevel"/>
    <w:tmpl w:val="D70A4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FC5937"/>
    <w:multiLevelType w:val="hybridMultilevel"/>
    <w:tmpl w:val="6CC8AB84"/>
    <w:lvl w:ilvl="0" w:tplc="CA3E4B7A">
      <w:start w:val="2"/>
      <w:numFmt w:val="bullet"/>
      <w:lvlText w:val="-"/>
      <w:lvlJc w:val="left"/>
      <w:pPr>
        <w:ind w:left="720" w:hanging="360"/>
      </w:pPr>
      <w:rPr>
        <w:rFonts w:ascii="Times New Roman" w:eastAsia="Wingdings2"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500CA8"/>
    <w:multiLevelType w:val="hybridMultilevel"/>
    <w:tmpl w:val="8B9C4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6"/>
  </w:num>
  <w:num w:numId="7">
    <w:abstractNumId w:val="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5"/>
  </w:num>
  <w:num w:numId="13">
    <w:abstractNumId w:val="28"/>
  </w:num>
  <w:num w:numId="14">
    <w:abstractNumId w:val="23"/>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
  </w:num>
  <w:num w:numId="20">
    <w:abstractNumId w:val="27"/>
  </w:num>
  <w:num w:numId="21">
    <w:abstractNumId w:val="21"/>
  </w:num>
  <w:num w:numId="22">
    <w:abstractNumId w:val="13"/>
  </w:num>
  <w:num w:numId="23">
    <w:abstractNumId w:val="29"/>
  </w:num>
  <w:num w:numId="24">
    <w:abstractNumId w:val="22"/>
  </w:num>
  <w:num w:numId="25">
    <w:abstractNumId w:val="25"/>
  </w:num>
  <w:num w:numId="26">
    <w:abstractNumId w:val="3"/>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6"/>
  </w:num>
  <w:num w:numId="31">
    <w:abstractNumId w:val="18"/>
  </w:num>
  <w:num w:numId="32">
    <w:abstractNumId w:val="7"/>
  </w:num>
  <w:num w:numId="33">
    <w:abstractNumId w:val="0"/>
  </w:num>
  <w:num w:numId="34">
    <w:abstractNumId w:val="30"/>
  </w:num>
  <w:num w:numId="35">
    <w:abstractNumId w:val="17"/>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7EA5"/>
    <w:rsid w:val="001F2EEE"/>
    <w:rsid w:val="00286F80"/>
    <w:rsid w:val="002B7EA5"/>
    <w:rsid w:val="003401D3"/>
    <w:rsid w:val="00352273"/>
    <w:rsid w:val="00662289"/>
    <w:rsid w:val="006F4024"/>
    <w:rsid w:val="00751A97"/>
    <w:rsid w:val="0081293C"/>
    <w:rsid w:val="00C45895"/>
    <w:rsid w:val="00C85B88"/>
    <w:rsid w:val="00C955C8"/>
    <w:rsid w:val="00DA5332"/>
    <w:rsid w:val="00DA72FF"/>
    <w:rsid w:val="00DB47F6"/>
    <w:rsid w:val="00DE21C1"/>
    <w:rsid w:val="00E73BF4"/>
    <w:rsid w:val="00FB6C1E"/>
    <w:rsid w:val="00FE7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E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EA5"/>
    <w:pPr>
      <w:ind w:left="720"/>
      <w:contextualSpacing/>
    </w:pPr>
    <w:rPr>
      <w:rFonts w:ascii="Calibri" w:eastAsia="Calibri" w:hAnsi="Calibri" w:cs="Times New Roman"/>
      <w:lang w:eastAsia="en-US"/>
    </w:rPr>
  </w:style>
  <w:style w:type="table" w:styleId="a4">
    <w:name w:val="Table Grid"/>
    <w:basedOn w:val="a1"/>
    <w:uiPriority w:val="59"/>
    <w:rsid w:val="002B7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89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E9AC-C50F-4DA1-B5CA-39F2AE69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614</Words>
  <Characters>3505</Characters>
  <Application>Microsoft Office Word</Application>
  <DocSecurity>0</DocSecurity>
  <Lines>29</Lines>
  <Paragraphs>8</Paragraphs>
  <ScaleCrop>false</ScaleCrop>
  <Company>Grizli777</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2020-03-18T21:20:00Z</cp:lastPrinted>
  <dcterms:created xsi:type="dcterms:W3CDTF">2020-03-16T13:21:00Z</dcterms:created>
  <dcterms:modified xsi:type="dcterms:W3CDTF">2020-04-27T20:14:00Z</dcterms:modified>
</cp:coreProperties>
</file>