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B" w:rsidRDefault="00CD76D1" w:rsidP="00CD76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D76D1">
        <w:rPr>
          <w:rFonts w:ascii="Times New Roman" w:hAnsi="Times New Roman"/>
          <w:sz w:val="28"/>
          <w:szCs w:val="28"/>
          <w:lang w:val="uk-UA"/>
        </w:rPr>
        <w:t>Інформація про використання позабюджетн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Pr="00CD76D1">
        <w:rPr>
          <w:rFonts w:ascii="Times New Roman" w:hAnsi="Times New Roman"/>
          <w:sz w:val="28"/>
          <w:szCs w:val="28"/>
          <w:lang w:val="uk-UA"/>
        </w:rPr>
        <w:t>кошти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="009C1F2A">
        <w:rPr>
          <w:rFonts w:ascii="Times New Roman" w:hAnsi="Times New Roman"/>
          <w:sz w:val="28"/>
          <w:szCs w:val="28"/>
          <w:lang w:val="uk-UA"/>
        </w:rPr>
        <w:t>Лозівській</w:t>
      </w:r>
      <w:proofErr w:type="spellEnd"/>
      <w:r w:rsidR="009C1F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ЗОШ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D76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Pr="00CD76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178" w:rsidRDefault="00CD76D1" w:rsidP="00CD76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D76D1">
        <w:rPr>
          <w:rFonts w:ascii="Times New Roman" w:hAnsi="Times New Roman"/>
          <w:sz w:val="28"/>
          <w:szCs w:val="28"/>
          <w:lang w:val="uk-UA"/>
        </w:rPr>
        <w:t>за 201</w:t>
      </w:r>
      <w:r w:rsidR="00F029B5">
        <w:rPr>
          <w:rFonts w:ascii="Times New Roman" w:hAnsi="Times New Roman"/>
          <w:sz w:val="28"/>
          <w:szCs w:val="28"/>
          <w:lang w:val="uk-UA"/>
        </w:rPr>
        <w:t>7</w:t>
      </w:r>
      <w:r w:rsidRPr="00CD76D1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CD76D1" w:rsidRDefault="00CD76D1" w:rsidP="00CD76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11"/>
        <w:gridCol w:w="3123"/>
        <w:gridCol w:w="3123"/>
      </w:tblGrid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Предмет закупівлі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 xml:space="preserve">Вартість 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 xml:space="preserve">Період </w:t>
            </w:r>
          </w:p>
        </w:tc>
      </w:tr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Продукти харчування</w:t>
            </w:r>
          </w:p>
        </w:tc>
        <w:tc>
          <w:tcPr>
            <w:tcW w:w="3123" w:type="dxa"/>
            <w:shd w:val="clear" w:color="auto" w:fill="auto"/>
          </w:tcPr>
          <w:p w:rsidR="0063012B" w:rsidRPr="00F029B5" w:rsidRDefault="00F029B5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19467,44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Січень- грудень</w:t>
            </w:r>
          </w:p>
        </w:tc>
      </w:tr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3012B" w:rsidRPr="0063012B" w:rsidTr="0063012B">
        <w:tc>
          <w:tcPr>
            <w:tcW w:w="534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11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3012B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3123" w:type="dxa"/>
            <w:shd w:val="clear" w:color="auto" w:fill="auto"/>
          </w:tcPr>
          <w:p w:rsidR="0063012B" w:rsidRPr="00F029B5" w:rsidRDefault="00F029B5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19467,44</w:t>
            </w:r>
          </w:p>
        </w:tc>
        <w:tc>
          <w:tcPr>
            <w:tcW w:w="3123" w:type="dxa"/>
            <w:shd w:val="clear" w:color="auto" w:fill="auto"/>
          </w:tcPr>
          <w:p w:rsidR="0063012B" w:rsidRPr="0063012B" w:rsidRDefault="0063012B" w:rsidP="006301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D76D1" w:rsidRPr="00CD76D1" w:rsidRDefault="00CD76D1" w:rsidP="00CD76D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CD76D1" w:rsidRPr="00CD76D1" w:rsidSect="006301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10"/>
    <w:rsid w:val="00196178"/>
    <w:rsid w:val="00355110"/>
    <w:rsid w:val="0063012B"/>
    <w:rsid w:val="009C1F2A"/>
    <w:rsid w:val="00CD76D1"/>
    <w:rsid w:val="00F0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30D6"/>
  <w15:chartTrackingRefBased/>
  <w15:docId w15:val="{BEB31BC8-9AE4-4229-9271-1E6B5909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9;&#1072;&#1081;&#1080;\&#1053;&#1086;&#1074;&#1072;%20&#1087;&#1072;&#1087;&#1082;&#1072;\&#1030;&#1085;&#1092;&#1086;&#1088;&#1084;&#1072;&#1094;&#1110;&#1103;%20&#1087;&#1088;&#1086;%20&#1074;&#1080;&#1082;&#1086;&#1088;&#1080;&#1089;&#1090;&#1072;&#1085;&#1085;&#1103;%20&#1087;&#1086;&#1079;&#1072;&#1073;&#1102;&#1076;&#1078;&#1077;&#1090;&#1085;&#1080;&#1093;%20&#1082;&#1086;&#1096;&#1090;&#1080;%20&#1087;&#1086;%20&#1051;&#1086;&#1079;&#1110;&#1074;&#1089;&#1100;&#1082;&#1110;&#1081;%20&#1047;&#1054;&#1064;%20I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D4D4-F1A0-4AFC-B31C-3808A95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Інформація про використання позабюджетних кошти по Лозівській ЗОШ I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2020-02-04T06:44:00Z</dcterms:created>
  <dcterms:modified xsi:type="dcterms:W3CDTF">2020-02-04T07:10:00Z</dcterms:modified>
</cp:coreProperties>
</file>