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EC" w:rsidRPr="00F37734" w:rsidRDefault="009713CA" w:rsidP="009713CA">
      <w:pPr>
        <w:pStyle w:val="a3"/>
        <w:spacing w:before="0" w:beforeAutospacing="0" w:after="0" w:afterAutospacing="0"/>
        <w:jc w:val="center"/>
        <w:textAlignment w:val="baseline"/>
        <w:rPr>
          <w:rStyle w:val="ff2"/>
          <w:sz w:val="28"/>
          <w:szCs w:val="28"/>
          <w:bdr w:val="none" w:sz="0" w:space="0" w:color="auto" w:frame="1"/>
          <w:lang w:val="uk-UA"/>
        </w:rPr>
      </w:pPr>
      <w:r w:rsidRPr="00F37734">
        <w:rPr>
          <w:rStyle w:val="ff2"/>
          <w:sz w:val="28"/>
          <w:szCs w:val="28"/>
          <w:bdr w:val="none" w:sz="0" w:space="0" w:color="auto" w:frame="1"/>
          <w:lang w:val="uk-UA"/>
        </w:rPr>
        <w:t>ЗМІСТ</w:t>
      </w:r>
    </w:p>
    <w:p w:rsidR="00F864EC" w:rsidRPr="00F37734" w:rsidRDefault="00F864EC" w:rsidP="009713CA">
      <w:pPr>
        <w:pStyle w:val="a3"/>
        <w:spacing w:before="0" w:beforeAutospacing="0" w:after="0" w:afterAutospacing="0"/>
        <w:jc w:val="center"/>
        <w:textAlignment w:val="baseline"/>
        <w:rPr>
          <w:rStyle w:val="ff2"/>
          <w:sz w:val="28"/>
          <w:szCs w:val="28"/>
          <w:bdr w:val="none" w:sz="0" w:space="0" w:color="auto" w:frame="1"/>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666"/>
      </w:tblGrid>
      <w:tr w:rsidR="00F864EC" w:rsidRPr="00F37734" w:rsidTr="00F864EC">
        <w:tc>
          <w:tcPr>
            <w:tcW w:w="8188" w:type="dxa"/>
          </w:tcPr>
          <w:p w:rsidR="00F864EC" w:rsidRPr="00F37734" w:rsidRDefault="00F864EC" w:rsidP="009713CA">
            <w:pPr>
              <w:pStyle w:val="a3"/>
              <w:spacing w:before="0" w:beforeAutospacing="0" w:after="0" w:afterAutospacing="0"/>
              <w:jc w:val="center"/>
              <w:textAlignment w:val="baseline"/>
              <w:rPr>
                <w:sz w:val="28"/>
                <w:szCs w:val="28"/>
                <w:bdr w:val="none" w:sz="0" w:space="0" w:color="auto" w:frame="1"/>
                <w:lang w:val="uk-UA"/>
              </w:rPr>
            </w:pPr>
          </w:p>
        </w:tc>
        <w:tc>
          <w:tcPr>
            <w:tcW w:w="1666" w:type="dxa"/>
          </w:tcPr>
          <w:p w:rsidR="00F864EC" w:rsidRPr="00F37734" w:rsidRDefault="00F864EC" w:rsidP="009713CA">
            <w:pPr>
              <w:pStyle w:val="a3"/>
              <w:spacing w:before="0" w:beforeAutospacing="0" w:after="0" w:afterAutospacing="0"/>
              <w:jc w:val="center"/>
              <w:textAlignment w:val="baseline"/>
              <w:rPr>
                <w:sz w:val="28"/>
                <w:szCs w:val="28"/>
                <w:bdr w:val="none" w:sz="0" w:space="0" w:color="auto" w:frame="1"/>
                <w:lang w:val="uk-UA"/>
              </w:rPr>
            </w:pPr>
            <w:r w:rsidRPr="00F37734">
              <w:rPr>
                <w:sz w:val="28"/>
                <w:szCs w:val="28"/>
                <w:bdr w:val="none" w:sz="0" w:space="0" w:color="auto" w:frame="1"/>
                <w:lang w:val="uk-UA"/>
              </w:rPr>
              <w:t>сторінки</w:t>
            </w:r>
          </w:p>
        </w:tc>
      </w:tr>
      <w:tr w:rsidR="00F864EC" w:rsidRPr="00F37734" w:rsidTr="00F864EC">
        <w:tc>
          <w:tcPr>
            <w:tcW w:w="8188" w:type="dxa"/>
          </w:tcPr>
          <w:p w:rsidR="00F864EC" w:rsidRPr="00F37734" w:rsidRDefault="00BD32B5" w:rsidP="00F864EC">
            <w:pPr>
              <w:pStyle w:val="a3"/>
              <w:spacing w:before="0" w:beforeAutospacing="0" w:after="0" w:afterAutospacing="0"/>
              <w:textAlignment w:val="baseline"/>
              <w:rPr>
                <w:sz w:val="28"/>
                <w:szCs w:val="28"/>
                <w:bdr w:val="none" w:sz="0" w:space="0" w:color="auto" w:frame="1"/>
                <w:lang w:val="uk-UA"/>
              </w:rPr>
            </w:pPr>
            <w:r w:rsidRPr="00F37734">
              <w:rPr>
                <w:rStyle w:val="ff2"/>
                <w:sz w:val="28"/>
                <w:szCs w:val="28"/>
                <w:bdr w:val="none" w:sz="0" w:space="0" w:color="auto" w:frame="1"/>
                <w:lang w:val="en-US"/>
              </w:rPr>
              <w:t>1</w:t>
            </w:r>
            <w:r w:rsidR="00F864EC" w:rsidRPr="00F37734">
              <w:rPr>
                <w:rStyle w:val="ff2"/>
                <w:sz w:val="28"/>
                <w:szCs w:val="28"/>
                <w:bdr w:val="none" w:sz="0" w:space="0" w:color="auto" w:frame="1"/>
                <w:lang w:val="uk-UA"/>
              </w:rPr>
              <w:t>. Загальні положення</w:t>
            </w:r>
          </w:p>
        </w:tc>
        <w:tc>
          <w:tcPr>
            <w:tcW w:w="1666" w:type="dxa"/>
          </w:tcPr>
          <w:p w:rsidR="00F864EC" w:rsidRPr="00F37734" w:rsidRDefault="00C66999" w:rsidP="009713CA">
            <w:pPr>
              <w:pStyle w:val="a3"/>
              <w:spacing w:before="0" w:beforeAutospacing="0" w:after="0" w:afterAutospacing="0"/>
              <w:jc w:val="center"/>
              <w:textAlignment w:val="baseline"/>
              <w:rPr>
                <w:sz w:val="28"/>
                <w:szCs w:val="28"/>
                <w:bdr w:val="none" w:sz="0" w:space="0" w:color="auto" w:frame="1"/>
                <w:lang w:val="uk-UA"/>
              </w:rPr>
            </w:pPr>
            <w:r>
              <w:rPr>
                <w:sz w:val="28"/>
                <w:szCs w:val="28"/>
                <w:bdr w:val="none" w:sz="0" w:space="0" w:color="auto" w:frame="1"/>
                <w:lang w:val="uk-UA"/>
              </w:rPr>
              <w:t>2</w:t>
            </w:r>
          </w:p>
        </w:tc>
      </w:tr>
      <w:tr w:rsidR="00F864EC" w:rsidRPr="00F37734" w:rsidTr="00F864EC">
        <w:tc>
          <w:tcPr>
            <w:tcW w:w="8188" w:type="dxa"/>
          </w:tcPr>
          <w:p w:rsidR="00F864EC" w:rsidRPr="00F37734" w:rsidRDefault="00BD32B5" w:rsidP="00F864EC">
            <w:pPr>
              <w:pStyle w:val="a3"/>
              <w:spacing w:before="0" w:beforeAutospacing="0" w:after="0" w:afterAutospacing="0"/>
              <w:textAlignment w:val="baseline"/>
              <w:rPr>
                <w:sz w:val="28"/>
                <w:szCs w:val="28"/>
                <w:bdr w:val="none" w:sz="0" w:space="0" w:color="auto" w:frame="1"/>
                <w:lang w:val="uk-UA"/>
              </w:rPr>
            </w:pPr>
            <w:r w:rsidRPr="00F37734">
              <w:rPr>
                <w:rStyle w:val="ff2"/>
                <w:sz w:val="28"/>
                <w:szCs w:val="28"/>
                <w:bdr w:val="none" w:sz="0" w:space="0" w:color="auto" w:frame="1"/>
              </w:rPr>
              <w:t>2</w:t>
            </w:r>
            <w:r w:rsidR="00F864EC" w:rsidRPr="00F37734">
              <w:rPr>
                <w:rStyle w:val="ff2"/>
                <w:sz w:val="28"/>
                <w:szCs w:val="28"/>
                <w:bdr w:val="none" w:sz="0" w:space="0" w:color="auto" w:frame="1"/>
                <w:lang w:val="uk-UA"/>
              </w:rPr>
              <w:t>. Стратегія  та процедури забезпечення якості освіти.</w:t>
            </w:r>
          </w:p>
        </w:tc>
        <w:tc>
          <w:tcPr>
            <w:tcW w:w="1666" w:type="dxa"/>
          </w:tcPr>
          <w:p w:rsidR="00F864EC" w:rsidRPr="00F37734" w:rsidRDefault="00C66999" w:rsidP="009713CA">
            <w:pPr>
              <w:pStyle w:val="a3"/>
              <w:spacing w:before="0" w:beforeAutospacing="0" w:after="0" w:afterAutospacing="0"/>
              <w:jc w:val="center"/>
              <w:textAlignment w:val="baseline"/>
              <w:rPr>
                <w:sz w:val="28"/>
                <w:szCs w:val="28"/>
                <w:bdr w:val="none" w:sz="0" w:space="0" w:color="auto" w:frame="1"/>
                <w:lang w:val="uk-UA"/>
              </w:rPr>
            </w:pPr>
            <w:r>
              <w:rPr>
                <w:sz w:val="28"/>
                <w:szCs w:val="28"/>
                <w:bdr w:val="none" w:sz="0" w:space="0" w:color="auto" w:frame="1"/>
                <w:lang w:val="uk-UA"/>
              </w:rPr>
              <w:t>4</w:t>
            </w:r>
          </w:p>
        </w:tc>
      </w:tr>
      <w:tr w:rsidR="00F864EC" w:rsidRPr="00F37734" w:rsidTr="00F864EC">
        <w:tc>
          <w:tcPr>
            <w:tcW w:w="8188" w:type="dxa"/>
          </w:tcPr>
          <w:p w:rsidR="00F864EC" w:rsidRPr="00F37734" w:rsidRDefault="00BD32B5" w:rsidP="00F864EC">
            <w:pPr>
              <w:pStyle w:val="a3"/>
              <w:spacing w:before="0" w:beforeAutospacing="0" w:after="0" w:afterAutospacing="0"/>
              <w:textAlignment w:val="baseline"/>
              <w:rPr>
                <w:sz w:val="28"/>
                <w:szCs w:val="28"/>
                <w:bdr w:val="none" w:sz="0" w:space="0" w:color="auto" w:frame="1"/>
                <w:lang w:val="uk-UA"/>
              </w:rPr>
            </w:pPr>
            <w:r w:rsidRPr="00F37734">
              <w:rPr>
                <w:rStyle w:val="ff2"/>
                <w:sz w:val="28"/>
                <w:szCs w:val="28"/>
                <w:bdr w:val="none" w:sz="0" w:space="0" w:color="auto" w:frame="1"/>
              </w:rPr>
              <w:t>3</w:t>
            </w:r>
            <w:r w:rsidR="00F864EC" w:rsidRPr="00F37734">
              <w:rPr>
                <w:rStyle w:val="ff2"/>
                <w:sz w:val="28"/>
                <w:szCs w:val="28"/>
                <w:bdr w:val="none" w:sz="0" w:space="0" w:color="auto" w:frame="1"/>
                <w:lang w:val="uk-UA"/>
              </w:rPr>
              <w:t>. Система та механізми забезпечення академічної доброчесності.</w:t>
            </w:r>
          </w:p>
        </w:tc>
        <w:tc>
          <w:tcPr>
            <w:tcW w:w="1666" w:type="dxa"/>
          </w:tcPr>
          <w:p w:rsidR="00F864EC" w:rsidRPr="00F37734" w:rsidRDefault="00C66999" w:rsidP="009713CA">
            <w:pPr>
              <w:pStyle w:val="a3"/>
              <w:spacing w:before="0" w:beforeAutospacing="0" w:after="0" w:afterAutospacing="0"/>
              <w:jc w:val="center"/>
              <w:textAlignment w:val="baseline"/>
              <w:rPr>
                <w:sz w:val="28"/>
                <w:szCs w:val="28"/>
                <w:bdr w:val="none" w:sz="0" w:space="0" w:color="auto" w:frame="1"/>
                <w:lang w:val="uk-UA"/>
              </w:rPr>
            </w:pPr>
            <w:r>
              <w:rPr>
                <w:sz w:val="28"/>
                <w:szCs w:val="28"/>
                <w:bdr w:val="none" w:sz="0" w:space="0" w:color="auto" w:frame="1"/>
                <w:lang w:val="uk-UA"/>
              </w:rPr>
              <w:t>9</w:t>
            </w:r>
          </w:p>
        </w:tc>
      </w:tr>
      <w:tr w:rsidR="00F864EC" w:rsidRPr="00F37734" w:rsidTr="00F864EC">
        <w:tc>
          <w:tcPr>
            <w:tcW w:w="8188" w:type="dxa"/>
          </w:tcPr>
          <w:p w:rsidR="00F864EC" w:rsidRPr="00F37734" w:rsidRDefault="00BD32B5" w:rsidP="00BD32B5">
            <w:pPr>
              <w:pStyle w:val="a3"/>
              <w:spacing w:before="0" w:beforeAutospacing="0" w:after="0" w:afterAutospacing="0"/>
              <w:textAlignment w:val="baseline"/>
              <w:rPr>
                <w:sz w:val="28"/>
                <w:szCs w:val="28"/>
                <w:bdr w:val="none" w:sz="0" w:space="0" w:color="auto" w:frame="1"/>
                <w:lang w:val="uk-UA"/>
              </w:rPr>
            </w:pPr>
            <w:r w:rsidRPr="00F37734">
              <w:rPr>
                <w:rStyle w:val="ff2"/>
                <w:sz w:val="28"/>
                <w:szCs w:val="28"/>
                <w:bdr w:val="none" w:sz="0" w:space="0" w:color="auto" w:frame="1"/>
              </w:rPr>
              <w:t>4</w:t>
            </w:r>
            <w:r w:rsidR="00F864EC" w:rsidRPr="00F37734">
              <w:rPr>
                <w:rStyle w:val="ff2"/>
                <w:sz w:val="28"/>
                <w:szCs w:val="28"/>
                <w:bdr w:val="none" w:sz="0" w:space="0" w:color="auto" w:frame="1"/>
                <w:lang w:val="uk-UA"/>
              </w:rPr>
              <w:t>. Критерії, правила і процедури оцінювання здобувачів освіти.</w:t>
            </w:r>
          </w:p>
        </w:tc>
        <w:tc>
          <w:tcPr>
            <w:tcW w:w="1666" w:type="dxa"/>
          </w:tcPr>
          <w:p w:rsidR="00F864EC" w:rsidRPr="00F37734" w:rsidRDefault="00C66999" w:rsidP="009713CA">
            <w:pPr>
              <w:pStyle w:val="a3"/>
              <w:spacing w:before="0" w:beforeAutospacing="0" w:after="0" w:afterAutospacing="0"/>
              <w:jc w:val="center"/>
              <w:textAlignment w:val="baseline"/>
              <w:rPr>
                <w:sz w:val="28"/>
                <w:szCs w:val="28"/>
                <w:bdr w:val="none" w:sz="0" w:space="0" w:color="auto" w:frame="1"/>
                <w:lang w:val="uk-UA"/>
              </w:rPr>
            </w:pPr>
            <w:r>
              <w:rPr>
                <w:sz w:val="28"/>
                <w:szCs w:val="28"/>
                <w:bdr w:val="none" w:sz="0" w:space="0" w:color="auto" w:frame="1"/>
                <w:lang w:val="uk-UA"/>
              </w:rPr>
              <w:t>12</w:t>
            </w:r>
          </w:p>
        </w:tc>
      </w:tr>
      <w:tr w:rsidR="00F864EC" w:rsidRPr="00F37734" w:rsidTr="00F864EC">
        <w:tc>
          <w:tcPr>
            <w:tcW w:w="8188" w:type="dxa"/>
          </w:tcPr>
          <w:p w:rsidR="00F864EC" w:rsidRPr="00F37734" w:rsidRDefault="00BD32B5" w:rsidP="00F864EC">
            <w:pPr>
              <w:pStyle w:val="a3"/>
              <w:spacing w:before="0" w:beforeAutospacing="0" w:after="0" w:afterAutospacing="0"/>
              <w:textAlignment w:val="baseline"/>
              <w:rPr>
                <w:sz w:val="28"/>
                <w:szCs w:val="28"/>
                <w:bdr w:val="none" w:sz="0" w:space="0" w:color="auto" w:frame="1"/>
                <w:lang w:val="uk-UA"/>
              </w:rPr>
            </w:pPr>
            <w:r w:rsidRPr="00F37734">
              <w:rPr>
                <w:rStyle w:val="ff2"/>
                <w:sz w:val="28"/>
                <w:szCs w:val="28"/>
                <w:bdr w:val="none" w:sz="0" w:space="0" w:color="auto" w:frame="1"/>
              </w:rPr>
              <w:t>5</w:t>
            </w:r>
            <w:r w:rsidR="00F864EC" w:rsidRPr="00F37734">
              <w:rPr>
                <w:rStyle w:val="ff2"/>
                <w:sz w:val="28"/>
                <w:szCs w:val="28"/>
                <w:bdr w:val="none" w:sz="0" w:space="0" w:color="auto" w:frame="1"/>
                <w:lang w:val="uk-UA"/>
              </w:rPr>
              <w:t>. Критерії, правила і процедури оцінювання педагогічної  діяльності педагогічних працівників.</w:t>
            </w:r>
          </w:p>
        </w:tc>
        <w:tc>
          <w:tcPr>
            <w:tcW w:w="1666" w:type="dxa"/>
          </w:tcPr>
          <w:p w:rsidR="00F864EC" w:rsidRPr="00F37734" w:rsidRDefault="00C66999" w:rsidP="009713CA">
            <w:pPr>
              <w:pStyle w:val="a3"/>
              <w:spacing w:before="0" w:beforeAutospacing="0" w:after="0" w:afterAutospacing="0"/>
              <w:jc w:val="center"/>
              <w:textAlignment w:val="baseline"/>
              <w:rPr>
                <w:sz w:val="28"/>
                <w:szCs w:val="28"/>
                <w:bdr w:val="none" w:sz="0" w:space="0" w:color="auto" w:frame="1"/>
                <w:lang w:val="uk-UA"/>
              </w:rPr>
            </w:pPr>
            <w:r>
              <w:rPr>
                <w:sz w:val="28"/>
                <w:szCs w:val="28"/>
                <w:bdr w:val="none" w:sz="0" w:space="0" w:color="auto" w:frame="1"/>
                <w:lang w:val="uk-UA"/>
              </w:rPr>
              <w:t>17</w:t>
            </w:r>
          </w:p>
        </w:tc>
      </w:tr>
      <w:tr w:rsidR="00F864EC" w:rsidRPr="00F37734" w:rsidTr="00F864EC">
        <w:tc>
          <w:tcPr>
            <w:tcW w:w="8188" w:type="dxa"/>
          </w:tcPr>
          <w:p w:rsidR="00F864EC" w:rsidRPr="00F37734" w:rsidRDefault="00BD32B5" w:rsidP="00F864EC">
            <w:pPr>
              <w:pStyle w:val="a3"/>
              <w:spacing w:before="0" w:beforeAutospacing="0" w:after="0" w:afterAutospacing="0"/>
              <w:textAlignment w:val="baseline"/>
              <w:rPr>
                <w:sz w:val="28"/>
                <w:szCs w:val="28"/>
                <w:bdr w:val="none" w:sz="0" w:space="0" w:color="auto" w:frame="1"/>
                <w:lang w:val="uk-UA"/>
              </w:rPr>
            </w:pPr>
            <w:r w:rsidRPr="00F37734">
              <w:rPr>
                <w:rStyle w:val="ff2"/>
                <w:sz w:val="28"/>
                <w:szCs w:val="28"/>
                <w:bdr w:val="none" w:sz="0" w:space="0" w:color="auto" w:frame="1"/>
              </w:rPr>
              <w:t>6</w:t>
            </w:r>
            <w:r w:rsidR="00F864EC" w:rsidRPr="00F37734">
              <w:rPr>
                <w:rStyle w:val="ff2"/>
                <w:sz w:val="28"/>
                <w:szCs w:val="28"/>
                <w:bdr w:val="none" w:sz="0" w:space="0" w:color="auto" w:frame="1"/>
                <w:lang w:val="uk-UA"/>
              </w:rPr>
              <w:t>. Критерії, правила і процедури оцінювання управлінської діяльності керівних працівників закладу освіти.</w:t>
            </w:r>
          </w:p>
        </w:tc>
        <w:tc>
          <w:tcPr>
            <w:tcW w:w="1666" w:type="dxa"/>
          </w:tcPr>
          <w:p w:rsidR="00F864EC" w:rsidRPr="00F37734" w:rsidRDefault="00C66999" w:rsidP="009713CA">
            <w:pPr>
              <w:pStyle w:val="a3"/>
              <w:spacing w:before="0" w:beforeAutospacing="0" w:after="0" w:afterAutospacing="0"/>
              <w:jc w:val="center"/>
              <w:textAlignment w:val="baseline"/>
              <w:rPr>
                <w:sz w:val="28"/>
                <w:szCs w:val="28"/>
                <w:bdr w:val="none" w:sz="0" w:space="0" w:color="auto" w:frame="1"/>
                <w:lang w:val="uk-UA"/>
              </w:rPr>
            </w:pPr>
            <w:r>
              <w:rPr>
                <w:sz w:val="28"/>
                <w:szCs w:val="28"/>
                <w:bdr w:val="none" w:sz="0" w:space="0" w:color="auto" w:frame="1"/>
                <w:lang w:val="uk-UA"/>
              </w:rPr>
              <w:t>24</w:t>
            </w:r>
          </w:p>
        </w:tc>
      </w:tr>
      <w:tr w:rsidR="00F864EC" w:rsidRPr="00F37734" w:rsidTr="00F864EC">
        <w:tc>
          <w:tcPr>
            <w:tcW w:w="8188" w:type="dxa"/>
          </w:tcPr>
          <w:p w:rsidR="00F864EC" w:rsidRPr="00F37734" w:rsidRDefault="00BD32B5" w:rsidP="00F864EC">
            <w:pPr>
              <w:pStyle w:val="a3"/>
              <w:spacing w:before="0" w:beforeAutospacing="0" w:after="0" w:afterAutospacing="0"/>
              <w:textAlignment w:val="baseline"/>
              <w:rPr>
                <w:sz w:val="28"/>
                <w:szCs w:val="28"/>
                <w:bdr w:val="none" w:sz="0" w:space="0" w:color="auto" w:frame="1"/>
                <w:lang w:val="uk-UA"/>
              </w:rPr>
            </w:pPr>
            <w:r w:rsidRPr="00F37734">
              <w:rPr>
                <w:rStyle w:val="ff2"/>
                <w:sz w:val="28"/>
                <w:szCs w:val="28"/>
                <w:bdr w:val="none" w:sz="0" w:space="0" w:color="auto" w:frame="1"/>
              </w:rPr>
              <w:t>7</w:t>
            </w:r>
            <w:r w:rsidR="00F864EC" w:rsidRPr="00F37734">
              <w:rPr>
                <w:rStyle w:val="ff2"/>
                <w:sz w:val="28"/>
                <w:szCs w:val="28"/>
                <w:bdr w:val="none" w:sz="0" w:space="0" w:color="auto" w:frame="1"/>
                <w:lang w:val="uk-UA"/>
              </w:rPr>
              <w:t>. Забезпечення наявності необхідних ресурсів для організації освітнього процесу, в тому числі для самостійної роботи здобувачів освіти.</w:t>
            </w:r>
          </w:p>
        </w:tc>
        <w:tc>
          <w:tcPr>
            <w:tcW w:w="1666" w:type="dxa"/>
          </w:tcPr>
          <w:p w:rsidR="00F864EC" w:rsidRPr="00F37734" w:rsidRDefault="00C66999" w:rsidP="009713CA">
            <w:pPr>
              <w:pStyle w:val="a3"/>
              <w:spacing w:before="0" w:beforeAutospacing="0" w:after="0" w:afterAutospacing="0"/>
              <w:jc w:val="center"/>
              <w:textAlignment w:val="baseline"/>
              <w:rPr>
                <w:sz w:val="28"/>
                <w:szCs w:val="28"/>
                <w:bdr w:val="none" w:sz="0" w:space="0" w:color="auto" w:frame="1"/>
                <w:lang w:val="uk-UA"/>
              </w:rPr>
            </w:pPr>
            <w:r>
              <w:rPr>
                <w:sz w:val="28"/>
                <w:szCs w:val="28"/>
                <w:bdr w:val="none" w:sz="0" w:space="0" w:color="auto" w:frame="1"/>
                <w:lang w:val="uk-UA"/>
              </w:rPr>
              <w:t>26</w:t>
            </w:r>
          </w:p>
        </w:tc>
      </w:tr>
      <w:tr w:rsidR="00F864EC" w:rsidRPr="00F37734" w:rsidTr="00F864EC">
        <w:tc>
          <w:tcPr>
            <w:tcW w:w="8188" w:type="dxa"/>
          </w:tcPr>
          <w:p w:rsidR="00F864EC" w:rsidRPr="00F37734" w:rsidRDefault="00BD32B5" w:rsidP="00F864EC">
            <w:pPr>
              <w:pStyle w:val="a3"/>
              <w:spacing w:before="0" w:beforeAutospacing="0" w:after="0" w:afterAutospacing="0"/>
              <w:textAlignment w:val="baseline"/>
              <w:rPr>
                <w:rStyle w:val="ff2"/>
                <w:sz w:val="28"/>
                <w:szCs w:val="28"/>
                <w:bdr w:val="none" w:sz="0" w:space="0" w:color="auto" w:frame="1"/>
                <w:lang w:val="uk-UA"/>
              </w:rPr>
            </w:pPr>
            <w:r w:rsidRPr="00F37734">
              <w:rPr>
                <w:rStyle w:val="ff2"/>
                <w:sz w:val="28"/>
                <w:szCs w:val="28"/>
                <w:bdr w:val="none" w:sz="0" w:space="0" w:color="auto" w:frame="1"/>
              </w:rPr>
              <w:t>8</w:t>
            </w:r>
            <w:r w:rsidR="00F864EC" w:rsidRPr="00F37734">
              <w:rPr>
                <w:rStyle w:val="ff2"/>
                <w:sz w:val="28"/>
                <w:szCs w:val="28"/>
                <w:bdr w:val="none" w:sz="0" w:space="0" w:color="auto" w:frame="1"/>
                <w:lang w:val="uk-UA"/>
              </w:rPr>
              <w:t>. Забезпечення наявності інформаційних систем для ефективного управління закладом освіти.</w:t>
            </w:r>
          </w:p>
        </w:tc>
        <w:tc>
          <w:tcPr>
            <w:tcW w:w="1666" w:type="dxa"/>
          </w:tcPr>
          <w:p w:rsidR="00F864EC" w:rsidRPr="00F37734" w:rsidRDefault="00C66999" w:rsidP="009713CA">
            <w:pPr>
              <w:pStyle w:val="a3"/>
              <w:spacing w:before="0" w:beforeAutospacing="0" w:after="0" w:afterAutospacing="0"/>
              <w:jc w:val="center"/>
              <w:textAlignment w:val="baseline"/>
              <w:rPr>
                <w:sz w:val="28"/>
                <w:szCs w:val="28"/>
                <w:bdr w:val="none" w:sz="0" w:space="0" w:color="auto" w:frame="1"/>
                <w:lang w:val="uk-UA"/>
              </w:rPr>
            </w:pPr>
            <w:r>
              <w:rPr>
                <w:sz w:val="28"/>
                <w:szCs w:val="28"/>
                <w:bdr w:val="none" w:sz="0" w:space="0" w:color="auto" w:frame="1"/>
                <w:lang w:val="uk-UA"/>
              </w:rPr>
              <w:t>27</w:t>
            </w:r>
          </w:p>
        </w:tc>
      </w:tr>
      <w:tr w:rsidR="00F864EC" w:rsidRPr="00F37734" w:rsidTr="00F864EC">
        <w:tc>
          <w:tcPr>
            <w:tcW w:w="8188" w:type="dxa"/>
          </w:tcPr>
          <w:p w:rsidR="00F864EC" w:rsidRPr="00F37734" w:rsidRDefault="00BD32B5" w:rsidP="00F864EC">
            <w:pPr>
              <w:pStyle w:val="a3"/>
              <w:spacing w:before="0" w:beforeAutospacing="0" w:after="0" w:afterAutospacing="0"/>
              <w:textAlignment w:val="baseline"/>
              <w:rPr>
                <w:rStyle w:val="ff2"/>
                <w:sz w:val="28"/>
                <w:szCs w:val="28"/>
                <w:bdr w:val="none" w:sz="0" w:space="0" w:color="auto" w:frame="1"/>
                <w:lang w:val="uk-UA"/>
              </w:rPr>
            </w:pPr>
            <w:r w:rsidRPr="00F37734">
              <w:rPr>
                <w:rStyle w:val="ff2"/>
                <w:sz w:val="28"/>
                <w:szCs w:val="28"/>
                <w:bdr w:val="none" w:sz="0" w:space="0" w:color="auto" w:frame="1"/>
              </w:rPr>
              <w:t>9</w:t>
            </w:r>
            <w:r w:rsidR="00F864EC" w:rsidRPr="00F37734">
              <w:rPr>
                <w:rStyle w:val="ff2"/>
                <w:sz w:val="28"/>
                <w:szCs w:val="28"/>
                <w:bdr w:val="none" w:sz="0" w:space="0" w:color="auto" w:frame="1"/>
                <w:lang w:val="uk-UA"/>
              </w:rPr>
              <w:t>. Інклюзивне освітнє середовище, універсальний дизайн та розумне пристосування.</w:t>
            </w:r>
          </w:p>
        </w:tc>
        <w:tc>
          <w:tcPr>
            <w:tcW w:w="1666" w:type="dxa"/>
          </w:tcPr>
          <w:p w:rsidR="00F864EC" w:rsidRPr="00F37734" w:rsidRDefault="00C66999" w:rsidP="009713CA">
            <w:pPr>
              <w:pStyle w:val="a3"/>
              <w:spacing w:before="0" w:beforeAutospacing="0" w:after="0" w:afterAutospacing="0"/>
              <w:jc w:val="center"/>
              <w:textAlignment w:val="baseline"/>
              <w:rPr>
                <w:sz w:val="28"/>
                <w:szCs w:val="28"/>
                <w:bdr w:val="none" w:sz="0" w:space="0" w:color="auto" w:frame="1"/>
                <w:lang w:val="uk-UA"/>
              </w:rPr>
            </w:pPr>
            <w:r>
              <w:rPr>
                <w:sz w:val="28"/>
                <w:szCs w:val="28"/>
                <w:bdr w:val="none" w:sz="0" w:space="0" w:color="auto" w:frame="1"/>
                <w:lang w:val="uk-UA"/>
              </w:rPr>
              <w:t>30</w:t>
            </w:r>
          </w:p>
        </w:tc>
      </w:tr>
    </w:tbl>
    <w:p w:rsidR="009713CA" w:rsidRPr="00F37734" w:rsidRDefault="009713CA" w:rsidP="009713CA">
      <w:pPr>
        <w:pStyle w:val="a3"/>
        <w:spacing w:before="0" w:beforeAutospacing="0" w:after="0" w:afterAutospacing="0"/>
        <w:jc w:val="center"/>
        <w:textAlignment w:val="baseline"/>
        <w:rPr>
          <w:rFonts w:ascii="Tahoma" w:hAnsi="Tahoma" w:cs="Tahoma"/>
          <w:sz w:val="2"/>
          <w:szCs w:val="2"/>
          <w:lang w:val="uk-UA"/>
        </w:rPr>
      </w:pPr>
      <w:r w:rsidRPr="00F37734">
        <w:rPr>
          <w:sz w:val="28"/>
          <w:szCs w:val="28"/>
          <w:bdr w:val="none" w:sz="0" w:space="0" w:color="auto" w:frame="1"/>
          <w:lang w:val="uk-UA"/>
        </w:rPr>
        <w:br/>
      </w:r>
    </w:p>
    <w:p w:rsidR="009713CA" w:rsidRPr="00F37734" w:rsidRDefault="009713CA" w:rsidP="009713CA">
      <w:pPr>
        <w:pStyle w:val="a3"/>
        <w:spacing w:before="0" w:beforeAutospacing="0" w:after="0" w:afterAutospacing="0"/>
        <w:textAlignment w:val="baseline"/>
        <w:rPr>
          <w:rFonts w:ascii="Tahoma" w:hAnsi="Tahoma" w:cs="Tahoma"/>
          <w:sz w:val="2"/>
          <w:szCs w:val="2"/>
          <w:lang w:val="uk-UA"/>
        </w:rPr>
      </w:pPr>
      <w:r w:rsidRPr="00F37734">
        <w:rPr>
          <w:rStyle w:val="ff2"/>
          <w:sz w:val="28"/>
          <w:szCs w:val="28"/>
          <w:bdr w:val="none" w:sz="0" w:space="0" w:color="auto" w:frame="1"/>
          <w:lang w:val="uk-UA"/>
        </w:rPr>
        <w:t>.</w:t>
      </w:r>
      <w:r w:rsidRPr="00F37734">
        <w:rPr>
          <w:sz w:val="28"/>
          <w:szCs w:val="28"/>
          <w:bdr w:val="none" w:sz="0" w:space="0" w:color="auto" w:frame="1"/>
          <w:lang w:val="uk-UA"/>
        </w:rPr>
        <w:br/>
      </w: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Pr="00F37734"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9713CA" w:rsidRDefault="009713CA"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C66999" w:rsidRPr="00F37734" w:rsidRDefault="00C66999" w:rsidP="007A0374">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7A0374" w:rsidRPr="00F37734" w:rsidRDefault="00BD32B5" w:rsidP="009713CA">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r w:rsidRPr="00F37734">
        <w:rPr>
          <w:rFonts w:ascii="Times New Roman" w:eastAsia="Times New Roman" w:hAnsi="Times New Roman" w:cs="Times New Roman"/>
          <w:b/>
          <w:bCs/>
          <w:iCs/>
          <w:sz w:val="28"/>
          <w:szCs w:val="28"/>
          <w:lang w:val="uk-UA" w:eastAsia="ru-RU"/>
        </w:rPr>
        <w:lastRenderedPageBreak/>
        <w:t>1</w:t>
      </w:r>
      <w:r w:rsidR="009713CA" w:rsidRPr="00F37734">
        <w:rPr>
          <w:rFonts w:ascii="Times New Roman" w:eastAsia="Times New Roman" w:hAnsi="Times New Roman" w:cs="Times New Roman"/>
          <w:b/>
          <w:bCs/>
          <w:iCs/>
          <w:sz w:val="28"/>
          <w:szCs w:val="28"/>
          <w:lang w:val="uk-UA" w:eastAsia="ru-RU"/>
        </w:rPr>
        <w:t xml:space="preserve">. </w:t>
      </w:r>
      <w:r w:rsidR="007A0374" w:rsidRPr="00F37734">
        <w:rPr>
          <w:rFonts w:ascii="Times New Roman" w:eastAsia="Times New Roman" w:hAnsi="Times New Roman" w:cs="Times New Roman"/>
          <w:b/>
          <w:bCs/>
          <w:iCs/>
          <w:sz w:val="28"/>
          <w:szCs w:val="28"/>
          <w:lang w:val="uk-UA" w:eastAsia="ru-RU"/>
        </w:rPr>
        <w:t>Загальні положення</w:t>
      </w:r>
    </w:p>
    <w:p w:rsidR="007A0374" w:rsidRPr="00F37734" w:rsidRDefault="007A0374" w:rsidP="004A39DE">
      <w:pPr>
        <w:shd w:val="clear" w:color="auto" w:fill="FFFFFF"/>
        <w:spacing w:after="0" w:line="368" w:lineRule="atLeast"/>
        <w:ind w:firstLine="720"/>
        <w:jc w:val="both"/>
        <w:outlineLvl w:val="4"/>
        <w:rPr>
          <w:rFonts w:ascii="Times New Roman" w:eastAsia="Times New Roman" w:hAnsi="Times New Roman" w:cs="Times New Roman"/>
          <w:bCs/>
          <w:iCs/>
          <w:sz w:val="28"/>
          <w:szCs w:val="28"/>
          <w:lang w:val="uk-UA" w:eastAsia="ru-RU"/>
        </w:rPr>
      </w:pPr>
    </w:p>
    <w:p w:rsidR="004A39DE"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xml:space="preserve">1.1. </w:t>
      </w:r>
      <w:r w:rsidR="0073754C" w:rsidRPr="00F37734">
        <w:rPr>
          <w:rFonts w:ascii="Times New Roman" w:eastAsia="Times New Roman" w:hAnsi="Times New Roman" w:cs="Times New Roman"/>
          <w:bCs/>
          <w:iCs/>
          <w:sz w:val="28"/>
          <w:szCs w:val="28"/>
          <w:lang w:val="uk-UA" w:eastAsia="ru-RU"/>
        </w:rPr>
        <w:t xml:space="preserve">Положення про </w:t>
      </w:r>
      <w:r w:rsidRPr="00F37734">
        <w:rPr>
          <w:rFonts w:ascii="Times New Roman" w:eastAsia="Times New Roman" w:hAnsi="Times New Roman" w:cs="Times New Roman"/>
          <w:bCs/>
          <w:iCs/>
          <w:sz w:val="28"/>
          <w:szCs w:val="28"/>
          <w:lang w:val="uk-UA" w:eastAsia="ru-RU"/>
        </w:rPr>
        <w:t>внутрішню систему забезпечення якості освіти в</w:t>
      </w:r>
      <w:r w:rsidR="0073754C" w:rsidRPr="00F37734">
        <w:rPr>
          <w:rFonts w:ascii="Times New Roman" w:eastAsia="Times New Roman" w:hAnsi="Times New Roman" w:cs="Times New Roman"/>
          <w:bCs/>
          <w:iCs/>
          <w:sz w:val="28"/>
          <w:szCs w:val="28"/>
          <w:lang w:val="uk-UA" w:eastAsia="ru-RU"/>
        </w:rPr>
        <w:t xml:space="preserve"> </w:t>
      </w:r>
      <w:r w:rsidR="004A39DE" w:rsidRPr="00F37734">
        <w:rPr>
          <w:rFonts w:ascii="Times New Roman" w:eastAsia="Times New Roman" w:hAnsi="Times New Roman" w:cs="Times New Roman"/>
          <w:bCs/>
          <w:iCs/>
          <w:sz w:val="28"/>
          <w:szCs w:val="28"/>
          <w:lang w:val="uk-UA" w:eastAsia="ru-RU"/>
        </w:rPr>
        <w:t>Комунальному закладі «Лозівський ліцей №8» Лозівської м</w:t>
      </w:r>
      <w:r w:rsidRPr="00F37734">
        <w:rPr>
          <w:rFonts w:ascii="Times New Roman" w:eastAsia="Times New Roman" w:hAnsi="Times New Roman" w:cs="Times New Roman"/>
          <w:bCs/>
          <w:iCs/>
          <w:sz w:val="28"/>
          <w:szCs w:val="28"/>
          <w:lang w:val="uk-UA" w:eastAsia="ru-RU"/>
        </w:rPr>
        <w:t>іської ради Харківської області</w:t>
      </w:r>
      <w:r w:rsidR="0073754C" w:rsidRPr="00F37734">
        <w:rPr>
          <w:rFonts w:ascii="Times New Roman" w:eastAsia="Times New Roman" w:hAnsi="Times New Roman" w:cs="Times New Roman"/>
          <w:bCs/>
          <w:iCs/>
          <w:sz w:val="28"/>
          <w:szCs w:val="28"/>
          <w:lang w:val="uk-UA" w:eastAsia="ru-RU"/>
        </w:rPr>
        <w:t xml:space="preserve"> (далі − Положення) розроблено відповідно до вимог Закону України «Про освіту» від 05.09.2017 № 2145-VIIІ, який почав діяти з 28 вересня 2017 року  (стаття 41. Система забезпечення якості освіти) </w:t>
      </w:r>
      <w:r w:rsidR="004A39DE" w:rsidRPr="00F37734">
        <w:rPr>
          <w:rFonts w:ascii="Times New Roman" w:eastAsia="Times New Roman" w:hAnsi="Times New Roman" w:cs="Times New Roman"/>
          <w:bCs/>
          <w:iCs/>
          <w:sz w:val="28"/>
          <w:szCs w:val="28"/>
          <w:lang w:val="uk-UA" w:eastAsia="ru-RU"/>
        </w:rPr>
        <w:t>та Закону України «Про повну загальну</w:t>
      </w:r>
      <w:r w:rsidR="009620D1" w:rsidRPr="00F37734">
        <w:rPr>
          <w:rFonts w:ascii="Times New Roman" w:eastAsia="Times New Roman" w:hAnsi="Times New Roman" w:cs="Times New Roman"/>
          <w:bCs/>
          <w:iCs/>
          <w:sz w:val="28"/>
          <w:szCs w:val="28"/>
          <w:lang w:val="uk-UA" w:eastAsia="ru-RU"/>
        </w:rPr>
        <w:t xml:space="preserve"> середню освіту» від 16.01.2020 </w:t>
      </w:r>
      <w:r w:rsidR="004A39DE" w:rsidRPr="00F37734">
        <w:rPr>
          <w:rFonts w:ascii="Times New Roman" w:eastAsia="Times New Roman" w:hAnsi="Times New Roman" w:cs="Times New Roman"/>
          <w:bCs/>
          <w:iCs/>
          <w:sz w:val="28"/>
          <w:szCs w:val="28"/>
          <w:lang w:val="uk-UA" w:eastAsia="ru-RU"/>
        </w:rPr>
        <w:t xml:space="preserve">№ 463-IX, </w:t>
      </w:r>
      <w:r w:rsidRPr="00F37734">
        <w:rPr>
          <w:rFonts w:ascii="Times New Roman" w:eastAsia="Times New Roman" w:hAnsi="Times New Roman" w:cs="Times New Roman"/>
          <w:bCs/>
          <w:iCs/>
          <w:sz w:val="28"/>
          <w:szCs w:val="28"/>
          <w:lang w:val="uk-UA" w:eastAsia="ru-RU"/>
        </w:rPr>
        <w:t xml:space="preserve">Концепції реалізації державної політики у сфері реформування загальної середньої освіти «Нова українська школа» на період до 2029 року, </w:t>
      </w:r>
      <w:r w:rsidR="004A39DE" w:rsidRPr="00F37734">
        <w:rPr>
          <w:rFonts w:ascii="Times New Roman" w:eastAsia="Times New Roman" w:hAnsi="Times New Roman" w:cs="Times New Roman"/>
          <w:bCs/>
          <w:iCs/>
          <w:sz w:val="28"/>
          <w:szCs w:val="28"/>
          <w:lang w:val="uk-UA" w:eastAsia="ru-RU"/>
        </w:rPr>
        <w:t xml:space="preserve">наказу </w:t>
      </w:r>
      <w:r w:rsidRPr="00F37734">
        <w:rPr>
          <w:rFonts w:ascii="Times New Roman" w:eastAsia="Times New Roman" w:hAnsi="Times New Roman" w:cs="Times New Roman"/>
          <w:bCs/>
          <w:iCs/>
          <w:sz w:val="28"/>
          <w:szCs w:val="28"/>
          <w:lang w:val="uk-UA" w:eastAsia="ru-RU"/>
        </w:rPr>
        <w:t>Міністерства освіти і науки України</w:t>
      </w:r>
      <w:r w:rsidR="004A39DE" w:rsidRPr="00F37734">
        <w:rPr>
          <w:rFonts w:ascii="Times New Roman" w:eastAsia="Times New Roman" w:hAnsi="Times New Roman" w:cs="Times New Roman"/>
          <w:bCs/>
          <w:iCs/>
          <w:sz w:val="28"/>
          <w:szCs w:val="28"/>
          <w:lang w:val="uk-UA" w:eastAsia="ru-RU"/>
        </w:rPr>
        <w:t xml:space="preserve"> від 30.11.2020 № 1480 «Про затвердження Методичних</w:t>
      </w:r>
      <w:r w:rsidR="003B61C6" w:rsidRPr="00F37734">
        <w:rPr>
          <w:rFonts w:ascii="Times New Roman" w:eastAsia="Times New Roman" w:hAnsi="Times New Roman" w:cs="Times New Roman"/>
          <w:bCs/>
          <w:iCs/>
          <w:sz w:val="28"/>
          <w:szCs w:val="28"/>
          <w:lang w:val="uk-UA" w:eastAsia="ru-RU"/>
        </w:rPr>
        <w:t xml:space="preserve"> </w:t>
      </w:r>
      <w:r w:rsidR="004A39DE" w:rsidRPr="00F37734">
        <w:rPr>
          <w:rFonts w:ascii="Times New Roman" w:eastAsia="Times New Roman" w:hAnsi="Times New Roman" w:cs="Times New Roman"/>
          <w:bCs/>
          <w:iCs/>
          <w:sz w:val="28"/>
          <w:szCs w:val="28"/>
          <w:lang w:val="uk-UA" w:eastAsia="ru-RU"/>
        </w:rPr>
        <w:t>р</w:t>
      </w:r>
      <w:r w:rsidRPr="00F37734">
        <w:rPr>
          <w:rFonts w:ascii="Times New Roman" w:eastAsia="Times New Roman" w:hAnsi="Times New Roman" w:cs="Times New Roman"/>
          <w:bCs/>
          <w:iCs/>
          <w:sz w:val="28"/>
          <w:szCs w:val="28"/>
          <w:lang w:val="uk-UA" w:eastAsia="ru-RU"/>
        </w:rPr>
        <w:t xml:space="preserve">екомендацій з питань формування </w:t>
      </w:r>
      <w:r w:rsidR="004A39DE" w:rsidRPr="00F37734">
        <w:rPr>
          <w:rFonts w:ascii="Times New Roman" w:eastAsia="Times New Roman" w:hAnsi="Times New Roman" w:cs="Times New Roman"/>
          <w:bCs/>
          <w:iCs/>
          <w:sz w:val="28"/>
          <w:szCs w:val="28"/>
          <w:lang w:val="uk-UA" w:eastAsia="ru-RU"/>
        </w:rPr>
        <w:t>внутрішньої системи забезпечення</w:t>
      </w:r>
      <w:r w:rsidR="003B61C6" w:rsidRPr="00F37734">
        <w:rPr>
          <w:rFonts w:ascii="Times New Roman" w:eastAsia="Times New Roman" w:hAnsi="Times New Roman" w:cs="Times New Roman"/>
          <w:bCs/>
          <w:iCs/>
          <w:sz w:val="28"/>
          <w:szCs w:val="28"/>
          <w:lang w:val="uk-UA" w:eastAsia="ru-RU"/>
        </w:rPr>
        <w:t xml:space="preserve"> </w:t>
      </w:r>
      <w:r w:rsidR="004A39DE" w:rsidRPr="00F37734">
        <w:rPr>
          <w:rFonts w:ascii="Times New Roman" w:eastAsia="Times New Roman" w:hAnsi="Times New Roman" w:cs="Times New Roman"/>
          <w:bCs/>
          <w:iCs/>
          <w:sz w:val="28"/>
          <w:szCs w:val="28"/>
          <w:lang w:val="uk-UA" w:eastAsia="ru-RU"/>
        </w:rPr>
        <w:t>яко</w:t>
      </w:r>
      <w:r w:rsidRPr="00F37734">
        <w:rPr>
          <w:rFonts w:ascii="Times New Roman" w:eastAsia="Times New Roman" w:hAnsi="Times New Roman" w:cs="Times New Roman"/>
          <w:bCs/>
          <w:iCs/>
          <w:sz w:val="28"/>
          <w:szCs w:val="28"/>
          <w:lang w:val="uk-UA" w:eastAsia="ru-RU"/>
        </w:rPr>
        <w:t xml:space="preserve">сті освіти у закладах загальної </w:t>
      </w:r>
      <w:r w:rsidR="004A39DE" w:rsidRPr="00F37734">
        <w:rPr>
          <w:rFonts w:ascii="Times New Roman" w:eastAsia="Times New Roman" w:hAnsi="Times New Roman" w:cs="Times New Roman"/>
          <w:bCs/>
          <w:iCs/>
          <w:sz w:val="28"/>
          <w:szCs w:val="28"/>
          <w:lang w:val="uk-UA" w:eastAsia="ru-RU"/>
        </w:rPr>
        <w:t>середньої освіти»</w:t>
      </w:r>
      <w:r w:rsidRPr="00F37734">
        <w:rPr>
          <w:rFonts w:ascii="Times New Roman" w:eastAsia="Times New Roman" w:hAnsi="Times New Roman" w:cs="Times New Roman"/>
          <w:bCs/>
          <w:iCs/>
          <w:sz w:val="28"/>
          <w:szCs w:val="28"/>
          <w:lang w:val="uk-UA" w:eastAsia="ru-RU"/>
        </w:rPr>
        <w:t>, Статуту закладу освіти та інших нормативних документів.</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1.2. Терміни та їх визначення, що вживаються в Положенні:</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Поло́ження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Стратегія –довгостроковий,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Процедура – офіційно встановлений чи узвичаєний порядок здійснення, виконання або оформлення чого-небудь.</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Механізм – комплексний процес, спосіб організації.</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Критерії – вимоги для визначення або оцінки людини, предмета, явища (або: ознака, на підставі якої виробляється оцінка);</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Правило – вимога для виконання якихось умов всіма учасниками якої-небудь дії.</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lastRenderedPageBreak/>
        <w:t>- Інструмент – засіб, спосіб для досягнення чогось.</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Моніторинг якості освіти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Фабрикація - вигадування даних чи фактів, що використовуються в освітньому процесі;</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Обман - надання завідомо неправдивої інформації щодо власної освітньої діяльності чи організації освітнього процесу;</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lastRenderedPageBreak/>
        <w:t>- Необ’єктивне оцінювання - свідоме завищення або заниження оцінки результатів навчання здобувачів освіти, несвоєчасні записи в класних журналах результатів оцінювання;</w:t>
      </w:r>
    </w:p>
    <w:p w:rsidR="009713CA" w:rsidRPr="00F37734" w:rsidRDefault="009713CA"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xml:space="preserve">1.3. Колегіальним органом управління </w:t>
      </w:r>
      <w:r w:rsidR="009620D1" w:rsidRPr="00F37734">
        <w:rPr>
          <w:rFonts w:ascii="Times New Roman" w:eastAsia="Times New Roman" w:hAnsi="Times New Roman" w:cs="Times New Roman"/>
          <w:bCs/>
          <w:iCs/>
          <w:sz w:val="28"/>
          <w:szCs w:val="28"/>
          <w:lang w:val="uk-UA" w:eastAsia="ru-RU"/>
        </w:rPr>
        <w:t>КЗ «Лозівський ліцей №8»</w:t>
      </w:r>
      <w:r w:rsidRPr="00F37734">
        <w:rPr>
          <w:rFonts w:ascii="Times New Roman" w:eastAsia="Times New Roman" w:hAnsi="Times New Roman" w:cs="Times New Roman"/>
          <w:bCs/>
          <w:iCs/>
          <w:sz w:val="28"/>
          <w:szCs w:val="28"/>
          <w:lang w:val="uk-UA" w:eastAsia="ru-RU"/>
        </w:rPr>
        <w:t>, який визначає, затверджує систему, стратегію та процедури внутрішнього забезпечення якості освіти, є педагогічна рада.</w:t>
      </w:r>
    </w:p>
    <w:p w:rsidR="009713CA" w:rsidRPr="00F37734" w:rsidRDefault="00281154" w:rsidP="001A7805">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1.4. Внутрішня система забезпечення якості освіти в закладі включає:</w:t>
      </w:r>
    </w:p>
    <w:p w:rsidR="004A39DE" w:rsidRPr="00F37734" w:rsidRDefault="004A39DE" w:rsidP="00084323">
      <w:pPr>
        <w:numPr>
          <w:ilvl w:val="0"/>
          <w:numId w:val="12"/>
        </w:numPr>
        <w:shd w:val="clear" w:color="auto" w:fill="FFFFFF"/>
        <w:spacing w:after="0" w:line="360" w:lineRule="auto"/>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стратегію та процедури забезпечення якості освіти;</w:t>
      </w:r>
    </w:p>
    <w:p w:rsidR="004A39DE" w:rsidRPr="00F37734" w:rsidRDefault="004A39DE" w:rsidP="00084323">
      <w:pPr>
        <w:numPr>
          <w:ilvl w:val="0"/>
          <w:numId w:val="12"/>
        </w:numPr>
        <w:shd w:val="clear" w:color="auto" w:fill="FFFFFF"/>
        <w:spacing w:after="0" w:line="360" w:lineRule="auto"/>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систему та механізми забезпечення академічної доброчесності;</w:t>
      </w:r>
    </w:p>
    <w:p w:rsidR="004A39DE" w:rsidRPr="00F37734" w:rsidRDefault="004A39DE" w:rsidP="00084323">
      <w:pPr>
        <w:numPr>
          <w:ilvl w:val="0"/>
          <w:numId w:val="12"/>
        </w:numPr>
        <w:shd w:val="clear" w:color="auto" w:fill="FFFFFF"/>
        <w:spacing w:after="0" w:line="360" w:lineRule="auto"/>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критерії, правила і процедури оцінювання учнів;</w:t>
      </w:r>
    </w:p>
    <w:p w:rsidR="004A39DE" w:rsidRPr="00F37734" w:rsidRDefault="004A39DE" w:rsidP="00084323">
      <w:pPr>
        <w:numPr>
          <w:ilvl w:val="0"/>
          <w:numId w:val="12"/>
        </w:numPr>
        <w:shd w:val="clear" w:color="auto" w:fill="FFFFFF"/>
        <w:tabs>
          <w:tab w:val="clear" w:pos="720"/>
          <w:tab w:val="num" w:pos="0"/>
        </w:tabs>
        <w:spacing w:after="0" w:line="360" w:lineRule="auto"/>
        <w:ind w:left="0" w:firstLine="360"/>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критерії, правила і процедури оцінювання педагогічної діяльності педагогічних працівників;</w:t>
      </w:r>
    </w:p>
    <w:p w:rsidR="004A39DE" w:rsidRPr="00F37734" w:rsidRDefault="004A39DE" w:rsidP="00084323">
      <w:pPr>
        <w:numPr>
          <w:ilvl w:val="0"/>
          <w:numId w:val="12"/>
        </w:numPr>
        <w:shd w:val="clear" w:color="auto" w:fill="FFFFFF"/>
        <w:tabs>
          <w:tab w:val="clear" w:pos="720"/>
          <w:tab w:val="num" w:pos="0"/>
        </w:tabs>
        <w:spacing w:after="0" w:line="360" w:lineRule="auto"/>
        <w:ind w:left="0" w:firstLine="360"/>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критерії, правила і процедури оцінювання управлінської діяльності керівних працівників закладу освіти;</w:t>
      </w:r>
    </w:p>
    <w:p w:rsidR="004A39DE" w:rsidRPr="00F37734" w:rsidRDefault="004A39DE" w:rsidP="00084323">
      <w:pPr>
        <w:numPr>
          <w:ilvl w:val="0"/>
          <w:numId w:val="12"/>
        </w:numPr>
        <w:shd w:val="clear" w:color="auto" w:fill="FFFFFF"/>
        <w:tabs>
          <w:tab w:val="clear" w:pos="720"/>
          <w:tab w:val="num" w:pos="0"/>
        </w:tabs>
        <w:spacing w:after="0" w:line="360" w:lineRule="auto"/>
        <w:ind w:left="0" w:firstLine="360"/>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забезпечення наявності необхідних ресурсів для організації освітнього процесу, в тому числі для самостійної роботи учнів;</w:t>
      </w:r>
    </w:p>
    <w:p w:rsidR="004A39DE" w:rsidRPr="00F37734" w:rsidRDefault="004A39DE" w:rsidP="00084323">
      <w:pPr>
        <w:numPr>
          <w:ilvl w:val="0"/>
          <w:numId w:val="12"/>
        </w:numPr>
        <w:shd w:val="clear" w:color="auto" w:fill="FFFFFF"/>
        <w:tabs>
          <w:tab w:val="clear" w:pos="720"/>
          <w:tab w:val="num" w:pos="0"/>
        </w:tabs>
        <w:spacing w:after="0" w:line="360" w:lineRule="auto"/>
        <w:ind w:left="0" w:firstLine="360"/>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забезпечення наявності інформаційних систем для ефективного управління закладом освіти;</w:t>
      </w:r>
    </w:p>
    <w:p w:rsidR="0073754C" w:rsidRPr="00F37734" w:rsidRDefault="004A39DE" w:rsidP="00084323">
      <w:pPr>
        <w:numPr>
          <w:ilvl w:val="0"/>
          <w:numId w:val="12"/>
        </w:numPr>
        <w:shd w:val="clear" w:color="auto" w:fill="FFFFFF"/>
        <w:tabs>
          <w:tab w:val="clear" w:pos="720"/>
          <w:tab w:val="num" w:pos="0"/>
        </w:tabs>
        <w:spacing w:after="0" w:line="360" w:lineRule="auto"/>
        <w:ind w:left="0" w:firstLine="360"/>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створення в закладі освіти інклюзивного освітнього середовища, універсального дизайну та розумного пристосування</w:t>
      </w:r>
      <w:r w:rsidR="00281154" w:rsidRPr="00F37734">
        <w:rPr>
          <w:rFonts w:ascii="Times New Roman" w:eastAsia="Times New Roman" w:hAnsi="Times New Roman" w:cs="Times New Roman"/>
          <w:bCs/>
          <w:iCs/>
          <w:sz w:val="28"/>
          <w:szCs w:val="28"/>
          <w:lang w:val="uk-UA" w:eastAsia="ru-RU"/>
        </w:rPr>
        <w:t>.</w:t>
      </w:r>
    </w:p>
    <w:p w:rsidR="0073754C" w:rsidRPr="00F37734" w:rsidRDefault="0073754C" w:rsidP="001A7805">
      <w:pPr>
        <w:shd w:val="clear" w:color="auto" w:fill="FFFFFF"/>
        <w:spacing w:after="0" w:line="360" w:lineRule="auto"/>
        <w:jc w:val="center"/>
        <w:outlineLvl w:val="4"/>
        <w:rPr>
          <w:rFonts w:ascii="Times New Roman" w:eastAsia="Times New Roman" w:hAnsi="Times New Roman" w:cs="Times New Roman"/>
          <w:b/>
          <w:bCs/>
          <w:iCs/>
          <w:sz w:val="28"/>
          <w:szCs w:val="28"/>
          <w:lang w:val="uk-UA" w:eastAsia="ru-RU"/>
        </w:rPr>
      </w:pPr>
    </w:p>
    <w:p w:rsidR="00CB03D1" w:rsidRPr="00F37734" w:rsidRDefault="00BD32B5" w:rsidP="001A7805">
      <w:pPr>
        <w:shd w:val="clear" w:color="auto" w:fill="FFFFFF"/>
        <w:spacing w:after="0" w:line="360" w:lineRule="auto"/>
        <w:jc w:val="center"/>
        <w:outlineLvl w:val="4"/>
        <w:rPr>
          <w:rFonts w:ascii="Times New Roman" w:eastAsia="Times New Roman" w:hAnsi="Times New Roman" w:cs="Times New Roman"/>
          <w:b/>
          <w:bCs/>
          <w:iCs/>
          <w:sz w:val="28"/>
          <w:szCs w:val="28"/>
          <w:lang w:val="uk-UA" w:eastAsia="ru-RU"/>
        </w:rPr>
      </w:pPr>
      <w:r w:rsidRPr="00F37734">
        <w:rPr>
          <w:rFonts w:ascii="Times New Roman" w:eastAsia="Times New Roman" w:hAnsi="Times New Roman" w:cs="Times New Roman"/>
          <w:b/>
          <w:bCs/>
          <w:iCs/>
          <w:sz w:val="28"/>
          <w:szCs w:val="28"/>
          <w:lang w:eastAsia="ru-RU"/>
        </w:rPr>
        <w:t>2</w:t>
      </w:r>
      <w:r w:rsidR="00281154" w:rsidRPr="00F37734">
        <w:rPr>
          <w:rFonts w:ascii="Times New Roman" w:eastAsia="Times New Roman" w:hAnsi="Times New Roman" w:cs="Times New Roman"/>
          <w:b/>
          <w:bCs/>
          <w:iCs/>
          <w:sz w:val="28"/>
          <w:szCs w:val="28"/>
          <w:lang w:val="uk-UA" w:eastAsia="ru-RU"/>
        </w:rPr>
        <w:t xml:space="preserve">. Стратегія </w:t>
      </w:r>
      <w:r w:rsidR="00CB03D1" w:rsidRPr="00F37734">
        <w:rPr>
          <w:rFonts w:ascii="Times New Roman" w:eastAsia="Times New Roman" w:hAnsi="Times New Roman" w:cs="Times New Roman"/>
          <w:b/>
          <w:bCs/>
          <w:iCs/>
          <w:sz w:val="28"/>
          <w:szCs w:val="28"/>
          <w:lang w:val="uk-UA" w:eastAsia="ru-RU"/>
        </w:rPr>
        <w:t>та процедури забезпечення якості освіти</w:t>
      </w:r>
    </w:p>
    <w:p w:rsidR="00CB03D1" w:rsidRPr="00F37734" w:rsidRDefault="00CB03D1" w:rsidP="001A7805">
      <w:pPr>
        <w:shd w:val="clear" w:color="auto" w:fill="FFFFFF"/>
        <w:spacing w:after="0" w:line="360" w:lineRule="auto"/>
        <w:jc w:val="center"/>
        <w:outlineLvl w:val="4"/>
        <w:rPr>
          <w:rFonts w:ascii="Times New Roman" w:eastAsia="Times New Roman" w:hAnsi="Times New Roman" w:cs="Times New Roman"/>
          <w:b/>
          <w:bCs/>
          <w:iCs/>
          <w:sz w:val="28"/>
          <w:szCs w:val="28"/>
          <w:lang w:val="uk-UA" w:eastAsia="ru-RU"/>
        </w:rPr>
      </w:pPr>
    </w:p>
    <w:p w:rsidR="00CB03D1" w:rsidRPr="00F37734" w:rsidRDefault="00452274" w:rsidP="001A7805">
      <w:pPr>
        <w:shd w:val="clear" w:color="auto" w:fill="FFFFFF"/>
        <w:spacing w:after="0" w:line="360" w:lineRule="auto"/>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2.</w:t>
      </w:r>
      <w:r w:rsidR="00CB03D1" w:rsidRPr="00F37734">
        <w:rPr>
          <w:rFonts w:ascii="Times New Roman" w:eastAsia="Times New Roman" w:hAnsi="Times New Roman" w:cs="Times New Roman"/>
          <w:bCs/>
          <w:iCs/>
          <w:sz w:val="28"/>
          <w:szCs w:val="28"/>
          <w:lang w:val="uk-UA" w:eastAsia="ru-RU"/>
        </w:rPr>
        <w:t>1. Стратегія забезпечення якості освіти базується на наступних принципах:</w:t>
      </w:r>
    </w:p>
    <w:p w:rsidR="00452274" w:rsidRPr="00F37734" w:rsidRDefault="00452274" w:rsidP="00452274">
      <w:pPr>
        <w:numPr>
          <w:ilvl w:val="0"/>
          <w:numId w:val="1"/>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відповідності Державним стандартам загальної середньої освіти;</w:t>
      </w:r>
    </w:p>
    <w:p w:rsidR="00CB03D1" w:rsidRPr="00F37734" w:rsidRDefault="00CB03D1" w:rsidP="001A7805">
      <w:pPr>
        <w:numPr>
          <w:ilvl w:val="0"/>
          <w:numId w:val="1"/>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xml:space="preserve">цілісності,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w:t>
      </w:r>
      <w:r w:rsidRPr="00F37734">
        <w:rPr>
          <w:rFonts w:ascii="Times New Roman" w:eastAsia="Times New Roman" w:hAnsi="Times New Roman" w:cs="Times New Roman"/>
          <w:bCs/>
          <w:iCs/>
          <w:sz w:val="28"/>
          <w:szCs w:val="28"/>
          <w:lang w:val="uk-UA" w:eastAsia="ru-RU"/>
        </w:rPr>
        <w:lastRenderedPageBreak/>
        <w:t>вибору та самореалізації, відповідальності, трудової діяльності та громадянської активності;</w:t>
      </w:r>
    </w:p>
    <w:p w:rsidR="00CB03D1" w:rsidRPr="00F37734" w:rsidRDefault="00CB03D1" w:rsidP="001A7805">
      <w:pPr>
        <w:numPr>
          <w:ilvl w:val="0"/>
          <w:numId w:val="1"/>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452274" w:rsidRPr="00F37734" w:rsidRDefault="00452274" w:rsidP="001A7805">
      <w:pPr>
        <w:numPr>
          <w:ilvl w:val="0"/>
          <w:numId w:val="1"/>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системності в управлінні якістю на всіх стадіях освітнього процесу;</w:t>
      </w:r>
    </w:p>
    <w:p w:rsidR="00452274" w:rsidRPr="00F37734" w:rsidRDefault="00452274" w:rsidP="001A7805">
      <w:pPr>
        <w:numPr>
          <w:ilvl w:val="0"/>
          <w:numId w:val="1"/>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готовності суб’єктів освітньої діяльності до ефективних змін;</w:t>
      </w:r>
    </w:p>
    <w:p w:rsidR="00CB03D1" w:rsidRPr="00F37734" w:rsidRDefault="00CB03D1" w:rsidP="001A7805">
      <w:pPr>
        <w:numPr>
          <w:ilvl w:val="0"/>
          <w:numId w:val="1"/>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відкритості інформації на всіх етапах забезпечення якості та прозорості процедур системи забезпечення якості освітньої діяльності.</w:t>
      </w:r>
    </w:p>
    <w:p w:rsidR="00CB03D1" w:rsidRPr="00F37734" w:rsidRDefault="00452274" w:rsidP="00452274">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xml:space="preserve">2.2. </w:t>
      </w:r>
      <w:r w:rsidR="00CB03D1" w:rsidRPr="00F37734">
        <w:rPr>
          <w:rFonts w:ascii="Times New Roman" w:eastAsia="Times New Roman" w:hAnsi="Times New Roman" w:cs="Times New Roman"/>
          <w:bCs/>
          <w:iCs/>
          <w:sz w:val="28"/>
          <w:szCs w:val="28"/>
          <w:lang w:val="uk-UA" w:eastAsia="ru-RU"/>
        </w:rPr>
        <w:t>Забезпечення якості освіти передбачає здійснення таких процедур і заходів:</w:t>
      </w:r>
    </w:p>
    <w:p w:rsidR="00452274" w:rsidRPr="00F37734" w:rsidRDefault="00452274" w:rsidP="00452274">
      <w:pPr>
        <w:numPr>
          <w:ilvl w:val="0"/>
          <w:numId w:val="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удосконалення планування освітньої діяльності;</w:t>
      </w:r>
    </w:p>
    <w:p w:rsidR="00452274" w:rsidRPr="00F37734" w:rsidRDefault="00452274" w:rsidP="00452274">
      <w:pPr>
        <w:numPr>
          <w:ilvl w:val="0"/>
          <w:numId w:val="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xml:space="preserve">підвищення якості знань здобувачів освіти; </w:t>
      </w:r>
    </w:p>
    <w:p w:rsidR="00452274" w:rsidRPr="00F37734" w:rsidRDefault="00452274" w:rsidP="00452274">
      <w:pPr>
        <w:numPr>
          <w:ilvl w:val="0"/>
          <w:numId w:val="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функціонування системи формування компетентностей учнів;</w:t>
      </w:r>
    </w:p>
    <w:p w:rsidR="00452274" w:rsidRPr="00F37734" w:rsidRDefault="00452274" w:rsidP="00452274">
      <w:pPr>
        <w:numPr>
          <w:ilvl w:val="0"/>
          <w:numId w:val="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посилення кадрового потенціалу закладу освіти та підвищення кваліфікації педагогічних працівників;</w:t>
      </w:r>
    </w:p>
    <w:p w:rsidR="00452274" w:rsidRPr="00F37734" w:rsidRDefault="00452274" w:rsidP="00452274">
      <w:pPr>
        <w:numPr>
          <w:ilvl w:val="0"/>
          <w:numId w:val="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забезпечення наявності необхідних ресурсів для організації освітнього процесу та підтримки здобувачів освіти;</w:t>
      </w:r>
    </w:p>
    <w:p w:rsidR="00452274" w:rsidRPr="00F37734" w:rsidRDefault="00452274" w:rsidP="00452274">
      <w:pPr>
        <w:numPr>
          <w:ilvl w:val="0"/>
          <w:numId w:val="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розвиток інформаційних систем з метою підвищення ефективності управління освітнім процесом;</w:t>
      </w:r>
    </w:p>
    <w:p w:rsidR="00452274" w:rsidRPr="00F37734" w:rsidRDefault="00452274" w:rsidP="00452274">
      <w:pPr>
        <w:numPr>
          <w:ilvl w:val="0"/>
          <w:numId w:val="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забезпечення публічності інформації про діяльність закладу;</w:t>
      </w:r>
    </w:p>
    <w:p w:rsidR="00452274" w:rsidRPr="00F37734" w:rsidRDefault="00452274" w:rsidP="00452274">
      <w:pPr>
        <w:numPr>
          <w:ilvl w:val="0"/>
          <w:numId w:val="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створення системи запобігання та виявлення академічної недоброчесності в діяльності педагогічних працівників та здобувачів освіти.</w:t>
      </w:r>
    </w:p>
    <w:p w:rsidR="00C40131" w:rsidRPr="00F37734" w:rsidRDefault="00452274" w:rsidP="00C40131">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2.</w:t>
      </w:r>
      <w:r w:rsidR="00CB03D1" w:rsidRPr="00F37734">
        <w:rPr>
          <w:rFonts w:ascii="Times New Roman" w:eastAsia="Times New Roman" w:hAnsi="Times New Roman" w:cs="Times New Roman"/>
          <w:bCs/>
          <w:iCs/>
          <w:sz w:val="28"/>
          <w:szCs w:val="28"/>
          <w:lang w:val="uk-UA" w:eastAsia="ru-RU"/>
        </w:rPr>
        <w:t xml:space="preserve">3. </w:t>
      </w:r>
      <w:r w:rsidR="00C40131" w:rsidRPr="00F37734">
        <w:rPr>
          <w:rFonts w:ascii="Times New Roman" w:eastAsia="Times New Roman" w:hAnsi="Times New Roman" w:cs="Times New Roman"/>
          <w:bCs/>
          <w:iCs/>
          <w:sz w:val="28"/>
          <w:szCs w:val="28"/>
          <w:lang w:val="uk-UA" w:eastAsia="ru-RU"/>
        </w:rPr>
        <w:t>Основними напрямками політики із забезпечення якості освітньої діяльності в закладі освіти є:</w:t>
      </w:r>
    </w:p>
    <w:p w:rsidR="00C40131" w:rsidRPr="00F37734" w:rsidRDefault="00C40131" w:rsidP="00084323">
      <w:pPr>
        <w:pStyle w:val="a8"/>
        <w:numPr>
          <w:ilvl w:val="0"/>
          <w:numId w:val="13"/>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якість освіти;</w:t>
      </w:r>
    </w:p>
    <w:p w:rsidR="00C40131" w:rsidRPr="00F37734" w:rsidRDefault="00C40131" w:rsidP="00084323">
      <w:pPr>
        <w:pStyle w:val="a8"/>
        <w:numPr>
          <w:ilvl w:val="0"/>
          <w:numId w:val="13"/>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рівень професійної компетентності педагогічних працівників і забезпечення їх вмотивованості до підвищення якості освітньої діяльності;</w:t>
      </w:r>
    </w:p>
    <w:p w:rsidR="00C40131" w:rsidRPr="00F37734" w:rsidRDefault="00C40131" w:rsidP="00084323">
      <w:pPr>
        <w:pStyle w:val="a8"/>
        <w:numPr>
          <w:ilvl w:val="0"/>
          <w:numId w:val="13"/>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якість реалізації освітніх програм, вдосконалення змісту, форм та методів освітньої діяльності та підвищення рівня об’єктивності оцінювання.</w:t>
      </w:r>
    </w:p>
    <w:p w:rsidR="00C40131" w:rsidRPr="00F37734" w:rsidRDefault="00C40131" w:rsidP="00C40131">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lastRenderedPageBreak/>
        <w:t>2.4. Механізм функціонування системи забезпечення якості освіти в КЗ «Лозівський ліцей №8» включає послідовну підготовку та практичну реалізацію наступних етапів управління:</w:t>
      </w:r>
    </w:p>
    <w:p w:rsidR="00C40131" w:rsidRPr="00F37734" w:rsidRDefault="00C40131" w:rsidP="00084323">
      <w:pPr>
        <w:pStyle w:val="a8"/>
        <w:numPr>
          <w:ilvl w:val="0"/>
          <w:numId w:val="14"/>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C40131" w:rsidRPr="00F37734" w:rsidRDefault="00C40131" w:rsidP="00084323">
      <w:pPr>
        <w:pStyle w:val="a8"/>
        <w:numPr>
          <w:ilvl w:val="0"/>
          <w:numId w:val="14"/>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C40131" w:rsidRPr="00F37734" w:rsidRDefault="00C40131" w:rsidP="00084323">
      <w:pPr>
        <w:pStyle w:val="a8"/>
        <w:numPr>
          <w:ilvl w:val="0"/>
          <w:numId w:val="14"/>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контроль (розробка процедур вимірювання та зіставлення отриманих результатів зі стандартами);</w:t>
      </w:r>
    </w:p>
    <w:p w:rsidR="00C40131" w:rsidRPr="00F37734" w:rsidRDefault="00C40131" w:rsidP="00084323">
      <w:pPr>
        <w:pStyle w:val="a8"/>
        <w:numPr>
          <w:ilvl w:val="0"/>
          <w:numId w:val="14"/>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C40131" w:rsidRPr="00F37734" w:rsidRDefault="00C40131" w:rsidP="00C40131">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2.5. Система контролю за реалізацією процедур забезпечення якості освіти:</w:t>
      </w:r>
    </w:p>
    <w:p w:rsidR="00C40131" w:rsidRPr="00F37734" w:rsidRDefault="00C40131" w:rsidP="00084323">
      <w:pPr>
        <w:pStyle w:val="a8"/>
        <w:numPr>
          <w:ilvl w:val="0"/>
          <w:numId w:val="15"/>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самооцінку ефективності діяльності із забезпечення якості;</w:t>
      </w:r>
    </w:p>
    <w:p w:rsidR="00C40131" w:rsidRPr="00F37734" w:rsidRDefault="00C40131" w:rsidP="00084323">
      <w:pPr>
        <w:pStyle w:val="a8"/>
        <w:numPr>
          <w:ilvl w:val="0"/>
          <w:numId w:val="15"/>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контроль якості результатів навчання та об’єктивності оцінювання;</w:t>
      </w:r>
    </w:p>
    <w:p w:rsidR="00C40131" w:rsidRPr="00F37734" w:rsidRDefault="00C40131" w:rsidP="00084323">
      <w:pPr>
        <w:pStyle w:val="a8"/>
        <w:numPr>
          <w:ilvl w:val="0"/>
          <w:numId w:val="15"/>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контроль якості реалізації навчальних (освітніх) програм;</w:t>
      </w:r>
    </w:p>
    <w:p w:rsidR="00C40131" w:rsidRPr="00F37734" w:rsidRDefault="00C40131" w:rsidP="00084323">
      <w:pPr>
        <w:numPr>
          <w:ilvl w:val="0"/>
          <w:numId w:val="15"/>
        </w:numPr>
        <w:shd w:val="clear" w:color="auto" w:fill="FFFFFF"/>
        <w:spacing w:after="0" w:line="360" w:lineRule="auto"/>
        <w:ind w:hanging="294"/>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моніторинг якості освіти.</w:t>
      </w:r>
    </w:p>
    <w:p w:rsidR="00C40131" w:rsidRPr="00F37734" w:rsidRDefault="00C40131" w:rsidP="00C40131">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2.6. Критеріями ефективності внутрішньої системи забезпечення якості освіти в КЗ «Лозівський ліцей №8» є:</w:t>
      </w:r>
    </w:p>
    <w:p w:rsidR="00C40131" w:rsidRPr="00F37734" w:rsidRDefault="00C40131" w:rsidP="00084323">
      <w:pPr>
        <w:pStyle w:val="a8"/>
        <w:numPr>
          <w:ilvl w:val="0"/>
          <w:numId w:val="16"/>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досягнення здобувачів освіти, показники результатів їх навчання;</w:t>
      </w:r>
    </w:p>
    <w:p w:rsidR="00C40131" w:rsidRPr="00F37734" w:rsidRDefault="00C40131" w:rsidP="00084323">
      <w:pPr>
        <w:pStyle w:val="a8"/>
        <w:numPr>
          <w:ilvl w:val="0"/>
          <w:numId w:val="16"/>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C40131" w:rsidRPr="00F37734" w:rsidRDefault="00C40131" w:rsidP="00084323">
      <w:pPr>
        <w:pStyle w:val="a8"/>
        <w:numPr>
          <w:ilvl w:val="0"/>
          <w:numId w:val="16"/>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якісний склад та ефективність роботи педагогічних працівників;</w:t>
      </w:r>
    </w:p>
    <w:p w:rsidR="00C40131" w:rsidRPr="00F37734" w:rsidRDefault="00C40131" w:rsidP="00084323">
      <w:pPr>
        <w:pStyle w:val="a8"/>
        <w:numPr>
          <w:ilvl w:val="0"/>
          <w:numId w:val="16"/>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показник наявності освітніх, методичних і матеріально-технічних ресурсів для забезпечення якісного освітнього процесу</w:t>
      </w:r>
    </w:p>
    <w:p w:rsidR="00C40131" w:rsidRPr="00F37734" w:rsidRDefault="00C40131" w:rsidP="00C40131">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lastRenderedPageBreak/>
        <w:t>2.7. Завдання внутрішньої системи забезпечення якості освіти в КЗ «Лозівський ліцей №8»:</w:t>
      </w:r>
    </w:p>
    <w:p w:rsidR="000B42F6" w:rsidRPr="00F37734" w:rsidRDefault="000B42F6" w:rsidP="00084323">
      <w:pPr>
        <w:numPr>
          <w:ilvl w:val="0"/>
          <w:numId w:val="17"/>
        </w:numPr>
        <w:shd w:val="clear" w:color="auto" w:fill="FFFFFF"/>
        <w:spacing w:after="0" w:line="360" w:lineRule="auto"/>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здійснення систематичного контролю за освітнім процесом в закладі освіти;</w:t>
      </w:r>
    </w:p>
    <w:p w:rsidR="000B42F6" w:rsidRPr="00F37734" w:rsidRDefault="000B42F6" w:rsidP="00084323">
      <w:pPr>
        <w:numPr>
          <w:ilvl w:val="0"/>
          <w:numId w:val="17"/>
        </w:numPr>
        <w:shd w:val="clear" w:color="auto" w:fill="FFFFFF"/>
        <w:spacing w:after="0" w:line="360" w:lineRule="auto"/>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створення власної системи неперервного і тривалого спостереження, оцінювання стану освітнього процесу;</w:t>
      </w:r>
    </w:p>
    <w:p w:rsidR="000B42F6" w:rsidRPr="00F37734" w:rsidRDefault="000B42F6" w:rsidP="00084323">
      <w:pPr>
        <w:numPr>
          <w:ilvl w:val="0"/>
          <w:numId w:val="17"/>
        </w:numPr>
        <w:shd w:val="clear" w:color="auto" w:fill="FFFFFF"/>
        <w:spacing w:after="0" w:line="360" w:lineRule="auto"/>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аналіз чинників впливу на результативність освітнього процесу, підтримка високої мотивації навчання;</w:t>
      </w:r>
    </w:p>
    <w:p w:rsidR="00C40131" w:rsidRPr="00F37734" w:rsidRDefault="00C40131" w:rsidP="00084323">
      <w:pPr>
        <w:pStyle w:val="a8"/>
        <w:numPr>
          <w:ilvl w:val="0"/>
          <w:numId w:val="17"/>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оновлення методичної бази освітньої діяльності;</w:t>
      </w:r>
    </w:p>
    <w:p w:rsidR="00C40131" w:rsidRPr="00F37734" w:rsidRDefault="00C40131" w:rsidP="00084323">
      <w:pPr>
        <w:pStyle w:val="a8"/>
        <w:numPr>
          <w:ilvl w:val="0"/>
          <w:numId w:val="17"/>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B42F6" w:rsidRPr="00F37734" w:rsidRDefault="00C40131" w:rsidP="00084323">
      <w:pPr>
        <w:pStyle w:val="a8"/>
        <w:numPr>
          <w:ilvl w:val="0"/>
          <w:numId w:val="17"/>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моніторинг та оптимізація соціально-психологічного середовища з</w:t>
      </w:r>
      <w:r w:rsidR="000B42F6" w:rsidRPr="00F37734">
        <w:rPr>
          <w:rFonts w:ascii="Times New Roman" w:eastAsia="Times New Roman" w:hAnsi="Times New Roman" w:cs="Times New Roman"/>
          <w:bCs/>
          <w:iCs/>
          <w:sz w:val="28"/>
          <w:szCs w:val="28"/>
          <w:lang w:val="uk-UA" w:eastAsia="ru-RU"/>
        </w:rPr>
        <w:t>акладу освіти;</w:t>
      </w:r>
    </w:p>
    <w:p w:rsidR="000B42F6" w:rsidRPr="00F37734" w:rsidRDefault="00C40131" w:rsidP="00084323">
      <w:pPr>
        <w:pStyle w:val="a8"/>
        <w:numPr>
          <w:ilvl w:val="0"/>
          <w:numId w:val="17"/>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створення необхідних умов для підвищення фахового кваліфікаційного рівня педагогічних працівників</w:t>
      </w:r>
      <w:r w:rsidR="000B42F6" w:rsidRPr="00F37734">
        <w:rPr>
          <w:rFonts w:ascii="Times New Roman" w:eastAsia="Times New Roman" w:hAnsi="Times New Roman" w:cs="Times New Roman"/>
          <w:bCs/>
          <w:iCs/>
          <w:sz w:val="28"/>
          <w:szCs w:val="28"/>
          <w:lang w:val="uk-UA" w:eastAsia="ru-RU"/>
        </w:rPr>
        <w:t xml:space="preserve">; </w:t>
      </w:r>
    </w:p>
    <w:p w:rsidR="00C40131" w:rsidRPr="00F37734" w:rsidRDefault="000B42F6" w:rsidP="00084323">
      <w:pPr>
        <w:pStyle w:val="a8"/>
        <w:numPr>
          <w:ilvl w:val="0"/>
          <w:numId w:val="17"/>
        </w:numPr>
        <w:shd w:val="clear" w:color="auto" w:fill="FFFFFF"/>
        <w:spacing w:after="0" w:line="360" w:lineRule="auto"/>
        <w:ind w:left="0" w:firstLine="426"/>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прогнозування на підставі об’єктивних даних динаміки й тенденцій розвитку освітнього процесу в закладі освіти</w:t>
      </w:r>
      <w:r w:rsidR="00C40131" w:rsidRPr="00F37734">
        <w:rPr>
          <w:rFonts w:ascii="Times New Roman" w:eastAsia="Times New Roman" w:hAnsi="Times New Roman" w:cs="Times New Roman"/>
          <w:bCs/>
          <w:iCs/>
          <w:sz w:val="28"/>
          <w:szCs w:val="28"/>
          <w:lang w:val="uk-UA" w:eastAsia="ru-RU"/>
        </w:rPr>
        <w:t>.</w:t>
      </w:r>
    </w:p>
    <w:p w:rsidR="00CB03D1" w:rsidRPr="00F37734" w:rsidRDefault="000B42F6" w:rsidP="000B42F6">
      <w:p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xml:space="preserve">2.8. </w:t>
      </w:r>
      <w:r w:rsidR="00CB03D1" w:rsidRPr="00F37734">
        <w:rPr>
          <w:rFonts w:ascii="Times New Roman" w:eastAsia="Times New Roman" w:hAnsi="Times New Roman" w:cs="Times New Roman"/>
          <w:bCs/>
          <w:iCs/>
          <w:sz w:val="28"/>
          <w:szCs w:val="28"/>
          <w:lang w:val="uk-UA" w:eastAsia="ru-RU"/>
        </w:rPr>
        <w:t xml:space="preserve">Моніторинг в </w:t>
      </w:r>
      <w:r w:rsidRPr="00F37734">
        <w:rPr>
          <w:rFonts w:ascii="Times New Roman" w:eastAsia="Times New Roman" w:hAnsi="Times New Roman" w:cs="Times New Roman"/>
          <w:bCs/>
          <w:iCs/>
          <w:sz w:val="28"/>
          <w:szCs w:val="28"/>
          <w:lang w:val="uk-UA" w:eastAsia="ru-RU"/>
        </w:rPr>
        <w:t>КЗ «Лозівський ліцей №8»</w:t>
      </w:r>
      <w:r w:rsidR="00CB03D1" w:rsidRPr="00F37734">
        <w:rPr>
          <w:rFonts w:ascii="Times New Roman" w:eastAsia="Times New Roman" w:hAnsi="Times New Roman" w:cs="Times New Roman"/>
          <w:bCs/>
          <w:iCs/>
          <w:sz w:val="28"/>
          <w:szCs w:val="28"/>
          <w:lang w:val="uk-UA" w:eastAsia="ru-RU"/>
        </w:rPr>
        <w:t xml:space="preserve"> здійснюють:</w:t>
      </w:r>
    </w:p>
    <w:p w:rsidR="00CB03D1" w:rsidRPr="00F37734" w:rsidRDefault="00CB03D1" w:rsidP="00084323">
      <w:pPr>
        <w:pStyle w:val="a8"/>
        <w:numPr>
          <w:ilvl w:val="0"/>
          <w:numId w:val="18"/>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директор закладу та його заступники;</w:t>
      </w:r>
    </w:p>
    <w:p w:rsidR="00CB03D1" w:rsidRPr="00F37734" w:rsidRDefault="00CB03D1" w:rsidP="00084323">
      <w:pPr>
        <w:pStyle w:val="a8"/>
        <w:numPr>
          <w:ilvl w:val="0"/>
          <w:numId w:val="18"/>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органи, що здійснюють управління у сфері освіти;</w:t>
      </w:r>
    </w:p>
    <w:p w:rsidR="00CB03D1" w:rsidRPr="00F37734" w:rsidRDefault="00CB03D1" w:rsidP="00084323">
      <w:pPr>
        <w:pStyle w:val="a8"/>
        <w:numPr>
          <w:ilvl w:val="0"/>
          <w:numId w:val="18"/>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органи самоврядування, які створюються педагогічними працівниками, учнями та батьками;</w:t>
      </w:r>
    </w:p>
    <w:p w:rsidR="00CB03D1" w:rsidRPr="00F37734" w:rsidRDefault="00CB03D1" w:rsidP="00084323">
      <w:pPr>
        <w:pStyle w:val="a8"/>
        <w:numPr>
          <w:ilvl w:val="0"/>
          <w:numId w:val="18"/>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громадськість.</w:t>
      </w:r>
    </w:p>
    <w:p w:rsidR="00CB03D1" w:rsidRPr="00F37734" w:rsidRDefault="000B42F6" w:rsidP="000B42F6">
      <w:pPr>
        <w:shd w:val="clear" w:color="auto" w:fill="FFFFFF"/>
        <w:spacing w:after="0" w:line="360" w:lineRule="auto"/>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xml:space="preserve">2.9. </w:t>
      </w:r>
      <w:r w:rsidR="00CB03D1" w:rsidRPr="00F37734">
        <w:rPr>
          <w:rFonts w:ascii="Times New Roman" w:eastAsia="Times New Roman" w:hAnsi="Times New Roman" w:cs="Times New Roman"/>
          <w:bCs/>
          <w:iCs/>
          <w:sz w:val="28"/>
          <w:szCs w:val="28"/>
          <w:lang w:val="uk-UA" w:eastAsia="ru-RU"/>
        </w:rPr>
        <w:t>Основними формами моніторингу є:</w:t>
      </w:r>
    </w:p>
    <w:p w:rsidR="00CB03D1" w:rsidRPr="00F37734" w:rsidRDefault="00CB03D1" w:rsidP="00084323">
      <w:pPr>
        <w:numPr>
          <w:ilvl w:val="0"/>
          <w:numId w:val="3"/>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проведення контрольних робіт;</w:t>
      </w:r>
    </w:p>
    <w:p w:rsidR="00CB03D1" w:rsidRPr="00F37734" w:rsidRDefault="00CB03D1" w:rsidP="00084323">
      <w:pPr>
        <w:numPr>
          <w:ilvl w:val="0"/>
          <w:numId w:val="3"/>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участь учнів у І та ІІ, ІІІ етапі Всеукраїнських предметних олімпіад, конкурсів;</w:t>
      </w:r>
    </w:p>
    <w:p w:rsidR="00CB03D1" w:rsidRPr="00F37734" w:rsidRDefault="00CB03D1" w:rsidP="00084323">
      <w:pPr>
        <w:numPr>
          <w:ilvl w:val="0"/>
          <w:numId w:val="3"/>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перевірка документації;</w:t>
      </w:r>
    </w:p>
    <w:p w:rsidR="00CB03D1" w:rsidRPr="00F37734" w:rsidRDefault="00CB03D1" w:rsidP="00084323">
      <w:pPr>
        <w:numPr>
          <w:ilvl w:val="0"/>
          <w:numId w:val="3"/>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опитування, анкетування;</w:t>
      </w:r>
    </w:p>
    <w:p w:rsidR="00CB03D1" w:rsidRPr="00F37734" w:rsidRDefault="00CB03D1" w:rsidP="00084323">
      <w:pPr>
        <w:numPr>
          <w:ilvl w:val="0"/>
          <w:numId w:val="3"/>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відвідування уроків, заходів.</w:t>
      </w:r>
    </w:p>
    <w:p w:rsidR="00CB03D1" w:rsidRPr="00F37734" w:rsidRDefault="000B42F6" w:rsidP="000B42F6">
      <w:pPr>
        <w:shd w:val="clear" w:color="auto" w:fill="FFFFFF"/>
        <w:spacing w:after="0" w:line="360" w:lineRule="auto"/>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lastRenderedPageBreak/>
        <w:t xml:space="preserve">2.10. </w:t>
      </w:r>
      <w:r w:rsidR="00CB03D1" w:rsidRPr="00F37734">
        <w:rPr>
          <w:rFonts w:ascii="Times New Roman" w:eastAsia="Times New Roman" w:hAnsi="Times New Roman" w:cs="Times New Roman"/>
          <w:bCs/>
          <w:iCs/>
          <w:sz w:val="28"/>
          <w:szCs w:val="28"/>
          <w:lang w:val="uk-UA" w:eastAsia="ru-RU"/>
        </w:rPr>
        <w:t>Критерії моніторингу:</w:t>
      </w:r>
    </w:p>
    <w:p w:rsidR="00CB03D1" w:rsidRPr="00F37734" w:rsidRDefault="00CB03D1" w:rsidP="00084323">
      <w:pPr>
        <w:pStyle w:val="a8"/>
        <w:numPr>
          <w:ilvl w:val="0"/>
          <w:numId w:val="19"/>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об’єктивність;</w:t>
      </w:r>
    </w:p>
    <w:p w:rsidR="00CB03D1" w:rsidRPr="00F37734" w:rsidRDefault="00CB03D1" w:rsidP="00084323">
      <w:pPr>
        <w:pStyle w:val="a8"/>
        <w:numPr>
          <w:ilvl w:val="0"/>
          <w:numId w:val="19"/>
        </w:numPr>
        <w:shd w:val="clear" w:color="auto" w:fill="FFFFFF"/>
        <w:spacing w:before="107"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систематичність;</w:t>
      </w:r>
    </w:p>
    <w:p w:rsidR="00CB03D1" w:rsidRPr="00F37734" w:rsidRDefault="00CB03D1" w:rsidP="00084323">
      <w:pPr>
        <w:pStyle w:val="a8"/>
        <w:numPr>
          <w:ilvl w:val="0"/>
          <w:numId w:val="19"/>
        </w:numPr>
        <w:shd w:val="clear" w:color="auto" w:fill="FFFFFF"/>
        <w:spacing w:before="107"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відповідність завдань змісту досліджуваного матеріалу;</w:t>
      </w:r>
    </w:p>
    <w:p w:rsidR="00CB03D1" w:rsidRPr="00F37734" w:rsidRDefault="00CB03D1" w:rsidP="00084323">
      <w:pPr>
        <w:pStyle w:val="a8"/>
        <w:numPr>
          <w:ilvl w:val="0"/>
          <w:numId w:val="19"/>
        </w:numPr>
        <w:shd w:val="clear" w:color="auto" w:fill="FFFFFF"/>
        <w:spacing w:before="107"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надійність (повторний контроль іншими суб’єктами);</w:t>
      </w:r>
    </w:p>
    <w:p w:rsidR="00CB03D1" w:rsidRPr="00F37734" w:rsidRDefault="00CB03D1" w:rsidP="00084323">
      <w:pPr>
        <w:pStyle w:val="a8"/>
        <w:numPr>
          <w:ilvl w:val="0"/>
          <w:numId w:val="19"/>
        </w:numPr>
        <w:shd w:val="clear" w:color="auto" w:fill="FFFFFF"/>
        <w:spacing w:before="107"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гуманізм (в умовах довіри, поваги до особистості).</w:t>
      </w:r>
    </w:p>
    <w:p w:rsidR="00CB03D1" w:rsidRPr="00F37734" w:rsidRDefault="000B42F6" w:rsidP="000B42F6">
      <w:pPr>
        <w:shd w:val="clear" w:color="auto" w:fill="FFFFFF"/>
        <w:spacing w:after="0" w:line="360" w:lineRule="auto"/>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xml:space="preserve">2.11. </w:t>
      </w:r>
      <w:r w:rsidR="00CB03D1" w:rsidRPr="00F37734">
        <w:rPr>
          <w:rFonts w:ascii="Times New Roman" w:eastAsia="Times New Roman" w:hAnsi="Times New Roman" w:cs="Times New Roman"/>
          <w:bCs/>
          <w:iCs/>
          <w:sz w:val="28"/>
          <w:szCs w:val="28"/>
          <w:lang w:val="uk-UA" w:eastAsia="ru-RU"/>
        </w:rPr>
        <w:t>Очікувані результати:</w:t>
      </w:r>
    </w:p>
    <w:p w:rsidR="00CB03D1" w:rsidRPr="00F37734" w:rsidRDefault="00CB03D1" w:rsidP="00084323">
      <w:pPr>
        <w:pStyle w:val="a8"/>
        <w:numPr>
          <w:ilvl w:val="0"/>
          <w:numId w:val="20"/>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отримання результатів стану освітнього процесу в закладі освіти;</w:t>
      </w:r>
    </w:p>
    <w:p w:rsidR="00CB03D1" w:rsidRPr="00F37734" w:rsidRDefault="00CB03D1" w:rsidP="00084323">
      <w:pPr>
        <w:pStyle w:val="a8"/>
        <w:numPr>
          <w:ilvl w:val="0"/>
          <w:numId w:val="20"/>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покращення функцій управління освітнім процесом, накопичення даних для прийняття управлінських та тактичних рішень.</w:t>
      </w:r>
    </w:p>
    <w:p w:rsidR="00CB03D1" w:rsidRPr="00F37734" w:rsidRDefault="000B42F6" w:rsidP="000B42F6">
      <w:pPr>
        <w:shd w:val="clear" w:color="auto" w:fill="FFFFFF"/>
        <w:spacing w:after="0" w:line="360" w:lineRule="auto"/>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xml:space="preserve">2.12. </w:t>
      </w:r>
      <w:r w:rsidR="00CB03D1" w:rsidRPr="00F37734">
        <w:rPr>
          <w:rFonts w:ascii="Times New Roman" w:eastAsia="Times New Roman" w:hAnsi="Times New Roman" w:cs="Times New Roman"/>
          <w:bCs/>
          <w:iCs/>
          <w:sz w:val="28"/>
          <w:szCs w:val="28"/>
          <w:lang w:val="uk-UA" w:eastAsia="ru-RU"/>
        </w:rPr>
        <w:t>Підсумки моніторингу:</w:t>
      </w:r>
    </w:p>
    <w:p w:rsidR="00CB03D1" w:rsidRPr="00F37734" w:rsidRDefault="00CB03D1" w:rsidP="00084323">
      <w:pPr>
        <w:pStyle w:val="a8"/>
        <w:numPr>
          <w:ilvl w:val="0"/>
          <w:numId w:val="21"/>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підсумки моніторингу узагальнюються у схемах, діаграмах, висвітлюються в аналітично-інформаційних матеріалах;</w:t>
      </w:r>
    </w:p>
    <w:p w:rsidR="00CB03D1" w:rsidRPr="00F37734" w:rsidRDefault="00CB03D1" w:rsidP="00084323">
      <w:pPr>
        <w:pStyle w:val="a8"/>
        <w:numPr>
          <w:ilvl w:val="0"/>
          <w:numId w:val="21"/>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за результатами моніторингу розробляються рекомендації, приймаються управлінські рішення щодо планування та корекції роботи;</w:t>
      </w:r>
    </w:p>
    <w:p w:rsidR="00CB03D1" w:rsidRPr="00F37734" w:rsidRDefault="00CB03D1" w:rsidP="00084323">
      <w:pPr>
        <w:pStyle w:val="a8"/>
        <w:numPr>
          <w:ilvl w:val="0"/>
          <w:numId w:val="21"/>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дані моніторингу можуть використовуватись для обговорення на засіданнях</w:t>
      </w:r>
      <w:r w:rsidR="000B42F6" w:rsidRPr="00F37734">
        <w:rPr>
          <w:rFonts w:ascii="Times New Roman" w:eastAsia="Times New Roman" w:hAnsi="Times New Roman" w:cs="Times New Roman"/>
          <w:bCs/>
          <w:iCs/>
          <w:sz w:val="28"/>
          <w:szCs w:val="28"/>
          <w:lang w:val="uk-UA" w:eastAsia="ru-RU"/>
        </w:rPr>
        <w:t xml:space="preserve"> методичних об’єднань вчителів</w:t>
      </w:r>
      <w:r w:rsidRPr="00F37734">
        <w:rPr>
          <w:rFonts w:ascii="Times New Roman" w:eastAsia="Times New Roman" w:hAnsi="Times New Roman" w:cs="Times New Roman"/>
          <w:bCs/>
          <w:iCs/>
          <w:sz w:val="28"/>
          <w:szCs w:val="28"/>
          <w:lang w:val="uk-UA" w:eastAsia="ru-RU"/>
        </w:rPr>
        <w:t>, засіданнях педагогічної ради.</w:t>
      </w:r>
    </w:p>
    <w:p w:rsidR="00CB03D1" w:rsidRPr="00F37734" w:rsidRDefault="000B42F6" w:rsidP="000B42F6">
      <w:pPr>
        <w:shd w:val="clear" w:color="auto" w:fill="FFFFFF"/>
        <w:spacing w:after="0" w:line="360" w:lineRule="auto"/>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2.13.</w:t>
      </w:r>
      <w:r w:rsidR="00CB03D1" w:rsidRPr="00F37734">
        <w:rPr>
          <w:rFonts w:ascii="Times New Roman" w:eastAsia="Times New Roman" w:hAnsi="Times New Roman" w:cs="Times New Roman"/>
          <w:bCs/>
          <w:iCs/>
          <w:sz w:val="28"/>
          <w:szCs w:val="28"/>
          <w:lang w:val="uk-UA" w:eastAsia="ru-RU"/>
        </w:rPr>
        <w:t xml:space="preserve"> Показники опису та інструментів моніторингу якості освіти:</w:t>
      </w:r>
    </w:p>
    <w:p w:rsidR="00CB03D1" w:rsidRPr="00F37734" w:rsidRDefault="00CB03D1" w:rsidP="00084323">
      <w:pPr>
        <w:pStyle w:val="a8"/>
        <w:numPr>
          <w:ilvl w:val="0"/>
          <w:numId w:val="2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кадрове забезпечення освітньої діяльності – якісний і кількісний склад, професійний рівень педагогічного персоналу;</w:t>
      </w:r>
    </w:p>
    <w:p w:rsidR="00CB03D1" w:rsidRPr="00F37734" w:rsidRDefault="00CB03D1" w:rsidP="00084323">
      <w:pPr>
        <w:pStyle w:val="a8"/>
        <w:numPr>
          <w:ilvl w:val="0"/>
          <w:numId w:val="2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контингент учнів;</w:t>
      </w:r>
    </w:p>
    <w:p w:rsidR="00CB03D1" w:rsidRPr="00F37734" w:rsidRDefault="00CB03D1" w:rsidP="00084323">
      <w:pPr>
        <w:pStyle w:val="a8"/>
        <w:numPr>
          <w:ilvl w:val="0"/>
          <w:numId w:val="2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психолого-соціологічний моніторинг;</w:t>
      </w:r>
    </w:p>
    <w:p w:rsidR="00CB03D1" w:rsidRPr="00F37734" w:rsidRDefault="00CB03D1" w:rsidP="00084323">
      <w:pPr>
        <w:pStyle w:val="a8"/>
        <w:numPr>
          <w:ilvl w:val="0"/>
          <w:numId w:val="2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результати навчання учнів;</w:t>
      </w:r>
    </w:p>
    <w:p w:rsidR="00CB03D1" w:rsidRPr="00F37734" w:rsidRDefault="00CB03D1" w:rsidP="00084323">
      <w:pPr>
        <w:pStyle w:val="a8"/>
        <w:numPr>
          <w:ilvl w:val="0"/>
          <w:numId w:val="2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педагогічна діяльність;</w:t>
      </w:r>
    </w:p>
    <w:p w:rsidR="00CB03D1" w:rsidRPr="00F37734" w:rsidRDefault="00CB03D1" w:rsidP="00084323">
      <w:pPr>
        <w:pStyle w:val="a8"/>
        <w:numPr>
          <w:ilvl w:val="0"/>
          <w:numId w:val="2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xml:space="preserve">управління </w:t>
      </w:r>
      <w:r w:rsidR="000B42F6" w:rsidRPr="00F37734">
        <w:rPr>
          <w:rFonts w:ascii="Times New Roman" w:eastAsia="Times New Roman" w:hAnsi="Times New Roman" w:cs="Times New Roman"/>
          <w:bCs/>
          <w:iCs/>
          <w:sz w:val="28"/>
          <w:szCs w:val="28"/>
          <w:lang w:val="uk-UA" w:eastAsia="ru-RU"/>
        </w:rPr>
        <w:t>закладом</w:t>
      </w:r>
      <w:r w:rsidRPr="00F37734">
        <w:rPr>
          <w:rFonts w:ascii="Times New Roman" w:eastAsia="Times New Roman" w:hAnsi="Times New Roman" w:cs="Times New Roman"/>
          <w:bCs/>
          <w:iCs/>
          <w:sz w:val="28"/>
          <w:szCs w:val="28"/>
          <w:lang w:val="uk-UA" w:eastAsia="ru-RU"/>
        </w:rPr>
        <w:t>;</w:t>
      </w:r>
    </w:p>
    <w:p w:rsidR="00CB03D1" w:rsidRPr="00F37734" w:rsidRDefault="00CB03D1" w:rsidP="00084323">
      <w:pPr>
        <w:pStyle w:val="a8"/>
        <w:numPr>
          <w:ilvl w:val="0"/>
          <w:numId w:val="2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освітнє середовище;</w:t>
      </w:r>
    </w:p>
    <w:p w:rsidR="00CB03D1" w:rsidRPr="00F37734" w:rsidRDefault="00CB03D1" w:rsidP="00084323">
      <w:pPr>
        <w:pStyle w:val="a8"/>
        <w:numPr>
          <w:ilvl w:val="0"/>
          <w:numId w:val="2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медичний моніторинг;</w:t>
      </w:r>
    </w:p>
    <w:p w:rsidR="00CB03D1" w:rsidRPr="00F37734" w:rsidRDefault="00CB03D1" w:rsidP="00084323">
      <w:pPr>
        <w:pStyle w:val="a8"/>
        <w:numPr>
          <w:ilvl w:val="0"/>
          <w:numId w:val="2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моніторинг охорони праці та безпеки життєдіяльності;</w:t>
      </w:r>
    </w:p>
    <w:p w:rsidR="00CB03D1" w:rsidRPr="00F37734" w:rsidRDefault="00CB03D1" w:rsidP="00084323">
      <w:pPr>
        <w:pStyle w:val="a8"/>
        <w:numPr>
          <w:ilvl w:val="0"/>
          <w:numId w:val="22"/>
        </w:numPr>
        <w:shd w:val="clear" w:color="auto" w:fill="FFFFFF"/>
        <w:spacing w:after="0" w:line="360" w:lineRule="auto"/>
        <w:ind w:left="0" w:firstLine="426"/>
        <w:jc w:val="both"/>
        <w:textAlignment w:val="top"/>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формування іміджу закладу освіти.</w:t>
      </w:r>
    </w:p>
    <w:p w:rsidR="00CB03D1" w:rsidRPr="00F37734" w:rsidRDefault="00CB03D1" w:rsidP="000B42F6">
      <w:pPr>
        <w:shd w:val="clear" w:color="auto" w:fill="FFFFFF"/>
        <w:spacing w:after="0" w:line="240" w:lineRule="auto"/>
        <w:jc w:val="both"/>
        <w:textAlignment w:val="top"/>
        <w:outlineLvl w:val="3"/>
        <w:rPr>
          <w:rFonts w:ascii="Times New Roman" w:eastAsia="Times New Roman" w:hAnsi="Times New Roman" w:cs="Times New Roman"/>
          <w:bCs/>
          <w:iCs/>
          <w:sz w:val="28"/>
          <w:szCs w:val="28"/>
          <w:lang w:val="uk-UA" w:eastAsia="ru-RU"/>
        </w:rPr>
      </w:pPr>
    </w:p>
    <w:p w:rsidR="00CB03D1" w:rsidRPr="00F37734" w:rsidRDefault="00BD32B5" w:rsidP="00CB03D1">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r w:rsidRPr="00F37734">
        <w:rPr>
          <w:rFonts w:ascii="Times New Roman" w:eastAsia="Times New Roman" w:hAnsi="Times New Roman" w:cs="Times New Roman"/>
          <w:b/>
          <w:bCs/>
          <w:iCs/>
          <w:sz w:val="28"/>
          <w:szCs w:val="28"/>
          <w:lang w:eastAsia="ru-RU"/>
        </w:rPr>
        <w:lastRenderedPageBreak/>
        <w:t>3</w:t>
      </w:r>
      <w:r w:rsidR="00CB03D1" w:rsidRPr="00F37734">
        <w:rPr>
          <w:rFonts w:ascii="Times New Roman" w:eastAsia="Times New Roman" w:hAnsi="Times New Roman" w:cs="Times New Roman"/>
          <w:b/>
          <w:bCs/>
          <w:iCs/>
          <w:sz w:val="28"/>
          <w:szCs w:val="28"/>
          <w:lang w:val="uk-UA" w:eastAsia="ru-RU"/>
        </w:rPr>
        <w:t>. Система та механізми забезпечення академічної доброчесності</w:t>
      </w:r>
    </w:p>
    <w:p w:rsidR="00CB03D1" w:rsidRPr="00F37734" w:rsidRDefault="00CB03D1" w:rsidP="00CB03D1">
      <w:pPr>
        <w:shd w:val="clear" w:color="auto" w:fill="FFFFFF"/>
        <w:spacing w:after="0" w:line="368" w:lineRule="atLeast"/>
        <w:jc w:val="center"/>
        <w:outlineLvl w:val="4"/>
        <w:rPr>
          <w:rFonts w:ascii="Times New Roman" w:eastAsia="Times New Roman" w:hAnsi="Times New Roman" w:cs="Times New Roman"/>
          <w:b/>
          <w:bCs/>
          <w:iCs/>
          <w:sz w:val="28"/>
          <w:szCs w:val="28"/>
          <w:lang w:val="uk-UA" w:eastAsia="ru-RU"/>
        </w:rPr>
      </w:pPr>
    </w:p>
    <w:p w:rsidR="00CB03D1" w:rsidRPr="00F37734" w:rsidRDefault="000B42F6" w:rsidP="00E60FF8">
      <w:pPr>
        <w:shd w:val="clear" w:color="auto" w:fill="FFFFFF"/>
        <w:spacing w:after="0" w:line="360" w:lineRule="auto"/>
        <w:ind w:firstLine="426"/>
        <w:jc w:val="both"/>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sz w:val="28"/>
          <w:szCs w:val="28"/>
          <w:lang w:val="uk-UA" w:eastAsia="ru-RU"/>
        </w:rPr>
        <w:t xml:space="preserve">Система забезпечення академічної доброчесності педагогічними працівниками в КЗ «Лозівський ліцей №8» </w:t>
      </w:r>
      <w:r w:rsidR="00CB03D1" w:rsidRPr="00F37734">
        <w:rPr>
          <w:rFonts w:ascii="Times New Roman" w:eastAsia="Times New Roman" w:hAnsi="Times New Roman" w:cs="Times New Roman"/>
          <w:bCs/>
          <w:sz w:val="28"/>
          <w:szCs w:val="28"/>
          <w:lang w:val="uk-UA" w:eastAsia="ru-RU"/>
        </w:rPr>
        <w:t>передбачає:</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посилання на джерела інформації у разі використання ідей, розробок, тверджень, відомостей;</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дотримання норм законодавства про авторське право і суміжні права;</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надання достовірної інформації про методики і результати досліджень, джерела використаної інформації та власну педагогічну діяльність;</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контроль за дотриманням академічної доброчесності учнями;</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об’єктивне оцінювання результатів навчання.</w:t>
      </w:r>
    </w:p>
    <w:p w:rsidR="00CB03D1" w:rsidRPr="00F37734" w:rsidRDefault="00CB03D1" w:rsidP="00E60FF8">
      <w:pPr>
        <w:pStyle w:val="a8"/>
        <w:shd w:val="clear" w:color="auto" w:fill="FFFFFF"/>
        <w:spacing w:after="0" w:line="360" w:lineRule="auto"/>
        <w:ind w:left="426"/>
        <w:jc w:val="both"/>
        <w:outlineLvl w:val="3"/>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sz w:val="28"/>
          <w:szCs w:val="28"/>
          <w:lang w:val="uk-UA" w:eastAsia="ru-RU"/>
        </w:rPr>
        <w:t>Дотримання академічної доброчесності учнями передбачає:</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самостійне виконання навчальних завдань, завдань поточного та підсумкового контролю результатів навчання;</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посилання на джерела інформації у разі використання ідей, розробок, тверджень, відомостей;</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дотримання норм законодавства про авторське право і суміжні права;</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надання достовірної інформації про результати власної навчальної діяльності, використані методики досліджень і джерела інформації.</w:t>
      </w:r>
    </w:p>
    <w:p w:rsidR="00CB03D1" w:rsidRPr="00F37734" w:rsidRDefault="00CB03D1" w:rsidP="00E60FF8">
      <w:pPr>
        <w:pStyle w:val="a8"/>
        <w:shd w:val="clear" w:color="auto" w:fill="FFFFFF"/>
        <w:spacing w:after="0" w:line="360" w:lineRule="auto"/>
        <w:ind w:left="426"/>
        <w:jc w:val="both"/>
        <w:outlineLvl w:val="3"/>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sz w:val="28"/>
          <w:szCs w:val="28"/>
          <w:lang w:val="uk-UA" w:eastAsia="ru-RU"/>
        </w:rPr>
        <w:t>Порушенням академічної доброчесності вважається:</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самоплагіат – оприлюднення (частково або повністю) власних раніше опублікованих наукових результатів як нових наукових результатів;</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sz w:val="28"/>
          <w:szCs w:val="28"/>
          <w:lang w:val="uk-UA" w:eastAsia="ru-RU"/>
        </w:rPr>
      </w:pPr>
      <w:r w:rsidRPr="00F37734">
        <w:rPr>
          <w:rFonts w:ascii="Times New Roman" w:eastAsia="Times New Roman" w:hAnsi="Times New Roman" w:cs="Times New Roman"/>
          <w:bCs/>
          <w:iCs/>
          <w:sz w:val="28"/>
          <w:szCs w:val="28"/>
          <w:lang w:val="uk-UA" w:eastAsia="ru-RU"/>
        </w:rPr>
        <w:t>фабрикація – вигадування даних чи фактів, що використовуються в освітньому процесі або наукових дослідженнях;</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фальсифікація – свідома зміна чи модифікація вже наявних даних, що стосуються освітнього процесу чи наукових досліджень;</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lastRenderedPageBreak/>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необ’єктивне оцінювання – свідоме завищення або заниження оцінки результатів навчання здобувачів освіти.</w:t>
      </w:r>
    </w:p>
    <w:p w:rsidR="00E60FF8" w:rsidRPr="00F37734" w:rsidRDefault="00E60FF8" w:rsidP="00E60FF8">
      <w:pPr>
        <w:shd w:val="clear" w:color="auto" w:fill="FFFFFF"/>
        <w:spacing w:after="0" w:line="360" w:lineRule="auto"/>
        <w:ind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Заходи, спрямовані на дотримання академічної доброчесності в КЗ «Лозівський ліцей №8», включають:</w:t>
      </w:r>
    </w:p>
    <w:p w:rsidR="00E60FF8" w:rsidRPr="00F37734" w:rsidRDefault="00E60FF8" w:rsidP="00084323">
      <w:pPr>
        <w:pStyle w:val="a8"/>
        <w:numPr>
          <w:ilvl w:val="0"/>
          <w:numId w:val="24"/>
        </w:numPr>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ознайомлення педагогічних працівників, здобувачів освіти з вимогами щодо належного оформлення посилань на використані джерела інформації;</w:t>
      </w:r>
    </w:p>
    <w:p w:rsidR="00E60FF8" w:rsidRPr="00F37734" w:rsidRDefault="00E60FF8" w:rsidP="00084323">
      <w:pPr>
        <w:pStyle w:val="a8"/>
        <w:numPr>
          <w:ilvl w:val="0"/>
          <w:numId w:val="24"/>
        </w:numPr>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rsidR="00E60FF8" w:rsidRPr="00F37734" w:rsidRDefault="00E60FF8" w:rsidP="00084323">
      <w:pPr>
        <w:pStyle w:val="a8"/>
        <w:numPr>
          <w:ilvl w:val="0"/>
          <w:numId w:val="24"/>
        </w:numPr>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rsidR="00E60FF8" w:rsidRPr="00F37734" w:rsidRDefault="00E60FF8" w:rsidP="00084323">
      <w:pPr>
        <w:pStyle w:val="a8"/>
        <w:numPr>
          <w:ilvl w:val="0"/>
          <w:numId w:val="24"/>
        </w:numPr>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rsidR="00E60FF8" w:rsidRPr="00F37734" w:rsidRDefault="00E60FF8" w:rsidP="00084323">
      <w:pPr>
        <w:pStyle w:val="a8"/>
        <w:numPr>
          <w:ilvl w:val="0"/>
          <w:numId w:val="24"/>
        </w:numPr>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розміщення на веб-сайті закладу правових та етичних норм, принципів та правил, якими мають керуватися учасники освітнього процесу.</w:t>
      </w:r>
    </w:p>
    <w:p w:rsidR="00E60FF8" w:rsidRPr="00F37734" w:rsidRDefault="00E60FF8" w:rsidP="00E60FF8">
      <w:pPr>
        <w:pStyle w:val="a8"/>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lastRenderedPageBreak/>
        <w:t>Виявлення порушень академічної доброчесності в КЗ «Лозівський ліцей №8» здійснюється наступним чином.</w:t>
      </w:r>
    </w:p>
    <w:p w:rsidR="00E60FF8" w:rsidRPr="00F37734" w:rsidRDefault="00E60FF8" w:rsidP="00E60FF8">
      <w:pPr>
        <w:pStyle w:val="a8"/>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закладу.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rsidR="00E60FF8" w:rsidRPr="00F37734" w:rsidRDefault="00E60FF8" w:rsidP="00E60FF8">
      <w:pPr>
        <w:pStyle w:val="a8"/>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w:t>
      </w:r>
    </w:p>
    <w:p w:rsidR="00E60FF8" w:rsidRPr="00F37734" w:rsidRDefault="00E60FF8" w:rsidP="00E60FF8">
      <w:pPr>
        <w:pStyle w:val="a8"/>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Термін повноважень Комісії – 1 рік.</w:t>
      </w:r>
    </w:p>
    <w:p w:rsidR="00E60FF8" w:rsidRPr="00F37734" w:rsidRDefault="00E60FF8" w:rsidP="00E60FF8">
      <w:pPr>
        <w:pStyle w:val="a8"/>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Комісія звітує про свою роботу раз на рік.</w:t>
      </w:r>
    </w:p>
    <w:p w:rsidR="00E60FF8" w:rsidRPr="00F37734" w:rsidRDefault="00E60FF8" w:rsidP="00E60FF8">
      <w:pPr>
        <w:pStyle w:val="a8"/>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Кожна особа, стосовно якої порушено питання про порушення нею академічної доброчесності, має такі права:</w:t>
      </w:r>
    </w:p>
    <w:p w:rsidR="00E60FF8" w:rsidRPr="00F37734" w:rsidRDefault="00E60FF8" w:rsidP="00084323">
      <w:pPr>
        <w:pStyle w:val="a8"/>
        <w:numPr>
          <w:ilvl w:val="0"/>
          <w:numId w:val="25"/>
        </w:numPr>
        <w:shd w:val="clear" w:color="auto" w:fill="FFFFFF"/>
        <w:spacing w:after="0" w:line="360" w:lineRule="auto"/>
        <w:ind w:left="0" w:firstLine="360"/>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ознайомлюватися з усіма матеріалами перевірки щодо встановлення факту порушення академічної доброчесності, подавати до них зауваження;</w:t>
      </w:r>
    </w:p>
    <w:p w:rsidR="00E60FF8" w:rsidRPr="00F37734" w:rsidRDefault="00E60FF8" w:rsidP="00084323">
      <w:pPr>
        <w:pStyle w:val="a8"/>
        <w:numPr>
          <w:ilvl w:val="0"/>
          <w:numId w:val="25"/>
        </w:numPr>
        <w:shd w:val="clear" w:color="auto" w:fill="FFFFFF"/>
        <w:spacing w:after="0" w:line="360" w:lineRule="auto"/>
        <w:ind w:left="0" w:firstLine="360"/>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E60FF8" w:rsidRPr="00F37734" w:rsidRDefault="00E60FF8" w:rsidP="00084323">
      <w:pPr>
        <w:pStyle w:val="a8"/>
        <w:numPr>
          <w:ilvl w:val="0"/>
          <w:numId w:val="25"/>
        </w:numPr>
        <w:shd w:val="clear" w:color="auto" w:fill="FFFFFF"/>
        <w:spacing w:after="0" w:line="360" w:lineRule="auto"/>
        <w:ind w:left="0" w:firstLine="360"/>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E60FF8" w:rsidRPr="00F37734" w:rsidRDefault="00E60FF8" w:rsidP="00084323">
      <w:pPr>
        <w:pStyle w:val="a8"/>
        <w:numPr>
          <w:ilvl w:val="0"/>
          <w:numId w:val="25"/>
        </w:numPr>
        <w:shd w:val="clear" w:color="auto" w:fill="FFFFFF"/>
        <w:spacing w:after="0" w:line="360" w:lineRule="auto"/>
        <w:ind w:left="0" w:firstLine="360"/>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оскаржити рішення про притягнення до академічної відповідальності до органу, уповноваженого розглядати апеляції, або до суду.</w:t>
      </w:r>
    </w:p>
    <w:p w:rsidR="00CB03D1" w:rsidRPr="00F37734" w:rsidRDefault="00CB03D1" w:rsidP="00E60FF8">
      <w:pPr>
        <w:shd w:val="clear" w:color="auto" w:fill="FFFFFF"/>
        <w:spacing w:after="0" w:line="360" w:lineRule="auto"/>
        <w:ind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 xml:space="preserve">За порушення академічної доброчесності педагогічні працівники </w:t>
      </w:r>
      <w:r w:rsidR="00E60FF8" w:rsidRPr="00F37734">
        <w:rPr>
          <w:rFonts w:ascii="Times New Roman" w:eastAsia="Times New Roman" w:hAnsi="Times New Roman" w:cs="Times New Roman"/>
          <w:bCs/>
          <w:iCs/>
          <w:sz w:val="28"/>
          <w:szCs w:val="28"/>
          <w:lang w:val="uk-UA" w:eastAsia="ru-RU"/>
        </w:rPr>
        <w:t>КЗ «Лозівський ліцей №8»</w:t>
      </w:r>
      <w:r w:rsidRPr="00F37734">
        <w:rPr>
          <w:rFonts w:ascii="Times New Roman" w:eastAsia="Times New Roman" w:hAnsi="Times New Roman" w:cs="Times New Roman"/>
          <w:bCs/>
          <w:iCs/>
          <w:sz w:val="28"/>
          <w:szCs w:val="28"/>
          <w:lang w:val="uk-UA" w:eastAsia="ru-RU"/>
        </w:rPr>
        <w:t xml:space="preserve"> можуть бути притягнені до такої академічної відповідальності:</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відмова в присвоєнні або позбавлення присвоєного педагогічного звання, кваліфікаційної категорії;</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lastRenderedPageBreak/>
        <w:t>позбавлення права брати участь у роботі визначених законом органів чи з</w:t>
      </w:r>
      <w:r w:rsidR="00E60FF8" w:rsidRPr="00F37734">
        <w:rPr>
          <w:rFonts w:ascii="Times New Roman" w:eastAsia="Times New Roman" w:hAnsi="Times New Roman" w:cs="Times New Roman"/>
          <w:bCs/>
          <w:iCs/>
          <w:sz w:val="28"/>
          <w:szCs w:val="28"/>
          <w:lang w:val="uk-UA" w:eastAsia="ru-RU"/>
        </w:rPr>
        <w:t>аймати визначені законом посади;</w:t>
      </w:r>
    </w:p>
    <w:p w:rsidR="00CB03D1" w:rsidRPr="00F37734" w:rsidRDefault="00E60FF8" w:rsidP="00084323">
      <w:pPr>
        <w:pStyle w:val="a8"/>
        <w:numPr>
          <w:ilvl w:val="0"/>
          <w:numId w:val="23"/>
        </w:numPr>
        <w:shd w:val="clear" w:color="auto" w:fill="FFFFFF"/>
        <w:spacing w:after="0" w:line="360" w:lineRule="auto"/>
        <w:ind w:left="0" w:firstLine="426"/>
        <w:jc w:val="both"/>
        <w:outlineLvl w:val="3"/>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з</w:t>
      </w:r>
      <w:r w:rsidR="00CB03D1" w:rsidRPr="00F37734">
        <w:rPr>
          <w:rFonts w:ascii="Times New Roman" w:eastAsia="Times New Roman" w:hAnsi="Times New Roman" w:cs="Times New Roman"/>
          <w:bCs/>
          <w:iCs/>
          <w:sz w:val="28"/>
          <w:szCs w:val="28"/>
          <w:lang w:val="uk-UA" w:eastAsia="ru-RU"/>
        </w:rPr>
        <w:t>а порушення академічної доброчесності учні можуть бути притягнені до такої академічної відповідальності:</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повторне проходження оцінювання (контрольна робота, іспит, залік тощо);</w:t>
      </w:r>
    </w:p>
    <w:p w:rsidR="00CB03D1" w:rsidRPr="00F37734" w:rsidRDefault="00CB03D1" w:rsidP="00084323">
      <w:pPr>
        <w:numPr>
          <w:ilvl w:val="0"/>
          <w:numId w:val="23"/>
        </w:numPr>
        <w:shd w:val="clear" w:color="auto" w:fill="FFFFFF"/>
        <w:spacing w:after="0" w:line="360" w:lineRule="auto"/>
        <w:ind w:left="0" w:firstLine="426"/>
        <w:jc w:val="both"/>
        <w:textAlignment w:val="top"/>
        <w:outlineLvl w:val="2"/>
        <w:rPr>
          <w:rFonts w:ascii="Times New Roman" w:eastAsia="Times New Roman" w:hAnsi="Times New Roman" w:cs="Times New Roman"/>
          <w:bCs/>
          <w:iCs/>
          <w:sz w:val="28"/>
          <w:szCs w:val="28"/>
          <w:lang w:val="uk-UA" w:eastAsia="ru-RU"/>
        </w:rPr>
      </w:pPr>
      <w:r w:rsidRPr="00F37734">
        <w:rPr>
          <w:rFonts w:ascii="Times New Roman" w:eastAsia="Times New Roman" w:hAnsi="Times New Roman" w:cs="Times New Roman"/>
          <w:bCs/>
          <w:iCs/>
          <w:sz w:val="28"/>
          <w:szCs w:val="28"/>
          <w:lang w:val="uk-UA" w:eastAsia="ru-RU"/>
        </w:rPr>
        <w:t>повторне проходження відповідного освітнього компонента освітньої програми.</w:t>
      </w:r>
    </w:p>
    <w:p w:rsidR="00CB03D1" w:rsidRPr="00F37734" w:rsidRDefault="00CB03D1" w:rsidP="000B42F6">
      <w:pPr>
        <w:shd w:val="clear" w:color="auto" w:fill="FFFFFF"/>
        <w:spacing w:after="0" w:line="240" w:lineRule="auto"/>
        <w:jc w:val="both"/>
        <w:textAlignment w:val="top"/>
        <w:outlineLvl w:val="2"/>
        <w:rPr>
          <w:rFonts w:ascii="Times New Roman" w:eastAsia="Times New Roman" w:hAnsi="Times New Roman" w:cs="Times New Roman"/>
          <w:bCs/>
          <w:iCs/>
          <w:sz w:val="28"/>
          <w:szCs w:val="28"/>
          <w:lang w:val="uk-UA" w:eastAsia="ru-RU"/>
        </w:rPr>
      </w:pPr>
    </w:p>
    <w:p w:rsidR="00CB03D1" w:rsidRPr="00F37734" w:rsidRDefault="00BD32B5" w:rsidP="00CB03D1">
      <w:pPr>
        <w:spacing w:after="0" w:line="368" w:lineRule="atLeast"/>
        <w:jc w:val="center"/>
        <w:outlineLvl w:val="4"/>
        <w:rPr>
          <w:rFonts w:ascii="Times New Roman" w:eastAsia="Times New Roman" w:hAnsi="Times New Roman" w:cs="Times New Roman"/>
          <w:b/>
          <w:bCs/>
          <w:iCs/>
          <w:sz w:val="28"/>
          <w:szCs w:val="28"/>
          <w:shd w:val="clear" w:color="auto" w:fill="FFFFFF"/>
          <w:lang w:val="uk-UA" w:eastAsia="ru-RU"/>
        </w:rPr>
      </w:pPr>
      <w:r w:rsidRPr="00F37734">
        <w:rPr>
          <w:rFonts w:ascii="Times New Roman" w:eastAsia="Times New Roman" w:hAnsi="Times New Roman" w:cs="Times New Roman"/>
          <w:b/>
          <w:bCs/>
          <w:iCs/>
          <w:sz w:val="28"/>
          <w:szCs w:val="28"/>
          <w:shd w:val="clear" w:color="auto" w:fill="FFFFFF"/>
          <w:lang w:eastAsia="ru-RU"/>
        </w:rPr>
        <w:t>4</w:t>
      </w:r>
      <w:r w:rsidR="00CB03D1" w:rsidRPr="00F37734">
        <w:rPr>
          <w:rFonts w:ascii="Times New Roman" w:eastAsia="Times New Roman" w:hAnsi="Times New Roman" w:cs="Times New Roman"/>
          <w:b/>
          <w:bCs/>
          <w:iCs/>
          <w:sz w:val="28"/>
          <w:szCs w:val="28"/>
          <w:shd w:val="clear" w:color="auto" w:fill="FFFFFF"/>
          <w:lang w:val="uk-UA" w:eastAsia="ru-RU"/>
        </w:rPr>
        <w:t>. Критерії, правила і процедури оцінювання учнів</w:t>
      </w:r>
    </w:p>
    <w:p w:rsidR="003B61C6" w:rsidRPr="00F37734" w:rsidRDefault="003B61C6" w:rsidP="00CB03D1">
      <w:pPr>
        <w:spacing w:after="0" w:line="368" w:lineRule="atLeast"/>
        <w:jc w:val="center"/>
        <w:outlineLvl w:val="4"/>
        <w:rPr>
          <w:rFonts w:ascii="Times New Roman" w:eastAsia="Times New Roman" w:hAnsi="Times New Roman" w:cs="Times New Roman"/>
          <w:b/>
          <w:bCs/>
          <w:iCs/>
          <w:sz w:val="28"/>
          <w:szCs w:val="28"/>
          <w:shd w:val="clear" w:color="auto" w:fill="FFFFFF"/>
          <w:lang w:val="uk-UA" w:eastAsia="ru-RU"/>
        </w:rPr>
      </w:pPr>
    </w:p>
    <w:p w:rsidR="00D40E4D" w:rsidRPr="00F37734" w:rsidRDefault="00CB03D1" w:rsidP="00D40E4D">
      <w:pPr>
        <w:spacing w:after="0" w:line="360" w:lineRule="auto"/>
        <w:ind w:firstLine="72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xml:space="preserve">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w:t>
      </w:r>
      <w:r w:rsidR="00D40E4D" w:rsidRPr="00F37734">
        <w:rPr>
          <w:rFonts w:ascii="Times New Roman" w:eastAsia="Times New Roman" w:hAnsi="Times New Roman" w:cs="Times New Roman"/>
          <w:bCs/>
          <w:iCs/>
          <w:sz w:val="28"/>
          <w:szCs w:val="28"/>
          <w:shd w:val="clear" w:color="auto" w:fill="FFFFFF"/>
          <w:lang w:val="uk-UA" w:eastAsia="ru-RU"/>
        </w:rPr>
        <w:t xml:space="preserve">необхідних знань і умінь учнів. </w:t>
      </w:r>
      <w:r w:rsidRPr="00F37734">
        <w:rPr>
          <w:rFonts w:ascii="Times New Roman" w:eastAsia="Times New Roman" w:hAnsi="Times New Roman" w:cs="Times New Roman"/>
          <w:bCs/>
          <w:iCs/>
          <w:sz w:val="28"/>
          <w:szCs w:val="28"/>
          <w:shd w:val="clear" w:color="auto" w:fill="FFFFFF"/>
          <w:lang w:val="uk-UA" w:eastAsia="ru-RU"/>
        </w:rPr>
        <w:t>Оцінювання ґрунтується на позитивному принципі, що передусім передбачає в</w:t>
      </w:r>
      <w:r w:rsidR="00D40E4D" w:rsidRPr="00F37734">
        <w:rPr>
          <w:rFonts w:ascii="Times New Roman" w:eastAsia="Times New Roman" w:hAnsi="Times New Roman" w:cs="Times New Roman"/>
          <w:bCs/>
          <w:iCs/>
          <w:sz w:val="28"/>
          <w:szCs w:val="28"/>
          <w:shd w:val="clear" w:color="auto" w:fill="FFFFFF"/>
          <w:lang w:val="uk-UA" w:eastAsia="ru-RU"/>
        </w:rPr>
        <w:t>рахування рівня досягнень учня.</w:t>
      </w:r>
    </w:p>
    <w:p w:rsidR="00CB03D1" w:rsidRPr="00F37734" w:rsidRDefault="00CB03D1" w:rsidP="00D40E4D">
      <w:pPr>
        <w:spacing w:after="0" w:line="360" w:lineRule="auto"/>
        <w:ind w:firstLine="72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r w:rsidRPr="00F37734">
        <w:rPr>
          <w:rFonts w:ascii="Times New Roman" w:eastAsia="Times New Roman" w:hAnsi="Times New Roman" w:cs="Times New Roman"/>
          <w:bCs/>
          <w:iCs/>
          <w:sz w:val="28"/>
          <w:szCs w:val="28"/>
          <w:shd w:val="clear" w:color="auto" w:fill="FFFFFF"/>
          <w:lang w:val="uk-UA" w:eastAsia="ru-RU"/>
        </w:rPr>
        <w:br/>
        <w:t>До ключових компетентностей належать:</w:t>
      </w:r>
    </w:p>
    <w:p w:rsidR="00CB03D1" w:rsidRPr="00F37734" w:rsidRDefault="00CB03D1" w:rsidP="00D40E4D">
      <w:pPr>
        <w:numPr>
          <w:ilvl w:val="0"/>
          <w:numId w:val="26"/>
        </w:numPr>
        <w:tabs>
          <w:tab w:val="clear" w:pos="720"/>
          <w:tab w:val="num" w:pos="0"/>
        </w:tabs>
        <w:spacing w:after="0" w:line="360" w:lineRule="auto"/>
        <w:ind w:left="0" w:firstLine="360"/>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CB03D1" w:rsidRPr="00F37734" w:rsidRDefault="00CB03D1" w:rsidP="00D40E4D">
      <w:pPr>
        <w:numPr>
          <w:ilvl w:val="0"/>
          <w:numId w:val="26"/>
        </w:numPr>
        <w:tabs>
          <w:tab w:val="clear" w:pos="720"/>
          <w:tab w:val="num" w:pos="0"/>
        </w:tabs>
        <w:spacing w:after="0" w:line="360" w:lineRule="auto"/>
        <w:ind w:left="0" w:firstLine="360"/>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w:t>
      </w:r>
      <w:r w:rsidRPr="00F37734">
        <w:rPr>
          <w:rFonts w:ascii="Times New Roman" w:eastAsia="Times New Roman" w:hAnsi="Times New Roman" w:cs="Times New Roman"/>
          <w:bCs/>
          <w:iCs/>
          <w:sz w:val="28"/>
          <w:szCs w:val="28"/>
          <w:lang w:val="uk-UA" w:eastAsia="ru-RU"/>
        </w:rPr>
        <w:lastRenderedPageBreak/>
        <w:t>спілкуватися нею у відповідних ситуаціях, оволодіння навичками міжкультурного спілкування;</w:t>
      </w:r>
    </w:p>
    <w:p w:rsidR="00CB03D1" w:rsidRPr="00F37734" w:rsidRDefault="00CB03D1" w:rsidP="00D40E4D">
      <w:pPr>
        <w:numPr>
          <w:ilvl w:val="0"/>
          <w:numId w:val="26"/>
        </w:numPr>
        <w:tabs>
          <w:tab w:val="clear" w:pos="720"/>
          <w:tab w:val="num" w:pos="0"/>
        </w:tabs>
        <w:spacing w:after="0" w:line="360" w:lineRule="auto"/>
        <w:ind w:left="0" w:firstLine="360"/>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B03D1" w:rsidRPr="00F37734" w:rsidRDefault="00CB03D1" w:rsidP="00D40E4D">
      <w:pPr>
        <w:numPr>
          <w:ilvl w:val="0"/>
          <w:numId w:val="26"/>
        </w:numPr>
        <w:tabs>
          <w:tab w:val="clear" w:pos="720"/>
          <w:tab w:val="num" w:pos="0"/>
        </w:tabs>
        <w:spacing w:after="0" w:line="360" w:lineRule="auto"/>
        <w:ind w:left="0" w:firstLine="360"/>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B03D1" w:rsidRPr="00F37734" w:rsidRDefault="00CB03D1" w:rsidP="00D40E4D">
      <w:pPr>
        <w:numPr>
          <w:ilvl w:val="0"/>
          <w:numId w:val="26"/>
        </w:numPr>
        <w:tabs>
          <w:tab w:val="clear" w:pos="720"/>
          <w:tab w:val="num" w:pos="0"/>
        </w:tabs>
        <w:spacing w:after="0" w:line="360" w:lineRule="auto"/>
        <w:ind w:left="0" w:firstLine="360"/>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інноваційність, що передбачає відкритість до нових ідей, ініціювання змін у близькому середовищі (клас, школа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B03D1" w:rsidRPr="00F37734" w:rsidRDefault="00CB03D1" w:rsidP="00D40E4D">
      <w:pPr>
        <w:numPr>
          <w:ilvl w:val="0"/>
          <w:numId w:val="26"/>
        </w:numPr>
        <w:tabs>
          <w:tab w:val="clear" w:pos="720"/>
          <w:tab w:val="num" w:pos="0"/>
        </w:tabs>
        <w:spacing w:after="0" w:line="360" w:lineRule="auto"/>
        <w:ind w:left="0" w:firstLine="360"/>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B03D1" w:rsidRPr="00F37734" w:rsidRDefault="00CB03D1" w:rsidP="00D40E4D">
      <w:pPr>
        <w:numPr>
          <w:ilvl w:val="0"/>
          <w:numId w:val="26"/>
        </w:numPr>
        <w:tabs>
          <w:tab w:val="clear" w:pos="720"/>
          <w:tab w:val="num" w:pos="0"/>
        </w:tabs>
        <w:spacing w:after="0" w:line="360" w:lineRule="auto"/>
        <w:ind w:left="0" w:firstLine="360"/>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B03D1" w:rsidRPr="00F37734" w:rsidRDefault="00CB03D1" w:rsidP="00D40E4D">
      <w:pPr>
        <w:numPr>
          <w:ilvl w:val="0"/>
          <w:numId w:val="26"/>
        </w:numPr>
        <w:tabs>
          <w:tab w:val="clear" w:pos="720"/>
          <w:tab w:val="num" w:pos="0"/>
        </w:tabs>
        <w:spacing w:after="0" w:line="360" w:lineRule="auto"/>
        <w:ind w:left="0" w:firstLine="360"/>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B03D1" w:rsidRPr="00F37734" w:rsidRDefault="00CB03D1" w:rsidP="00D40E4D">
      <w:pPr>
        <w:numPr>
          <w:ilvl w:val="0"/>
          <w:numId w:val="26"/>
        </w:numPr>
        <w:tabs>
          <w:tab w:val="clear" w:pos="720"/>
          <w:tab w:val="num" w:pos="0"/>
        </w:tabs>
        <w:spacing w:after="0" w:line="360" w:lineRule="auto"/>
        <w:ind w:left="0" w:firstLine="360"/>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CB03D1" w:rsidRPr="00F37734" w:rsidRDefault="00CB03D1" w:rsidP="00D40E4D">
      <w:pPr>
        <w:numPr>
          <w:ilvl w:val="0"/>
          <w:numId w:val="26"/>
        </w:numPr>
        <w:tabs>
          <w:tab w:val="clear" w:pos="720"/>
          <w:tab w:val="num" w:pos="0"/>
        </w:tabs>
        <w:spacing w:after="0" w:line="360" w:lineRule="auto"/>
        <w:ind w:left="0" w:firstLine="360"/>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B03D1" w:rsidRPr="00F37734" w:rsidRDefault="00CB03D1" w:rsidP="00D40E4D">
      <w:pPr>
        <w:numPr>
          <w:ilvl w:val="0"/>
          <w:numId w:val="26"/>
        </w:numPr>
        <w:tabs>
          <w:tab w:val="clear" w:pos="720"/>
          <w:tab w:val="num" w:pos="0"/>
        </w:tabs>
        <w:spacing w:after="0" w:line="360" w:lineRule="auto"/>
        <w:ind w:left="0" w:firstLine="360"/>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40E4D" w:rsidRPr="00F37734" w:rsidRDefault="00D40E4D" w:rsidP="00D40E4D">
      <w:pPr>
        <w:spacing w:after="0" w:line="360" w:lineRule="auto"/>
        <w:ind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CB03D1" w:rsidRPr="00F37734" w:rsidRDefault="00CB03D1" w:rsidP="00D639AF">
      <w:pPr>
        <w:spacing w:after="0" w:line="360" w:lineRule="auto"/>
        <w:ind w:firstLine="426"/>
        <w:jc w:val="both"/>
        <w:outlineLvl w:val="3"/>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Основними функціями оцінювання навчальних досягнень учнів є:</w:t>
      </w:r>
    </w:p>
    <w:p w:rsidR="00CB03D1" w:rsidRPr="00F37734" w:rsidRDefault="00CB03D1" w:rsidP="00D639AF">
      <w:pPr>
        <w:numPr>
          <w:ilvl w:val="0"/>
          <w:numId w:val="5"/>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CB03D1" w:rsidRPr="00F37734" w:rsidRDefault="00CB03D1" w:rsidP="00D639AF">
      <w:pPr>
        <w:numPr>
          <w:ilvl w:val="0"/>
          <w:numId w:val="5"/>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навчальна – сприяє повторенню, уточненню й поглибленню знань, їх систематизації, вдосконаленню умінь та навичок;</w:t>
      </w:r>
    </w:p>
    <w:p w:rsidR="00CB03D1" w:rsidRPr="00F37734" w:rsidRDefault="00CB03D1" w:rsidP="00D639AF">
      <w:pPr>
        <w:numPr>
          <w:ilvl w:val="0"/>
          <w:numId w:val="5"/>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CB03D1" w:rsidRPr="00F37734" w:rsidRDefault="00CB03D1" w:rsidP="00D639AF">
      <w:pPr>
        <w:numPr>
          <w:ilvl w:val="0"/>
          <w:numId w:val="5"/>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стимулювально-мотиваційна – формує позитивні мотиви навчання;</w:t>
      </w:r>
    </w:p>
    <w:p w:rsidR="00CB03D1" w:rsidRPr="00F37734" w:rsidRDefault="00CB03D1" w:rsidP="00D639AF">
      <w:pPr>
        <w:numPr>
          <w:ilvl w:val="0"/>
          <w:numId w:val="5"/>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lastRenderedPageBreak/>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CB03D1" w:rsidRPr="00F37734" w:rsidRDefault="00CB03D1" w:rsidP="00D639AF">
      <w:pPr>
        <w:spacing w:after="0" w:line="360" w:lineRule="auto"/>
        <w:ind w:firstLine="426"/>
        <w:jc w:val="both"/>
        <w:outlineLvl w:val="3"/>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При оцінюванні навчальних досягнень учнів враховуються:</w:t>
      </w:r>
    </w:p>
    <w:p w:rsidR="00CB03D1" w:rsidRPr="00F37734" w:rsidRDefault="00CB03D1" w:rsidP="00D639AF">
      <w:pPr>
        <w:numPr>
          <w:ilvl w:val="0"/>
          <w:numId w:val="6"/>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характеристики відповіді учня: правильність, логічність, обґрунтованість, цілісність;</w:t>
      </w:r>
    </w:p>
    <w:p w:rsidR="00CB03D1" w:rsidRPr="00F37734" w:rsidRDefault="00CB03D1" w:rsidP="00D639AF">
      <w:pPr>
        <w:numPr>
          <w:ilvl w:val="0"/>
          <w:numId w:val="6"/>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якість знань: повнота, глибина, гнучкість, системність, міцність;</w:t>
      </w:r>
    </w:p>
    <w:p w:rsidR="00CB03D1" w:rsidRPr="00F37734" w:rsidRDefault="00CB03D1" w:rsidP="00D639AF">
      <w:pPr>
        <w:numPr>
          <w:ilvl w:val="0"/>
          <w:numId w:val="6"/>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сформованість предметних умінь і навичок;</w:t>
      </w:r>
    </w:p>
    <w:p w:rsidR="00CB03D1" w:rsidRPr="00F37734" w:rsidRDefault="00CB03D1" w:rsidP="00D639AF">
      <w:pPr>
        <w:numPr>
          <w:ilvl w:val="0"/>
          <w:numId w:val="6"/>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CB03D1" w:rsidRPr="00F37734" w:rsidRDefault="00CB03D1" w:rsidP="00D639AF">
      <w:pPr>
        <w:numPr>
          <w:ilvl w:val="0"/>
          <w:numId w:val="6"/>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досвід творчої діяльності (вміння виявляти проблеми та розв’язувати їх, формулювати гіпотези);</w:t>
      </w:r>
    </w:p>
    <w:p w:rsidR="00CB03D1" w:rsidRPr="00F37734" w:rsidRDefault="00CB03D1" w:rsidP="00D639AF">
      <w:pPr>
        <w:numPr>
          <w:ilvl w:val="0"/>
          <w:numId w:val="6"/>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самостійність оцінних суджень.</w:t>
      </w:r>
    </w:p>
    <w:p w:rsidR="00CB03D1" w:rsidRPr="00F37734" w:rsidRDefault="00CB03D1" w:rsidP="00D639AF">
      <w:pPr>
        <w:spacing w:after="0" w:line="360" w:lineRule="auto"/>
        <w:ind w:firstLine="426"/>
        <w:jc w:val="both"/>
        <w:outlineLvl w:val="3"/>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Характеристики якості знань взаємопов’язані між собою і доповнюють одна одну:</w:t>
      </w:r>
    </w:p>
    <w:p w:rsidR="00CB03D1" w:rsidRPr="00F37734" w:rsidRDefault="00CB03D1" w:rsidP="00D639AF">
      <w:pPr>
        <w:numPr>
          <w:ilvl w:val="0"/>
          <w:numId w:val="7"/>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повнота знань – кількість знань, визначених навчальною програмою;</w:t>
      </w:r>
    </w:p>
    <w:p w:rsidR="00CB03D1" w:rsidRPr="00F37734" w:rsidRDefault="00CB03D1" w:rsidP="00D639AF">
      <w:pPr>
        <w:numPr>
          <w:ilvl w:val="0"/>
          <w:numId w:val="7"/>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глибина знань – усвідомленість існуючих зв’язків між групами знань;</w:t>
      </w:r>
    </w:p>
    <w:p w:rsidR="00CB03D1" w:rsidRPr="00F37734" w:rsidRDefault="00CB03D1" w:rsidP="00D639AF">
      <w:pPr>
        <w:numPr>
          <w:ilvl w:val="0"/>
          <w:numId w:val="7"/>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CB03D1" w:rsidRPr="00F37734" w:rsidRDefault="00CB03D1" w:rsidP="00D639AF">
      <w:pPr>
        <w:numPr>
          <w:ilvl w:val="0"/>
          <w:numId w:val="7"/>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системність знань – усвідомлення структури знань, їх ієрархії і послідовності, тобто усвідомлення одних знань як базових для інших;</w:t>
      </w:r>
    </w:p>
    <w:p w:rsidR="00CB03D1" w:rsidRPr="00F37734" w:rsidRDefault="00CB03D1" w:rsidP="00D639AF">
      <w:pPr>
        <w:numPr>
          <w:ilvl w:val="0"/>
          <w:numId w:val="7"/>
        </w:numPr>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міцність знань – тривалість збереження їх в пам’яті, відтворення їх в необхідних ситуаціях.</w:t>
      </w:r>
    </w:p>
    <w:p w:rsidR="00D40E4D" w:rsidRPr="00F37734" w:rsidRDefault="00CB03D1" w:rsidP="00D639AF">
      <w:pPr>
        <w:spacing w:after="0" w:line="360" w:lineRule="auto"/>
        <w:ind w:firstLine="426"/>
        <w:jc w:val="both"/>
        <w:outlineLvl w:val="3"/>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Видами оцінювання навчальних досягнень учнів є поточне, тематичне, семестрове, річне оцінювання та державна підсумкова атестація.</w:t>
      </w:r>
      <w:r w:rsidRPr="00F37734">
        <w:rPr>
          <w:rFonts w:ascii="Times New Roman" w:eastAsia="Times New Roman" w:hAnsi="Times New Roman" w:cs="Times New Roman"/>
          <w:bCs/>
          <w:iCs/>
          <w:sz w:val="28"/>
          <w:szCs w:val="28"/>
          <w:shd w:val="clear" w:color="auto" w:fill="FFFFFF"/>
          <w:lang w:val="uk-UA" w:eastAsia="ru-RU"/>
        </w:rPr>
        <w:b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D40E4D" w:rsidRPr="00F37734" w:rsidRDefault="00CB03D1" w:rsidP="00D639AF">
      <w:pPr>
        <w:spacing w:after="0" w:line="360" w:lineRule="auto"/>
        <w:ind w:firstLine="720"/>
        <w:jc w:val="both"/>
        <w:outlineLvl w:val="3"/>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lastRenderedPageBreak/>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r w:rsidRPr="00F37734">
        <w:rPr>
          <w:rFonts w:ascii="Times New Roman" w:eastAsia="Times New Roman" w:hAnsi="Times New Roman" w:cs="Times New Roman"/>
          <w:bCs/>
          <w:iCs/>
          <w:sz w:val="28"/>
          <w:szCs w:val="28"/>
          <w:shd w:val="clear" w:color="auto" w:fill="FFFFFF"/>
          <w:lang w:val="uk-UA" w:eastAsia="ru-RU"/>
        </w:rPr>
        <w:br/>
        <w:t>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r w:rsidRPr="00F37734">
        <w:rPr>
          <w:rFonts w:ascii="Times New Roman" w:eastAsia="Times New Roman" w:hAnsi="Times New Roman" w:cs="Times New Roman"/>
          <w:bCs/>
          <w:iCs/>
          <w:sz w:val="28"/>
          <w:szCs w:val="28"/>
          <w:shd w:val="clear" w:color="auto" w:fill="FFFFFF"/>
          <w:lang w:val="uk-UA" w:eastAsia="ru-RU"/>
        </w:rPr>
        <w:b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r w:rsidRPr="00F37734">
        <w:rPr>
          <w:rFonts w:ascii="Times New Roman" w:eastAsia="Times New Roman" w:hAnsi="Times New Roman" w:cs="Times New Roman"/>
          <w:bCs/>
          <w:iCs/>
          <w:sz w:val="28"/>
          <w:szCs w:val="28"/>
          <w:shd w:val="clear" w:color="auto" w:fill="FFFFFF"/>
          <w:lang w:val="uk-UA" w:eastAsia="ru-RU"/>
        </w:rPr>
        <w:br/>
        <w:t>Інформація, отримана на підставі поточного контролю, є основною для коригування роботи вчителя на уроці.</w:t>
      </w:r>
      <w:r w:rsidRPr="00F37734">
        <w:rPr>
          <w:rFonts w:ascii="Times New Roman" w:eastAsia="Times New Roman" w:hAnsi="Times New Roman" w:cs="Times New Roman"/>
          <w:bCs/>
          <w:iCs/>
          <w:sz w:val="28"/>
          <w:szCs w:val="28"/>
          <w:shd w:val="clear" w:color="auto" w:fill="FFFFFF"/>
          <w:lang w:val="uk-UA" w:eastAsia="ru-RU"/>
        </w:rPr>
        <w:br/>
        <w:t>Тематичному оцінюванню навчальних досягнень підлягають основні резу</w:t>
      </w:r>
      <w:r w:rsidR="00D40E4D" w:rsidRPr="00F37734">
        <w:rPr>
          <w:rFonts w:ascii="Times New Roman" w:eastAsia="Times New Roman" w:hAnsi="Times New Roman" w:cs="Times New Roman"/>
          <w:bCs/>
          <w:iCs/>
          <w:sz w:val="28"/>
          <w:szCs w:val="28"/>
          <w:shd w:val="clear" w:color="auto" w:fill="FFFFFF"/>
          <w:lang w:val="uk-UA" w:eastAsia="ru-RU"/>
        </w:rPr>
        <w:t xml:space="preserve">льтати вивчення теми (розділу). </w:t>
      </w:r>
    </w:p>
    <w:p w:rsidR="00CB03D1" w:rsidRPr="00F37734" w:rsidRDefault="00CB03D1" w:rsidP="00D40E4D">
      <w:pPr>
        <w:spacing w:after="0" w:line="360" w:lineRule="auto"/>
        <w:ind w:firstLine="567"/>
        <w:jc w:val="both"/>
        <w:outlineLvl w:val="3"/>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Тематичне оцінювання навчальних досягнень учнів забезпечує:</w:t>
      </w:r>
    </w:p>
    <w:p w:rsidR="00CB03D1" w:rsidRPr="00F37734" w:rsidRDefault="00CB03D1" w:rsidP="00D40E4D">
      <w:pPr>
        <w:numPr>
          <w:ilvl w:val="0"/>
          <w:numId w:val="8"/>
        </w:numPr>
        <w:spacing w:after="0" w:line="360" w:lineRule="auto"/>
        <w:ind w:left="0" w:firstLine="567"/>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усунення безсистемності в оцінюванні;</w:t>
      </w:r>
    </w:p>
    <w:p w:rsidR="00CB03D1" w:rsidRPr="00F37734" w:rsidRDefault="00CB03D1" w:rsidP="00D40E4D">
      <w:pPr>
        <w:numPr>
          <w:ilvl w:val="0"/>
          <w:numId w:val="8"/>
        </w:numPr>
        <w:spacing w:before="107" w:after="0" w:line="360" w:lineRule="auto"/>
        <w:ind w:left="0" w:firstLine="567"/>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підвищення об’єктивності оцінки знань, навичок і вмінь;</w:t>
      </w:r>
    </w:p>
    <w:p w:rsidR="00CB03D1" w:rsidRPr="00F37734" w:rsidRDefault="00CB03D1" w:rsidP="00D40E4D">
      <w:pPr>
        <w:numPr>
          <w:ilvl w:val="0"/>
          <w:numId w:val="8"/>
        </w:numPr>
        <w:spacing w:before="107" w:after="0" w:line="360" w:lineRule="auto"/>
        <w:ind w:left="0" w:firstLine="567"/>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індивідуальний та диференційований підхід до організації навчання;</w:t>
      </w:r>
    </w:p>
    <w:p w:rsidR="00CB03D1" w:rsidRPr="00F37734" w:rsidRDefault="00CB03D1" w:rsidP="00D40E4D">
      <w:pPr>
        <w:numPr>
          <w:ilvl w:val="0"/>
          <w:numId w:val="8"/>
        </w:numPr>
        <w:spacing w:before="107" w:after="0" w:line="360" w:lineRule="auto"/>
        <w:ind w:left="0" w:firstLine="567"/>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систематизацію й узагальнення навчального матеріалу;</w:t>
      </w:r>
    </w:p>
    <w:p w:rsidR="00CB03D1" w:rsidRPr="00F37734" w:rsidRDefault="00CB03D1" w:rsidP="00D40E4D">
      <w:pPr>
        <w:numPr>
          <w:ilvl w:val="0"/>
          <w:numId w:val="8"/>
        </w:numPr>
        <w:spacing w:before="107" w:after="0" w:line="360" w:lineRule="auto"/>
        <w:ind w:left="0" w:firstLine="567"/>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концентрацію уваги учнів до найсуттєвішого в системі знань з кожного предмета.</w:t>
      </w:r>
    </w:p>
    <w:p w:rsidR="00CB03D1" w:rsidRPr="00F37734" w:rsidRDefault="00CB03D1" w:rsidP="00D40E4D">
      <w:pPr>
        <w:spacing w:after="0" w:line="360" w:lineRule="auto"/>
        <w:ind w:firstLine="567"/>
        <w:jc w:val="both"/>
        <w:outlineLvl w:val="3"/>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r w:rsidRPr="00F37734">
        <w:rPr>
          <w:rFonts w:ascii="Times New Roman" w:eastAsia="Times New Roman" w:hAnsi="Times New Roman" w:cs="Times New Roman"/>
          <w:bCs/>
          <w:iCs/>
          <w:sz w:val="28"/>
          <w:szCs w:val="28"/>
          <w:shd w:val="clear" w:color="auto" w:fill="FFFFFF"/>
          <w:lang w:val="uk-UA" w:eastAsia="ru-RU"/>
        </w:rPr>
        <w:br/>
        <w:t xml:space="preserve">Перед початком вивчення чергової теми всі учні мають бути ознайомлені з </w:t>
      </w:r>
      <w:r w:rsidRPr="00F37734">
        <w:rPr>
          <w:rFonts w:ascii="Times New Roman" w:eastAsia="Times New Roman" w:hAnsi="Times New Roman" w:cs="Times New Roman"/>
          <w:bCs/>
          <w:iCs/>
          <w:sz w:val="28"/>
          <w:szCs w:val="28"/>
          <w:shd w:val="clear" w:color="auto" w:fill="FFFFFF"/>
          <w:lang w:val="uk-UA" w:eastAsia="ru-RU"/>
        </w:rPr>
        <w:lastRenderedPageBreak/>
        <w:t>тривалістю вивчення теми (кількість занять); кількістю й тематикою обов’язкових робіт і термінами їх проведення; умовами оцінювання.</w:t>
      </w:r>
      <w:r w:rsidRPr="00F37734">
        <w:rPr>
          <w:rFonts w:ascii="Times New Roman" w:eastAsia="Times New Roman" w:hAnsi="Times New Roman" w:cs="Times New Roman"/>
          <w:bCs/>
          <w:iCs/>
          <w:sz w:val="28"/>
          <w:szCs w:val="28"/>
          <w:shd w:val="clear" w:color="auto" w:fill="FFFFFF"/>
          <w:lang w:val="uk-UA" w:eastAsia="ru-RU"/>
        </w:rPr>
        <w:br/>
        <w:t xml:space="preserve">Оцінка за семестр виставляється за результатами тематичного оцінювання, а за рік </w:t>
      </w:r>
      <w:r w:rsidR="00D40E4D" w:rsidRPr="00F37734">
        <w:rPr>
          <w:rFonts w:ascii="Times New Roman" w:eastAsia="Times New Roman" w:hAnsi="Times New Roman" w:cs="Times New Roman"/>
          <w:bCs/>
          <w:iCs/>
          <w:sz w:val="28"/>
          <w:szCs w:val="28"/>
          <w:shd w:val="clear" w:color="auto" w:fill="FFFFFF"/>
          <w:lang w:val="uk-UA" w:eastAsia="ru-RU"/>
        </w:rPr>
        <w:t xml:space="preserve">– на основі семестрових оцінок. </w:t>
      </w:r>
      <w:r w:rsidRPr="00F37734">
        <w:rPr>
          <w:rFonts w:ascii="Times New Roman" w:eastAsia="Times New Roman" w:hAnsi="Times New Roman" w:cs="Times New Roman"/>
          <w:bCs/>
          <w:iCs/>
          <w:sz w:val="28"/>
          <w:szCs w:val="28"/>
          <w:shd w:val="clear" w:color="auto" w:fill="FFFFFF"/>
          <w:lang w:val="uk-UA" w:eastAsia="ru-RU"/>
        </w:rPr>
        <w:t>Учень має право на підвищення семестрової оцінки.</w:t>
      </w:r>
    </w:p>
    <w:p w:rsidR="00D40E4D" w:rsidRPr="00F37734" w:rsidRDefault="00D40E4D" w:rsidP="00D40E4D">
      <w:pPr>
        <w:spacing w:after="0" w:line="360" w:lineRule="auto"/>
        <w:ind w:firstLine="567"/>
        <w:jc w:val="both"/>
        <w:outlineLvl w:val="3"/>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Оприлюднення результатів контролю здійснюється відповідно до нормативних документів.</w:t>
      </w:r>
    </w:p>
    <w:p w:rsidR="00D40E4D" w:rsidRPr="00F37734" w:rsidRDefault="00D40E4D" w:rsidP="00D40E4D">
      <w:pPr>
        <w:spacing w:after="0" w:line="360" w:lineRule="auto"/>
        <w:ind w:firstLine="567"/>
        <w:jc w:val="both"/>
        <w:outlineLvl w:val="3"/>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CB03D1" w:rsidRPr="00F37734" w:rsidRDefault="00CB03D1" w:rsidP="00CB03D1">
      <w:pPr>
        <w:spacing w:after="0" w:line="240" w:lineRule="auto"/>
        <w:jc w:val="both"/>
        <w:outlineLvl w:val="3"/>
        <w:rPr>
          <w:rFonts w:ascii="Times New Roman" w:eastAsia="Times New Roman" w:hAnsi="Times New Roman" w:cs="Times New Roman"/>
          <w:bCs/>
          <w:iCs/>
          <w:sz w:val="28"/>
          <w:szCs w:val="28"/>
          <w:shd w:val="clear" w:color="auto" w:fill="FFFFFF"/>
          <w:lang w:val="uk-UA" w:eastAsia="ru-RU"/>
        </w:rPr>
      </w:pPr>
    </w:p>
    <w:p w:rsidR="00CB03D1" w:rsidRPr="00F37734" w:rsidRDefault="00BD32B5" w:rsidP="00C46229">
      <w:pPr>
        <w:spacing w:after="0" w:line="360" w:lineRule="auto"/>
        <w:jc w:val="center"/>
        <w:outlineLvl w:val="4"/>
        <w:rPr>
          <w:rFonts w:ascii="Times New Roman" w:eastAsia="Times New Roman" w:hAnsi="Times New Roman" w:cs="Times New Roman"/>
          <w:b/>
          <w:bCs/>
          <w:iCs/>
          <w:sz w:val="28"/>
          <w:szCs w:val="28"/>
          <w:shd w:val="clear" w:color="auto" w:fill="FFFFFF"/>
          <w:lang w:val="uk-UA" w:eastAsia="ru-RU"/>
        </w:rPr>
      </w:pPr>
      <w:r w:rsidRPr="00F37734">
        <w:rPr>
          <w:rFonts w:ascii="Times New Roman" w:eastAsia="Times New Roman" w:hAnsi="Times New Roman" w:cs="Times New Roman"/>
          <w:b/>
          <w:bCs/>
          <w:iCs/>
          <w:sz w:val="28"/>
          <w:szCs w:val="28"/>
          <w:shd w:val="clear" w:color="auto" w:fill="FFFFFF"/>
          <w:lang w:val="uk-UA" w:eastAsia="ru-RU"/>
        </w:rPr>
        <w:t>5</w:t>
      </w:r>
      <w:r w:rsidR="00CB03D1" w:rsidRPr="00F37734">
        <w:rPr>
          <w:rFonts w:ascii="Times New Roman" w:eastAsia="Times New Roman" w:hAnsi="Times New Roman" w:cs="Times New Roman"/>
          <w:b/>
          <w:bCs/>
          <w:iCs/>
          <w:sz w:val="28"/>
          <w:szCs w:val="28"/>
          <w:shd w:val="clear" w:color="auto" w:fill="FFFFFF"/>
          <w:lang w:val="uk-UA" w:eastAsia="ru-RU"/>
        </w:rPr>
        <w:t>. Критерії, правила і процедури оцінювання педагогічної діяльності педагогічних працівників</w:t>
      </w:r>
    </w:p>
    <w:p w:rsidR="00D639AF" w:rsidRPr="00F37734" w:rsidRDefault="00D639AF" w:rsidP="00C46229">
      <w:pPr>
        <w:spacing w:after="0" w:line="360" w:lineRule="auto"/>
        <w:ind w:firstLine="720"/>
        <w:jc w:val="both"/>
        <w:outlineLvl w:val="5"/>
        <w:rPr>
          <w:rFonts w:ascii="Times New Roman" w:eastAsia="Times New Roman" w:hAnsi="Times New Roman" w:cs="Times New Roman"/>
          <w:bCs/>
          <w:iCs/>
          <w:sz w:val="28"/>
          <w:szCs w:val="28"/>
          <w:shd w:val="clear" w:color="auto" w:fill="FFFFFF"/>
          <w:lang w:val="uk-UA" w:eastAsia="ru-RU"/>
        </w:rPr>
      </w:pPr>
    </w:p>
    <w:p w:rsidR="00C46229" w:rsidRPr="00F37734" w:rsidRDefault="00C46229" w:rsidP="00C46229">
      <w:pPr>
        <w:spacing w:after="0" w:line="360" w:lineRule="auto"/>
        <w:ind w:firstLine="72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Внутрішня система забезпечення якості освіти та якості освітньої діяльності в  КЗ «Лозівський ліцей №8» передбачає підвищення якості професійної підготовки фахівців відповідно до очікувань суспільства.</w:t>
      </w:r>
    </w:p>
    <w:p w:rsidR="00C46229" w:rsidRPr="00F37734" w:rsidRDefault="00C46229" w:rsidP="00C46229">
      <w:pPr>
        <w:spacing w:after="0" w:line="360" w:lineRule="auto"/>
        <w:ind w:firstLine="72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xml:space="preserve"> Вимоги до педагогічних працівників КЗ «Лозівський ліцей №8» встановлюються у відповідності до розділу VІІ Закону України «Про освіту» від 05.09.2017 року №2143-ѴІІІ, чинного з 28.09.2017 року.</w:t>
      </w:r>
    </w:p>
    <w:p w:rsidR="00C46229" w:rsidRPr="00F37734" w:rsidRDefault="00C46229" w:rsidP="00C46229">
      <w:pPr>
        <w:spacing w:after="0" w:line="360" w:lineRule="auto"/>
        <w:ind w:firstLine="72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w:t>
      </w:r>
      <w:r w:rsidR="00D639AF" w:rsidRPr="00F37734">
        <w:rPr>
          <w:rFonts w:ascii="Times New Roman" w:eastAsia="Times New Roman" w:hAnsi="Times New Roman" w:cs="Times New Roman"/>
          <w:bCs/>
          <w:iCs/>
          <w:sz w:val="28"/>
          <w:szCs w:val="28"/>
          <w:shd w:val="clear" w:color="auto" w:fill="FFFFFF"/>
          <w:lang w:val="uk-UA" w:eastAsia="ru-RU"/>
        </w:rPr>
        <w:t>но до встановлених вимог (</w:t>
      </w:r>
      <w:r w:rsidR="00D639AF" w:rsidRPr="00F37734">
        <w:rPr>
          <w:rFonts w:ascii="Times New Roman" w:eastAsia="Times New Roman" w:hAnsi="Times New Roman" w:cs="Times New Roman"/>
          <w:bCs/>
          <w:iCs/>
          <w:spacing w:val="-20"/>
          <w:sz w:val="28"/>
          <w:szCs w:val="28"/>
          <w:shd w:val="clear" w:color="auto" w:fill="FFFFFF"/>
          <w:lang w:val="uk-UA" w:eastAsia="ru-RU"/>
        </w:rPr>
        <w:t>ст. 22</w:t>
      </w:r>
      <w:r w:rsidRPr="00F37734">
        <w:rPr>
          <w:rFonts w:ascii="Times New Roman" w:eastAsia="Times New Roman" w:hAnsi="Times New Roman" w:cs="Times New Roman"/>
          <w:bCs/>
          <w:iCs/>
          <w:spacing w:val="-20"/>
          <w:sz w:val="28"/>
          <w:szCs w:val="28"/>
          <w:shd w:val="clear" w:color="auto" w:fill="FFFFFF"/>
          <w:lang w:val="uk-UA" w:eastAsia="ru-RU"/>
        </w:rPr>
        <w:t xml:space="preserve"> Закону «Про </w:t>
      </w:r>
      <w:r w:rsidR="00D639AF" w:rsidRPr="00F37734">
        <w:rPr>
          <w:rFonts w:ascii="Times New Roman" w:eastAsia="Times New Roman" w:hAnsi="Times New Roman" w:cs="Times New Roman"/>
          <w:bCs/>
          <w:iCs/>
          <w:spacing w:val="-20"/>
          <w:sz w:val="28"/>
          <w:szCs w:val="28"/>
          <w:shd w:val="clear" w:color="auto" w:fill="FFFFFF"/>
          <w:lang w:val="uk-UA" w:eastAsia="ru-RU"/>
        </w:rPr>
        <w:t xml:space="preserve">повну </w:t>
      </w:r>
      <w:r w:rsidRPr="00F37734">
        <w:rPr>
          <w:rFonts w:ascii="Times New Roman" w:eastAsia="Times New Roman" w:hAnsi="Times New Roman" w:cs="Times New Roman"/>
          <w:bCs/>
          <w:iCs/>
          <w:spacing w:val="-20"/>
          <w:sz w:val="28"/>
          <w:szCs w:val="28"/>
          <w:shd w:val="clear" w:color="auto" w:fill="FFFFFF"/>
          <w:lang w:val="uk-UA" w:eastAsia="ru-RU"/>
        </w:rPr>
        <w:t>загальну середню освіту»)</w:t>
      </w:r>
      <w:r w:rsidRPr="00F37734">
        <w:rPr>
          <w:rFonts w:ascii="Times New Roman" w:eastAsia="Times New Roman" w:hAnsi="Times New Roman" w:cs="Times New Roman"/>
          <w:bCs/>
          <w:iCs/>
          <w:sz w:val="28"/>
          <w:szCs w:val="28"/>
          <w:shd w:val="clear" w:color="auto" w:fill="FFFFFF"/>
          <w:lang w:val="uk-UA" w:eastAsia="ru-RU"/>
        </w:rPr>
        <w:t>.</w:t>
      </w:r>
    </w:p>
    <w:p w:rsidR="00D639AF" w:rsidRPr="00F37734" w:rsidRDefault="00D639AF" w:rsidP="00D639AF">
      <w:pPr>
        <w:spacing w:after="0" w:line="360" w:lineRule="auto"/>
        <w:ind w:firstLine="72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Основними критеріями оцінювання педагогічної діяльності педагогічних працівників у КЗ «Лозівський ліцей №8» є:</w:t>
      </w:r>
    </w:p>
    <w:p w:rsidR="00D639AF" w:rsidRPr="00F37734" w:rsidRDefault="00D639AF" w:rsidP="00D639AF">
      <w:pPr>
        <w:pStyle w:val="a8"/>
        <w:numPr>
          <w:ilvl w:val="0"/>
          <w:numId w:val="28"/>
        </w:numPr>
        <w:spacing w:after="0" w:line="360" w:lineRule="auto"/>
        <w:ind w:left="0" w:firstLine="36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стан забезпечення кадрами відповідно фахової освіти;</w:t>
      </w:r>
    </w:p>
    <w:p w:rsidR="00D639AF" w:rsidRPr="00F37734" w:rsidRDefault="00D639AF" w:rsidP="00D639AF">
      <w:pPr>
        <w:pStyle w:val="a8"/>
        <w:numPr>
          <w:ilvl w:val="0"/>
          <w:numId w:val="28"/>
        </w:numPr>
        <w:spacing w:after="0" w:line="360" w:lineRule="auto"/>
        <w:ind w:left="0" w:firstLine="36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освітній рівень педагогічних працівників;</w:t>
      </w:r>
    </w:p>
    <w:p w:rsidR="00D639AF" w:rsidRPr="00F37734" w:rsidRDefault="00D639AF" w:rsidP="00D639AF">
      <w:pPr>
        <w:pStyle w:val="a8"/>
        <w:numPr>
          <w:ilvl w:val="0"/>
          <w:numId w:val="28"/>
        </w:numPr>
        <w:spacing w:after="0" w:line="360" w:lineRule="auto"/>
        <w:ind w:left="0" w:firstLine="36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результати атестації;</w:t>
      </w:r>
    </w:p>
    <w:p w:rsidR="00D639AF" w:rsidRPr="00F37734" w:rsidRDefault="00D639AF" w:rsidP="00D639AF">
      <w:pPr>
        <w:pStyle w:val="a8"/>
        <w:numPr>
          <w:ilvl w:val="0"/>
          <w:numId w:val="28"/>
        </w:numPr>
        <w:spacing w:after="0" w:line="360" w:lineRule="auto"/>
        <w:ind w:left="0" w:firstLine="36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систематичність підвищення кваліфікації;</w:t>
      </w:r>
    </w:p>
    <w:p w:rsidR="00D639AF" w:rsidRPr="00F37734" w:rsidRDefault="00D639AF" w:rsidP="00D639AF">
      <w:pPr>
        <w:pStyle w:val="a8"/>
        <w:numPr>
          <w:ilvl w:val="0"/>
          <w:numId w:val="28"/>
        </w:numPr>
        <w:spacing w:after="0" w:line="360" w:lineRule="auto"/>
        <w:ind w:left="0" w:firstLine="36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lastRenderedPageBreak/>
        <w:t>наявність педагогічних звань, почесних нагород;</w:t>
      </w:r>
    </w:p>
    <w:p w:rsidR="00D639AF" w:rsidRPr="00F37734" w:rsidRDefault="00D639AF" w:rsidP="00D639AF">
      <w:pPr>
        <w:pStyle w:val="a8"/>
        <w:numPr>
          <w:ilvl w:val="0"/>
          <w:numId w:val="28"/>
        </w:numPr>
        <w:spacing w:after="0" w:line="360" w:lineRule="auto"/>
        <w:ind w:left="0" w:firstLine="36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наявність авторських програм, посібників, методичних рекомендацій, статей тощо;</w:t>
      </w:r>
    </w:p>
    <w:p w:rsidR="00D639AF" w:rsidRPr="00F37734" w:rsidRDefault="00D639AF" w:rsidP="00D639AF">
      <w:pPr>
        <w:pStyle w:val="a8"/>
        <w:numPr>
          <w:ilvl w:val="0"/>
          <w:numId w:val="28"/>
        </w:numPr>
        <w:spacing w:after="0" w:line="360" w:lineRule="auto"/>
        <w:ind w:left="0" w:firstLine="36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результати освітньої діяльності;</w:t>
      </w:r>
    </w:p>
    <w:p w:rsidR="00D639AF" w:rsidRPr="00F37734" w:rsidRDefault="00D639AF" w:rsidP="00D639AF">
      <w:pPr>
        <w:pStyle w:val="a8"/>
        <w:numPr>
          <w:ilvl w:val="0"/>
          <w:numId w:val="28"/>
        </w:numPr>
        <w:spacing w:after="0" w:line="360" w:lineRule="auto"/>
        <w:ind w:left="0" w:firstLine="36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оптимальність розподілу педагогічного навантаження;</w:t>
      </w:r>
    </w:p>
    <w:p w:rsidR="00D639AF" w:rsidRPr="00F37734" w:rsidRDefault="00D639AF" w:rsidP="00D639AF">
      <w:pPr>
        <w:pStyle w:val="a8"/>
        <w:numPr>
          <w:ilvl w:val="0"/>
          <w:numId w:val="28"/>
        </w:numPr>
        <w:spacing w:after="0" w:line="360" w:lineRule="auto"/>
        <w:ind w:left="0" w:firstLine="36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показник плинності кадрів.</w:t>
      </w:r>
    </w:p>
    <w:p w:rsidR="00B33C8A" w:rsidRPr="00F37734" w:rsidRDefault="00B33C8A" w:rsidP="00B33C8A">
      <w:pPr>
        <w:pStyle w:val="a8"/>
        <w:spacing w:after="0" w:line="360" w:lineRule="auto"/>
        <w:ind w:left="0" w:firstLine="709"/>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З метою вдосконалення професійної підготовки педагогів КЗ «Лозівський ліцей №8» шляхом поглиблення, розширення й оновлення професійних компетентностей організовується підвищення кваліфікації педагогічних працівників.</w:t>
      </w:r>
    </w:p>
    <w:p w:rsidR="00B33C8A" w:rsidRPr="00F37734" w:rsidRDefault="00B33C8A" w:rsidP="00B33C8A">
      <w:pPr>
        <w:pStyle w:val="a8"/>
        <w:spacing w:after="0" w:line="360" w:lineRule="auto"/>
        <w:ind w:left="0" w:firstLine="709"/>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Щорічне підвищення кваліфікації педагогічних працівників здійснюється відповідно законодавчих документів у сфері освіти.</w:t>
      </w:r>
    </w:p>
    <w:p w:rsidR="00B33C8A" w:rsidRPr="00F37734" w:rsidRDefault="00B33C8A" w:rsidP="00B33C8A">
      <w:pPr>
        <w:pStyle w:val="a8"/>
        <w:spacing w:after="0" w:line="360" w:lineRule="auto"/>
        <w:ind w:left="0" w:firstLine="709"/>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Воно  здійснюється за такими видами:</w:t>
      </w:r>
    </w:p>
    <w:p w:rsidR="00B33C8A" w:rsidRPr="00F37734" w:rsidRDefault="00B33C8A" w:rsidP="00B33C8A">
      <w:pPr>
        <w:pStyle w:val="a8"/>
        <w:numPr>
          <w:ilvl w:val="0"/>
          <w:numId w:val="30"/>
        </w:numPr>
        <w:spacing w:after="0" w:line="360" w:lineRule="auto"/>
        <w:ind w:left="0" w:firstLine="36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довгострокове підвищення кваліфікації: курси;</w:t>
      </w:r>
    </w:p>
    <w:p w:rsidR="00B33C8A" w:rsidRPr="00F37734" w:rsidRDefault="00B33C8A" w:rsidP="00B33C8A">
      <w:pPr>
        <w:pStyle w:val="a8"/>
        <w:numPr>
          <w:ilvl w:val="0"/>
          <w:numId w:val="30"/>
        </w:numPr>
        <w:spacing w:after="0" w:line="360" w:lineRule="auto"/>
        <w:ind w:left="0" w:firstLine="36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короткострокове підвищення кваліфікації: семінари, семінари-практикуми, тренінги, конференції, «круглі столи» тощо.</w:t>
      </w:r>
    </w:p>
    <w:p w:rsidR="00B33C8A" w:rsidRPr="00F37734" w:rsidRDefault="00B33C8A" w:rsidP="00B33C8A">
      <w:pPr>
        <w:pStyle w:val="a8"/>
        <w:spacing w:after="0" w:line="360" w:lineRule="auto"/>
        <w:ind w:left="0" w:firstLine="709"/>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Щорічний план підвищення кваліфікації педагогічних працівників затверджує педагогічна рада закладу.</w:t>
      </w:r>
    </w:p>
    <w:p w:rsidR="00D639AF" w:rsidRPr="00F37734" w:rsidRDefault="00CB03D1" w:rsidP="00D40E4D">
      <w:pPr>
        <w:spacing w:after="0" w:line="360" w:lineRule="auto"/>
        <w:ind w:firstLine="72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xml:space="preserve">Процедура оцінювання педагогічної діяльності педагогічного працівника включає в </w:t>
      </w:r>
      <w:r w:rsidR="00D639AF" w:rsidRPr="00F37734">
        <w:rPr>
          <w:rFonts w:ascii="Times New Roman" w:eastAsia="Times New Roman" w:hAnsi="Times New Roman" w:cs="Times New Roman"/>
          <w:bCs/>
          <w:iCs/>
          <w:sz w:val="28"/>
          <w:szCs w:val="28"/>
          <w:shd w:val="clear" w:color="auto" w:fill="FFFFFF"/>
          <w:lang w:val="uk-UA" w:eastAsia="ru-RU"/>
        </w:rPr>
        <w:t>себе атестацію та сертифікацію.</w:t>
      </w:r>
    </w:p>
    <w:p w:rsidR="00D639AF" w:rsidRPr="00F37734" w:rsidRDefault="00CB03D1" w:rsidP="00D40E4D">
      <w:pPr>
        <w:spacing w:after="0" w:line="360" w:lineRule="auto"/>
        <w:ind w:firstLine="72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Атестація педагогічних працівників – це система заходів, спрямованих на всебічне та комплексне оцінювання педагогічної діяль</w:t>
      </w:r>
      <w:r w:rsidR="00D639AF" w:rsidRPr="00F37734">
        <w:rPr>
          <w:rFonts w:ascii="Times New Roman" w:eastAsia="Times New Roman" w:hAnsi="Times New Roman" w:cs="Times New Roman"/>
          <w:bCs/>
          <w:iCs/>
          <w:sz w:val="28"/>
          <w:szCs w:val="28"/>
          <w:shd w:val="clear" w:color="auto" w:fill="FFFFFF"/>
          <w:lang w:val="uk-UA" w:eastAsia="ru-RU"/>
        </w:rPr>
        <w:t>ності педагогічних працівників.</w:t>
      </w:r>
    </w:p>
    <w:p w:rsidR="00CB03D1" w:rsidRPr="00F37734" w:rsidRDefault="00CB03D1" w:rsidP="00D40E4D">
      <w:pPr>
        <w:spacing w:after="0" w:line="360" w:lineRule="auto"/>
        <w:ind w:firstLine="72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r w:rsidRPr="00F37734">
        <w:rPr>
          <w:rFonts w:ascii="Times New Roman" w:eastAsia="Times New Roman" w:hAnsi="Times New Roman" w:cs="Times New Roman"/>
          <w:bCs/>
          <w:iCs/>
          <w:sz w:val="28"/>
          <w:szCs w:val="28"/>
          <w:shd w:val="clear" w:color="auto" w:fill="FFFFFF"/>
          <w:lang w:val="uk-UA" w:eastAsia="ru-RU"/>
        </w:rPr>
        <w:b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w:t>
      </w:r>
      <w:r w:rsidR="00D639AF" w:rsidRPr="00F37734">
        <w:rPr>
          <w:rFonts w:ascii="Times New Roman" w:eastAsia="Times New Roman" w:hAnsi="Times New Roman" w:cs="Times New Roman"/>
          <w:bCs/>
          <w:iCs/>
          <w:sz w:val="28"/>
          <w:szCs w:val="28"/>
          <w:shd w:val="clear" w:color="auto" w:fill="FFFFFF"/>
          <w:lang w:val="uk-UA" w:eastAsia="ru-RU"/>
        </w:rPr>
        <w:t xml:space="preserve">ся </w:t>
      </w:r>
      <w:r w:rsidR="00D639AF" w:rsidRPr="00F37734">
        <w:rPr>
          <w:rFonts w:ascii="Times New Roman" w:eastAsia="Times New Roman" w:hAnsi="Times New Roman" w:cs="Times New Roman"/>
          <w:bCs/>
          <w:iCs/>
          <w:sz w:val="28"/>
          <w:szCs w:val="28"/>
          <w:shd w:val="clear" w:color="auto" w:fill="FFFFFF"/>
          <w:lang w:val="uk-UA" w:eastAsia="ru-RU"/>
        </w:rPr>
        <w:lastRenderedPageBreak/>
        <w:t xml:space="preserve">Кабінетом Міністрів України. </w:t>
      </w:r>
      <w:r w:rsidRPr="00F37734">
        <w:rPr>
          <w:rFonts w:ascii="Times New Roman" w:eastAsia="Times New Roman" w:hAnsi="Times New Roman" w:cs="Times New Roman"/>
          <w:bCs/>
          <w:iCs/>
          <w:sz w:val="28"/>
          <w:szCs w:val="28"/>
          <w:shd w:val="clear" w:color="auto" w:fill="FFFFFF"/>
          <w:lang w:val="uk-UA" w:eastAsia="ru-RU"/>
        </w:rPr>
        <w:t>Рішення атестаційної комісії може бути підставою для звільнення педагогічного працівника з роботи у порядку</w:t>
      </w:r>
      <w:r w:rsidR="00D639AF" w:rsidRPr="00F37734">
        <w:rPr>
          <w:rFonts w:ascii="Times New Roman" w:eastAsia="Times New Roman" w:hAnsi="Times New Roman" w:cs="Times New Roman"/>
          <w:bCs/>
          <w:iCs/>
          <w:sz w:val="28"/>
          <w:szCs w:val="28"/>
          <w:shd w:val="clear" w:color="auto" w:fill="FFFFFF"/>
          <w:lang w:val="uk-UA" w:eastAsia="ru-RU"/>
        </w:rPr>
        <w:t xml:space="preserve">, встановленому законодавством. </w:t>
      </w:r>
      <w:r w:rsidRPr="00F37734">
        <w:rPr>
          <w:rFonts w:ascii="Times New Roman" w:eastAsia="Times New Roman" w:hAnsi="Times New Roman" w:cs="Times New Roman"/>
          <w:bCs/>
          <w:iCs/>
          <w:sz w:val="28"/>
          <w:szCs w:val="28"/>
          <w:shd w:val="clear" w:color="auto" w:fill="FFFFFF"/>
          <w:lang w:val="uk-UA" w:eastAsia="ru-RU"/>
        </w:rPr>
        <w:t>Положення про атестацію педагогічних працівників затверджує центральний орган виконавчої влади у сфері освіти.</w:t>
      </w:r>
      <w:r w:rsidRPr="00F37734">
        <w:rPr>
          <w:rFonts w:ascii="Times New Roman" w:eastAsia="Times New Roman" w:hAnsi="Times New Roman" w:cs="Times New Roman"/>
          <w:bCs/>
          <w:iCs/>
          <w:sz w:val="28"/>
          <w:szCs w:val="28"/>
          <w:shd w:val="clear" w:color="auto" w:fill="FFFFFF"/>
          <w:lang w:val="uk-UA" w:eastAsia="ru-RU"/>
        </w:rPr>
        <w:br/>
        <w:t xml:space="preserve">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w:t>
      </w:r>
      <w:r w:rsidR="00D639AF" w:rsidRPr="00F37734">
        <w:rPr>
          <w:rFonts w:ascii="Times New Roman" w:eastAsia="Times New Roman" w:hAnsi="Times New Roman" w:cs="Times New Roman"/>
          <w:bCs/>
          <w:iCs/>
          <w:sz w:val="28"/>
          <w:szCs w:val="28"/>
          <w:shd w:val="clear" w:color="auto" w:fill="FFFFFF"/>
          <w:lang w:val="uk-UA" w:eastAsia="ru-RU"/>
        </w:rPr>
        <w:t xml:space="preserve">вчителя, який атестується тощо. </w:t>
      </w:r>
      <w:r w:rsidRPr="00F37734">
        <w:rPr>
          <w:rFonts w:ascii="Times New Roman" w:eastAsia="Times New Roman" w:hAnsi="Times New Roman" w:cs="Times New Roman"/>
          <w:bCs/>
          <w:iCs/>
          <w:sz w:val="28"/>
          <w:szCs w:val="28"/>
          <w:shd w:val="clear" w:color="auto" w:fill="FFFFFF"/>
          <w:lang w:val="uk-UA"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rsidR="00CB03D1" w:rsidRPr="00F37734" w:rsidRDefault="00CB03D1" w:rsidP="00CB03D1">
      <w:pPr>
        <w:spacing w:after="0" w:line="368" w:lineRule="atLeast"/>
        <w:jc w:val="center"/>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Критерії оцінювання роботи вчителя</w:t>
      </w:r>
    </w:p>
    <w:p w:rsidR="00CB03D1" w:rsidRPr="00F37734" w:rsidRDefault="00CB03D1" w:rsidP="00CB03D1">
      <w:pPr>
        <w:spacing w:after="0" w:line="368" w:lineRule="atLeast"/>
        <w:jc w:val="center"/>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Професійний рівень діяльності вчителя</w:t>
      </w:r>
    </w:p>
    <w:tbl>
      <w:tblPr>
        <w:tblStyle w:val="a9"/>
        <w:tblW w:w="0" w:type="auto"/>
        <w:tblLook w:val="04A0"/>
      </w:tblPr>
      <w:tblGrid>
        <w:gridCol w:w="1951"/>
        <w:gridCol w:w="2634"/>
        <w:gridCol w:w="2634"/>
        <w:gridCol w:w="2635"/>
      </w:tblGrid>
      <w:tr w:rsidR="003919BE" w:rsidRPr="00F37734" w:rsidTr="001D742A">
        <w:tc>
          <w:tcPr>
            <w:tcW w:w="9854" w:type="dxa"/>
            <w:gridSpan w:val="4"/>
          </w:tcPr>
          <w:p w:rsidR="003919BE" w:rsidRPr="00F37734" w:rsidRDefault="003919BE" w:rsidP="00CB03D1">
            <w:pPr>
              <w:spacing w:line="368" w:lineRule="atLeast"/>
              <w:jc w:val="center"/>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Кваліфікаційні категорії</w:t>
            </w:r>
          </w:p>
        </w:tc>
      </w:tr>
      <w:tr w:rsidR="003919BE" w:rsidRPr="00F37734" w:rsidTr="00B33C8A">
        <w:tc>
          <w:tcPr>
            <w:tcW w:w="1951" w:type="dxa"/>
          </w:tcPr>
          <w:p w:rsidR="003919BE" w:rsidRPr="00F37734" w:rsidRDefault="003919BE" w:rsidP="003919BE">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Критерії</w:t>
            </w:r>
          </w:p>
        </w:tc>
        <w:tc>
          <w:tcPr>
            <w:tcW w:w="2634" w:type="dxa"/>
          </w:tcPr>
          <w:p w:rsidR="003919BE" w:rsidRPr="00F37734" w:rsidRDefault="003919BE" w:rsidP="003919BE">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Спеціаліст другої категорії</w:t>
            </w:r>
          </w:p>
        </w:tc>
        <w:tc>
          <w:tcPr>
            <w:tcW w:w="2634" w:type="dxa"/>
          </w:tcPr>
          <w:p w:rsidR="003919BE" w:rsidRPr="00F37734" w:rsidRDefault="003919BE" w:rsidP="003919BE">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Спеціаліст першої категорії</w:t>
            </w:r>
          </w:p>
        </w:tc>
        <w:tc>
          <w:tcPr>
            <w:tcW w:w="2635" w:type="dxa"/>
          </w:tcPr>
          <w:p w:rsidR="003919BE" w:rsidRPr="00F37734" w:rsidRDefault="003919BE" w:rsidP="003919BE">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Спеціаліст вищої категорії</w:t>
            </w:r>
          </w:p>
        </w:tc>
      </w:tr>
      <w:tr w:rsidR="003919BE" w:rsidRPr="00F37734" w:rsidTr="00B33C8A">
        <w:tc>
          <w:tcPr>
            <w:tcW w:w="1951" w:type="dxa"/>
          </w:tcPr>
          <w:p w:rsidR="003919BE" w:rsidRPr="00F37734" w:rsidRDefault="003919BE"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Знання теоретичних та практичних основ предмета</w:t>
            </w:r>
          </w:p>
        </w:tc>
        <w:tc>
          <w:tcPr>
            <w:tcW w:w="2634" w:type="dxa"/>
          </w:tcPr>
          <w:p w:rsidR="003919BE" w:rsidRPr="00F37734" w:rsidRDefault="003919BE"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Відповідає загальним вимогам, що висуваються до вчителя. має глибокі знання зі свого предмета.</w:t>
            </w:r>
          </w:p>
        </w:tc>
        <w:tc>
          <w:tcPr>
            <w:tcW w:w="2634" w:type="dxa"/>
          </w:tcPr>
          <w:p w:rsidR="003919BE" w:rsidRPr="00F37734" w:rsidRDefault="003919BE"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635" w:type="dxa"/>
          </w:tcPr>
          <w:p w:rsidR="003919BE" w:rsidRPr="00F37734" w:rsidRDefault="003919BE"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Відповідає вимогам, що висуваються до вчителя вищої категорії. Має глибокі зання зі свого предмета і суміжних дисциплін, які значно перевищують обсяг програми.</w:t>
            </w:r>
          </w:p>
        </w:tc>
      </w:tr>
      <w:tr w:rsidR="003919BE" w:rsidRPr="00F37734" w:rsidTr="00B33C8A">
        <w:tc>
          <w:tcPr>
            <w:tcW w:w="1951" w:type="dxa"/>
          </w:tcPr>
          <w:p w:rsidR="003919BE" w:rsidRPr="00F37734" w:rsidRDefault="003919BE"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Знання сучасних досягнень у методиці</w:t>
            </w:r>
          </w:p>
        </w:tc>
        <w:tc>
          <w:tcPr>
            <w:tcW w:w="2634" w:type="dxa"/>
          </w:tcPr>
          <w:p w:rsidR="003919BE" w:rsidRPr="00F37734" w:rsidRDefault="003919BE"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Слідкує за спеціальною і методичної літературою; працює за готовими методиками й програмами навчання; використовує прогресивні ідеї в освітній сфері.</w:t>
            </w:r>
          </w:p>
        </w:tc>
        <w:tc>
          <w:tcPr>
            <w:tcW w:w="2634" w:type="dxa"/>
          </w:tcPr>
          <w:p w:rsidR="003919BE" w:rsidRPr="00F37734" w:rsidRDefault="003919BE"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Володіє методиками аналізу навчально-методичної роботи з предмета; варіює готові, розроблені іншими методики й програми.</w:t>
            </w:r>
          </w:p>
        </w:tc>
        <w:tc>
          <w:tcPr>
            <w:tcW w:w="2635" w:type="dxa"/>
          </w:tcPr>
          <w:p w:rsidR="003919BE" w:rsidRPr="00F37734" w:rsidRDefault="003919BE"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Володіє методами науково-дослідницької, експериментальної роботи, використовує в роботі власні оригінальні програми й методики.</w:t>
            </w:r>
          </w:p>
        </w:tc>
      </w:tr>
      <w:tr w:rsidR="003919BE" w:rsidRPr="00F37734" w:rsidTr="00B33C8A">
        <w:tc>
          <w:tcPr>
            <w:tcW w:w="1951" w:type="dxa"/>
          </w:tcPr>
          <w:p w:rsidR="003919BE" w:rsidRPr="00F37734" w:rsidRDefault="003919BE"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Уміння аналізувати свою діяльність</w:t>
            </w:r>
          </w:p>
        </w:tc>
        <w:tc>
          <w:tcPr>
            <w:tcW w:w="2634" w:type="dxa"/>
          </w:tcPr>
          <w:p w:rsidR="003919BE" w:rsidRPr="00F37734" w:rsidRDefault="003919BE"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 xml:space="preserve">Бачить свої недоліки, прогалини і прорахунки в роботі, але при цьому не </w:t>
            </w:r>
            <w:r w:rsidRPr="00F37734">
              <w:rPr>
                <w:rFonts w:ascii="Times New Roman" w:eastAsia="Times New Roman" w:hAnsi="Times New Roman" w:cs="Times New Roman"/>
                <w:bCs/>
                <w:iCs/>
                <w:sz w:val="24"/>
                <w:szCs w:val="24"/>
                <w:shd w:val="clear" w:color="auto" w:fill="FFFFFF"/>
                <w:lang w:val="uk-UA" w:eastAsia="ru-RU"/>
              </w:rPr>
              <w:lastRenderedPageBreak/>
              <w:t>завжди здатний встановлювати причини їхньої появи. Здатний</w:t>
            </w:r>
            <w:r w:rsidR="007B3CC1" w:rsidRPr="00F37734">
              <w:rPr>
                <w:rFonts w:ascii="Times New Roman" w:eastAsia="Times New Roman" w:hAnsi="Times New Roman" w:cs="Times New Roman"/>
                <w:bCs/>
                <w:iCs/>
                <w:sz w:val="24"/>
                <w:szCs w:val="24"/>
                <w:shd w:val="clear" w:color="auto" w:fill="FFFFFF"/>
                <w:lang w:val="uk-UA" w:eastAsia="ru-RU"/>
              </w:rPr>
              <w:t xml:space="preserve"> домагатися змін на краще на основі самоаналізу, однак покращення мають нерегулярний характер і поширюються на окремі ділянки роботи.</w:t>
            </w:r>
          </w:p>
        </w:tc>
        <w:tc>
          <w:tcPr>
            <w:tcW w:w="2634" w:type="dxa"/>
          </w:tcPr>
          <w:p w:rsidR="003919BE" w:rsidRPr="00F37734" w:rsidRDefault="007B3CC1"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lastRenderedPageBreak/>
              <w:t xml:space="preserve">Виправляє допущені помилки і посилює позитивні моменти у своїй роботі, знаходить </w:t>
            </w:r>
            <w:r w:rsidRPr="00F37734">
              <w:rPr>
                <w:rFonts w:ascii="Times New Roman" w:eastAsia="Times New Roman" w:hAnsi="Times New Roman" w:cs="Times New Roman"/>
                <w:bCs/>
                <w:iCs/>
                <w:sz w:val="24"/>
                <w:szCs w:val="24"/>
                <w:shd w:val="clear" w:color="auto" w:fill="FFFFFF"/>
                <w:lang w:val="uk-UA" w:eastAsia="ru-RU"/>
              </w:rPr>
              <w:lastRenderedPageBreak/>
              <w:t>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635" w:type="dxa"/>
          </w:tcPr>
          <w:p w:rsidR="003919BE" w:rsidRPr="00F37734" w:rsidRDefault="007B3CC1"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lastRenderedPageBreak/>
              <w:t xml:space="preserve">Прагне і вміє бачити свою діяльність з усіх точок зору, об’єктивно і неупереджено оцінює </w:t>
            </w:r>
            <w:r w:rsidRPr="00F37734">
              <w:rPr>
                <w:rFonts w:ascii="Times New Roman" w:eastAsia="Times New Roman" w:hAnsi="Times New Roman" w:cs="Times New Roman"/>
                <w:bCs/>
                <w:iCs/>
                <w:sz w:val="24"/>
                <w:szCs w:val="24"/>
                <w:shd w:val="clear" w:color="auto" w:fill="FFFFFF"/>
                <w:lang w:val="uk-UA" w:eastAsia="ru-RU"/>
              </w:rPr>
              <w:lastRenderedPageBreak/>
              <w:t>та аналізує її, виділяючи сильні і слабкі сторони. Свідомо намічає програму самовдосконалення, її мету, завдання, шляхи реалізації.</w:t>
            </w:r>
          </w:p>
        </w:tc>
      </w:tr>
      <w:tr w:rsidR="003919BE" w:rsidRPr="00C66999" w:rsidTr="00B33C8A">
        <w:tc>
          <w:tcPr>
            <w:tcW w:w="1951" w:type="dxa"/>
          </w:tcPr>
          <w:p w:rsidR="003919BE" w:rsidRPr="00F37734" w:rsidRDefault="006A33BD"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lastRenderedPageBreak/>
              <w:t>Знання нових педагогічних концепцій</w:t>
            </w:r>
          </w:p>
        </w:tc>
        <w:tc>
          <w:tcPr>
            <w:tcW w:w="2634" w:type="dxa"/>
          </w:tcPr>
          <w:p w:rsidR="003919BE" w:rsidRPr="00F37734" w:rsidRDefault="006A33BD"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634" w:type="dxa"/>
          </w:tcPr>
          <w:p w:rsidR="003919BE" w:rsidRPr="00F37734" w:rsidRDefault="006A33BD"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Уміє демонструвати на практиці рівень володі</w:t>
            </w:r>
            <w:r w:rsidR="00A1539F" w:rsidRPr="00F37734">
              <w:rPr>
                <w:rFonts w:ascii="Times New Roman" w:eastAsia="Times New Roman" w:hAnsi="Times New Roman" w:cs="Times New Roman"/>
                <w:bCs/>
                <w:iCs/>
                <w:sz w:val="24"/>
                <w:szCs w:val="24"/>
                <w:shd w:val="clear" w:color="auto" w:fill="FFFFFF"/>
                <w:lang w:val="uk-UA" w:eastAsia="ru-RU"/>
              </w:rPr>
              <w:t>ння методиками; володіє однією і</w:t>
            </w:r>
            <w:r w:rsidRPr="00F37734">
              <w:rPr>
                <w:rFonts w:ascii="Times New Roman" w:eastAsia="Times New Roman" w:hAnsi="Times New Roman" w:cs="Times New Roman"/>
                <w:bCs/>
                <w:iCs/>
                <w:sz w:val="24"/>
                <w:szCs w:val="24"/>
                <w:shd w:val="clear" w:color="auto" w:fill="FFFFFF"/>
                <w:lang w:val="uk-UA" w:eastAsia="ru-RU"/>
              </w:rPr>
              <w:t>з сучасних технологій розвиваючого навчання; творчо користується технологіями й програмами.</w:t>
            </w:r>
          </w:p>
        </w:tc>
        <w:tc>
          <w:tcPr>
            <w:tcW w:w="2635" w:type="dxa"/>
          </w:tcPr>
          <w:p w:rsidR="003919BE" w:rsidRPr="00F37734" w:rsidRDefault="006A33BD"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Розробляє нові педагогічні технології навчання й виховання, веде роботу з їх апробації, бере участь у дослідницькій</w:t>
            </w:r>
            <w:r w:rsidR="00A1539F" w:rsidRPr="00F37734">
              <w:rPr>
                <w:rFonts w:ascii="Times New Roman" w:eastAsia="Times New Roman" w:hAnsi="Times New Roman" w:cs="Times New Roman"/>
                <w:bCs/>
                <w:iCs/>
                <w:sz w:val="24"/>
                <w:szCs w:val="24"/>
                <w:shd w:val="clear" w:color="auto" w:fill="FFFFFF"/>
                <w:lang w:val="uk-UA" w:eastAsia="ru-RU"/>
              </w:rPr>
              <w:t>, експериментальній діяльності.</w:t>
            </w:r>
          </w:p>
        </w:tc>
      </w:tr>
      <w:tr w:rsidR="00A1539F" w:rsidRPr="00F37734" w:rsidTr="00B33C8A">
        <w:tc>
          <w:tcPr>
            <w:tcW w:w="1951" w:type="dxa"/>
          </w:tcPr>
          <w:p w:rsidR="00A1539F" w:rsidRPr="00F37734" w:rsidRDefault="00A1539F"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Знання теорії педагогіки й вікової психології учня</w:t>
            </w:r>
          </w:p>
        </w:tc>
        <w:tc>
          <w:tcPr>
            <w:tcW w:w="2634" w:type="dxa"/>
          </w:tcPr>
          <w:p w:rsidR="00A1539F" w:rsidRPr="00F37734" w:rsidRDefault="00A1539F"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634" w:type="dxa"/>
          </w:tcPr>
          <w:p w:rsidR="00A1539F" w:rsidRPr="00F37734" w:rsidRDefault="00A1539F"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 xml:space="preserve">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w:t>
            </w:r>
            <w:r w:rsidR="00B33C8A" w:rsidRPr="00F37734">
              <w:rPr>
                <w:rFonts w:ascii="Times New Roman" w:eastAsia="Times New Roman" w:hAnsi="Times New Roman" w:cs="Times New Roman"/>
                <w:bCs/>
                <w:iCs/>
                <w:sz w:val="24"/>
                <w:szCs w:val="24"/>
                <w:shd w:val="clear" w:color="auto" w:fill="FFFFFF"/>
                <w:lang w:val="uk-UA" w:eastAsia="ru-RU"/>
              </w:rPr>
              <w:t>обрати оптимальне рішення.</w:t>
            </w:r>
          </w:p>
        </w:tc>
        <w:tc>
          <w:tcPr>
            <w:tcW w:w="2635" w:type="dxa"/>
          </w:tcPr>
          <w:p w:rsidR="00A1539F" w:rsidRPr="00F37734" w:rsidRDefault="00B33C8A" w:rsidP="003919BE">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Користується різними формами психолого-педагогічної діагностики й науково-обгрунтованого прогнозування. Здатний передбачити розвиток подій і прийняти рішення в нестандартних ситуаціях.</w:t>
            </w:r>
          </w:p>
        </w:tc>
      </w:tr>
    </w:tbl>
    <w:p w:rsidR="00CB03D1" w:rsidRPr="00F37734" w:rsidRDefault="00CB03D1" w:rsidP="00CB03D1">
      <w:pPr>
        <w:spacing w:after="0" w:line="240" w:lineRule="auto"/>
        <w:rPr>
          <w:rFonts w:ascii="Times New Roman" w:eastAsia="Times New Roman" w:hAnsi="Times New Roman" w:cs="Times New Roman"/>
          <w:iCs/>
          <w:sz w:val="28"/>
          <w:szCs w:val="28"/>
          <w:shd w:val="clear" w:color="auto" w:fill="FFFFFF"/>
          <w:lang w:val="uk-UA" w:eastAsia="ru-RU"/>
        </w:rPr>
      </w:pPr>
    </w:p>
    <w:p w:rsidR="00CB03D1" w:rsidRPr="00F37734" w:rsidRDefault="00CB03D1" w:rsidP="00CB03D1">
      <w:pPr>
        <w:spacing w:after="0" w:line="368" w:lineRule="atLeast"/>
        <w:jc w:val="center"/>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Результативність професійної діяльності вчителя</w:t>
      </w:r>
    </w:p>
    <w:tbl>
      <w:tblPr>
        <w:tblStyle w:val="a9"/>
        <w:tblW w:w="0" w:type="auto"/>
        <w:tblLook w:val="04A0"/>
      </w:tblPr>
      <w:tblGrid>
        <w:gridCol w:w="1951"/>
        <w:gridCol w:w="2634"/>
        <w:gridCol w:w="2634"/>
        <w:gridCol w:w="2635"/>
      </w:tblGrid>
      <w:tr w:rsidR="00426512" w:rsidRPr="00F37734" w:rsidTr="00426512">
        <w:tc>
          <w:tcPr>
            <w:tcW w:w="9854" w:type="dxa"/>
            <w:gridSpan w:val="4"/>
          </w:tcPr>
          <w:p w:rsidR="00426512" w:rsidRPr="00F37734" w:rsidRDefault="00426512" w:rsidP="00426512">
            <w:pPr>
              <w:spacing w:line="368" w:lineRule="atLeast"/>
              <w:jc w:val="center"/>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Кваліфікаційні категорії</w:t>
            </w:r>
          </w:p>
        </w:tc>
      </w:tr>
      <w:tr w:rsidR="00426512" w:rsidRPr="00F37734" w:rsidTr="00426512">
        <w:tc>
          <w:tcPr>
            <w:tcW w:w="1951" w:type="dxa"/>
          </w:tcPr>
          <w:p w:rsidR="00426512" w:rsidRPr="00F37734" w:rsidRDefault="00426512" w:rsidP="00426512">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Критерії</w:t>
            </w:r>
          </w:p>
        </w:tc>
        <w:tc>
          <w:tcPr>
            <w:tcW w:w="2634" w:type="dxa"/>
          </w:tcPr>
          <w:p w:rsidR="00426512" w:rsidRPr="00F37734" w:rsidRDefault="00426512" w:rsidP="00426512">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Спеціаліст другої категорії</w:t>
            </w:r>
          </w:p>
        </w:tc>
        <w:tc>
          <w:tcPr>
            <w:tcW w:w="2634" w:type="dxa"/>
          </w:tcPr>
          <w:p w:rsidR="00426512" w:rsidRPr="00F37734" w:rsidRDefault="00426512" w:rsidP="00426512">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Спеціаліст першої категорії</w:t>
            </w:r>
          </w:p>
        </w:tc>
        <w:tc>
          <w:tcPr>
            <w:tcW w:w="2635" w:type="dxa"/>
          </w:tcPr>
          <w:p w:rsidR="00426512" w:rsidRPr="00F37734" w:rsidRDefault="00426512" w:rsidP="00426512">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Спеціаліст вищої категорії</w:t>
            </w:r>
          </w:p>
        </w:tc>
      </w:tr>
      <w:tr w:rsidR="00426512" w:rsidRPr="00F37734" w:rsidTr="00426512">
        <w:tc>
          <w:tcPr>
            <w:tcW w:w="1951" w:type="dxa"/>
          </w:tcPr>
          <w:p w:rsidR="00426512" w:rsidRPr="00F37734" w:rsidRDefault="00426512"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Володіння способами індивідуального навчання</w:t>
            </w:r>
          </w:p>
        </w:tc>
        <w:tc>
          <w:tcPr>
            <w:tcW w:w="2634" w:type="dxa"/>
          </w:tcPr>
          <w:p w:rsidR="00426512" w:rsidRPr="00F37734" w:rsidRDefault="00426512"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 xml:space="preserve">Враховує у стосунках з учнями їх індивідуальні особливості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та особистісного розвитку дітей. </w:t>
            </w:r>
          </w:p>
        </w:tc>
        <w:tc>
          <w:tcPr>
            <w:tcW w:w="2634" w:type="dxa"/>
          </w:tcPr>
          <w:p w:rsidR="00426512" w:rsidRPr="00F37734" w:rsidRDefault="00C07A09"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У</w:t>
            </w:r>
            <w:r w:rsidR="00426512" w:rsidRPr="00F37734">
              <w:rPr>
                <w:rFonts w:ascii="Times New Roman" w:eastAsia="Times New Roman" w:hAnsi="Times New Roman" w:cs="Times New Roman"/>
                <w:bCs/>
                <w:iCs/>
                <w:sz w:val="24"/>
                <w:szCs w:val="24"/>
                <w:shd w:val="clear" w:color="auto" w:fill="FFFFFF"/>
                <w:lang w:val="uk-UA" w:eastAsia="ru-RU"/>
              </w:rPr>
              <w:t>міло користується елементами, засобами діагностики і корекції індивідуальних особливостей учнів під час реалізації диференційованого підходу</w:t>
            </w:r>
            <w:r w:rsidRPr="00F37734">
              <w:rPr>
                <w:rFonts w:ascii="Times New Roman" w:eastAsia="Times New Roman" w:hAnsi="Times New Roman" w:cs="Times New Roman"/>
                <w:bCs/>
                <w:iCs/>
                <w:sz w:val="24"/>
                <w:szCs w:val="24"/>
                <w:shd w:val="clear" w:color="auto" w:fill="FFFFFF"/>
                <w:lang w:val="uk-UA" w:eastAsia="ru-RU"/>
              </w:rPr>
              <w:t>, створює умови для розвитку талантів, розумових і фізичних здібностей.</w:t>
            </w:r>
          </w:p>
        </w:tc>
        <w:tc>
          <w:tcPr>
            <w:tcW w:w="2635" w:type="dxa"/>
          </w:tcPr>
          <w:p w:rsidR="00426512" w:rsidRPr="00F37734" w:rsidRDefault="00C07A09"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Сприяє пошуку, відбору і творчому розвитку обдарованих дітей. Уміє тримати в полі зору «сильних» і «середніх» за рівнем знань учнів; працює за індивідуальними планами з обдарованими та слабкими дітьми.</w:t>
            </w:r>
          </w:p>
        </w:tc>
      </w:tr>
      <w:tr w:rsidR="00426512" w:rsidRPr="00F37734" w:rsidTr="00426512">
        <w:tc>
          <w:tcPr>
            <w:tcW w:w="1951" w:type="dxa"/>
          </w:tcPr>
          <w:p w:rsidR="00426512" w:rsidRPr="00F37734" w:rsidRDefault="00C07A09"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lastRenderedPageBreak/>
              <w:t>Уміння активізувати пізнавальну діяльність.</w:t>
            </w:r>
          </w:p>
        </w:tc>
        <w:tc>
          <w:tcPr>
            <w:tcW w:w="2634" w:type="dxa"/>
          </w:tcPr>
          <w:p w:rsidR="00BD68C5" w:rsidRPr="00F37734" w:rsidRDefault="00BD68C5" w:rsidP="00BD68C5">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Створює умови, що формують мо</w:t>
            </w:r>
            <w:r w:rsidR="00C07A09" w:rsidRPr="00F37734">
              <w:rPr>
                <w:rFonts w:ascii="Times New Roman" w:eastAsia="Times New Roman" w:hAnsi="Times New Roman" w:cs="Times New Roman"/>
                <w:bCs/>
                <w:iCs/>
                <w:sz w:val="24"/>
                <w:szCs w:val="24"/>
                <w:shd w:val="clear" w:color="auto" w:fill="FFFFFF"/>
                <w:lang w:val="uk-UA" w:eastAsia="ru-RU"/>
              </w:rPr>
              <w:t>тив діяльності</w:t>
            </w:r>
            <w:r w:rsidRPr="00F37734">
              <w:rPr>
                <w:rFonts w:ascii="Times New Roman" w:eastAsia="Times New Roman" w:hAnsi="Times New Roman" w:cs="Times New Roman"/>
                <w:bCs/>
                <w:iCs/>
                <w:sz w:val="24"/>
                <w:szCs w:val="24"/>
                <w:shd w:val="clear" w:color="auto" w:fill="FFFFFF"/>
                <w:lang w:val="uk-UA" w:eastAsia="ru-RU"/>
              </w:rPr>
              <w:t>.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p w:rsidR="003F6289" w:rsidRPr="00F37734" w:rsidRDefault="003F6289" w:rsidP="00BD68C5">
            <w:pPr>
              <w:outlineLvl w:val="4"/>
              <w:rPr>
                <w:rFonts w:ascii="Times New Roman" w:eastAsia="Times New Roman" w:hAnsi="Times New Roman" w:cs="Times New Roman"/>
                <w:bCs/>
                <w:iCs/>
                <w:sz w:val="24"/>
                <w:szCs w:val="24"/>
                <w:shd w:val="clear" w:color="auto" w:fill="FFFFFF"/>
                <w:lang w:val="uk-UA" w:eastAsia="ru-RU"/>
              </w:rPr>
            </w:pPr>
          </w:p>
        </w:tc>
        <w:tc>
          <w:tcPr>
            <w:tcW w:w="2634" w:type="dxa"/>
          </w:tcPr>
          <w:p w:rsidR="00426512" w:rsidRPr="00F37734" w:rsidRDefault="00BD68C5"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635" w:type="dxa"/>
          </w:tcPr>
          <w:p w:rsidR="00426512" w:rsidRPr="00F37734" w:rsidRDefault="00BD68C5"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 xml:space="preserve">Забезпечує залучення кожного школяра до процесу активного учіння. Стимулює внутрішню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w:t>
            </w:r>
            <w:r w:rsidR="003F6289" w:rsidRPr="00F37734">
              <w:rPr>
                <w:rFonts w:ascii="Times New Roman" w:eastAsia="Times New Roman" w:hAnsi="Times New Roman" w:cs="Times New Roman"/>
                <w:bCs/>
                <w:iCs/>
                <w:sz w:val="24"/>
                <w:szCs w:val="24"/>
                <w:shd w:val="clear" w:color="auto" w:fill="FFFFFF"/>
                <w:lang w:val="uk-UA" w:eastAsia="ru-RU"/>
              </w:rPr>
              <w:t xml:space="preserve">знаннями і сформованими навичками.  </w:t>
            </w:r>
          </w:p>
        </w:tc>
      </w:tr>
      <w:tr w:rsidR="00081E81" w:rsidRPr="00F37734" w:rsidTr="00426512">
        <w:tc>
          <w:tcPr>
            <w:tcW w:w="1951" w:type="dxa"/>
          </w:tcPr>
          <w:p w:rsidR="00081E81" w:rsidRPr="00F37734" w:rsidRDefault="00081E81"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Робота з розвитку в учнів загально- навчальних вмінь і навичок</w:t>
            </w:r>
          </w:p>
        </w:tc>
        <w:tc>
          <w:tcPr>
            <w:tcW w:w="2634" w:type="dxa"/>
          </w:tcPr>
          <w:p w:rsidR="00081E81" w:rsidRPr="00F37734" w:rsidRDefault="00081E81"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Прагне до формування навичок раціональної організації праці.</w:t>
            </w:r>
          </w:p>
        </w:tc>
        <w:tc>
          <w:tcPr>
            <w:tcW w:w="2634" w:type="dxa"/>
          </w:tcPr>
          <w:p w:rsidR="00081E81" w:rsidRPr="00F37734" w:rsidRDefault="00081E81" w:rsidP="00081E81">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Цілеспрямовано й професійно формує в учнів уміння й навички раціональної організації навчальної праці. Дотримується єдиних вимог щодо усного і писемного мовлення.</w:t>
            </w:r>
          </w:p>
        </w:tc>
        <w:tc>
          <w:tcPr>
            <w:tcW w:w="2635" w:type="dxa"/>
          </w:tcPr>
          <w:p w:rsidR="00081E81" w:rsidRPr="00F37734" w:rsidRDefault="00081E81"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При виконання усіх видів навчальної діяльності звертає увагу, професійно формує в учнів уміння й навички раціональної організації навчальної праці (самоконтроль у навчання, раціональне планування навчальної праці, належний темп читання, письма, обчислень). Дотримується єдиних вимог щодо усного і писемного мовлення не лише під час уроків, а й всього освітнього процесу..</w:t>
            </w:r>
          </w:p>
        </w:tc>
      </w:tr>
      <w:tr w:rsidR="00081E81" w:rsidRPr="00C66999" w:rsidTr="00426512">
        <w:tc>
          <w:tcPr>
            <w:tcW w:w="1951" w:type="dxa"/>
          </w:tcPr>
          <w:p w:rsidR="00081E81" w:rsidRPr="00F37734" w:rsidRDefault="00081E81"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Рівень навченості учнів</w:t>
            </w:r>
          </w:p>
        </w:tc>
        <w:tc>
          <w:tcPr>
            <w:tcW w:w="2634" w:type="dxa"/>
          </w:tcPr>
          <w:p w:rsidR="00081E81" w:rsidRPr="00F37734" w:rsidRDefault="00081E81"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Забезпечує стійкий позитивний результат; ретельно вивчає критерії оцінювання, користується ними на практиці; об’єктивний в оцінювання знань учнів.</w:t>
            </w:r>
          </w:p>
        </w:tc>
        <w:tc>
          <w:tcPr>
            <w:tcW w:w="2634" w:type="dxa"/>
          </w:tcPr>
          <w:p w:rsidR="00081E81" w:rsidRPr="00F37734" w:rsidRDefault="00081E81"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Учні демонструють знання теоретичних і практичних основ предмета; показують хороші результати за наслідками перевірочних робіт, атестації.</w:t>
            </w:r>
          </w:p>
        </w:tc>
        <w:tc>
          <w:tcPr>
            <w:tcW w:w="2635" w:type="dxa"/>
          </w:tcPr>
          <w:p w:rsidR="00081E81" w:rsidRPr="00F37734" w:rsidRDefault="00081E81" w:rsidP="00426512">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Учні реалізують свої інтелектуальні можливості чи близьки до цього; добре засвоюють і відтворюють пройдений матеріал, демонструють глибокі, міцні знання теорії й навички розв’язування практичних завдань, здатні включатися самостійний пізнавальний пошук.</w:t>
            </w:r>
          </w:p>
        </w:tc>
      </w:tr>
    </w:tbl>
    <w:p w:rsidR="00CB03D1" w:rsidRPr="00F37734" w:rsidRDefault="00CB03D1" w:rsidP="00081E81">
      <w:pPr>
        <w:spacing w:after="0" w:line="240" w:lineRule="auto"/>
        <w:jc w:val="center"/>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lastRenderedPageBreak/>
        <w:t>Комунікативна культура</w:t>
      </w:r>
    </w:p>
    <w:tbl>
      <w:tblPr>
        <w:tblStyle w:val="a9"/>
        <w:tblW w:w="0" w:type="auto"/>
        <w:tblLook w:val="04A0"/>
      </w:tblPr>
      <w:tblGrid>
        <w:gridCol w:w="1951"/>
        <w:gridCol w:w="2634"/>
        <w:gridCol w:w="2634"/>
        <w:gridCol w:w="2635"/>
      </w:tblGrid>
      <w:tr w:rsidR="00081E81" w:rsidRPr="00F37734" w:rsidTr="00AD0C7C">
        <w:tc>
          <w:tcPr>
            <w:tcW w:w="9854" w:type="dxa"/>
            <w:gridSpan w:val="4"/>
          </w:tcPr>
          <w:p w:rsidR="00081E81" w:rsidRPr="00F37734" w:rsidRDefault="00081E81" w:rsidP="00AD0C7C">
            <w:pPr>
              <w:spacing w:line="368" w:lineRule="atLeast"/>
              <w:jc w:val="center"/>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Кваліфікаційні категорії</w:t>
            </w:r>
          </w:p>
        </w:tc>
      </w:tr>
      <w:tr w:rsidR="00081E81" w:rsidRPr="00F37734" w:rsidTr="00AD0C7C">
        <w:tc>
          <w:tcPr>
            <w:tcW w:w="1951" w:type="dxa"/>
          </w:tcPr>
          <w:p w:rsidR="00081E81" w:rsidRPr="00F37734" w:rsidRDefault="00081E81" w:rsidP="00AD0C7C">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Критерії</w:t>
            </w:r>
          </w:p>
        </w:tc>
        <w:tc>
          <w:tcPr>
            <w:tcW w:w="2634" w:type="dxa"/>
          </w:tcPr>
          <w:p w:rsidR="00081E81" w:rsidRPr="00F37734" w:rsidRDefault="00081E81" w:rsidP="00AD0C7C">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Спеціаліст другої категорії</w:t>
            </w:r>
          </w:p>
        </w:tc>
        <w:tc>
          <w:tcPr>
            <w:tcW w:w="2634" w:type="dxa"/>
          </w:tcPr>
          <w:p w:rsidR="00081E81" w:rsidRPr="00F37734" w:rsidRDefault="00081E81" w:rsidP="00AD0C7C">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Спеціаліст першої категорії</w:t>
            </w:r>
          </w:p>
        </w:tc>
        <w:tc>
          <w:tcPr>
            <w:tcW w:w="2635" w:type="dxa"/>
          </w:tcPr>
          <w:p w:rsidR="00081E81" w:rsidRPr="00F37734" w:rsidRDefault="00081E81" w:rsidP="00AD0C7C">
            <w:pPr>
              <w:jc w:val="cente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Спеціаліст вищої категорії</w:t>
            </w:r>
          </w:p>
        </w:tc>
      </w:tr>
      <w:tr w:rsidR="00081E81" w:rsidRPr="00C66999" w:rsidTr="00AD0C7C">
        <w:tc>
          <w:tcPr>
            <w:tcW w:w="1951" w:type="dxa"/>
          </w:tcPr>
          <w:p w:rsidR="00081E81" w:rsidRPr="00F37734" w:rsidRDefault="00081E81"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Комунікативні та організаторські здібності.</w:t>
            </w:r>
          </w:p>
        </w:tc>
        <w:tc>
          <w:tcPr>
            <w:tcW w:w="2634" w:type="dxa"/>
          </w:tcPr>
          <w:p w:rsidR="00081E81" w:rsidRPr="00F37734" w:rsidRDefault="00081E81"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Прагне до контактів з людьми. Не обмежує коло знайомих; відстоює</w:t>
            </w:r>
            <w:r w:rsidR="00AD0C7C" w:rsidRPr="00F37734">
              <w:rPr>
                <w:rFonts w:ascii="Times New Roman" w:eastAsia="Times New Roman" w:hAnsi="Times New Roman" w:cs="Times New Roman"/>
                <w:bCs/>
                <w:iCs/>
                <w:sz w:val="24"/>
                <w:szCs w:val="24"/>
                <w:shd w:val="clear" w:color="auto" w:fill="FFFFFF"/>
                <w:lang w:val="uk-UA" w:eastAsia="ru-RU"/>
              </w:rPr>
              <w:t xml:space="preserve"> власну думку, планує свою роботу, проте потенціал нахилів не вирізняється високою стійкістю.</w:t>
            </w:r>
          </w:p>
        </w:tc>
        <w:tc>
          <w:tcPr>
            <w:tcW w:w="2634" w:type="dxa"/>
          </w:tcPr>
          <w:p w:rsidR="00081E81" w:rsidRPr="00F37734" w:rsidRDefault="00AD0C7C"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Швидко встановлює дружні стосунки, постійно прагне розширити коло своїх друзів; допомагає колегам, знайомим, проявляє ініціативу у спілкуванні. Із задоволенням бере участь у громадських заходах, здатний прийняти рішення у складній ситуації. Усе виконує за внутрішнім переконанням, а не з примусу. Наполегливий у діяльності, яка його приваблює.</w:t>
            </w:r>
          </w:p>
        </w:tc>
        <w:tc>
          <w:tcPr>
            <w:tcW w:w="2635" w:type="dxa"/>
          </w:tcPr>
          <w:p w:rsidR="00081E81" w:rsidRPr="00F37734" w:rsidRDefault="00AD0C7C"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Відчуває потребу у комунікативні та організаторській діяльності. Швидко та легко орієнтується у складних ситуаціях, орієнтується на власні рішення. Ініціативний, невимушено почувається у новому колективі. Відстоює власні думку і домагається її прийняття.</w:t>
            </w:r>
          </w:p>
        </w:tc>
      </w:tr>
      <w:tr w:rsidR="00081E81" w:rsidRPr="00C66999" w:rsidTr="00AD0C7C">
        <w:tc>
          <w:tcPr>
            <w:tcW w:w="1951" w:type="dxa"/>
          </w:tcPr>
          <w:p w:rsidR="00081E81" w:rsidRPr="00F37734" w:rsidRDefault="00AD0C7C"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Здатність до співпраці з учнями</w:t>
            </w:r>
          </w:p>
        </w:tc>
        <w:tc>
          <w:tcPr>
            <w:tcW w:w="2634" w:type="dxa"/>
          </w:tcPr>
          <w:p w:rsidR="00081E81" w:rsidRPr="00F37734" w:rsidRDefault="00AD0C7C"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Володіє відомими в педагогіці прийомами переконливого впливу, але використовує їх без аналізу ситуації.</w:t>
            </w:r>
          </w:p>
        </w:tc>
        <w:tc>
          <w:tcPr>
            <w:tcW w:w="2634" w:type="dxa"/>
          </w:tcPr>
          <w:p w:rsidR="00081E81" w:rsidRPr="00F37734" w:rsidRDefault="0054693A"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Обговорює й аналізує ситуації разом з учнями і залишає за ними право прийняття власного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635" w:type="dxa"/>
          </w:tcPr>
          <w:p w:rsidR="00081E81" w:rsidRPr="00F37734" w:rsidRDefault="0054693A"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Веде постійний пошук нових прийомів переконливого впливу й передбачає їх можливе використання в спілкування.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докладання розумових, вольових та емоційних зусиль учителя й учнів.</w:t>
            </w:r>
          </w:p>
        </w:tc>
      </w:tr>
      <w:tr w:rsidR="0054693A" w:rsidRPr="00F37734" w:rsidTr="00AD0C7C">
        <w:tc>
          <w:tcPr>
            <w:tcW w:w="1951" w:type="dxa"/>
          </w:tcPr>
          <w:p w:rsidR="0054693A" w:rsidRPr="00F37734" w:rsidRDefault="0054693A"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Готовність до співпраці з колегами</w:t>
            </w:r>
          </w:p>
        </w:tc>
        <w:tc>
          <w:tcPr>
            <w:tcW w:w="2634" w:type="dxa"/>
          </w:tcPr>
          <w:p w:rsidR="0054693A" w:rsidRPr="00F37734" w:rsidRDefault="0054693A"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634" w:type="dxa"/>
          </w:tcPr>
          <w:p w:rsidR="0054693A" w:rsidRPr="00F37734" w:rsidRDefault="0054693A"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Намагається вибрати стосовно кожного з колег такий спосіб поведінки, де найкраще поєднується індивідуальній підхід з утвердженням</w:t>
            </w:r>
            <w:r w:rsidR="00453FD6" w:rsidRPr="00F37734">
              <w:rPr>
                <w:rFonts w:ascii="Times New Roman" w:eastAsia="Times New Roman" w:hAnsi="Times New Roman" w:cs="Times New Roman"/>
                <w:bCs/>
                <w:iCs/>
                <w:sz w:val="24"/>
                <w:szCs w:val="24"/>
                <w:shd w:val="clear" w:color="auto" w:fill="FFFFFF"/>
                <w:lang w:val="uk-UA" w:eastAsia="ru-RU"/>
              </w:rPr>
              <w:t xml:space="preserve"> колективістських принципів моралі.</w:t>
            </w:r>
          </w:p>
        </w:tc>
        <w:tc>
          <w:tcPr>
            <w:tcW w:w="2635" w:type="dxa"/>
          </w:tcPr>
          <w:p w:rsidR="0054693A"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Неухильно дотримується професійної етики спілкування; у будь-яких ситуаціях координує свої дії з колегами.</w:t>
            </w:r>
          </w:p>
        </w:tc>
      </w:tr>
      <w:tr w:rsidR="00453FD6" w:rsidRPr="00C66999" w:rsidTr="00AD0C7C">
        <w:tc>
          <w:tcPr>
            <w:tcW w:w="1951" w:type="dxa"/>
          </w:tcPr>
          <w:p w:rsidR="00453FD6"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lastRenderedPageBreak/>
              <w:t>Готовність до співпраці з батьками</w:t>
            </w:r>
          </w:p>
        </w:tc>
        <w:tc>
          <w:tcPr>
            <w:tcW w:w="2634" w:type="dxa"/>
          </w:tcPr>
          <w:p w:rsidR="00453FD6"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Визначає педагогічні завдання з урахуванням особливостей дітей і потреб сім’ї, систематично співпрацює з батьками.</w:t>
            </w:r>
          </w:p>
        </w:tc>
        <w:tc>
          <w:tcPr>
            <w:tcW w:w="2634" w:type="dxa"/>
          </w:tcPr>
          <w:p w:rsidR="00453FD6"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Залучає батьків до діяльності, спрямованої на створення умов, сприятливих для розвитку їхніх дітей, формує у батьків позитивне ставлення до оволодіння знаннями педагогіки й психології.</w:t>
            </w:r>
          </w:p>
        </w:tc>
        <w:tc>
          <w:tcPr>
            <w:tcW w:w="2635" w:type="dxa"/>
          </w:tcPr>
          <w:p w:rsidR="00453FD6"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Налагоджує контакт із сім’єю не тільки тоді коли потрібна допомога батькам, а постійно, домагаючись відвертості, взаєморозуміння, чуйності.</w:t>
            </w:r>
          </w:p>
        </w:tc>
      </w:tr>
      <w:tr w:rsidR="00453FD6" w:rsidRPr="00F37734" w:rsidTr="0029428E">
        <w:tc>
          <w:tcPr>
            <w:tcW w:w="1951" w:type="dxa"/>
          </w:tcPr>
          <w:p w:rsidR="00453FD6"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Педагогічний таки</w:t>
            </w:r>
          </w:p>
        </w:tc>
        <w:tc>
          <w:tcPr>
            <w:tcW w:w="2634" w:type="dxa"/>
          </w:tcPr>
          <w:p w:rsidR="00453FD6"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Володіє педагогічним тактом, а деякі його порушення не позначаються негативно на стосунках з учнями.</w:t>
            </w:r>
          </w:p>
        </w:tc>
        <w:tc>
          <w:tcPr>
            <w:tcW w:w="5269" w:type="dxa"/>
            <w:gridSpan w:val="2"/>
          </w:tcPr>
          <w:p w:rsidR="00453FD6"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Стосунки з дітьми будує на довірі, повазі, вимогливості, справедливості.</w:t>
            </w:r>
          </w:p>
        </w:tc>
      </w:tr>
      <w:tr w:rsidR="00453FD6" w:rsidRPr="00F37734" w:rsidTr="00CB7BC5">
        <w:tc>
          <w:tcPr>
            <w:tcW w:w="1951" w:type="dxa"/>
          </w:tcPr>
          <w:p w:rsidR="00453FD6"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Педагогічна культура</w:t>
            </w:r>
          </w:p>
        </w:tc>
        <w:tc>
          <w:tcPr>
            <w:tcW w:w="2634" w:type="dxa"/>
          </w:tcPr>
          <w:p w:rsidR="00453FD6"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 xml:space="preserve">Знає </w:t>
            </w:r>
            <w:r w:rsidR="00E85F6C" w:rsidRPr="00F37734">
              <w:rPr>
                <w:rFonts w:ascii="Times New Roman" w:eastAsia="Times New Roman" w:hAnsi="Times New Roman" w:cs="Times New Roman"/>
                <w:bCs/>
                <w:iCs/>
                <w:sz w:val="24"/>
                <w:szCs w:val="24"/>
                <w:shd w:val="clear" w:color="auto" w:fill="FFFFFF"/>
                <w:lang w:val="uk-UA" w:eastAsia="ru-RU"/>
              </w:rPr>
              <w:t>елементарні</w:t>
            </w:r>
            <w:r w:rsidRPr="00F37734">
              <w:rPr>
                <w:rFonts w:ascii="Times New Roman" w:eastAsia="Times New Roman" w:hAnsi="Times New Roman" w:cs="Times New Roman"/>
                <w:bCs/>
                <w:iCs/>
                <w:sz w:val="24"/>
                <w:szCs w:val="24"/>
                <w:shd w:val="clear" w:color="auto" w:fill="FFFFFF"/>
                <w:lang w:val="uk-UA" w:eastAsia="ru-RU"/>
              </w:rPr>
              <w:t xml:space="preserve"> вимоги до мови, специфіку </w:t>
            </w:r>
            <w:r w:rsidR="00E85F6C" w:rsidRPr="00F37734">
              <w:rPr>
                <w:rFonts w:ascii="Times New Roman" w:eastAsia="Times New Roman" w:hAnsi="Times New Roman" w:cs="Times New Roman"/>
                <w:bCs/>
                <w:iCs/>
                <w:sz w:val="24"/>
                <w:szCs w:val="24"/>
                <w:shd w:val="clear" w:color="auto" w:fill="FFFFFF"/>
                <w:lang w:val="uk-UA" w:eastAsia="ru-RU"/>
              </w:rPr>
              <w:t>інновацій</w:t>
            </w:r>
            <w:r w:rsidRPr="00F37734">
              <w:rPr>
                <w:rFonts w:ascii="Times New Roman" w:eastAsia="Times New Roman" w:hAnsi="Times New Roman" w:cs="Times New Roman"/>
                <w:bCs/>
                <w:iCs/>
                <w:sz w:val="24"/>
                <w:szCs w:val="24"/>
                <w:shd w:val="clear" w:color="auto" w:fill="FFFFFF"/>
                <w:lang w:val="uk-UA" w:eastAsia="ru-RU"/>
              </w:rPr>
              <w:t xml:space="preserve"> у мовлення, темпу мовлення дотримується </w:t>
            </w:r>
            <w:r w:rsidR="00E85F6C" w:rsidRPr="00F37734">
              <w:rPr>
                <w:rFonts w:ascii="Times New Roman" w:eastAsia="Times New Roman" w:hAnsi="Times New Roman" w:cs="Times New Roman"/>
                <w:bCs/>
                <w:iCs/>
                <w:sz w:val="24"/>
                <w:szCs w:val="24"/>
                <w:shd w:val="clear" w:color="auto" w:fill="FFFFFF"/>
                <w:lang w:val="uk-UA" w:eastAsia="ru-RU"/>
              </w:rPr>
              <w:t>не завжди</w:t>
            </w:r>
            <w:r w:rsidRPr="00F37734">
              <w:rPr>
                <w:rFonts w:ascii="Times New Roman" w:eastAsia="Times New Roman" w:hAnsi="Times New Roman" w:cs="Times New Roman"/>
                <w:bCs/>
                <w:iCs/>
                <w:sz w:val="24"/>
                <w:szCs w:val="24"/>
                <w:shd w:val="clear" w:color="auto" w:fill="FFFFFF"/>
                <w:lang w:val="uk-UA" w:eastAsia="ru-RU"/>
              </w:rPr>
              <w:t>.</w:t>
            </w:r>
          </w:p>
        </w:tc>
        <w:tc>
          <w:tcPr>
            <w:tcW w:w="2634" w:type="dxa"/>
          </w:tcPr>
          <w:p w:rsidR="00453FD6"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635" w:type="dxa"/>
          </w:tcPr>
          <w:p w:rsidR="00453FD6" w:rsidRPr="00F37734" w:rsidRDefault="00453FD6"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 xml:space="preserve">Досконало володіє своєю мовою, словом, </w:t>
            </w:r>
            <w:r w:rsidR="00E85F6C" w:rsidRPr="00F37734">
              <w:rPr>
                <w:rFonts w:ascii="Times New Roman" w:eastAsia="Times New Roman" w:hAnsi="Times New Roman" w:cs="Times New Roman"/>
                <w:bCs/>
                <w:iCs/>
                <w:sz w:val="24"/>
                <w:szCs w:val="24"/>
                <w:shd w:val="clear" w:color="auto" w:fill="FFFFFF"/>
                <w:lang w:val="uk-UA" w:eastAsia="ru-RU"/>
              </w:rPr>
              <w:t>професійною термінологією.</w:t>
            </w:r>
          </w:p>
        </w:tc>
      </w:tr>
      <w:tr w:rsidR="00E85F6C" w:rsidRPr="00F37734" w:rsidTr="00CB7BC5">
        <w:tc>
          <w:tcPr>
            <w:tcW w:w="1951" w:type="dxa"/>
          </w:tcPr>
          <w:p w:rsidR="00E85F6C" w:rsidRPr="00F37734" w:rsidRDefault="00E85F6C"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Створенні комфортного мікроклімату</w:t>
            </w:r>
          </w:p>
        </w:tc>
        <w:tc>
          <w:tcPr>
            <w:tcW w:w="2634" w:type="dxa"/>
          </w:tcPr>
          <w:p w:rsidR="00E85F6C" w:rsidRPr="00F37734" w:rsidRDefault="00E85F6C"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Глибоко вірить у великі можливості кожного учня. Створює сприятливий морально-психологічний клімат для кожної дитини.</w:t>
            </w:r>
          </w:p>
        </w:tc>
        <w:tc>
          <w:tcPr>
            <w:tcW w:w="2634" w:type="dxa"/>
          </w:tcPr>
          <w:p w:rsidR="00E85F6C" w:rsidRPr="00F37734" w:rsidRDefault="00E85F6C"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635" w:type="dxa"/>
          </w:tcPr>
          <w:p w:rsidR="00E85F6C" w:rsidRPr="00F37734" w:rsidRDefault="00E85F6C" w:rsidP="00AD0C7C">
            <w:pPr>
              <w:outlineLvl w:val="4"/>
              <w:rPr>
                <w:rFonts w:ascii="Times New Roman" w:eastAsia="Times New Roman" w:hAnsi="Times New Roman" w:cs="Times New Roman"/>
                <w:bCs/>
                <w:iCs/>
                <w:sz w:val="24"/>
                <w:szCs w:val="24"/>
                <w:shd w:val="clear" w:color="auto" w:fill="FFFFFF"/>
                <w:lang w:val="uk-UA" w:eastAsia="ru-RU"/>
              </w:rPr>
            </w:pPr>
            <w:r w:rsidRPr="00F37734">
              <w:rPr>
                <w:rFonts w:ascii="Times New Roman" w:eastAsia="Times New Roman" w:hAnsi="Times New Roman" w:cs="Times New Roman"/>
                <w:bCs/>
                <w:iCs/>
                <w:sz w:val="24"/>
                <w:szCs w:val="24"/>
                <w:shd w:val="clear" w:color="auto" w:fill="FFFFFF"/>
                <w:lang w:val="uk-UA" w:eastAsia="ru-RU"/>
              </w:rPr>
              <w:t>Сприяє пошуку, відбору і творчому розвиткові обдарованих дітей.</w:t>
            </w:r>
          </w:p>
        </w:tc>
      </w:tr>
    </w:tbl>
    <w:p w:rsidR="00CB03D1" w:rsidRPr="00F37734" w:rsidRDefault="00CB03D1" w:rsidP="00CB03D1">
      <w:pPr>
        <w:spacing w:after="0" w:line="240" w:lineRule="auto"/>
        <w:rPr>
          <w:rFonts w:ascii="Times New Roman" w:eastAsia="Times New Roman" w:hAnsi="Times New Roman" w:cs="Times New Roman"/>
          <w:iCs/>
          <w:sz w:val="28"/>
          <w:szCs w:val="28"/>
          <w:shd w:val="clear" w:color="auto" w:fill="FFFFFF"/>
          <w:lang w:val="uk-UA" w:eastAsia="ru-RU"/>
        </w:rPr>
      </w:pPr>
    </w:p>
    <w:p w:rsidR="00CB03D1" w:rsidRPr="00F37734" w:rsidRDefault="00CB03D1" w:rsidP="00B33C8A">
      <w:pPr>
        <w:spacing w:after="0" w:line="360" w:lineRule="auto"/>
        <w:ind w:firstLine="720"/>
        <w:jc w:val="both"/>
        <w:outlineLvl w:val="5"/>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r w:rsidRPr="00F37734">
        <w:rPr>
          <w:rFonts w:ascii="Times New Roman" w:eastAsia="Times New Roman" w:hAnsi="Times New Roman" w:cs="Times New Roman"/>
          <w:bCs/>
          <w:iCs/>
          <w:sz w:val="28"/>
          <w:szCs w:val="28"/>
          <w:shd w:val="clear" w:color="auto" w:fill="FFFFFF"/>
          <w:lang w:val="uk-UA" w:eastAsia="ru-RU"/>
        </w:rPr>
        <w:br/>
        <w:t>Сертифікація педагогічного працівника відбувається на добровільних засадах виключно за його ініціативою.</w:t>
      </w:r>
    </w:p>
    <w:p w:rsidR="00CB03D1" w:rsidRPr="00F37734" w:rsidRDefault="00CB03D1" w:rsidP="00CB03D1">
      <w:pPr>
        <w:spacing w:after="0" w:line="240" w:lineRule="auto"/>
        <w:jc w:val="both"/>
        <w:outlineLvl w:val="5"/>
        <w:rPr>
          <w:rFonts w:ascii="Times New Roman" w:eastAsia="Times New Roman" w:hAnsi="Times New Roman" w:cs="Times New Roman"/>
          <w:bCs/>
          <w:iCs/>
          <w:sz w:val="28"/>
          <w:szCs w:val="28"/>
          <w:shd w:val="clear" w:color="auto" w:fill="FFFFFF"/>
          <w:lang w:val="uk-UA" w:eastAsia="ru-RU"/>
        </w:rPr>
      </w:pPr>
    </w:p>
    <w:p w:rsidR="00CB03D1" w:rsidRPr="00F37734" w:rsidRDefault="00BD32B5" w:rsidP="00B33C8A">
      <w:pPr>
        <w:spacing w:after="0" w:line="360" w:lineRule="auto"/>
        <w:jc w:val="center"/>
        <w:outlineLvl w:val="4"/>
        <w:rPr>
          <w:rFonts w:ascii="Times New Roman" w:eastAsia="Times New Roman" w:hAnsi="Times New Roman" w:cs="Times New Roman"/>
          <w:b/>
          <w:bCs/>
          <w:iCs/>
          <w:sz w:val="28"/>
          <w:szCs w:val="28"/>
          <w:shd w:val="clear" w:color="auto" w:fill="FFFFFF"/>
          <w:lang w:val="uk-UA" w:eastAsia="ru-RU"/>
        </w:rPr>
      </w:pPr>
      <w:r w:rsidRPr="00F37734">
        <w:rPr>
          <w:rFonts w:ascii="Times New Roman" w:eastAsia="Times New Roman" w:hAnsi="Times New Roman" w:cs="Times New Roman"/>
          <w:b/>
          <w:bCs/>
          <w:iCs/>
          <w:sz w:val="28"/>
          <w:szCs w:val="28"/>
          <w:shd w:val="clear" w:color="auto" w:fill="FFFFFF"/>
          <w:lang w:val="uk-UA" w:eastAsia="ru-RU"/>
        </w:rPr>
        <w:lastRenderedPageBreak/>
        <w:t>6</w:t>
      </w:r>
      <w:r w:rsidR="00CB03D1" w:rsidRPr="00F37734">
        <w:rPr>
          <w:rFonts w:ascii="Times New Roman" w:eastAsia="Times New Roman" w:hAnsi="Times New Roman" w:cs="Times New Roman"/>
          <w:b/>
          <w:bCs/>
          <w:iCs/>
          <w:sz w:val="28"/>
          <w:szCs w:val="28"/>
          <w:shd w:val="clear" w:color="auto" w:fill="FFFFFF"/>
          <w:lang w:val="uk-UA" w:eastAsia="ru-RU"/>
        </w:rPr>
        <w:t>. Критерії, правила і процедури оцінювання управлінської діяльності керівних працівників закладу освіти</w:t>
      </w:r>
    </w:p>
    <w:p w:rsidR="00CB03D1" w:rsidRPr="00F37734" w:rsidRDefault="00CB03D1" w:rsidP="00B33C8A">
      <w:pPr>
        <w:spacing w:after="0" w:line="360" w:lineRule="auto"/>
        <w:jc w:val="center"/>
        <w:outlineLvl w:val="4"/>
        <w:rPr>
          <w:rFonts w:ascii="Times New Roman" w:eastAsia="Times New Roman" w:hAnsi="Times New Roman" w:cs="Times New Roman"/>
          <w:bCs/>
          <w:iCs/>
          <w:sz w:val="28"/>
          <w:szCs w:val="28"/>
          <w:shd w:val="clear" w:color="auto" w:fill="FFFFFF"/>
          <w:lang w:val="uk-UA" w:eastAsia="ru-RU"/>
        </w:rPr>
      </w:pPr>
    </w:p>
    <w:p w:rsidR="00B33C8A" w:rsidRPr="00F37734" w:rsidRDefault="00B33C8A" w:rsidP="00B33C8A">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Внутрішня система забезпечення якості освіти та якості освітньої діяльності  в КЗ «Лозівський ліцей №8» визначає стратегію управління в закладі освіти, напрямки ефективних змін та розвитку освітньої системи.</w:t>
      </w:r>
    </w:p>
    <w:p w:rsidR="00B33C8A" w:rsidRPr="00F37734" w:rsidRDefault="00B33C8A" w:rsidP="00B33C8A">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rsidR="00B33C8A" w:rsidRPr="00F37734" w:rsidRDefault="00B33C8A" w:rsidP="00B33C8A">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Управління процесом забезпечення якості освіти в КЗ «Лозівський ліцей №8» 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p>
    <w:p w:rsidR="00B33C8A" w:rsidRPr="00F37734" w:rsidRDefault="00B33C8A" w:rsidP="00B33C8A">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Процедура управління процесом забезпечення якості освіти в КЗ «Лозівський ліцей №8» включає:</w:t>
      </w:r>
    </w:p>
    <w:p w:rsidR="00B33C8A" w:rsidRPr="00F37734" w:rsidRDefault="00B33C8A" w:rsidP="00DA1E53">
      <w:pPr>
        <w:pStyle w:val="a8"/>
        <w:numPr>
          <w:ilvl w:val="0"/>
          <w:numId w:val="32"/>
        </w:numPr>
        <w:spacing w:after="0" w:line="360" w:lineRule="auto"/>
        <w:ind w:left="0" w:firstLine="349"/>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ухвалення рішення про початок формування системи внутрішнього забезпечення якості освіти та якості освітньої діяльності;</w:t>
      </w:r>
    </w:p>
    <w:p w:rsidR="00B33C8A" w:rsidRPr="00F37734" w:rsidRDefault="00B33C8A" w:rsidP="00DA1E53">
      <w:pPr>
        <w:pStyle w:val="a8"/>
        <w:numPr>
          <w:ilvl w:val="0"/>
          <w:numId w:val="32"/>
        </w:numPr>
        <w:spacing w:after="0" w:line="360" w:lineRule="auto"/>
        <w:ind w:left="0" w:firstLine="349"/>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призначення відповідальних за розробку, впровадження та функціонування внутрішньої системи забезпечення якості освіти;</w:t>
      </w:r>
    </w:p>
    <w:p w:rsidR="00B33C8A" w:rsidRPr="00F37734" w:rsidRDefault="00B33C8A" w:rsidP="00DA1E53">
      <w:pPr>
        <w:pStyle w:val="a8"/>
        <w:numPr>
          <w:ilvl w:val="0"/>
          <w:numId w:val="32"/>
        </w:numPr>
        <w:spacing w:after="0" w:line="360" w:lineRule="auto"/>
        <w:ind w:left="0" w:firstLine="349"/>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xml:space="preserve">навчання </w:t>
      </w:r>
      <w:r w:rsidR="00DA1E53" w:rsidRPr="00F37734">
        <w:rPr>
          <w:rFonts w:ascii="Times New Roman" w:eastAsia="Times New Roman" w:hAnsi="Times New Roman" w:cs="Times New Roman"/>
          <w:bCs/>
          <w:iCs/>
          <w:sz w:val="28"/>
          <w:szCs w:val="28"/>
          <w:shd w:val="clear" w:color="auto" w:fill="FFFFFF"/>
          <w:lang w:val="uk-UA" w:eastAsia="ru-RU"/>
        </w:rPr>
        <w:t>педагогічних працівників</w:t>
      </w:r>
      <w:r w:rsidRPr="00F37734">
        <w:rPr>
          <w:rFonts w:ascii="Times New Roman" w:eastAsia="Times New Roman" w:hAnsi="Times New Roman" w:cs="Times New Roman"/>
          <w:bCs/>
          <w:iCs/>
          <w:sz w:val="28"/>
          <w:szCs w:val="28"/>
          <w:shd w:val="clear" w:color="auto" w:fill="FFFFFF"/>
          <w:lang w:val="uk-UA" w:eastAsia="ru-RU"/>
        </w:rPr>
        <w:t xml:space="preserve"> правилам і процедурам впровадження внутрішньої системи забезпечення якості освіти;</w:t>
      </w:r>
    </w:p>
    <w:p w:rsidR="00B33C8A" w:rsidRPr="00F37734" w:rsidRDefault="00B33C8A" w:rsidP="00DA1E53">
      <w:pPr>
        <w:pStyle w:val="a8"/>
        <w:numPr>
          <w:ilvl w:val="0"/>
          <w:numId w:val="32"/>
        </w:numPr>
        <w:spacing w:after="0" w:line="360" w:lineRule="auto"/>
        <w:ind w:left="0" w:firstLine="349"/>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B33C8A" w:rsidRPr="00F37734" w:rsidRDefault="00B33C8A" w:rsidP="00DA1E53">
      <w:pPr>
        <w:pStyle w:val="a8"/>
        <w:numPr>
          <w:ilvl w:val="0"/>
          <w:numId w:val="32"/>
        </w:numPr>
        <w:spacing w:after="0" w:line="360" w:lineRule="auto"/>
        <w:ind w:left="0" w:firstLine="349"/>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формування Політики та Цілей у сфері якості (на перспективу, навчальний рік тощо);</w:t>
      </w:r>
    </w:p>
    <w:p w:rsidR="00B33C8A" w:rsidRPr="00F37734" w:rsidRDefault="00B33C8A" w:rsidP="00DA1E53">
      <w:pPr>
        <w:pStyle w:val="a8"/>
        <w:numPr>
          <w:ilvl w:val="0"/>
          <w:numId w:val="32"/>
        </w:numPr>
        <w:spacing w:after="0" w:line="360" w:lineRule="auto"/>
        <w:ind w:left="0" w:firstLine="349"/>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lastRenderedPageBreak/>
        <w:t>визначення видів діяльності та процесів у рамках складових внутрішньої системи забезпечення якості освіти;</w:t>
      </w:r>
    </w:p>
    <w:p w:rsidR="00B33C8A" w:rsidRPr="00F37734" w:rsidRDefault="00B33C8A" w:rsidP="00DA1E53">
      <w:pPr>
        <w:pStyle w:val="a8"/>
        <w:numPr>
          <w:ilvl w:val="0"/>
          <w:numId w:val="32"/>
        </w:numPr>
        <w:spacing w:after="0" w:line="360" w:lineRule="auto"/>
        <w:ind w:left="0" w:firstLine="349"/>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розробка процедур для визначених процесів (дій, заходів) (внутрішні нормативні основи закладу освіти);</w:t>
      </w:r>
    </w:p>
    <w:p w:rsidR="00B33C8A" w:rsidRPr="00F37734" w:rsidRDefault="00B33C8A" w:rsidP="00DA1E53">
      <w:pPr>
        <w:pStyle w:val="a8"/>
        <w:numPr>
          <w:ilvl w:val="0"/>
          <w:numId w:val="32"/>
        </w:numPr>
        <w:spacing w:after="0" w:line="360" w:lineRule="auto"/>
        <w:ind w:left="0" w:firstLine="349"/>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визначення та розвиток системи моніторингу якості в закладі;</w:t>
      </w:r>
    </w:p>
    <w:p w:rsidR="00B33C8A" w:rsidRPr="00F37734" w:rsidRDefault="00B33C8A" w:rsidP="00DA1E53">
      <w:pPr>
        <w:pStyle w:val="a8"/>
        <w:numPr>
          <w:ilvl w:val="0"/>
          <w:numId w:val="32"/>
        </w:numPr>
        <w:spacing w:after="0" w:line="360" w:lineRule="auto"/>
        <w:ind w:left="0" w:firstLine="349"/>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удосконалення системи аналізу та прийняття підсумкових рішень.</w:t>
      </w:r>
    </w:p>
    <w:p w:rsidR="00B33C8A" w:rsidRPr="00F37734" w:rsidRDefault="00B33C8A" w:rsidP="00B33C8A">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xml:space="preserve">Відповідальними за впровадження та вдосконалення системи забезпечення якості освіти та якості освітньої діяльності в </w:t>
      </w:r>
      <w:r w:rsidR="00DA1E53" w:rsidRPr="00F37734">
        <w:rPr>
          <w:rFonts w:ascii="Times New Roman" w:eastAsia="Times New Roman" w:hAnsi="Times New Roman" w:cs="Times New Roman"/>
          <w:bCs/>
          <w:iCs/>
          <w:sz w:val="28"/>
          <w:szCs w:val="28"/>
          <w:shd w:val="clear" w:color="auto" w:fill="FFFFFF"/>
          <w:lang w:val="uk-UA" w:eastAsia="ru-RU"/>
        </w:rPr>
        <w:t>КЗ «Лозівський ліцей №8»</w:t>
      </w:r>
      <w:r w:rsidRPr="00F37734">
        <w:rPr>
          <w:rFonts w:ascii="Times New Roman" w:eastAsia="Times New Roman" w:hAnsi="Times New Roman" w:cs="Times New Roman"/>
          <w:bCs/>
          <w:iCs/>
          <w:sz w:val="28"/>
          <w:szCs w:val="28"/>
          <w:shd w:val="clear" w:color="auto" w:fill="FFFFFF"/>
          <w:lang w:val="uk-UA" w:eastAsia="ru-RU"/>
        </w:rPr>
        <w:t xml:space="preserve"> є директор,  заступники директора з навчально-виховної та виховної роботи, педагогічні працівники, методичні об’єднання, педагогічна рада закладу освіти.  </w:t>
      </w:r>
    </w:p>
    <w:p w:rsidR="00B33C8A" w:rsidRPr="00F37734" w:rsidRDefault="00B33C8A" w:rsidP="00B33C8A">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З метою позитивного впливу на якість освіти необхідним є організаційний компонент у процесі формування внутрішньої системи, а саме:</w:t>
      </w:r>
    </w:p>
    <w:p w:rsidR="00B33C8A" w:rsidRPr="00F37734" w:rsidRDefault="00B33C8A" w:rsidP="00DA1E53">
      <w:pPr>
        <w:pStyle w:val="a8"/>
        <w:numPr>
          <w:ilvl w:val="0"/>
          <w:numId w:val="35"/>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виокремлення в структурі закладу освіти осіб, що беруть участь у процесі управління якістю освіти (</w:t>
      </w:r>
      <w:r w:rsidR="00DA1E53" w:rsidRPr="00F37734">
        <w:rPr>
          <w:rFonts w:ascii="Times New Roman" w:eastAsia="Times New Roman" w:hAnsi="Times New Roman" w:cs="Times New Roman"/>
          <w:bCs/>
          <w:iCs/>
          <w:sz w:val="28"/>
          <w:szCs w:val="28"/>
          <w:shd w:val="clear" w:color="auto" w:fill="FFFFFF"/>
          <w:lang w:val="uk-UA" w:eastAsia="ru-RU"/>
        </w:rPr>
        <w:t>заступник директора</w:t>
      </w:r>
      <w:r w:rsidRPr="00F37734">
        <w:rPr>
          <w:rFonts w:ascii="Times New Roman" w:eastAsia="Times New Roman" w:hAnsi="Times New Roman" w:cs="Times New Roman"/>
          <w:bCs/>
          <w:iCs/>
          <w:sz w:val="28"/>
          <w:szCs w:val="28"/>
          <w:shd w:val="clear" w:color="auto" w:fill="FFFFFF"/>
          <w:lang w:val="uk-UA" w:eastAsia="ru-RU"/>
        </w:rPr>
        <w:t>, координатор програм, керівник метод</w:t>
      </w:r>
      <w:r w:rsidR="00DA1E53" w:rsidRPr="00F37734">
        <w:rPr>
          <w:rFonts w:ascii="Times New Roman" w:eastAsia="Times New Roman" w:hAnsi="Times New Roman" w:cs="Times New Roman"/>
          <w:bCs/>
          <w:iCs/>
          <w:sz w:val="28"/>
          <w:szCs w:val="28"/>
          <w:shd w:val="clear" w:color="auto" w:fill="FFFFFF"/>
          <w:lang w:val="uk-UA" w:eastAsia="ru-RU"/>
        </w:rPr>
        <w:t xml:space="preserve">ичного </w:t>
      </w:r>
      <w:r w:rsidRPr="00F37734">
        <w:rPr>
          <w:rFonts w:ascii="Times New Roman" w:eastAsia="Times New Roman" w:hAnsi="Times New Roman" w:cs="Times New Roman"/>
          <w:bCs/>
          <w:iCs/>
          <w:sz w:val="28"/>
          <w:szCs w:val="28"/>
          <w:shd w:val="clear" w:color="auto" w:fill="FFFFFF"/>
          <w:lang w:val="uk-UA" w:eastAsia="ru-RU"/>
        </w:rPr>
        <w:t>об’єднання);</w:t>
      </w:r>
    </w:p>
    <w:p w:rsidR="00B33C8A" w:rsidRPr="00F37734" w:rsidRDefault="00B33C8A" w:rsidP="00DA1E53">
      <w:pPr>
        <w:pStyle w:val="a8"/>
        <w:numPr>
          <w:ilvl w:val="0"/>
          <w:numId w:val="35"/>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xml:space="preserve">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  </w:t>
      </w:r>
    </w:p>
    <w:p w:rsidR="00B33C8A" w:rsidRPr="00F37734" w:rsidRDefault="00B33C8A" w:rsidP="00DA1E53">
      <w:pPr>
        <w:pStyle w:val="a8"/>
        <w:numPr>
          <w:ilvl w:val="0"/>
          <w:numId w:val="35"/>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rsidR="00B33C8A" w:rsidRPr="00F37734" w:rsidRDefault="00B33C8A" w:rsidP="00B33C8A">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xml:space="preserve">Критерії ефективності управлінської діяльності в </w:t>
      </w:r>
      <w:r w:rsidR="00DA1E53" w:rsidRPr="00F37734">
        <w:rPr>
          <w:rFonts w:ascii="Times New Roman" w:eastAsia="Times New Roman" w:hAnsi="Times New Roman" w:cs="Times New Roman"/>
          <w:bCs/>
          <w:iCs/>
          <w:sz w:val="28"/>
          <w:szCs w:val="28"/>
          <w:shd w:val="clear" w:color="auto" w:fill="FFFFFF"/>
          <w:lang w:val="uk-UA" w:eastAsia="ru-RU"/>
        </w:rPr>
        <w:t xml:space="preserve">КЗ «Лозівський ліцей №8» </w:t>
      </w:r>
      <w:r w:rsidRPr="00F37734">
        <w:rPr>
          <w:rFonts w:ascii="Times New Roman" w:eastAsia="Times New Roman" w:hAnsi="Times New Roman" w:cs="Times New Roman"/>
          <w:bCs/>
          <w:iCs/>
          <w:sz w:val="28"/>
          <w:szCs w:val="28"/>
          <w:shd w:val="clear" w:color="auto" w:fill="FFFFFF"/>
          <w:lang w:val="uk-UA" w:eastAsia="ru-RU"/>
        </w:rPr>
        <w:t>щодо забезпечення функціонування внутрішньої системи забезпечення якості освіти:</w:t>
      </w:r>
    </w:p>
    <w:p w:rsidR="00B33C8A" w:rsidRPr="00F37734" w:rsidRDefault="00B33C8A" w:rsidP="00DA1E53">
      <w:pPr>
        <w:pStyle w:val="a8"/>
        <w:numPr>
          <w:ilvl w:val="0"/>
          <w:numId w:val="37"/>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наявність нормативних документів, де закріплені вимоги до  якості освітнього процесу (модель випускника, освітня програма);</w:t>
      </w:r>
    </w:p>
    <w:p w:rsidR="00B33C8A" w:rsidRPr="00F37734" w:rsidRDefault="00B33C8A" w:rsidP="00DA1E53">
      <w:pPr>
        <w:pStyle w:val="a8"/>
        <w:numPr>
          <w:ilvl w:val="0"/>
          <w:numId w:val="37"/>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оптимальність та дієвість управлінських рішень;</w:t>
      </w:r>
    </w:p>
    <w:p w:rsidR="00B33C8A" w:rsidRPr="00F37734" w:rsidRDefault="00B33C8A" w:rsidP="00DA1E53">
      <w:pPr>
        <w:pStyle w:val="a8"/>
        <w:numPr>
          <w:ilvl w:val="0"/>
          <w:numId w:val="37"/>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lastRenderedPageBreak/>
        <w:t>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rsidR="00B33C8A" w:rsidRPr="00F37734" w:rsidRDefault="00B33C8A" w:rsidP="00DA1E53">
      <w:pPr>
        <w:pStyle w:val="a8"/>
        <w:numPr>
          <w:ilvl w:val="0"/>
          <w:numId w:val="37"/>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формування освітньої програми закладу освіти (раціональність використання інваріантної, варіативної складової);</w:t>
      </w:r>
    </w:p>
    <w:p w:rsidR="00B33C8A" w:rsidRPr="00F37734" w:rsidRDefault="00B33C8A" w:rsidP="00DA1E53">
      <w:pPr>
        <w:pStyle w:val="a8"/>
        <w:numPr>
          <w:ilvl w:val="0"/>
          <w:numId w:val="37"/>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B33C8A" w:rsidRPr="00F37734" w:rsidRDefault="00B33C8A" w:rsidP="00DA1E53">
      <w:pPr>
        <w:pStyle w:val="a8"/>
        <w:numPr>
          <w:ilvl w:val="0"/>
          <w:numId w:val="37"/>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кореляція показників успішності з результатами державної підсумкової атестації, зовнішнього незалежного оцінювання;</w:t>
      </w:r>
    </w:p>
    <w:p w:rsidR="00660112" w:rsidRPr="00F37734" w:rsidRDefault="00B33C8A" w:rsidP="001D742A">
      <w:pPr>
        <w:pStyle w:val="a8"/>
        <w:numPr>
          <w:ilvl w:val="0"/>
          <w:numId w:val="37"/>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наявність та ефективність системи моральних стимулів для досягнення високого рівня якості освітнього процесу.</w:t>
      </w:r>
    </w:p>
    <w:p w:rsidR="001D742A" w:rsidRPr="00F37734" w:rsidRDefault="001D742A" w:rsidP="001D742A">
      <w:pPr>
        <w:pStyle w:val="a8"/>
        <w:spacing w:after="0" w:line="360" w:lineRule="auto"/>
        <w:ind w:left="360"/>
        <w:jc w:val="both"/>
        <w:outlineLvl w:val="2"/>
        <w:rPr>
          <w:rFonts w:ascii="Times New Roman" w:eastAsia="Times New Roman" w:hAnsi="Times New Roman" w:cs="Times New Roman"/>
          <w:bCs/>
          <w:iCs/>
          <w:sz w:val="28"/>
          <w:szCs w:val="28"/>
          <w:shd w:val="clear" w:color="auto" w:fill="FFFFFF"/>
          <w:lang w:val="uk-UA" w:eastAsia="ru-RU"/>
        </w:rPr>
      </w:pPr>
    </w:p>
    <w:p w:rsidR="00660112" w:rsidRPr="00F37734" w:rsidRDefault="00BD32B5" w:rsidP="001D742A">
      <w:pPr>
        <w:spacing w:before="107" w:after="0" w:line="360" w:lineRule="auto"/>
        <w:jc w:val="center"/>
        <w:textAlignment w:val="top"/>
        <w:outlineLvl w:val="2"/>
        <w:rPr>
          <w:rFonts w:ascii="Times New Roman" w:eastAsia="Times New Roman" w:hAnsi="Times New Roman" w:cs="Times New Roman"/>
          <w:b/>
          <w:sz w:val="28"/>
          <w:szCs w:val="28"/>
          <w:lang w:val="uk-UA" w:eastAsia="ru-RU"/>
        </w:rPr>
      </w:pPr>
      <w:r w:rsidRPr="00F37734">
        <w:rPr>
          <w:rFonts w:ascii="Times New Roman" w:eastAsia="Times New Roman" w:hAnsi="Times New Roman" w:cs="Times New Roman"/>
          <w:b/>
          <w:sz w:val="28"/>
          <w:szCs w:val="28"/>
          <w:lang w:eastAsia="ru-RU"/>
        </w:rPr>
        <w:t>7</w:t>
      </w:r>
      <w:r w:rsidR="00660112" w:rsidRPr="00F37734">
        <w:rPr>
          <w:rFonts w:ascii="Times New Roman" w:eastAsia="Times New Roman" w:hAnsi="Times New Roman" w:cs="Times New Roman"/>
          <w:b/>
          <w:sz w:val="28"/>
          <w:szCs w:val="28"/>
          <w:lang w:val="uk-UA" w:eastAsia="ru-RU"/>
        </w:rPr>
        <w:t>. Забезпечення наявності необхідних ресурсів для організації освітнього процесу, в тому числі для самостійної роботи учнів</w:t>
      </w:r>
    </w:p>
    <w:p w:rsidR="00660112" w:rsidRPr="00F37734" w:rsidRDefault="00660112" w:rsidP="001D742A">
      <w:pPr>
        <w:spacing w:before="107" w:after="0" w:line="360" w:lineRule="auto"/>
        <w:jc w:val="center"/>
        <w:textAlignment w:val="top"/>
        <w:outlineLvl w:val="2"/>
        <w:rPr>
          <w:rFonts w:ascii="Times New Roman" w:eastAsia="Times New Roman" w:hAnsi="Times New Roman" w:cs="Times New Roman"/>
          <w:sz w:val="28"/>
          <w:szCs w:val="28"/>
          <w:lang w:val="uk-UA" w:eastAsia="ru-RU"/>
        </w:rPr>
      </w:pPr>
    </w:p>
    <w:p w:rsidR="001D742A" w:rsidRPr="00F37734" w:rsidRDefault="001D742A" w:rsidP="001D742A">
      <w:pPr>
        <w:spacing w:after="0" w:line="360" w:lineRule="auto"/>
        <w:ind w:firstLine="720"/>
        <w:jc w:val="both"/>
        <w:textAlignment w:val="top"/>
        <w:outlineLvl w:val="2"/>
        <w:rPr>
          <w:rFonts w:ascii="Times New Roman" w:eastAsia="Times New Roman" w:hAnsi="Times New Roman" w:cs="Times New Roman"/>
          <w:sz w:val="28"/>
          <w:szCs w:val="28"/>
          <w:lang w:val="uk-UA" w:eastAsia="ru-RU"/>
        </w:rPr>
      </w:pPr>
      <w:r w:rsidRPr="00F37734">
        <w:rPr>
          <w:rFonts w:ascii="Times New Roman" w:eastAsia="Times New Roman" w:hAnsi="Times New Roman" w:cs="Times New Roman"/>
          <w:sz w:val="28"/>
          <w:szCs w:val="28"/>
          <w:lang w:val="uk-UA" w:eastAsia="ru-RU"/>
        </w:rPr>
        <w:t>Одним із основних елементів забезпечення якості освітнього процесу в КЗ «Лозівський ліцей №8» є наявність відповідних ресурсів (кадрових, матеріально-технічних, навчально-методичних та інформаційних) та ефективність їх застосування.</w:t>
      </w:r>
    </w:p>
    <w:p w:rsidR="001D742A" w:rsidRPr="00F37734" w:rsidRDefault="001D742A" w:rsidP="001D742A">
      <w:pPr>
        <w:spacing w:after="0" w:line="360" w:lineRule="auto"/>
        <w:ind w:firstLine="720"/>
        <w:jc w:val="both"/>
        <w:textAlignment w:val="top"/>
        <w:outlineLvl w:val="2"/>
        <w:rPr>
          <w:rFonts w:ascii="Times New Roman" w:eastAsia="Times New Roman" w:hAnsi="Times New Roman" w:cs="Times New Roman"/>
          <w:sz w:val="28"/>
          <w:szCs w:val="28"/>
          <w:lang w:val="uk-UA" w:eastAsia="ru-RU"/>
        </w:rPr>
      </w:pPr>
      <w:r w:rsidRPr="00F37734">
        <w:rPr>
          <w:rFonts w:ascii="Times New Roman" w:eastAsia="Times New Roman" w:hAnsi="Times New Roman" w:cs="Times New Roman"/>
          <w:sz w:val="28"/>
          <w:szCs w:val="28"/>
          <w:lang w:val="uk-UA" w:eastAsia="ru-RU"/>
        </w:rPr>
        <w:t>Навчальні програми, за якими здійснюється освітній процес здобувачів загальної середньої освіти, забезпечують можливість досягнення компетентностей.</w:t>
      </w:r>
    </w:p>
    <w:p w:rsidR="001D742A" w:rsidRPr="00F37734" w:rsidRDefault="001D742A" w:rsidP="001D742A">
      <w:pPr>
        <w:spacing w:after="0" w:line="360" w:lineRule="auto"/>
        <w:ind w:firstLine="720"/>
        <w:jc w:val="both"/>
        <w:textAlignment w:val="top"/>
        <w:outlineLvl w:val="2"/>
        <w:rPr>
          <w:rFonts w:ascii="Times New Roman" w:eastAsia="Times New Roman" w:hAnsi="Times New Roman" w:cs="Times New Roman"/>
          <w:sz w:val="28"/>
          <w:szCs w:val="28"/>
          <w:lang w:val="uk-UA" w:eastAsia="ru-RU"/>
        </w:rPr>
      </w:pPr>
      <w:r w:rsidRPr="00F37734">
        <w:rPr>
          <w:rFonts w:ascii="Times New Roman" w:eastAsia="Times New Roman" w:hAnsi="Times New Roman" w:cs="Times New Roman"/>
          <w:sz w:val="28"/>
          <w:szCs w:val="28"/>
          <w:lang w:val="uk-UA" w:eastAsia="ru-RU"/>
        </w:rPr>
        <w:t>Освітній процес здійснюється у 17 кабінетах, 8 класних кімнатах, 4 майстернях, спортивному залі.</w:t>
      </w:r>
    </w:p>
    <w:p w:rsidR="001D742A" w:rsidRPr="00F37734" w:rsidRDefault="001D742A" w:rsidP="001D742A">
      <w:pPr>
        <w:spacing w:after="0" w:line="360" w:lineRule="auto"/>
        <w:ind w:firstLine="720"/>
        <w:jc w:val="both"/>
        <w:textAlignment w:val="top"/>
        <w:outlineLvl w:val="2"/>
        <w:rPr>
          <w:rFonts w:ascii="Times New Roman" w:eastAsia="Times New Roman" w:hAnsi="Times New Roman" w:cs="Times New Roman"/>
          <w:sz w:val="28"/>
          <w:szCs w:val="28"/>
          <w:lang w:val="uk-UA" w:eastAsia="ru-RU"/>
        </w:rPr>
      </w:pPr>
      <w:r w:rsidRPr="00F37734">
        <w:rPr>
          <w:rFonts w:ascii="Times New Roman" w:eastAsia="Times New Roman" w:hAnsi="Times New Roman" w:cs="Times New Roman"/>
          <w:sz w:val="28"/>
          <w:szCs w:val="28"/>
          <w:lang w:val="uk-UA" w:eastAsia="ru-RU"/>
        </w:rPr>
        <w:t>У наявності навчальні програми з усіх освітніх предметів, курсів за вибором, факультативів, корекційно-розвивальних занять.</w:t>
      </w:r>
    </w:p>
    <w:p w:rsidR="001D742A" w:rsidRPr="00F37734" w:rsidRDefault="001D742A" w:rsidP="001D742A">
      <w:pPr>
        <w:spacing w:after="0" w:line="360" w:lineRule="auto"/>
        <w:ind w:firstLine="720"/>
        <w:jc w:val="both"/>
        <w:textAlignment w:val="top"/>
        <w:outlineLvl w:val="2"/>
        <w:rPr>
          <w:rFonts w:ascii="Times New Roman" w:eastAsia="Times New Roman" w:hAnsi="Times New Roman" w:cs="Times New Roman"/>
          <w:sz w:val="28"/>
          <w:szCs w:val="28"/>
          <w:lang w:val="uk-UA" w:eastAsia="ru-RU"/>
        </w:rPr>
      </w:pPr>
      <w:r w:rsidRPr="00F37734">
        <w:rPr>
          <w:rFonts w:ascii="Times New Roman" w:eastAsia="Times New Roman" w:hAnsi="Times New Roman" w:cs="Times New Roman"/>
          <w:sz w:val="28"/>
          <w:szCs w:val="28"/>
          <w:lang w:val="uk-UA" w:eastAsia="ru-RU"/>
        </w:rPr>
        <w:t>Бібліотечний фонд закладу нараховує 27970 примірників.</w:t>
      </w:r>
    </w:p>
    <w:p w:rsidR="001D742A" w:rsidRPr="00F37734" w:rsidRDefault="001D742A" w:rsidP="001D742A">
      <w:pPr>
        <w:spacing w:after="0" w:line="360" w:lineRule="auto"/>
        <w:ind w:firstLine="720"/>
        <w:jc w:val="both"/>
        <w:textAlignment w:val="top"/>
        <w:outlineLvl w:val="2"/>
        <w:rPr>
          <w:rFonts w:ascii="Times New Roman" w:eastAsia="Times New Roman" w:hAnsi="Times New Roman" w:cs="Times New Roman"/>
          <w:sz w:val="28"/>
          <w:szCs w:val="28"/>
          <w:lang w:val="uk-UA" w:eastAsia="ru-RU"/>
        </w:rPr>
      </w:pPr>
      <w:r w:rsidRPr="00F37734">
        <w:rPr>
          <w:rFonts w:ascii="Times New Roman" w:eastAsia="Times New Roman" w:hAnsi="Times New Roman" w:cs="Times New Roman"/>
          <w:sz w:val="28"/>
          <w:szCs w:val="28"/>
          <w:lang w:val="uk-UA" w:eastAsia="ru-RU"/>
        </w:rPr>
        <w:lastRenderedPageBreak/>
        <w:t xml:space="preserve">Забезпеченість освітнього процесу навчальною літературою становить </w:t>
      </w:r>
      <w:r w:rsidR="00215AAD" w:rsidRPr="00F37734">
        <w:rPr>
          <w:rFonts w:ascii="Times New Roman" w:eastAsia="Times New Roman" w:hAnsi="Times New Roman" w:cs="Times New Roman"/>
          <w:sz w:val="28"/>
          <w:szCs w:val="28"/>
          <w:lang w:val="uk-UA" w:eastAsia="ru-RU"/>
        </w:rPr>
        <w:t>98</w:t>
      </w:r>
      <w:r w:rsidRPr="00F37734">
        <w:rPr>
          <w:rFonts w:ascii="Times New Roman" w:eastAsia="Times New Roman" w:hAnsi="Times New Roman" w:cs="Times New Roman"/>
          <w:sz w:val="28"/>
          <w:szCs w:val="28"/>
          <w:lang w:val="uk-UA" w:eastAsia="ru-RU"/>
        </w:rPr>
        <w:t>%.</w:t>
      </w:r>
    </w:p>
    <w:p w:rsidR="001D742A" w:rsidRPr="00F37734" w:rsidRDefault="00215AAD" w:rsidP="001D742A">
      <w:pPr>
        <w:spacing w:after="0" w:line="360" w:lineRule="auto"/>
        <w:ind w:firstLine="720"/>
        <w:jc w:val="both"/>
        <w:textAlignment w:val="top"/>
        <w:outlineLvl w:val="2"/>
        <w:rPr>
          <w:rFonts w:ascii="Times New Roman" w:eastAsia="Times New Roman" w:hAnsi="Times New Roman" w:cs="Times New Roman"/>
          <w:sz w:val="28"/>
          <w:szCs w:val="28"/>
          <w:lang w:val="uk-UA" w:eastAsia="ru-RU"/>
        </w:rPr>
      </w:pPr>
      <w:r w:rsidRPr="00F37734">
        <w:rPr>
          <w:rFonts w:ascii="Times New Roman" w:eastAsia="Times New Roman" w:hAnsi="Times New Roman" w:cs="Times New Roman"/>
          <w:sz w:val="28"/>
          <w:szCs w:val="28"/>
          <w:lang w:val="uk-UA" w:eastAsia="ru-RU"/>
        </w:rPr>
        <w:t>КЗ «Лозівський ліцей №8»</w:t>
      </w:r>
      <w:r w:rsidR="001D742A" w:rsidRPr="00F37734">
        <w:rPr>
          <w:rFonts w:ascii="Times New Roman" w:eastAsia="Times New Roman" w:hAnsi="Times New Roman" w:cs="Times New Roman"/>
          <w:sz w:val="28"/>
          <w:szCs w:val="28"/>
          <w:lang w:val="uk-UA" w:eastAsia="ru-RU"/>
        </w:rPr>
        <w:t xml:space="preserve"> має доступ до мережі Інтернет,  баз даних у реж</w:t>
      </w:r>
      <w:r w:rsidRPr="00F37734">
        <w:rPr>
          <w:rFonts w:ascii="Times New Roman" w:eastAsia="Times New Roman" w:hAnsi="Times New Roman" w:cs="Times New Roman"/>
          <w:sz w:val="28"/>
          <w:szCs w:val="28"/>
          <w:lang w:val="uk-UA" w:eastAsia="ru-RU"/>
        </w:rPr>
        <w:t>имі on-line,  електронну пошту loznvk8@gmail.com</w:t>
      </w:r>
      <w:r w:rsidR="001D742A" w:rsidRPr="00F37734">
        <w:rPr>
          <w:rFonts w:ascii="Times New Roman" w:eastAsia="Times New Roman" w:hAnsi="Times New Roman" w:cs="Times New Roman"/>
          <w:sz w:val="28"/>
          <w:szCs w:val="28"/>
          <w:lang w:val="uk-UA" w:eastAsia="ru-RU"/>
        </w:rPr>
        <w:t>.</w:t>
      </w:r>
    </w:p>
    <w:p w:rsidR="00215AAD" w:rsidRPr="00F37734" w:rsidRDefault="00215AAD" w:rsidP="00660112">
      <w:pPr>
        <w:shd w:val="clear" w:color="auto" w:fill="FFFFFF"/>
        <w:spacing w:before="31" w:after="153" w:line="240" w:lineRule="auto"/>
        <w:jc w:val="both"/>
        <w:rPr>
          <w:rFonts w:ascii="Times New Roman" w:eastAsia="Times New Roman" w:hAnsi="Times New Roman" w:cs="Times New Roman"/>
          <w:b/>
          <w:bCs/>
          <w:iCs/>
          <w:sz w:val="28"/>
          <w:szCs w:val="28"/>
          <w:shd w:val="clear" w:color="auto" w:fill="FFFFFF"/>
          <w:lang w:val="uk-UA" w:eastAsia="ru-RU"/>
        </w:rPr>
      </w:pPr>
    </w:p>
    <w:p w:rsidR="00215AAD" w:rsidRPr="00F37734" w:rsidRDefault="00BD32B5" w:rsidP="00215AAD">
      <w:pPr>
        <w:shd w:val="clear" w:color="auto" w:fill="FFFFFF"/>
        <w:spacing w:before="31" w:after="153" w:line="360" w:lineRule="auto"/>
        <w:jc w:val="center"/>
        <w:rPr>
          <w:rFonts w:ascii="Times New Roman" w:eastAsia="Times New Roman" w:hAnsi="Times New Roman" w:cs="Times New Roman"/>
          <w:b/>
          <w:sz w:val="28"/>
          <w:szCs w:val="28"/>
          <w:lang w:val="uk-UA" w:eastAsia="ru-RU"/>
        </w:rPr>
      </w:pPr>
      <w:r w:rsidRPr="00F37734">
        <w:rPr>
          <w:rFonts w:ascii="Times New Roman" w:eastAsia="Times New Roman" w:hAnsi="Times New Roman" w:cs="Times New Roman"/>
          <w:b/>
          <w:bCs/>
          <w:iCs/>
          <w:sz w:val="28"/>
          <w:szCs w:val="28"/>
          <w:shd w:val="clear" w:color="auto" w:fill="FFFFFF"/>
          <w:lang w:eastAsia="ru-RU"/>
        </w:rPr>
        <w:t>8</w:t>
      </w:r>
      <w:r w:rsidR="00CB03D1" w:rsidRPr="00F37734">
        <w:rPr>
          <w:rFonts w:ascii="Times New Roman" w:eastAsia="Times New Roman" w:hAnsi="Times New Roman" w:cs="Times New Roman"/>
          <w:b/>
          <w:bCs/>
          <w:iCs/>
          <w:sz w:val="28"/>
          <w:szCs w:val="28"/>
          <w:shd w:val="clear" w:color="auto" w:fill="FFFFFF"/>
          <w:lang w:val="uk-UA" w:eastAsia="ru-RU"/>
        </w:rPr>
        <w:t xml:space="preserve">. </w:t>
      </w:r>
      <w:r w:rsidR="00660112" w:rsidRPr="00F37734">
        <w:rPr>
          <w:rFonts w:ascii="Times New Roman" w:eastAsia="Times New Roman" w:hAnsi="Times New Roman" w:cs="Times New Roman"/>
          <w:b/>
          <w:sz w:val="28"/>
          <w:szCs w:val="28"/>
          <w:lang w:val="uk-UA" w:eastAsia="ru-RU"/>
        </w:rPr>
        <w:t>Забезпечення наявності інформаційних систем для ефективного управління закладом освіти</w:t>
      </w:r>
      <w:r w:rsidR="00215AAD" w:rsidRPr="00F37734">
        <w:rPr>
          <w:rFonts w:ascii="Times New Roman" w:eastAsia="Times New Roman" w:hAnsi="Times New Roman" w:cs="Times New Roman"/>
          <w:b/>
          <w:sz w:val="28"/>
          <w:szCs w:val="28"/>
          <w:lang w:val="uk-UA" w:eastAsia="ru-RU"/>
        </w:rPr>
        <w:t>.</w:t>
      </w:r>
    </w:p>
    <w:p w:rsidR="00A01757" w:rsidRPr="00F37734" w:rsidRDefault="00215AAD" w:rsidP="00A01757">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У КЗ «Лозівський ліцей №8» здійснюється збір, узагальнення, аналіз та використання відповідної інформації для ефективного управління освітнім процесом та іншою діяльністю.</w:t>
      </w:r>
      <w:r w:rsidR="00A01757" w:rsidRPr="00F37734">
        <w:rPr>
          <w:rFonts w:ascii="Times New Roman" w:eastAsia="Times New Roman" w:hAnsi="Times New Roman" w:cs="Times New Roman"/>
          <w:bCs/>
          <w:iCs/>
          <w:sz w:val="28"/>
          <w:szCs w:val="28"/>
          <w:shd w:val="clear" w:color="auto" w:fill="FFFFFF"/>
          <w:lang w:val="uk-UA" w:eastAsia="ru-RU"/>
        </w:rPr>
        <w:t xml:space="preserve"> </w:t>
      </w:r>
    </w:p>
    <w:p w:rsidR="00A01757" w:rsidRPr="00F37734" w:rsidRDefault="00A01757" w:rsidP="00A01757">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Така діяльність проводиться у двох напрямках:</w:t>
      </w:r>
    </w:p>
    <w:p w:rsidR="00A01757" w:rsidRPr="00F37734" w:rsidRDefault="00A01757" w:rsidP="00A01757">
      <w:pPr>
        <w:pStyle w:val="a8"/>
        <w:numPr>
          <w:ilvl w:val="0"/>
          <w:numId w:val="39"/>
        </w:numPr>
        <w:spacing w:after="0" w:line="360" w:lineRule="auto"/>
        <w:ind w:left="0" w:firstLine="36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впровадження інформаційних технологій в управлінську діяльність освітнього закладу;</w:t>
      </w:r>
    </w:p>
    <w:p w:rsidR="00215AAD" w:rsidRPr="00F37734" w:rsidRDefault="00A01757" w:rsidP="00A01757">
      <w:pPr>
        <w:pStyle w:val="a8"/>
        <w:numPr>
          <w:ilvl w:val="0"/>
          <w:numId w:val="39"/>
        </w:numPr>
        <w:spacing w:after="0" w:line="360" w:lineRule="auto"/>
        <w:ind w:left="0" w:firstLine="36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комп’ютеризація освітнього процесу.</w:t>
      </w:r>
    </w:p>
    <w:p w:rsidR="00873AEC" w:rsidRPr="00F37734" w:rsidRDefault="00873AEC" w:rsidP="00873AEC">
      <w:pPr>
        <w:spacing w:after="0" w:line="360" w:lineRule="auto"/>
        <w:ind w:firstLine="709"/>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873AEC" w:rsidRPr="00F37734" w:rsidRDefault="00873AEC" w:rsidP="00873AEC">
      <w:pPr>
        <w:spacing w:after="0" w:line="360" w:lineRule="auto"/>
        <w:ind w:firstLine="709"/>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873AEC" w:rsidRPr="00F37734" w:rsidRDefault="00873AEC" w:rsidP="00873AEC">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Однією з умов розвитку освіти є запровадження інформаційно-комунікаційних технологій в управлінську та освітню діяльність закладу освіти.</w:t>
      </w:r>
    </w:p>
    <w:p w:rsidR="00873AEC" w:rsidRPr="00F37734" w:rsidRDefault="00215AAD" w:rsidP="00873AEC">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r w:rsidR="00873AEC" w:rsidRPr="00F37734">
        <w:rPr>
          <w:rFonts w:ascii="Times New Roman" w:eastAsia="Times New Roman" w:hAnsi="Times New Roman" w:cs="Times New Roman"/>
          <w:bCs/>
          <w:iCs/>
          <w:sz w:val="28"/>
          <w:szCs w:val="28"/>
          <w:shd w:val="clear" w:color="auto" w:fill="FFFFFF"/>
          <w:lang w:val="uk-UA" w:eastAsia="ru-RU"/>
        </w:rPr>
        <w:t xml:space="preserve">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w:t>
      </w:r>
      <w:r w:rsidR="00873AEC" w:rsidRPr="00F37734">
        <w:rPr>
          <w:rFonts w:ascii="Times New Roman" w:eastAsia="Times New Roman" w:hAnsi="Times New Roman" w:cs="Times New Roman"/>
          <w:bCs/>
          <w:iCs/>
          <w:sz w:val="28"/>
          <w:szCs w:val="28"/>
          <w:shd w:val="clear" w:color="auto" w:fill="FFFFFF"/>
          <w:lang w:val="uk-UA" w:eastAsia="ru-RU"/>
        </w:rPr>
        <w:lastRenderedPageBreak/>
        <w:t>інфраструктури, впровадження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w:t>
      </w:r>
    </w:p>
    <w:p w:rsidR="00873AEC" w:rsidRPr="00F37734" w:rsidRDefault="00873AEC" w:rsidP="00873AEC">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Інформаційна система управління – це програмно-апаратний комплекс, що забезпечує ряд основних функцій роботи з документами в електронному вигляді.</w:t>
      </w:r>
    </w:p>
    <w:p w:rsidR="00873AEC" w:rsidRPr="00F37734" w:rsidRDefault="00873AEC" w:rsidP="00873AEC">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Для обміну інформацією з якості освітнього процесу використовується відео-, аудіо- і магнітні носії інформації, розмножувальна техніка.</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У закладі створений банк даних (статистика) за результатами освітнього процесу та освітньої діяльності:</w:t>
      </w:r>
    </w:p>
    <w:p w:rsidR="00215AAD" w:rsidRPr="00F37734" w:rsidRDefault="00215AAD" w:rsidP="007335C4">
      <w:pPr>
        <w:pStyle w:val="a8"/>
        <w:numPr>
          <w:ilvl w:val="0"/>
          <w:numId w:val="41"/>
        </w:numPr>
        <w:spacing w:after="0" w:line="360" w:lineRule="auto"/>
        <w:ind w:left="0" w:firstLine="36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статистична інфор</w:t>
      </w:r>
      <w:r w:rsidR="007335C4" w:rsidRPr="00F37734">
        <w:rPr>
          <w:rFonts w:ascii="Times New Roman" w:eastAsia="Times New Roman" w:hAnsi="Times New Roman" w:cs="Times New Roman"/>
          <w:bCs/>
          <w:iCs/>
          <w:sz w:val="28"/>
          <w:szCs w:val="28"/>
          <w:shd w:val="clear" w:color="auto" w:fill="FFFFFF"/>
          <w:lang w:val="uk-UA" w:eastAsia="ru-RU"/>
        </w:rPr>
        <w:t>мація форм ЗНЗ-1, 1-ЗСО, 83-РВК</w:t>
      </w:r>
      <w:r w:rsidRPr="00F37734">
        <w:rPr>
          <w:rFonts w:ascii="Times New Roman" w:eastAsia="Times New Roman" w:hAnsi="Times New Roman" w:cs="Times New Roman"/>
          <w:bCs/>
          <w:iCs/>
          <w:sz w:val="28"/>
          <w:szCs w:val="28"/>
          <w:shd w:val="clear" w:color="auto" w:fill="FFFFFF"/>
          <w:lang w:val="uk-UA" w:eastAsia="ru-RU"/>
        </w:rPr>
        <w:t>;</w:t>
      </w:r>
    </w:p>
    <w:p w:rsidR="00215AAD" w:rsidRPr="00F37734" w:rsidRDefault="00215AAD" w:rsidP="007335C4">
      <w:pPr>
        <w:pStyle w:val="a8"/>
        <w:numPr>
          <w:ilvl w:val="0"/>
          <w:numId w:val="41"/>
        </w:numPr>
        <w:spacing w:after="0" w:line="360" w:lineRule="auto"/>
        <w:ind w:left="0" w:firstLine="36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інформаційна база про якість освітнього процесу на рівні різних класів;</w:t>
      </w:r>
    </w:p>
    <w:p w:rsidR="00215AAD" w:rsidRPr="00F37734" w:rsidRDefault="00215AAD" w:rsidP="007335C4">
      <w:pPr>
        <w:pStyle w:val="a8"/>
        <w:numPr>
          <w:ilvl w:val="0"/>
          <w:numId w:val="41"/>
        </w:numPr>
        <w:spacing w:after="0" w:line="360" w:lineRule="auto"/>
        <w:ind w:left="0" w:firstLine="36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інформаційна база про результати державної підсумкової атестації в співставленні з річними показниками;</w:t>
      </w:r>
    </w:p>
    <w:p w:rsidR="00215AAD" w:rsidRPr="00F37734" w:rsidRDefault="00215AAD" w:rsidP="007335C4">
      <w:pPr>
        <w:pStyle w:val="a8"/>
        <w:numPr>
          <w:ilvl w:val="0"/>
          <w:numId w:val="41"/>
        </w:numPr>
        <w:spacing w:after="0" w:line="360" w:lineRule="auto"/>
        <w:ind w:left="0" w:firstLine="36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інформаційна база про результати зовнішнього незалежного оцінювання в спів</w:t>
      </w:r>
      <w:r w:rsidR="007335C4" w:rsidRPr="00F37734">
        <w:rPr>
          <w:rFonts w:ascii="Times New Roman" w:eastAsia="Times New Roman" w:hAnsi="Times New Roman" w:cs="Times New Roman"/>
          <w:bCs/>
          <w:iCs/>
          <w:sz w:val="28"/>
          <w:szCs w:val="28"/>
          <w:shd w:val="clear" w:color="auto" w:fill="FFFFFF"/>
          <w:lang w:val="uk-UA" w:eastAsia="ru-RU"/>
        </w:rPr>
        <w:t>ставленні з річними показниками.</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r w:rsidR="007335C4" w:rsidRPr="00F37734">
        <w:rPr>
          <w:rFonts w:ascii="Times New Roman" w:eastAsia="Times New Roman" w:hAnsi="Times New Roman" w:cs="Times New Roman"/>
          <w:bCs/>
          <w:iCs/>
          <w:sz w:val="28"/>
          <w:szCs w:val="28"/>
          <w:shd w:val="clear" w:color="auto" w:fill="FFFFFF"/>
          <w:lang w:val="uk-UA" w:eastAsia="ru-RU"/>
        </w:rPr>
        <w:t>КЗ «Лозівський ліцей №8»</w:t>
      </w:r>
      <w:r w:rsidRPr="00F37734">
        <w:rPr>
          <w:rFonts w:ascii="Times New Roman" w:eastAsia="Times New Roman" w:hAnsi="Times New Roman" w:cs="Times New Roman"/>
          <w:bCs/>
          <w:iCs/>
          <w:sz w:val="28"/>
          <w:szCs w:val="28"/>
          <w:shd w:val="clear" w:color="auto" w:fill="FFFFFF"/>
          <w:lang w:val="uk-UA" w:eastAsia="ru-RU"/>
        </w:rPr>
        <w:t xml:space="preserve"> підключено до швидкісного Інтернету. </w:t>
      </w:r>
      <w:r w:rsidR="007335C4" w:rsidRPr="00F37734">
        <w:rPr>
          <w:rFonts w:ascii="Times New Roman" w:eastAsia="Times New Roman" w:hAnsi="Times New Roman" w:cs="Times New Roman"/>
          <w:bCs/>
          <w:iCs/>
          <w:sz w:val="28"/>
          <w:szCs w:val="28"/>
          <w:shd w:val="clear" w:color="auto" w:fill="FFFFFF"/>
          <w:lang w:val="uk-UA" w:eastAsia="ru-RU"/>
        </w:rPr>
        <w:t>На усій території будівля закладу є можливість</w:t>
      </w:r>
      <w:r w:rsidRPr="00F37734">
        <w:rPr>
          <w:rFonts w:ascii="Times New Roman" w:eastAsia="Times New Roman" w:hAnsi="Times New Roman" w:cs="Times New Roman"/>
          <w:bCs/>
          <w:iCs/>
          <w:sz w:val="28"/>
          <w:szCs w:val="28"/>
          <w:shd w:val="clear" w:color="auto" w:fill="FFFFFF"/>
          <w:lang w:val="uk-UA" w:eastAsia="ru-RU"/>
        </w:rPr>
        <w:t xml:space="preserve"> Wі-Fі підключення.</w:t>
      </w:r>
    </w:p>
    <w:p w:rsidR="00215AAD" w:rsidRPr="00F37734" w:rsidRDefault="00215AAD" w:rsidP="00B46063">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xml:space="preserve">Для забезпечення створення єдиного інформаційного поля та забезпечення публічності інформації про заклад освіти в  </w:t>
      </w:r>
      <w:r w:rsidR="000216F4" w:rsidRPr="00F37734">
        <w:rPr>
          <w:rFonts w:ascii="Times New Roman" w:eastAsia="Times New Roman" w:hAnsi="Times New Roman" w:cs="Times New Roman"/>
          <w:bCs/>
          <w:iCs/>
          <w:sz w:val="28"/>
          <w:szCs w:val="28"/>
          <w:shd w:val="clear" w:color="auto" w:fill="FFFFFF"/>
          <w:lang w:val="uk-UA" w:eastAsia="ru-RU"/>
        </w:rPr>
        <w:t>КЗ «Лозівський ліцей №8»</w:t>
      </w:r>
      <w:r w:rsidRPr="00F37734">
        <w:rPr>
          <w:rFonts w:ascii="Times New Roman" w:eastAsia="Times New Roman" w:hAnsi="Times New Roman" w:cs="Times New Roman"/>
          <w:bCs/>
          <w:iCs/>
          <w:sz w:val="28"/>
          <w:szCs w:val="28"/>
          <w:shd w:val="clear" w:color="auto" w:fill="FFFFFF"/>
          <w:lang w:val="uk-UA" w:eastAsia="ru-RU"/>
        </w:rPr>
        <w:t xml:space="preserve"> фу</w:t>
      </w:r>
      <w:r w:rsidR="00B46063" w:rsidRPr="00F37734">
        <w:rPr>
          <w:rFonts w:ascii="Times New Roman" w:eastAsia="Times New Roman" w:hAnsi="Times New Roman" w:cs="Times New Roman"/>
          <w:bCs/>
          <w:iCs/>
          <w:sz w:val="28"/>
          <w:szCs w:val="28"/>
          <w:shd w:val="clear" w:color="auto" w:fill="FFFFFF"/>
          <w:lang w:val="uk-UA" w:eastAsia="ru-RU"/>
        </w:rPr>
        <w:t>нкціонує офіційний сайт закладу</w:t>
      </w:r>
      <w:r w:rsidRPr="00F37734">
        <w:rPr>
          <w:rFonts w:ascii="Times New Roman" w:eastAsia="Times New Roman" w:hAnsi="Times New Roman" w:cs="Times New Roman"/>
          <w:bCs/>
          <w:iCs/>
          <w:sz w:val="28"/>
          <w:szCs w:val="28"/>
          <w:shd w:val="clear" w:color="auto" w:fill="FFFFFF"/>
          <w:lang w:val="uk-UA" w:eastAsia="ru-RU"/>
        </w:rPr>
        <w:t>.</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lastRenderedPageBreak/>
        <w:t>Публічність інформації про діяльність  закладу  забезпечується згідно зі статтею 30 Закону України «Про освіту».</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На офіційному сайті розміщуються:</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статут закладу освіти;</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ліцензія на провадження освітньої діяльності;</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структура та органи управління закладу освіти;</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кадровий склад закладу освіти згідно з ліцензійними умовами;</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освітні програми, що реалізуються в закладі освіти, та перелік освітніх компонентів, що передбачені відповідною освітньою програмою;</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територія обслуговування, закріплена за закладом освіти його засновником;</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ліцензований обсяг та фактична кількість осіб, які навчаються у закладі освіти;</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мова освітнього процесу;</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наявність вакантних посад;</w:t>
      </w:r>
    </w:p>
    <w:p w:rsidR="00215AAD" w:rsidRPr="00F37734" w:rsidRDefault="00215AAD" w:rsidP="00B46063">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матеріально-техні</w:t>
      </w:r>
      <w:r w:rsidR="00B46063" w:rsidRPr="00F37734">
        <w:rPr>
          <w:rFonts w:ascii="Times New Roman" w:eastAsia="Times New Roman" w:hAnsi="Times New Roman" w:cs="Times New Roman"/>
          <w:bCs/>
          <w:iCs/>
          <w:sz w:val="28"/>
          <w:szCs w:val="28"/>
          <w:shd w:val="clear" w:color="auto" w:fill="FFFFFF"/>
          <w:lang w:val="uk-UA" w:eastAsia="ru-RU"/>
        </w:rPr>
        <w:t>чне забезпечення закладу освіти</w:t>
      </w:r>
      <w:r w:rsidRPr="00F37734">
        <w:rPr>
          <w:rFonts w:ascii="Times New Roman" w:eastAsia="Times New Roman" w:hAnsi="Times New Roman" w:cs="Times New Roman"/>
          <w:bCs/>
          <w:iCs/>
          <w:sz w:val="28"/>
          <w:szCs w:val="28"/>
          <w:shd w:val="clear" w:color="auto" w:fill="FFFFFF"/>
          <w:lang w:val="uk-UA" w:eastAsia="ru-RU"/>
        </w:rPr>
        <w:t>;</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річний звіт про діяльність закладу освіти;</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xml:space="preserve">- </w:t>
      </w:r>
      <w:r w:rsidR="00B46063" w:rsidRPr="00F37734">
        <w:rPr>
          <w:rFonts w:ascii="Times New Roman" w:eastAsia="Times New Roman" w:hAnsi="Times New Roman" w:cs="Times New Roman"/>
          <w:bCs/>
          <w:iCs/>
          <w:sz w:val="28"/>
          <w:szCs w:val="28"/>
          <w:shd w:val="clear" w:color="auto" w:fill="FFFFFF"/>
          <w:lang w:val="uk-UA" w:eastAsia="ru-RU"/>
        </w:rPr>
        <w:t>умови зарахування</w:t>
      </w:r>
      <w:r w:rsidRPr="00F37734">
        <w:rPr>
          <w:rFonts w:ascii="Times New Roman" w:eastAsia="Times New Roman" w:hAnsi="Times New Roman" w:cs="Times New Roman"/>
          <w:bCs/>
          <w:iCs/>
          <w:sz w:val="28"/>
          <w:szCs w:val="28"/>
          <w:shd w:val="clear" w:color="auto" w:fill="FFFFFF"/>
          <w:lang w:val="uk-UA" w:eastAsia="ru-RU"/>
        </w:rPr>
        <w:t xml:space="preserve"> до закладу освіти;</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умови доступності закладу освіти для навчання осіб з особливими освітніми потребами;</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Крім зазначеного, на сайті розміщуються фінансові звіти про надходження та використання всіх коштів, отриманих як благодійна допомога.</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Інформація, що підлягає оприлюдненню на офіційному сайті, систематично поновлюється.</w:t>
      </w:r>
    </w:p>
    <w:p w:rsidR="00215AAD" w:rsidRPr="00F37734" w:rsidRDefault="00215AAD" w:rsidP="00215AAD">
      <w:pPr>
        <w:spacing w:after="0" w:line="360" w:lineRule="auto"/>
        <w:ind w:firstLine="720"/>
        <w:jc w:val="both"/>
        <w:outlineLvl w:val="4"/>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rsidR="00CB03D1" w:rsidRPr="00F37734" w:rsidRDefault="00CB03D1" w:rsidP="00CB03D1">
      <w:pPr>
        <w:spacing w:after="0" w:line="240" w:lineRule="auto"/>
        <w:jc w:val="both"/>
        <w:outlineLvl w:val="2"/>
        <w:rPr>
          <w:rFonts w:ascii="Times New Roman" w:eastAsia="Times New Roman" w:hAnsi="Times New Roman" w:cs="Times New Roman"/>
          <w:bCs/>
          <w:iCs/>
          <w:sz w:val="28"/>
          <w:szCs w:val="28"/>
          <w:shd w:val="clear" w:color="auto" w:fill="FFFFFF"/>
          <w:lang w:val="uk-UA" w:eastAsia="ru-RU"/>
        </w:rPr>
      </w:pPr>
    </w:p>
    <w:p w:rsidR="00CB03D1" w:rsidRPr="00F37734" w:rsidRDefault="00BD32B5" w:rsidP="00CB03D1">
      <w:pPr>
        <w:spacing w:after="0" w:line="368" w:lineRule="atLeast"/>
        <w:jc w:val="center"/>
        <w:outlineLvl w:val="4"/>
        <w:rPr>
          <w:rFonts w:ascii="Times New Roman" w:eastAsia="Times New Roman" w:hAnsi="Times New Roman" w:cs="Times New Roman"/>
          <w:b/>
          <w:bCs/>
          <w:iCs/>
          <w:sz w:val="28"/>
          <w:szCs w:val="28"/>
          <w:shd w:val="clear" w:color="auto" w:fill="FFFFFF"/>
          <w:lang w:val="uk-UA" w:eastAsia="ru-RU"/>
        </w:rPr>
      </w:pPr>
      <w:r w:rsidRPr="00F37734">
        <w:rPr>
          <w:rFonts w:ascii="Times New Roman" w:eastAsia="Times New Roman" w:hAnsi="Times New Roman" w:cs="Times New Roman"/>
          <w:b/>
          <w:bCs/>
          <w:iCs/>
          <w:sz w:val="28"/>
          <w:szCs w:val="28"/>
          <w:shd w:val="clear" w:color="auto" w:fill="FFFFFF"/>
          <w:lang w:val="uk-UA" w:eastAsia="ru-RU"/>
        </w:rPr>
        <w:lastRenderedPageBreak/>
        <w:t>9</w:t>
      </w:r>
      <w:r w:rsidR="00CB03D1" w:rsidRPr="00F37734">
        <w:rPr>
          <w:rFonts w:ascii="Times New Roman" w:eastAsia="Times New Roman" w:hAnsi="Times New Roman" w:cs="Times New Roman"/>
          <w:b/>
          <w:bCs/>
          <w:iCs/>
          <w:sz w:val="28"/>
          <w:szCs w:val="28"/>
          <w:shd w:val="clear" w:color="auto" w:fill="FFFFFF"/>
          <w:lang w:val="uk-UA" w:eastAsia="ru-RU"/>
        </w:rPr>
        <w:t xml:space="preserve"> </w:t>
      </w:r>
      <w:r w:rsidR="00B46063" w:rsidRPr="00F37734">
        <w:rPr>
          <w:rFonts w:ascii="Times New Roman" w:eastAsia="Times New Roman" w:hAnsi="Times New Roman" w:cs="Times New Roman"/>
          <w:b/>
          <w:sz w:val="28"/>
          <w:szCs w:val="28"/>
          <w:lang w:val="uk-UA" w:eastAsia="ru-RU"/>
        </w:rPr>
        <w:t>. Інклюзивне освітнє середовище, універсальний дизайн та розумне пристосування.</w:t>
      </w:r>
    </w:p>
    <w:p w:rsidR="00CB03D1" w:rsidRPr="00F37734" w:rsidRDefault="00CB03D1" w:rsidP="00CB03D1">
      <w:pPr>
        <w:spacing w:after="0" w:line="368" w:lineRule="atLeast"/>
        <w:jc w:val="center"/>
        <w:outlineLvl w:val="4"/>
        <w:rPr>
          <w:rFonts w:ascii="Times New Roman" w:eastAsia="Times New Roman" w:hAnsi="Times New Roman" w:cs="Times New Roman"/>
          <w:bCs/>
          <w:iCs/>
          <w:sz w:val="28"/>
          <w:szCs w:val="28"/>
          <w:shd w:val="clear" w:color="auto" w:fill="FFFFFF"/>
          <w:lang w:val="uk-UA" w:eastAsia="ru-RU"/>
        </w:rPr>
      </w:pP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Заклад освіти забезпечує здобувача освіти з особливими освітніми потребами інклюзивним освітнім середовищем:</w:t>
      </w: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необхідними ресурсами освітнього процесу, що мають відповідати ліцензійним та акредитаційним вимогам;</w:t>
      </w: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умовами доступності закладу освіти для навчання осіб з особливими освітніми потребами.</w:t>
      </w: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Право на доступну освіту зазначеної категорії дітей реалізується за бажанням батьків шляхом організації відповідної за запитів форми навчання.</w:t>
      </w: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Заклад освіти за потреби утворює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Практичне впровадження інклюзивного середовища базується на принципах універсального дизайну та розумного пристосування.</w:t>
      </w:r>
    </w:p>
    <w:p w:rsidR="00872401" w:rsidRPr="00F37734" w:rsidRDefault="00872401" w:rsidP="00872401">
      <w:pPr>
        <w:spacing w:after="0" w:line="360" w:lineRule="auto"/>
        <w:ind w:firstLine="567"/>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Універсальний дизайн закладу освіти створюється на таких принципах:</w:t>
      </w:r>
    </w:p>
    <w:p w:rsidR="00872401" w:rsidRPr="00F37734" w:rsidRDefault="00872401" w:rsidP="00872401">
      <w:pPr>
        <w:numPr>
          <w:ilvl w:val="0"/>
          <w:numId w:val="11"/>
        </w:numPr>
        <w:tabs>
          <w:tab w:val="clear" w:pos="720"/>
          <w:tab w:val="num" w:pos="284"/>
        </w:tabs>
        <w:spacing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рівність і доступність використання;</w:t>
      </w:r>
    </w:p>
    <w:p w:rsidR="00872401" w:rsidRPr="00F37734" w:rsidRDefault="00872401" w:rsidP="00872401">
      <w:pPr>
        <w:numPr>
          <w:ilvl w:val="0"/>
          <w:numId w:val="11"/>
        </w:numPr>
        <w:tabs>
          <w:tab w:val="clear" w:pos="720"/>
          <w:tab w:val="num" w:pos="284"/>
        </w:tabs>
        <w:spacing w:before="107"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гнучкість використання;</w:t>
      </w:r>
    </w:p>
    <w:p w:rsidR="00872401" w:rsidRPr="00F37734" w:rsidRDefault="00872401" w:rsidP="00872401">
      <w:pPr>
        <w:numPr>
          <w:ilvl w:val="0"/>
          <w:numId w:val="11"/>
        </w:numPr>
        <w:tabs>
          <w:tab w:val="clear" w:pos="720"/>
          <w:tab w:val="num" w:pos="284"/>
        </w:tabs>
        <w:spacing w:before="107"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просте та зручне використання;</w:t>
      </w:r>
    </w:p>
    <w:p w:rsidR="00872401" w:rsidRPr="00F37734" w:rsidRDefault="00872401" w:rsidP="00872401">
      <w:pPr>
        <w:numPr>
          <w:ilvl w:val="0"/>
          <w:numId w:val="11"/>
        </w:numPr>
        <w:tabs>
          <w:tab w:val="clear" w:pos="720"/>
          <w:tab w:val="num" w:pos="284"/>
        </w:tabs>
        <w:spacing w:before="107"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сприйняття інформації з урахуванням різних сенсорних можливостей користувачів;</w:t>
      </w:r>
    </w:p>
    <w:p w:rsidR="00872401" w:rsidRPr="00F37734" w:rsidRDefault="00872401" w:rsidP="00872401">
      <w:pPr>
        <w:numPr>
          <w:ilvl w:val="0"/>
          <w:numId w:val="11"/>
        </w:numPr>
        <w:tabs>
          <w:tab w:val="clear" w:pos="720"/>
          <w:tab w:val="num" w:pos="284"/>
        </w:tabs>
        <w:spacing w:before="107"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низький рівень фізичних зусиль;</w:t>
      </w:r>
    </w:p>
    <w:p w:rsidR="00872401" w:rsidRPr="00F37734" w:rsidRDefault="00872401" w:rsidP="00872401">
      <w:pPr>
        <w:numPr>
          <w:ilvl w:val="0"/>
          <w:numId w:val="11"/>
        </w:numPr>
        <w:tabs>
          <w:tab w:val="clear" w:pos="720"/>
          <w:tab w:val="num" w:pos="284"/>
        </w:tabs>
        <w:spacing w:before="107" w:after="0" w:line="360" w:lineRule="auto"/>
        <w:ind w:left="0" w:firstLine="426"/>
        <w:jc w:val="both"/>
        <w:textAlignment w:val="top"/>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lang w:val="uk-UA" w:eastAsia="ru-RU"/>
        </w:rPr>
        <w:t>наявність необхідного розміру і простору.</w:t>
      </w:r>
    </w:p>
    <w:p w:rsidR="00872401" w:rsidRPr="00F37734" w:rsidRDefault="00872401"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 xml:space="preserve">Зокрема шкільний освітній процес відповідає широкому спектру індивідуальних можливостей здобувачів освіти; забезпечує гнучку методику </w:t>
      </w:r>
      <w:r w:rsidRPr="00F37734">
        <w:rPr>
          <w:rFonts w:ascii="Times New Roman" w:eastAsia="Times New Roman" w:hAnsi="Times New Roman" w:cs="Times New Roman"/>
          <w:bCs/>
          <w:iCs/>
          <w:sz w:val="28"/>
          <w:szCs w:val="28"/>
          <w:shd w:val="clear" w:color="auto" w:fill="FFFFFF"/>
          <w:lang w:val="uk-UA" w:eastAsia="ru-RU"/>
        </w:rPr>
        <w:lastRenderedPageBreak/>
        <w:t>навчання, викладання та подання матеріалу; доступні та гнучкі навчальні плани й програми.</w:t>
      </w: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Навчальні матеріали прості та чіткі у використанні незалежно від навичок та досвіду здобувачів освіти; лабораторне обладнання та обладнання в майстернях із чіткими та інтуїтивно зрозумілими елементами управління.</w:t>
      </w: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p>
    <w:p w:rsidR="00B46063" w:rsidRPr="00F37734" w:rsidRDefault="00F81BD7"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Здобувачі освіти мають</w:t>
      </w:r>
      <w:r w:rsidR="00B46063" w:rsidRPr="00F37734">
        <w:rPr>
          <w:rFonts w:ascii="Times New Roman" w:eastAsia="Times New Roman" w:hAnsi="Times New Roman" w:cs="Times New Roman"/>
          <w:bCs/>
          <w:iCs/>
          <w:sz w:val="28"/>
          <w:szCs w:val="28"/>
          <w:shd w:val="clear" w:color="auto" w:fill="FFFFFF"/>
          <w:lang w:val="uk-UA" w:eastAsia="ru-RU"/>
        </w:rPr>
        <w:t xml:space="preserve"> 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Дизайн школи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w:t>
      </w: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Наявність необхідного розміру і простору:</w:t>
      </w:r>
    </w:p>
    <w:p w:rsidR="00B46063" w:rsidRPr="00F37734" w:rsidRDefault="00B46063" w:rsidP="00F81BD7">
      <w:pPr>
        <w:pStyle w:val="a8"/>
        <w:numPr>
          <w:ilvl w:val="0"/>
          <w:numId w:val="43"/>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доступні навчальні місця для здобувачів освіти, у тому числі з прилеглим простором для асистентів вчителів;</w:t>
      </w:r>
    </w:p>
    <w:p w:rsidR="00B46063" w:rsidRPr="00F37734" w:rsidRDefault="00B46063" w:rsidP="00F81BD7">
      <w:pPr>
        <w:pStyle w:val="a8"/>
        <w:numPr>
          <w:ilvl w:val="0"/>
          <w:numId w:val="43"/>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меблі, фурнітура та обладнання, що підтримують широкий спектр навчання та навчальних методик;</w:t>
      </w:r>
    </w:p>
    <w:p w:rsidR="00B46063" w:rsidRPr="00F37734" w:rsidRDefault="00B46063" w:rsidP="00F81BD7">
      <w:pPr>
        <w:pStyle w:val="a8"/>
        <w:numPr>
          <w:ilvl w:val="0"/>
          <w:numId w:val="43"/>
        </w:numPr>
        <w:spacing w:after="0" w:line="360" w:lineRule="auto"/>
        <w:ind w:left="0" w:firstLine="360"/>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можливість регулювання середовища (наприклад, освітлення) для різноманітних потреб здобувачів освіти у навчанні та інше.</w:t>
      </w:r>
    </w:p>
    <w:p w:rsidR="00B46063" w:rsidRPr="00F37734" w:rsidRDefault="00B46063" w:rsidP="00B4606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У закладі освіти створено необхідні умови для навчання осіб з особливими освітніми потребами:</w:t>
      </w:r>
    </w:p>
    <w:p w:rsidR="00B46063" w:rsidRPr="00F37734" w:rsidRDefault="00872401" w:rsidP="00872401">
      <w:pPr>
        <w:pStyle w:val="a8"/>
        <w:numPr>
          <w:ilvl w:val="0"/>
          <w:numId w:val="45"/>
        </w:numPr>
        <w:spacing w:after="0" w:line="360" w:lineRule="auto"/>
        <w:ind w:firstLine="66"/>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затишні, ошатні класні кімнати;</w:t>
      </w:r>
    </w:p>
    <w:p w:rsidR="00B46063" w:rsidRPr="00F37734" w:rsidRDefault="00872401" w:rsidP="00872401">
      <w:pPr>
        <w:pStyle w:val="a8"/>
        <w:numPr>
          <w:ilvl w:val="0"/>
          <w:numId w:val="45"/>
        </w:numPr>
        <w:spacing w:after="0" w:line="360" w:lineRule="auto"/>
        <w:ind w:firstLine="66"/>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в</w:t>
      </w:r>
      <w:r w:rsidR="00B46063" w:rsidRPr="00F37734">
        <w:rPr>
          <w:rFonts w:ascii="Times New Roman" w:eastAsia="Times New Roman" w:hAnsi="Times New Roman" w:cs="Times New Roman"/>
          <w:bCs/>
          <w:iCs/>
          <w:sz w:val="28"/>
          <w:szCs w:val="28"/>
          <w:shd w:val="clear" w:color="auto" w:fill="FFFFFF"/>
          <w:lang w:val="uk-UA" w:eastAsia="ru-RU"/>
        </w:rPr>
        <w:t xml:space="preserve">нутрішні туалети на </w:t>
      </w:r>
      <w:r w:rsidRPr="00F37734">
        <w:rPr>
          <w:rFonts w:ascii="Times New Roman" w:eastAsia="Times New Roman" w:hAnsi="Times New Roman" w:cs="Times New Roman"/>
          <w:bCs/>
          <w:iCs/>
          <w:sz w:val="28"/>
          <w:szCs w:val="28"/>
          <w:shd w:val="clear" w:color="auto" w:fill="FFFFFF"/>
          <w:lang w:val="uk-UA" w:eastAsia="ru-RU"/>
        </w:rPr>
        <w:t>кожному поверсі;</w:t>
      </w:r>
    </w:p>
    <w:p w:rsidR="00B46063" w:rsidRPr="00F37734" w:rsidRDefault="00872401" w:rsidP="00872401">
      <w:pPr>
        <w:pStyle w:val="a8"/>
        <w:numPr>
          <w:ilvl w:val="0"/>
          <w:numId w:val="45"/>
        </w:numPr>
        <w:spacing w:after="0" w:line="360" w:lineRule="auto"/>
        <w:ind w:firstLine="66"/>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роздягальня на першому поверсі;</w:t>
      </w:r>
    </w:p>
    <w:p w:rsidR="00B46063" w:rsidRPr="00F37734" w:rsidRDefault="00872401" w:rsidP="00872401">
      <w:pPr>
        <w:pStyle w:val="a8"/>
        <w:numPr>
          <w:ilvl w:val="0"/>
          <w:numId w:val="45"/>
        </w:numPr>
        <w:spacing w:after="0" w:line="360" w:lineRule="auto"/>
        <w:ind w:firstLine="66"/>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ш</w:t>
      </w:r>
      <w:r w:rsidR="00B46063" w:rsidRPr="00F37734">
        <w:rPr>
          <w:rFonts w:ascii="Times New Roman" w:eastAsia="Times New Roman" w:hAnsi="Times New Roman" w:cs="Times New Roman"/>
          <w:bCs/>
          <w:iCs/>
          <w:sz w:val="28"/>
          <w:szCs w:val="28"/>
          <w:shd w:val="clear" w:color="auto" w:fill="FFFFFF"/>
          <w:lang w:val="uk-UA" w:eastAsia="ru-RU"/>
        </w:rPr>
        <w:t>кільна їдальня на першому поверсі.</w:t>
      </w:r>
    </w:p>
    <w:p w:rsidR="00B46063" w:rsidRPr="00F37734" w:rsidRDefault="00B46063" w:rsidP="00872401">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lastRenderedPageBreak/>
        <w:t>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p>
    <w:p w:rsidR="00B46063" w:rsidRPr="00F37734" w:rsidRDefault="00B46063" w:rsidP="00946D23">
      <w:pPr>
        <w:spacing w:after="0" w:line="360" w:lineRule="auto"/>
        <w:ind w:firstLine="567"/>
        <w:jc w:val="both"/>
        <w:outlineLvl w:val="2"/>
        <w:rPr>
          <w:rFonts w:ascii="Times New Roman" w:eastAsia="Times New Roman" w:hAnsi="Times New Roman" w:cs="Times New Roman"/>
          <w:bCs/>
          <w:iCs/>
          <w:sz w:val="28"/>
          <w:szCs w:val="28"/>
          <w:shd w:val="clear" w:color="auto" w:fill="FFFFFF"/>
          <w:lang w:val="uk-UA" w:eastAsia="ru-RU"/>
        </w:rPr>
      </w:pPr>
      <w:r w:rsidRPr="00F37734">
        <w:rPr>
          <w:rFonts w:ascii="Times New Roman" w:eastAsia="Times New Roman" w:hAnsi="Times New Roman" w:cs="Times New Roman"/>
          <w:bCs/>
          <w:iCs/>
          <w:sz w:val="28"/>
          <w:szCs w:val="28"/>
          <w:shd w:val="clear" w:color="auto" w:fill="FFFFFF"/>
          <w:lang w:val="uk-UA" w:eastAsia="ru-RU"/>
        </w:rPr>
        <w:t>Для якісного соціально-психологічного та психолого-медико-педагогічного супровіду дітей з особливими потребами, батьків та педагогів у штаті є посади практичного психолога, соціального педагога.</w:t>
      </w:r>
    </w:p>
    <w:p w:rsidR="00B46063" w:rsidRPr="00F37734" w:rsidRDefault="00B46063" w:rsidP="0073754C">
      <w:pPr>
        <w:spacing w:after="0" w:line="360" w:lineRule="auto"/>
        <w:ind w:firstLine="720"/>
        <w:outlineLvl w:val="2"/>
        <w:rPr>
          <w:rFonts w:ascii="Times New Roman" w:eastAsia="Times New Roman" w:hAnsi="Times New Roman" w:cs="Times New Roman"/>
          <w:bCs/>
          <w:iCs/>
          <w:sz w:val="28"/>
          <w:szCs w:val="28"/>
          <w:shd w:val="clear" w:color="auto" w:fill="FFFFFF"/>
          <w:lang w:val="uk-UA" w:eastAsia="ru-RU"/>
        </w:rPr>
      </w:pPr>
    </w:p>
    <w:p w:rsidR="00B46063" w:rsidRPr="00F37734" w:rsidRDefault="00B46063" w:rsidP="0073754C">
      <w:pPr>
        <w:spacing w:after="0" w:line="360" w:lineRule="auto"/>
        <w:ind w:firstLine="720"/>
        <w:outlineLvl w:val="2"/>
        <w:rPr>
          <w:rFonts w:ascii="Times New Roman" w:eastAsia="Times New Roman" w:hAnsi="Times New Roman" w:cs="Times New Roman"/>
          <w:bCs/>
          <w:iCs/>
          <w:sz w:val="28"/>
          <w:szCs w:val="28"/>
          <w:shd w:val="clear" w:color="auto" w:fill="FFFFFF"/>
          <w:lang w:val="uk-UA" w:eastAsia="ru-RU"/>
        </w:rPr>
      </w:pPr>
    </w:p>
    <w:p w:rsidR="00B0143E" w:rsidRPr="00F37734" w:rsidRDefault="00B0143E" w:rsidP="00660112">
      <w:pPr>
        <w:shd w:val="clear" w:color="auto" w:fill="FFFFFF"/>
        <w:spacing w:before="31" w:after="153" w:line="240" w:lineRule="auto"/>
        <w:jc w:val="both"/>
        <w:rPr>
          <w:rFonts w:ascii="Times New Roman" w:eastAsia="Times New Roman" w:hAnsi="Times New Roman" w:cs="Times New Roman"/>
          <w:b/>
          <w:sz w:val="28"/>
          <w:szCs w:val="28"/>
          <w:lang w:val="uk-UA" w:eastAsia="ru-RU"/>
        </w:rPr>
      </w:pPr>
    </w:p>
    <w:p w:rsidR="00B0143E" w:rsidRPr="00F37734" w:rsidRDefault="00B0143E" w:rsidP="00660112">
      <w:pPr>
        <w:shd w:val="clear" w:color="auto" w:fill="FFFFFF"/>
        <w:spacing w:before="31" w:after="153" w:line="240" w:lineRule="auto"/>
        <w:jc w:val="both"/>
        <w:rPr>
          <w:rFonts w:ascii="Times New Roman" w:eastAsia="Times New Roman" w:hAnsi="Times New Roman" w:cs="Times New Roman"/>
          <w:b/>
          <w:sz w:val="28"/>
          <w:szCs w:val="28"/>
          <w:lang w:val="uk-UA" w:eastAsia="ru-RU"/>
        </w:rPr>
      </w:pPr>
    </w:p>
    <w:p w:rsidR="00660112" w:rsidRPr="00F37734" w:rsidRDefault="00660112" w:rsidP="00CB03D1">
      <w:pPr>
        <w:spacing w:after="0"/>
        <w:rPr>
          <w:rFonts w:ascii="Times New Roman" w:hAnsi="Times New Roman" w:cs="Times New Roman"/>
          <w:sz w:val="28"/>
          <w:szCs w:val="28"/>
          <w:lang w:val="uk-UA"/>
        </w:rPr>
      </w:pPr>
    </w:p>
    <w:sectPr w:rsidR="00660112" w:rsidRPr="00F37734" w:rsidSect="009713CA">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266" w:rsidRDefault="009A6266" w:rsidP="00426512">
      <w:pPr>
        <w:spacing w:after="0" w:line="240" w:lineRule="auto"/>
      </w:pPr>
      <w:r>
        <w:separator/>
      </w:r>
    </w:p>
  </w:endnote>
  <w:endnote w:type="continuationSeparator" w:id="1">
    <w:p w:rsidR="009A6266" w:rsidRDefault="009A6266" w:rsidP="00426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266" w:rsidRDefault="009A6266" w:rsidP="00426512">
      <w:pPr>
        <w:spacing w:after="0" w:line="240" w:lineRule="auto"/>
      </w:pPr>
      <w:r>
        <w:separator/>
      </w:r>
    </w:p>
  </w:footnote>
  <w:footnote w:type="continuationSeparator" w:id="1">
    <w:p w:rsidR="009A6266" w:rsidRDefault="009A6266" w:rsidP="00426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224907"/>
      <w:docPartObj>
        <w:docPartGallery w:val="Page Numbers (Top of Page)"/>
        <w:docPartUnique/>
      </w:docPartObj>
    </w:sdtPr>
    <w:sdtContent>
      <w:p w:rsidR="0054693A" w:rsidRDefault="006061A9">
        <w:pPr>
          <w:pStyle w:val="aa"/>
          <w:jc w:val="center"/>
        </w:pPr>
        <w:r w:rsidRPr="00426512">
          <w:rPr>
            <w:rFonts w:ascii="Times New Roman" w:hAnsi="Times New Roman" w:cs="Times New Roman"/>
            <w:sz w:val="24"/>
            <w:szCs w:val="24"/>
          </w:rPr>
          <w:fldChar w:fldCharType="begin"/>
        </w:r>
        <w:r w:rsidR="0054693A" w:rsidRPr="00426512">
          <w:rPr>
            <w:rFonts w:ascii="Times New Roman" w:hAnsi="Times New Roman" w:cs="Times New Roman"/>
            <w:sz w:val="24"/>
            <w:szCs w:val="24"/>
          </w:rPr>
          <w:instrText xml:space="preserve"> PAGE   \* MERGEFORMAT </w:instrText>
        </w:r>
        <w:r w:rsidRPr="00426512">
          <w:rPr>
            <w:rFonts w:ascii="Times New Roman" w:hAnsi="Times New Roman" w:cs="Times New Roman"/>
            <w:sz w:val="24"/>
            <w:szCs w:val="24"/>
          </w:rPr>
          <w:fldChar w:fldCharType="separate"/>
        </w:r>
        <w:r w:rsidR="00C66999">
          <w:rPr>
            <w:rFonts w:ascii="Times New Roman" w:hAnsi="Times New Roman" w:cs="Times New Roman"/>
            <w:noProof/>
            <w:sz w:val="24"/>
            <w:szCs w:val="24"/>
          </w:rPr>
          <w:t>3</w:t>
        </w:r>
        <w:r w:rsidRPr="00426512">
          <w:rPr>
            <w:rFonts w:ascii="Times New Roman" w:hAnsi="Times New Roman" w:cs="Times New Roman"/>
            <w:sz w:val="24"/>
            <w:szCs w:val="24"/>
          </w:rPr>
          <w:fldChar w:fldCharType="end"/>
        </w:r>
      </w:p>
    </w:sdtContent>
  </w:sdt>
  <w:p w:rsidR="0054693A" w:rsidRDefault="0054693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6BD"/>
    <w:multiLevelType w:val="hybridMultilevel"/>
    <w:tmpl w:val="19FC3E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87658F8"/>
    <w:multiLevelType w:val="hybridMultilevel"/>
    <w:tmpl w:val="BA4217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BD75AB"/>
    <w:multiLevelType w:val="hybridMultilevel"/>
    <w:tmpl w:val="C7BC2910"/>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13B54A6C"/>
    <w:multiLevelType w:val="hybridMultilevel"/>
    <w:tmpl w:val="B658FF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4716CCE"/>
    <w:multiLevelType w:val="hybridMultilevel"/>
    <w:tmpl w:val="E0F6FBE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5476F96"/>
    <w:multiLevelType w:val="hybridMultilevel"/>
    <w:tmpl w:val="8D2C4100"/>
    <w:lvl w:ilvl="0" w:tplc="04220001">
      <w:start w:val="1"/>
      <w:numFmt w:val="bullet"/>
      <w:lvlText w:val=""/>
      <w:lvlJc w:val="left"/>
      <w:pPr>
        <w:ind w:left="1080" w:hanging="360"/>
      </w:pPr>
      <w:rPr>
        <w:rFonts w:ascii="Symbol" w:hAnsi="Symbol" w:hint="default"/>
      </w:rPr>
    </w:lvl>
    <w:lvl w:ilvl="1" w:tplc="0D501286">
      <w:numFmt w:val="bullet"/>
      <w:lvlText w:val="–"/>
      <w:lvlJc w:val="left"/>
      <w:pPr>
        <w:ind w:left="1800" w:hanging="360"/>
      </w:pPr>
      <w:rPr>
        <w:rFonts w:ascii="Times New Roman" w:eastAsia="Times New Roman" w:hAnsi="Times New Roman" w:cs="Times New Roman"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18180374"/>
    <w:multiLevelType w:val="hybridMultilevel"/>
    <w:tmpl w:val="313E83A0"/>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nsid w:val="196F6BA0"/>
    <w:multiLevelType w:val="multilevel"/>
    <w:tmpl w:val="70C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B4C90"/>
    <w:multiLevelType w:val="multilevel"/>
    <w:tmpl w:val="0822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B15F0F"/>
    <w:multiLevelType w:val="hybridMultilevel"/>
    <w:tmpl w:val="26028B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CE065E8"/>
    <w:multiLevelType w:val="multilevel"/>
    <w:tmpl w:val="9F54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A90D38"/>
    <w:multiLevelType w:val="hybridMultilevel"/>
    <w:tmpl w:val="8D6AA8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38C5C2A"/>
    <w:multiLevelType w:val="hybridMultilevel"/>
    <w:tmpl w:val="0B6EC72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3">
    <w:nsid w:val="23D739C3"/>
    <w:multiLevelType w:val="hybridMultilevel"/>
    <w:tmpl w:val="36FE19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6ED1671"/>
    <w:multiLevelType w:val="hybridMultilevel"/>
    <w:tmpl w:val="3D8C914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2B9F4093"/>
    <w:multiLevelType w:val="hybridMultilevel"/>
    <w:tmpl w:val="F442437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2BFC2000"/>
    <w:multiLevelType w:val="hybridMultilevel"/>
    <w:tmpl w:val="B74C52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4CF197C"/>
    <w:multiLevelType w:val="multilevel"/>
    <w:tmpl w:val="B202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A46FB8"/>
    <w:multiLevelType w:val="hybridMultilevel"/>
    <w:tmpl w:val="68469D6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37057D63"/>
    <w:multiLevelType w:val="hybridMultilevel"/>
    <w:tmpl w:val="1578E7E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0">
    <w:nsid w:val="39D43650"/>
    <w:multiLevelType w:val="multilevel"/>
    <w:tmpl w:val="D626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DB367D"/>
    <w:multiLevelType w:val="multilevel"/>
    <w:tmpl w:val="14D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E91E8F"/>
    <w:multiLevelType w:val="multilevel"/>
    <w:tmpl w:val="36CE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302627"/>
    <w:multiLevelType w:val="hybridMultilevel"/>
    <w:tmpl w:val="E3A838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40054AC5"/>
    <w:multiLevelType w:val="multilevel"/>
    <w:tmpl w:val="382C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CE6F97"/>
    <w:multiLevelType w:val="multilevel"/>
    <w:tmpl w:val="A298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227B"/>
    <w:multiLevelType w:val="multilevel"/>
    <w:tmpl w:val="19FC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AB11E3"/>
    <w:multiLevelType w:val="hybridMultilevel"/>
    <w:tmpl w:val="D556FFB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8">
    <w:nsid w:val="4C7B5130"/>
    <w:multiLevelType w:val="hybridMultilevel"/>
    <w:tmpl w:val="A4560F9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nsid w:val="4E3A3E22"/>
    <w:multiLevelType w:val="hybridMultilevel"/>
    <w:tmpl w:val="A9E0707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nsid w:val="570C231B"/>
    <w:multiLevelType w:val="hybridMultilevel"/>
    <w:tmpl w:val="E79CC85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1">
    <w:nsid w:val="576D3F2E"/>
    <w:multiLevelType w:val="multilevel"/>
    <w:tmpl w:val="D1B8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2D1F74"/>
    <w:multiLevelType w:val="hybridMultilevel"/>
    <w:tmpl w:val="D9EA78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FFD36C7"/>
    <w:multiLevelType w:val="hybridMultilevel"/>
    <w:tmpl w:val="8174B1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0A01FD6"/>
    <w:multiLevelType w:val="hybridMultilevel"/>
    <w:tmpl w:val="386842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2A51568"/>
    <w:multiLevelType w:val="multilevel"/>
    <w:tmpl w:val="D2C4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753430"/>
    <w:multiLevelType w:val="hybridMultilevel"/>
    <w:tmpl w:val="9118B8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92B5BEF"/>
    <w:multiLevelType w:val="hybridMultilevel"/>
    <w:tmpl w:val="6B90F98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72B84D67"/>
    <w:multiLevelType w:val="hybridMultilevel"/>
    <w:tmpl w:val="80B2A1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9D52A2F"/>
    <w:multiLevelType w:val="hybridMultilevel"/>
    <w:tmpl w:val="2A649C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A753EBF"/>
    <w:multiLevelType w:val="multilevel"/>
    <w:tmpl w:val="D10A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3A259A"/>
    <w:multiLevelType w:val="hybridMultilevel"/>
    <w:tmpl w:val="5A3652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7B8166EA"/>
    <w:multiLevelType w:val="multilevel"/>
    <w:tmpl w:val="D2C4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266933"/>
    <w:multiLevelType w:val="hybridMultilevel"/>
    <w:tmpl w:val="0AA22B0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4">
    <w:nsid w:val="7E874D72"/>
    <w:multiLevelType w:val="hybridMultilevel"/>
    <w:tmpl w:val="CAF80EEE"/>
    <w:lvl w:ilvl="0" w:tplc="04220001">
      <w:start w:val="1"/>
      <w:numFmt w:val="bullet"/>
      <w:lvlText w:val=""/>
      <w:lvlJc w:val="left"/>
      <w:pPr>
        <w:ind w:left="1080" w:hanging="360"/>
      </w:pPr>
      <w:rPr>
        <w:rFonts w:ascii="Symbol" w:hAnsi="Symbol" w:hint="default"/>
      </w:rPr>
    </w:lvl>
    <w:lvl w:ilvl="1" w:tplc="08BA2BF2">
      <w:start w:val="4"/>
      <w:numFmt w:val="bullet"/>
      <w:lvlText w:val="-"/>
      <w:lvlJc w:val="left"/>
      <w:pPr>
        <w:ind w:left="1800" w:hanging="360"/>
      </w:pPr>
      <w:rPr>
        <w:rFonts w:ascii="Times New Roman" w:eastAsia="Times New Roman" w:hAnsi="Times New Roman" w:cs="Times New Roman"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1"/>
  </w:num>
  <w:num w:numId="2">
    <w:abstractNumId w:val="26"/>
  </w:num>
  <w:num w:numId="3">
    <w:abstractNumId w:val="20"/>
  </w:num>
  <w:num w:numId="4">
    <w:abstractNumId w:val="7"/>
  </w:num>
  <w:num w:numId="5">
    <w:abstractNumId w:val="40"/>
  </w:num>
  <w:num w:numId="6">
    <w:abstractNumId w:val="21"/>
  </w:num>
  <w:num w:numId="7">
    <w:abstractNumId w:val="10"/>
  </w:num>
  <w:num w:numId="8">
    <w:abstractNumId w:val="22"/>
  </w:num>
  <w:num w:numId="9">
    <w:abstractNumId w:val="8"/>
  </w:num>
  <w:num w:numId="10">
    <w:abstractNumId w:val="25"/>
  </w:num>
  <w:num w:numId="11">
    <w:abstractNumId w:val="17"/>
  </w:num>
  <w:num w:numId="12">
    <w:abstractNumId w:val="24"/>
  </w:num>
  <w:num w:numId="13">
    <w:abstractNumId w:val="5"/>
  </w:num>
  <w:num w:numId="14">
    <w:abstractNumId w:val="9"/>
  </w:num>
  <w:num w:numId="15">
    <w:abstractNumId w:val="32"/>
  </w:num>
  <w:num w:numId="16">
    <w:abstractNumId w:val="44"/>
  </w:num>
  <w:num w:numId="17">
    <w:abstractNumId w:val="13"/>
  </w:num>
  <w:num w:numId="18">
    <w:abstractNumId w:val="19"/>
  </w:num>
  <w:num w:numId="19">
    <w:abstractNumId w:val="2"/>
  </w:num>
  <w:num w:numId="20">
    <w:abstractNumId w:val="29"/>
  </w:num>
  <w:num w:numId="21">
    <w:abstractNumId w:val="6"/>
  </w:num>
  <w:num w:numId="22">
    <w:abstractNumId w:val="12"/>
  </w:num>
  <w:num w:numId="23">
    <w:abstractNumId w:val="0"/>
  </w:num>
  <w:num w:numId="24">
    <w:abstractNumId w:val="30"/>
  </w:num>
  <w:num w:numId="25">
    <w:abstractNumId w:val="36"/>
  </w:num>
  <w:num w:numId="26">
    <w:abstractNumId w:val="35"/>
  </w:num>
  <w:num w:numId="27">
    <w:abstractNumId w:val="42"/>
  </w:num>
  <w:num w:numId="28">
    <w:abstractNumId w:val="38"/>
  </w:num>
  <w:num w:numId="29">
    <w:abstractNumId w:val="14"/>
  </w:num>
  <w:num w:numId="30">
    <w:abstractNumId w:val="39"/>
  </w:num>
  <w:num w:numId="31">
    <w:abstractNumId w:val="4"/>
  </w:num>
  <w:num w:numId="32">
    <w:abstractNumId w:val="34"/>
  </w:num>
  <w:num w:numId="33">
    <w:abstractNumId w:val="37"/>
  </w:num>
  <w:num w:numId="34">
    <w:abstractNumId w:val="18"/>
  </w:num>
  <w:num w:numId="35">
    <w:abstractNumId w:val="41"/>
  </w:num>
  <w:num w:numId="36">
    <w:abstractNumId w:val="23"/>
  </w:num>
  <w:num w:numId="37">
    <w:abstractNumId w:val="11"/>
  </w:num>
  <w:num w:numId="38">
    <w:abstractNumId w:val="16"/>
  </w:num>
  <w:num w:numId="39">
    <w:abstractNumId w:val="1"/>
  </w:num>
  <w:num w:numId="40">
    <w:abstractNumId w:val="28"/>
  </w:num>
  <w:num w:numId="41">
    <w:abstractNumId w:val="33"/>
  </w:num>
  <w:num w:numId="42">
    <w:abstractNumId w:val="15"/>
  </w:num>
  <w:num w:numId="43">
    <w:abstractNumId w:val="3"/>
  </w:num>
  <w:num w:numId="44">
    <w:abstractNumId w:val="43"/>
  </w:num>
  <w:num w:numId="45">
    <w:abstractNumId w:val="2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characterSpacingControl w:val="doNotCompress"/>
  <w:footnotePr>
    <w:footnote w:id="0"/>
    <w:footnote w:id="1"/>
  </w:footnotePr>
  <w:endnotePr>
    <w:endnote w:id="0"/>
    <w:endnote w:id="1"/>
  </w:endnotePr>
  <w:compat/>
  <w:rsids>
    <w:rsidRoot w:val="00CB03D1"/>
    <w:rsid w:val="000216F4"/>
    <w:rsid w:val="00081E81"/>
    <w:rsid w:val="00084323"/>
    <w:rsid w:val="000B42F6"/>
    <w:rsid w:val="00113A9A"/>
    <w:rsid w:val="00124C8A"/>
    <w:rsid w:val="001749C1"/>
    <w:rsid w:val="001A7805"/>
    <w:rsid w:val="001D742A"/>
    <w:rsid w:val="001F28C3"/>
    <w:rsid w:val="00215AAD"/>
    <w:rsid w:val="00281154"/>
    <w:rsid w:val="002D4528"/>
    <w:rsid w:val="00306FF1"/>
    <w:rsid w:val="003919BE"/>
    <w:rsid w:val="003B61C6"/>
    <w:rsid w:val="003F6289"/>
    <w:rsid w:val="00426512"/>
    <w:rsid w:val="00452274"/>
    <w:rsid w:val="00453FD6"/>
    <w:rsid w:val="004A39DE"/>
    <w:rsid w:val="0054693A"/>
    <w:rsid w:val="0056319B"/>
    <w:rsid w:val="006061A9"/>
    <w:rsid w:val="00660112"/>
    <w:rsid w:val="006714F5"/>
    <w:rsid w:val="006A33BD"/>
    <w:rsid w:val="006C66AD"/>
    <w:rsid w:val="007335C4"/>
    <w:rsid w:val="0073754C"/>
    <w:rsid w:val="007A0374"/>
    <w:rsid w:val="007B3CC1"/>
    <w:rsid w:val="007B7835"/>
    <w:rsid w:val="00872401"/>
    <w:rsid w:val="00873AEC"/>
    <w:rsid w:val="00946D23"/>
    <w:rsid w:val="009620D1"/>
    <w:rsid w:val="009713CA"/>
    <w:rsid w:val="009A6266"/>
    <w:rsid w:val="00A01757"/>
    <w:rsid w:val="00A1539F"/>
    <w:rsid w:val="00AD0C7C"/>
    <w:rsid w:val="00B0143E"/>
    <w:rsid w:val="00B33C8A"/>
    <w:rsid w:val="00B46063"/>
    <w:rsid w:val="00BA7185"/>
    <w:rsid w:val="00BD32B5"/>
    <w:rsid w:val="00BD68C5"/>
    <w:rsid w:val="00C07A09"/>
    <w:rsid w:val="00C40131"/>
    <w:rsid w:val="00C46229"/>
    <w:rsid w:val="00C66999"/>
    <w:rsid w:val="00CB03D1"/>
    <w:rsid w:val="00D40E4D"/>
    <w:rsid w:val="00D639AF"/>
    <w:rsid w:val="00DA1E53"/>
    <w:rsid w:val="00E60FF8"/>
    <w:rsid w:val="00E85F6C"/>
    <w:rsid w:val="00EC548A"/>
    <w:rsid w:val="00F37734"/>
    <w:rsid w:val="00F81BD7"/>
    <w:rsid w:val="00F864EC"/>
    <w:rsid w:val="00FF4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AD"/>
  </w:style>
  <w:style w:type="paragraph" w:styleId="3">
    <w:name w:val="heading 3"/>
    <w:basedOn w:val="a"/>
    <w:link w:val="30"/>
    <w:uiPriority w:val="9"/>
    <w:qFormat/>
    <w:rsid w:val="00CB03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B03D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B03D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CB03D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03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B03D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B03D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CB03D1"/>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CB0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B03D1"/>
    <w:rPr>
      <w:i/>
      <w:iCs/>
    </w:rPr>
  </w:style>
  <w:style w:type="paragraph" w:styleId="a5">
    <w:name w:val="Balloon Text"/>
    <w:basedOn w:val="a"/>
    <w:link w:val="a6"/>
    <w:uiPriority w:val="99"/>
    <w:semiHidden/>
    <w:unhideWhenUsed/>
    <w:rsid w:val="00CB03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3D1"/>
    <w:rPr>
      <w:rFonts w:ascii="Tahoma" w:hAnsi="Tahoma" w:cs="Tahoma"/>
      <w:sz w:val="16"/>
      <w:szCs w:val="16"/>
    </w:rPr>
  </w:style>
  <w:style w:type="character" w:styleId="a7">
    <w:name w:val="Hyperlink"/>
    <w:basedOn w:val="a0"/>
    <w:uiPriority w:val="99"/>
    <w:unhideWhenUsed/>
    <w:rsid w:val="004A39DE"/>
    <w:rPr>
      <w:color w:val="0000FF" w:themeColor="hyperlink"/>
      <w:u w:val="single"/>
    </w:rPr>
  </w:style>
  <w:style w:type="character" w:customStyle="1" w:styleId="ff2">
    <w:name w:val="ff2"/>
    <w:basedOn w:val="a0"/>
    <w:rsid w:val="009713CA"/>
  </w:style>
  <w:style w:type="paragraph" w:styleId="a8">
    <w:name w:val="List Paragraph"/>
    <w:basedOn w:val="a"/>
    <w:uiPriority w:val="34"/>
    <w:qFormat/>
    <w:rsid w:val="009713CA"/>
    <w:pPr>
      <w:ind w:left="720"/>
      <w:contextualSpacing/>
    </w:pPr>
  </w:style>
  <w:style w:type="table" w:styleId="a9">
    <w:name w:val="Table Grid"/>
    <w:basedOn w:val="a1"/>
    <w:uiPriority w:val="59"/>
    <w:rsid w:val="00391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426512"/>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426512"/>
  </w:style>
  <w:style w:type="paragraph" w:styleId="ac">
    <w:name w:val="footer"/>
    <w:basedOn w:val="a"/>
    <w:link w:val="ad"/>
    <w:uiPriority w:val="99"/>
    <w:semiHidden/>
    <w:unhideWhenUsed/>
    <w:rsid w:val="00426512"/>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426512"/>
  </w:style>
</w:styles>
</file>

<file path=word/webSettings.xml><?xml version="1.0" encoding="utf-8"?>
<w:webSettings xmlns:r="http://schemas.openxmlformats.org/officeDocument/2006/relationships" xmlns:w="http://schemas.openxmlformats.org/wordprocessingml/2006/main">
  <w:divs>
    <w:div w:id="165942110">
      <w:bodyDiv w:val="1"/>
      <w:marLeft w:val="0"/>
      <w:marRight w:val="0"/>
      <w:marTop w:val="0"/>
      <w:marBottom w:val="0"/>
      <w:divBdr>
        <w:top w:val="none" w:sz="0" w:space="0" w:color="auto"/>
        <w:left w:val="none" w:sz="0" w:space="0" w:color="auto"/>
        <w:bottom w:val="none" w:sz="0" w:space="0" w:color="auto"/>
        <w:right w:val="none" w:sz="0" w:space="0" w:color="auto"/>
      </w:divBdr>
    </w:div>
    <w:div w:id="295064407">
      <w:bodyDiv w:val="1"/>
      <w:marLeft w:val="0"/>
      <w:marRight w:val="0"/>
      <w:marTop w:val="0"/>
      <w:marBottom w:val="0"/>
      <w:divBdr>
        <w:top w:val="none" w:sz="0" w:space="0" w:color="auto"/>
        <w:left w:val="none" w:sz="0" w:space="0" w:color="auto"/>
        <w:bottom w:val="none" w:sz="0" w:space="0" w:color="auto"/>
        <w:right w:val="none" w:sz="0" w:space="0" w:color="auto"/>
      </w:divBdr>
    </w:div>
    <w:div w:id="1154033365">
      <w:bodyDiv w:val="1"/>
      <w:marLeft w:val="0"/>
      <w:marRight w:val="0"/>
      <w:marTop w:val="0"/>
      <w:marBottom w:val="0"/>
      <w:divBdr>
        <w:top w:val="none" w:sz="0" w:space="0" w:color="auto"/>
        <w:left w:val="none" w:sz="0" w:space="0" w:color="auto"/>
        <w:bottom w:val="none" w:sz="0" w:space="0" w:color="auto"/>
        <w:right w:val="none" w:sz="0" w:space="0" w:color="auto"/>
      </w:divBdr>
    </w:div>
    <w:div w:id="1307663422">
      <w:bodyDiv w:val="1"/>
      <w:marLeft w:val="0"/>
      <w:marRight w:val="0"/>
      <w:marTop w:val="0"/>
      <w:marBottom w:val="0"/>
      <w:divBdr>
        <w:top w:val="none" w:sz="0" w:space="0" w:color="auto"/>
        <w:left w:val="none" w:sz="0" w:space="0" w:color="auto"/>
        <w:bottom w:val="none" w:sz="0" w:space="0" w:color="auto"/>
        <w:right w:val="none" w:sz="0" w:space="0" w:color="auto"/>
      </w:divBdr>
    </w:div>
    <w:div w:id="1319768715">
      <w:bodyDiv w:val="1"/>
      <w:marLeft w:val="0"/>
      <w:marRight w:val="0"/>
      <w:marTop w:val="0"/>
      <w:marBottom w:val="0"/>
      <w:divBdr>
        <w:top w:val="none" w:sz="0" w:space="0" w:color="auto"/>
        <w:left w:val="none" w:sz="0" w:space="0" w:color="auto"/>
        <w:bottom w:val="none" w:sz="0" w:space="0" w:color="auto"/>
        <w:right w:val="none" w:sz="0" w:space="0" w:color="auto"/>
      </w:divBdr>
    </w:div>
    <w:div w:id="1424178803">
      <w:bodyDiv w:val="1"/>
      <w:marLeft w:val="0"/>
      <w:marRight w:val="0"/>
      <w:marTop w:val="0"/>
      <w:marBottom w:val="0"/>
      <w:divBdr>
        <w:top w:val="none" w:sz="0" w:space="0" w:color="auto"/>
        <w:left w:val="none" w:sz="0" w:space="0" w:color="auto"/>
        <w:bottom w:val="none" w:sz="0" w:space="0" w:color="auto"/>
        <w:right w:val="none" w:sz="0" w:space="0" w:color="auto"/>
      </w:divBdr>
    </w:div>
    <w:div w:id="1438135281">
      <w:bodyDiv w:val="1"/>
      <w:marLeft w:val="0"/>
      <w:marRight w:val="0"/>
      <w:marTop w:val="0"/>
      <w:marBottom w:val="0"/>
      <w:divBdr>
        <w:top w:val="none" w:sz="0" w:space="0" w:color="auto"/>
        <w:left w:val="none" w:sz="0" w:space="0" w:color="auto"/>
        <w:bottom w:val="none" w:sz="0" w:space="0" w:color="auto"/>
        <w:right w:val="none" w:sz="0" w:space="0" w:color="auto"/>
      </w:divBdr>
    </w:div>
    <w:div w:id="1474330314">
      <w:bodyDiv w:val="1"/>
      <w:marLeft w:val="0"/>
      <w:marRight w:val="0"/>
      <w:marTop w:val="0"/>
      <w:marBottom w:val="0"/>
      <w:divBdr>
        <w:top w:val="none" w:sz="0" w:space="0" w:color="auto"/>
        <w:left w:val="none" w:sz="0" w:space="0" w:color="auto"/>
        <w:bottom w:val="none" w:sz="0" w:space="0" w:color="auto"/>
        <w:right w:val="none" w:sz="0" w:space="0" w:color="auto"/>
      </w:divBdr>
    </w:div>
    <w:div w:id="19676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4253</TotalTime>
  <Pages>1</Pages>
  <Words>7937</Words>
  <Characters>45241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13</cp:revision>
  <dcterms:created xsi:type="dcterms:W3CDTF">2021-02-02T12:54:00Z</dcterms:created>
  <dcterms:modified xsi:type="dcterms:W3CDTF">2021-02-24T06:59:00Z</dcterms:modified>
</cp:coreProperties>
</file>