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CB" w:rsidRPr="007141CB" w:rsidRDefault="00035ACB" w:rsidP="00F14AE3">
      <w:pPr>
        <w:shd w:val="clear" w:color="auto" w:fill="FFFFFF"/>
        <w:spacing w:after="0" w:line="240" w:lineRule="auto"/>
        <w:ind w:left="4536"/>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Заслухано і ухвалено на загальних зборах           </w:t>
      </w:r>
    </w:p>
    <w:p w:rsidR="00035ACB" w:rsidRPr="007141CB" w:rsidRDefault="00035ACB" w:rsidP="00F14AE3">
      <w:pPr>
        <w:shd w:val="clear" w:color="auto" w:fill="FFFFFF"/>
        <w:spacing w:after="0" w:line="240" w:lineRule="auto"/>
        <w:ind w:left="4536"/>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трудового колективу </w:t>
      </w:r>
      <w:r w:rsidR="00F14AE3" w:rsidRPr="007141CB">
        <w:rPr>
          <w:rFonts w:ascii="Times New Roman" w:eastAsia="Times New Roman" w:hAnsi="Times New Roman" w:cs="Times New Roman"/>
          <w:sz w:val="28"/>
          <w:szCs w:val="28"/>
          <w:lang w:val="uk-UA"/>
        </w:rPr>
        <w:t>КЗ «Лозівський ліцей №8»</w:t>
      </w:r>
    </w:p>
    <w:p w:rsidR="00035ACB" w:rsidRPr="007141CB" w:rsidRDefault="00035ACB" w:rsidP="00F14AE3">
      <w:pPr>
        <w:shd w:val="clear" w:color="auto" w:fill="FFFFFF"/>
        <w:spacing w:after="0" w:line="240" w:lineRule="auto"/>
        <w:ind w:left="4536"/>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протокол від 17.06.202</w:t>
      </w:r>
      <w:r w:rsidR="00F14AE3" w:rsidRPr="007141CB">
        <w:rPr>
          <w:rFonts w:ascii="Times New Roman" w:eastAsia="Times New Roman" w:hAnsi="Times New Roman" w:cs="Times New Roman"/>
          <w:sz w:val="28"/>
          <w:szCs w:val="28"/>
          <w:lang w:val="uk-UA"/>
        </w:rPr>
        <w:t>1</w:t>
      </w:r>
      <w:r w:rsidRPr="007141CB">
        <w:rPr>
          <w:rFonts w:ascii="Times New Roman" w:eastAsia="Times New Roman" w:hAnsi="Times New Roman" w:cs="Times New Roman"/>
          <w:sz w:val="28"/>
          <w:szCs w:val="28"/>
          <w:lang w:val="uk-UA"/>
        </w:rPr>
        <w:t xml:space="preserve"> № 2</w:t>
      </w:r>
    </w:p>
    <w:p w:rsidR="00035ACB" w:rsidRPr="007141CB" w:rsidRDefault="00035ACB" w:rsidP="00567A02">
      <w:pPr>
        <w:shd w:val="clear" w:color="auto" w:fill="FFFFFF"/>
        <w:spacing w:after="0"/>
        <w:jc w:val="center"/>
        <w:rPr>
          <w:rFonts w:ascii="Times New Roman" w:eastAsia="Times New Roman" w:hAnsi="Times New Roman" w:cs="Times New Roman"/>
          <w:b/>
          <w:sz w:val="28"/>
          <w:szCs w:val="28"/>
          <w:lang w:val="uk-UA"/>
        </w:rPr>
      </w:pPr>
    </w:p>
    <w:p w:rsidR="00035ACB" w:rsidRPr="007141CB" w:rsidRDefault="00035ACB" w:rsidP="00567A02">
      <w:pPr>
        <w:shd w:val="clear" w:color="auto" w:fill="FFFFFF"/>
        <w:spacing w:after="0"/>
        <w:jc w:val="center"/>
        <w:rPr>
          <w:rFonts w:ascii="Times New Roman" w:eastAsia="Times New Roman" w:hAnsi="Times New Roman" w:cs="Times New Roman"/>
          <w:b/>
          <w:sz w:val="28"/>
          <w:szCs w:val="28"/>
          <w:lang w:val="uk-UA"/>
        </w:rPr>
      </w:pPr>
    </w:p>
    <w:p w:rsidR="00C16674" w:rsidRPr="007141CB" w:rsidRDefault="00C16674" w:rsidP="00567A02">
      <w:pPr>
        <w:shd w:val="clear" w:color="auto" w:fill="FFFFFF"/>
        <w:spacing w:after="0"/>
        <w:jc w:val="center"/>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Звіт</w:t>
      </w:r>
    </w:p>
    <w:p w:rsidR="00934413" w:rsidRPr="007141CB" w:rsidRDefault="00C16674" w:rsidP="00567A02">
      <w:pPr>
        <w:shd w:val="clear" w:color="auto" w:fill="FFFFFF"/>
        <w:spacing w:after="0"/>
        <w:jc w:val="center"/>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директора щодо функці</w:t>
      </w:r>
      <w:r w:rsidR="00966748" w:rsidRPr="007141CB">
        <w:rPr>
          <w:rFonts w:ascii="Times New Roman" w:eastAsia="Times New Roman" w:hAnsi="Times New Roman" w:cs="Times New Roman"/>
          <w:b/>
          <w:sz w:val="28"/>
          <w:szCs w:val="28"/>
          <w:lang w:val="uk-UA"/>
        </w:rPr>
        <w:t xml:space="preserve">онування та розвитку </w:t>
      </w:r>
    </w:p>
    <w:p w:rsidR="00C16674" w:rsidRPr="007141CB" w:rsidRDefault="00F14AE3" w:rsidP="00567A02">
      <w:pPr>
        <w:shd w:val="clear" w:color="auto" w:fill="FFFFFF"/>
        <w:spacing w:after="0"/>
        <w:jc w:val="center"/>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КЗ «Лозівський ліцей №8»</w:t>
      </w:r>
      <w:r w:rsidR="00895716" w:rsidRPr="007141CB">
        <w:rPr>
          <w:rFonts w:ascii="Times New Roman" w:eastAsia="Times New Roman" w:hAnsi="Times New Roman" w:cs="Times New Roman"/>
          <w:b/>
          <w:sz w:val="28"/>
          <w:szCs w:val="28"/>
          <w:lang w:val="uk-UA"/>
        </w:rPr>
        <w:t xml:space="preserve"> у </w:t>
      </w:r>
      <w:r w:rsidRPr="007141CB">
        <w:rPr>
          <w:rFonts w:ascii="Times New Roman" w:eastAsia="Times New Roman" w:hAnsi="Times New Roman" w:cs="Times New Roman"/>
          <w:b/>
          <w:sz w:val="28"/>
          <w:szCs w:val="28"/>
          <w:lang w:val="uk-UA"/>
        </w:rPr>
        <w:t>2020/2021</w:t>
      </w:r>
      <w:r w:rsidR="00C16674" w:rsidRPr="007141CB">
        <w:rPr>
          <w:rFonts w:ascii="Times New Roman" w:eastAsia="Times New Roman" w:hAnsi="Times New Roman" w:cs="Times New Roman"/>
          <w:b/>
          <w:sz w:val="28"/>
          <w:szCs w:val="28"/>
          <w:lang w:val="uk-UA"/>
        </w:rPr>
        <w:t xml:space="preserve"> навчальному році</w:t>
      </w:r>
    </w:p>
    <w:p w:rsidR="00C16674" w:rsidRPr="007141CB" w:rsidRDefault="00C16674" w:rsidP="00DE2B65">
      <w:pPr>
        <w:shd w:val="clear" w:color="auto" w:fill="FFFFFF"/>
        <w:spacing w:after="0" w:line="360" w:lineRule="auto"/>
        <w:ind w:firstLine="720"/>
        <w:jc w:val="center"/>
        <w:rPr>
          <w:rFonts w:ascii="Times New Roman" w:eastAsia="Times New Roman" w:hAnsi="Times New Roman" w:cs="Times New Roman"/>
          <w:b/>
          <w:sz w:val="28"/>
          <w:szCs w:val="28"/>
          <w:lang w:val="uk-UA"/>
        </w:rPr>
      </w:pPr>
    </w:p>
    <w:p w:rsidR="00790C81" w:rsidRPr="007141CB" w:rsidRDefault="00C478E2" w:rsidP="00CA702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Згідно з функціональними обов'язками директор </w:t>
      </w:r>
      <w:r w:rsidR="00F14AE3" w:rsidRPr="007141CB">
        <w:rPr>
          <w:rFonts w:ascii="Times New Roman" w:eastAsia="Times New Roman" w:hAnsi="Times New Roman" w:cs="Times New Roman"/>
          <w:sz w:val="28"/>
          <w:szCs w:val="28"/>
          <w:lang w:val="uk-UA"/>
        </w:rPr>
        <w:t>ліцею</w:t>
      </w:r>
      <w:r w:rsidRPr="007141CB">
        <w:rPr>
          <w:rFonts w:ascii="Times New Roman" w:eastAsia="Times New Roman" w:hAnsi="Times New Roman" w:cs="Times New Roman"/>
          <w:sz w:val="28"/>
          <w:szCs w:val="28"/>
          <w:lang w:val="uk-UA"/>
        </w:rPr>
        <w:t xml:space="preserve"> здійснює безпосереднє керівництво </w:t>
      </w:r>
      <w:r w:rsidR="00386F54" w:rsidRPr="007141CB">
        <w:rPr>
          <w:rFonts w:ascii="Times New Roman" w:eastAsia="Times New Roman" w:hAnsi="Times New Roman" w:cs="Times New Roman"/>
          <w:sz w:val="28"/>
          <w:szCs w:val="28"/>
          <w:lang w:val="uk-UA"/>
        </w:rPr>
        <w:t>закладом загальної середньої освіти</w:t>
      </w:r>
      <w:r w:rsidRPr="007141CB">
        <w:rPr>
          <w:rFonts w:ascii="Times New Roman" w:eastAsia="Times New Roman" w:hAnsi="Times New Roman" w:cs="Times New Roman"/>
          <w:sz w:val="28"/>
          <w:szCs w:val="28"/>
          <w:lang w:val="uk-UA"/>
        </w:rPr>
        <w:t xml:space="preserve">, забезпечує реалізацію державної освітньої  політики, у своїй діяльності керується Конституцією України, законами України «Про освіту», «Про </w:t>
      </w:r>
      <w:r w:rsidR="00F14AE3" w:rsidRPr="007141CB">
        <w:rPr>
          <w:rFonts w:ascii="Times New Roman" w:eastAsia="Times New Roman" w:hAnsi="Times New Roman" w:cs="Times New Roman"/>
          <w:sz w:val="28"/>
          <w:szCs w:val="28"/>
          <w:lang w:val="uk-UA"/>
        </w:rPr>
        <w:t xml:space="preserve">повну </w:t>
      </w:r>
      <w:r w:rsidRPr="007141CB">
        <w:rPr>
          <w:rFonts w:ascii="Times New Roman" w:eastAsia="Times New Roman" w:hAnsi="Times New Roman" w:cs="Times New Roman"/>
          <w:sz w:val="28"/>
          <w:szCs w:val="28"/>
          <w:lang w:val="uk-UA"/>
        </w:rPr>
        <w:t xml:space="preserve">загальну середню освіту», «Про основні засади мовної політики в України», </w:t>
      </w:r>
      <w:r w:rsidR="008E38B8" w:rsidRPr="007141CB">
        <w:rPr>
          <w:rFonts w:ascii="Times New Roman" w:eastAsia="Times New Roman" w:hAnsi="Times New Roman" w:cs="Times New Roman"/>
          <w:sz w:val="28"/>
          <w:szCs w:val="28"/>
          <w:lang w:val="uk-UA"/>
        </w:rPr>
        <w:t>Статутом закладу</w:t>
      </w:r>
      <w:r w:rsidR="00C84EA5" w:rsidRPr="007141CB">
        <w:rPr>
          <w:rFonts w:ascii="Times New Roman" w:eastAsia="Times New Roman" w:hAnsi="Times New Roman" w:cs="Times New Roman"/>
          <w:sz w:val="28"/>
          <w:szCs w:val="28"/>
          <w:lang w:val="uk-UA"/>
        </w:rPr>
        <w:t xml:space="preserve"> освіти</w:t>
      </w:r>
      <w:r w:rsidRPr="007141CB">
        <w:rPr>
          <w:rFonts w:ascii="Times New Roman" w:eastAsia="Times New Roman" w:hAnsi="Times New Roman" w:cs="Times New Roman"/>
          <w:sz w:val="28"/>
          <w:szCs w:val="28"/>
          <w:lang w:val="uk-UA"/>
        </w:rPr>
        <w:t xml:space="preserve"> та чинними нормативно-правовими документами в галузі освіти у цілому та загальної середньої освіти зокрема.</w:t>
      </w:r>
    </w:p>
    <w:p w:rsidR="00790C81" w:rsidRPr="007141CB" w:rsidRDefault="00C478E2" w:rsidP="00CA7020">
      <w:pPr>
        <w:shd w:val="clear" w:color="auto" w:fill="FFFFFF"/>
        <w:spacing w:after="0" w:line="240" w:lineRule="auto"/>
        <w:ind w:firstLine="720"/>
        <w:jc w:val="both"/>
        <w:rPr>
          <w:rFonts w:ascii="Times New Roman" w:hAnsi="Times New Roman" w:cs="Times New Roman"/>
          <w:b/>
          <w:sz w:val="28"/>
          <w:szCs w:val="28"/>
          <w:lang w:val="uk-UA"/>
        </w:rPr>
      </w:pPr>
      <w:r w:rsidRPr="007141CB">
        <w:rPr>
          <w:rFonts w:ascii="Times New Roman" w:eastAsia="Times New Roman" w:hAnsi="Times New Roman" w:cs="Times New Roman"/>
          <w:sz w:val="28"/>
          <w:szCs w:val="28"/>
          <w:lang w:val="uk-UA"/>
        </w:rPr>
        <w:t xml:space="preserve"> </w:t>
      </w:r>
      <w:r w:rsidR="007A26D4" w:rsidRPr="007141CB">
        <w:rPr>
          <w:rFonts w:ascii="Times New Roman" w:eastAsia="Times New Roman" w:hAnsi="Times New Roman" w:cs="Times New Roman"/>
          <w:b/>
          <w:sz w:val="28"/>
          <w:szCs w:val="28"/>
          <w:lang w:val="uk-UA"/>
        </w:rPr>
        <w:t>1.</w:t>
      </w:r>
      <w:r w:rsidR="004E1379" w:rsidRPr="007141CB">
        <w:rPr>
          <w:rFonts w:ascii="Times New Roman" w:eastAsia="Times New Roman" w:hAnsi="Times New Roman" w:cs="Times New Roman"/>
          <w:b/>
          <w:sz w:val="28"/>
          <w:szCs w:val="28"/>
          <w:lang w:val="uk-UA"/>
        </w:rPr>
        <w:t xml:space="preserve"> </w:t>
      </w:r>
      <w:r w:rsidRPr="007141CB">
        <w:rPr>
          <w:rFonts w:ascii="Times New Roman" w:eastAsia="Times New Roman" w:hAnsi="Times New Roman" w:cs="Times New Roman"/>
          <w:b/>
          <w:sz w:val="28"/>
          <w:szCs w:val="28"/>
          <w:lang w:val="uk-UA"/>
        </w:rPr>
        <w:t>Робота щодо piвного доступу до якісної освіти,  обов'язковості загальної середньої освіти.</w:t>
      </w:r>
    </w:p>
    <w:p w:rsidR="00386F54" w:rsidRPr="007141CB" w:rsidRDefault="00EE0A5C" w:rsidP="00386F54">
      <w:pPr>
        <w:shd w:val="clear" w:color="auto" w:fill="FFFFFF"/>
        <w:spacing w:after="0" w:line="240" w:lineRule="auto"/>
        <w:ind w:firstLine="365"/>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w w:val="96"/>
          <w:sz w:val="28"/>
          <w:szCs w:val="28"/>
          <w:lang w:val="uk-UA"/>
        </w:rPr>
        <w:t xml:space="preserve">     </w:t>
      </w:r>
      <w:r w:rsidR="00386F54" w:rsidRPr="007141CB">
        <w:rPr>
          <w:rFonts w:ascii="Times New Roman" w:eastAsia="Times New Roman" w:hAnsi="Times New Roman" w:cs="Times New Roman"/>
          <w:sz w:val="28"/>
          <w:szCs w:val="28"/>
          <w:lang w:val="uk-UA"/>
        </w:rPr>
        <w:t>Проведено організаційну роботу, видано накази з основної, адміністративно-господарської діяльності, щодо руху учнів і вихованців дошкільного підрозділу, кадрові, про відпустки, стягнення та відрядження працівників.</w:t>
      </w:r>
    </w:p>
    <w:p w:rsidR="00010410" w:rsidRPr="007141CB" w:rsidRDefault="00EE0A5C" w:rsidP="00386F54">
      <w:pPr>
        <w:shd w:val="clear" w:color="auto" w:fill="FFFFFF"/>
        <w:spacing w:after="0" w:line="240" w:lineRule="auto"/>
        <w:ind w:firstLine="365"/>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w w:val="96"/>
          <w:sz w:val="28"/>
          <w:szCs w:val="28"/>
          <w:lang w:val="uk-UA"/>
        </w:rPr>
        <w:t>З</w:t>
      </w:r>
      <w:r w:rsidR="00010410" w:rsidRPr="007141CB">
        <w:rPr>
          <w:rFonts w:ascii="Times New Roman" w:eastAsia="Times New Roman" w:hAnsi="Times New Roman" w:cs="Times New Roman"/>
          <w:w w:val="96"/>
          <w:sz w:val="28"/>
          <w:szCs w:val="28"/>
          <w:lang w:val="uk-UA"/>
        </w:rPr>
        <w:t xml:space="preserve">аклад працював за 5-ти </w:t>
      </w:r>
      <w:r w:rsidR="00571A61" w:rsidRPr="007141CB">
        <w:rPr>
          <w:rFonts w:ascii="Times New Roman" w:eastAsia="Times New Roman" w:hAnsi="Times New Roman" w:cs="Times New Roman"/>
          <w:w w:val="96"/>
          <w:sz w:val="28"/>
          <w:szCs w:val="28"/>
          <w:lang w:val="uk-UA"/>
        </w:rPr>
        <w:t>денним режимом, за семестровою системою</w:t>
      </w:r>
      <w:r w:rsidR="00386F54" w:rsidRPr="007141CB">
        <w:rPr>
          <w:rFonts w:ascii="Times New Roman" w:eastAsia="Times New Roman" w:hAnsi="Times New Roman" w:cs="Times New Roman"/>
          <w:w w:val="96"/>
          <w:sz w:val="28"/>
          <w:szCs w:val="28"/>
          <w:lang w:val="uk-UA"/>
        </w:rPr>
        <w:t>, навчання здійснюється українською мовою</w:t>
      </w:r>
      <w:r w:rsidR="00010410" w:rsidRPr="007141CB">
        <w:rPr>
          <w:rFonts w:ascii="Times New Roman" w:eastAsia="Times New Roman" w:hAnsi="Times New Roman" w:cs="Times New Roman"/>
          <w:w w:val="96"/>
          <w:sz w:val="28"/>
          <w:szCs w:val="28"/>
          <w:lang w:val="uk-UA"/>
        </w:rPr>
        <w:t>.</w:t>
      </w:r>
    </w:p>
    <w:p w:rsidR="002F0C7A" w:rsidRPr="007141CB" w:rsidRDefault="00864B46" w:rsidP="00CA7020">
      <w:pPr>
        <w:shd w:val="clear" w:color="auto" w:fill="FFFFFF"/>
        <w:spacing w:after="0" w:line="240" w:lineRule="auto"/>
        <w:ind w:firstLine="365"/>
        <w:jc w:val="both"/>
        <w:rPr>
          <w:rFonts w:ascii="Times New Roman" w:eastAsia="Times New Roman" w:hAnsi="Times New Roman" w:cs="Times New Roman"/>
          <w:sz w:val="28"/>
          <w:szCs w:val="28"/>
          <w:lang w:val="uk-UA"/>
        </w:rPr>
      </w:pPr>
      <w:r w:rsidRPr="007141CB">
        <w:rPr>
          <w:rFonts w:ascii="Times New Roman" w:hAnsi="Times New Roman" w:cs="Times New Roman"/>
          <w:sz w:val="28"/>
          <w:szCs w:val="28"/>
          <w:lang w:val="uk-UA"/>
        </w:rPr>
        <w:t>Територія обслуговування закладу загальної середньої освіти</w:t>
      </w:r>
      <w:r w:rsidR="002F0C7A" w:rsidRPr="007141CB">
        <w:rPr>
          <w:rFonts w:ascii="Times New Roman" w:hAnsi="Times New Roman" w:cs="Times New Roman"/>
          <w:sz w:val="28"/>
          <w:szCs w:val="28"/>
          <w:lang w:val="uk-UA"/>
        </w:rPr>
        <w:t xml:space="preserve"> охоплює частину міста від вулиць Потьомкіна до Василькової, від залізничної колії до хутора Лісовського та вулиці Щербакова, відстань від закладу</w:t>
      </w:r>
      <w:r w:rsidR="00386F54" w:rsidRPr="007141CB">
        <w:rPr>
          <w:rFonts w:ascii="Times New Roman" w:hAnsi="Times New Roman" w:cs="Times New Roman"/>
          <w:sz w:val="28"/>
          <w:szCs w:val="28"/>
          <w:lang w:val="uk-UA"/>
        </w:rPr>
        <w:t xml:space="preserve"> освіти</w:t>
      </w:r>
      <w:r w:rsidR="002F0C7A" w:rsidRPr="007141CB">
        <w:rPr>
          <w:rFonts w:ascii="Times New Roman" w:hAnsi="Times New Roman" w:cs="Times New Roman"/>
          <w:sz w:val="28"/>
          <w:szCs w:val="28"/>
          <w:lang w:val="uk-UA"/>
        </w:rPr>
        <w:t xml:space="preserve"> до найвіддаленіших вулиць сягає 2-</w:t>
      </w:r>
      <w:smartTag w:uri="urn:schemas-microsoft-com:office:smarttags" w:element="metricconverter">
        <w:smartTagPr>
          <w:attr w:name="ProductID" w:val="3 кілометрів"/>
        </w:smartTagPr>
        <w:r w:rsidR="002F0C7A" w:rsidRPr="007141CB">
          <w:rPr>
            <w:rFonts w:ascii="Times New Roman" w:hAnsi="Times New Roman" w:cs="Times New Roman"/>
            <w:sz w:val="28"/>
            <w:szCs w:val="28"/>
            <w:lang w:val="uk-UA"/>
          </w:rPr>
          <w:t>3 кілометрів</w:t>
        </w:r>
      </w:smartTag>
      <w:r w:rsidR="002F0C7A" w:rsidRPr="007141CB">
        <w:rPr>
          <w:rFonts w:ascii="Times New Roman" w:hAnsi="Times New Roman" w:cs="Times New Roman"/>
          <w:sz w:val="28"/>
          <w:szCs w:val="28"/>
          <w:lang w:val="uk-UA"/>
        </w:rPr>
        <w:t>.</w:t>
      </w:r>
    </w:p>
    <w:p w:rsidR="008011C1" w:rsidRPr="007141CB" w:rsidRDefault="00386F54" w:rsidP="009C0DE0">
      <w:pPr>
        <w:pStyle w:val="ac"/>
        <w:spacing w:after="0"/>
        <w:ind w:left="0" w:firstLine="426"/>
        <w:jc w:val="both"/>
        <w:rPr>
          <w:w w:val="96"/>
          <w:sz w:val="28"/>
          <w:szCs w:val="28"/>
        </w:rPr>
      </w:pPr>
      <w:r w:rsidRPr="007141CB">
        <w:rPr>
          <w:w w:val="96"/>
          <w:sz w:val="28"/>
          <w:szCs w:val="28"/>
        </w:rPr>
        <w:t xml:space="preserve">У </w:t>
      </w:r>
      <w:r w:rsidR="00F14AE3" w:rsidRPr="007141CB">
        <w:rPr>
          <w:w w:val="96"/>
          <w:sz w:val="28"/>
          <w:szCs w:val="28"/>
        </w:rPr>
        <w:t>КЗ «Лозівський ліцей № 8»</w:t>
      </w:r>
      <w:r w:rsidR="00D603B5" w:rsidRPr="007141CB">
        <w:rPr>
          <w:w w:val="96"/>
          <w:sz w:val="28"/>
          <w:szCs w:val="28"/>
        </w:rPr>
        <w:t xml:space="preserve"> </w:t>
      </w:r>
      <w:r w:rsidR="009C0DE0" w:rsidRPr="007141CB">
        <w:rPr>
          <w:w w:val="96"/>
          <w:sz w:val="28"/>
          <w:szCs w:val="28"/>
        </w:rPr>
        <w:t>повна загальна середня освіта здобувається на таких рівнях: дошкільна освіті; початкова, що передбачає виконання учнем вимог до результатів навчання, визначених державним стандартом початкової освіти; базова середня, що передбачає виконання учнем вимог до результатів навчання, визначених державним стандартом базової середньої освіти; профільна середня освіта, що передбачає виконання учнем вимог до результатів навчання, визначених державним стандартом профільної середньої освіти. С</w:t>
      </w:r>
      <w:r w:rsidR="00D603B5" w:rsidRPr="007141CB">
        <w:rPr>
          <w:w w:val="96"/>
          <w:sz w:val="28"/>
          <w:szCs w:val="28"/>
        </w:rPr>
        <w:t xml:space="preserve">таном </w:t>
      </w:r>
      <w:r w:rsidR="009C0DE0" w:rsidRPr="007141CB">
        <w:rPr>
          <w:w w:val="96"/>
          <w:sz w:val="28"/>
          <w:szCs w:val="28"/>
        </w:rPr>
        <w:t>на 28.5.2021 року в закладі здобувають освіту</w:t>
      </w:r>
      <w:r w:rsidRPr="007141CB">
        <w:rPr>
          <w:w w:val="96"/>
          <w:sz w:val="28"/>
          <w:szCs w:val="28"/>
        </w:rPr>
        <w:t xml:space="preserve"> </w:t>
      </w:r>
      <w:r w:rsidR="00F14AE3" w:rsidRPr="007141CB">
        <w:rPr>
          <w:w w:val="96"/>
          <w:sz w:val="28"/>
          <w:szCs w:val="28"/>
        </w:rPr>
        <w:t xml:space="preserve"> – 495</w:t>
      </w:r>
      <w:r w:rsidR="006A39D6" w:rsidRPr="007141CB">
        <w:rPr>
          <w:w w:val="96"/>
          <w:sz w:val="28"/>
          <w:szCs w:val="28"/>
        </w:rPr>
        <w:t xml:space="preserve"> учн</w:t>
      </w:r>
      <w:r w:rsidR="000E25ED" w:rsidRPr="007141CB">
        <w:rPr>
          <w:w w:val="96"/>
          <w:sz w:val="28"/>
          <w:szCs w:val="28"/>
        </w:rPr>
        <w:t>ів</w:t>
      </w:r>
      <w:r w:rsidR="009C0DE0" w:rsidRPr="007141CB">
        <w:rPr>
          <w:w w:val="96"/>
          <w:sz w:val="28"/>
          <w:szCs w:val="28"/>
        </w:rPr>
        <w:t xml:space="preserve"> в 20 класах</w:t>
      </w:r>
      <w:r w:rsidR="00F14AE3" w:rsidRPr="007141CB">
        <w:rPr>
          <w:w w:val="96"/>
          <w:sz w:val="28"/>
          <w:szCs w:val="28"/>
        </w:rPr>
        <w:t xml:space="preserve"> та 79</w:t>
      </w:r>
      <w:r w:rsidR="00D603B5" w:rsidRPr="007141CB">
        <w:rPr>
          <w:w w:val="96"/>
          <w:sz w:val="28"/>
          <w:szCs w:val="28"/>
        </w:rPr>
        <w:t xml:space="preserve"> вихованців груп </w:t>
      </w:r>
      <w:r w:rsidR="002F0C7A" w:rsidRPr="007141CB">
        <w:rPr>
          <w:w w:val="96"/>
          <w:sz w:val="28"/>
          <w:szCs w:val="28"/>
        </w:rPr>
        <w:t>дошкільного підрозділу</w:t>
      </w:r>
      <w:r w:rsidR="009C0DE0" w:rsidRPr="007141CB">
        <w:rPr>
          <w:w w:val="96"/>
          <w:sz w:val="28"/>
          <w:szCs w:val="28"/>
        </w:rPr>
        <w:t xml:space="preserve"> в 4 групах</w:t>
      </w:r>
      <w:r w:rsidR="00D603B5" w:rsidRPr="007141CB">
        <w:rPr>
          <w:w w:val="96"/>
          <w:sz w:val="28"/>
          <w:szCs w:val="28"/>
        </w:rPr>
        <w:t>.</w:t>
      </w:r>
      <w:r w:rsidR="00BB4958" w:rsidRPr="007141CB">
        <w:rPr>
          <w:w w:val="96"/>
          <w:sz w:val="28"/>
          <w:szCs w:val="28"/>
        </w:rPr>
        <w:t xml:space="preserve"> Протягом </w:t>
      </w:r>
      <w:r w:rsidR="009C0DE0" w:rsidRPr="007141CB">
        <w:rPr>
          <w:w w:val="96"/>
          <w:sz w:val="28"/>
          <w:szCs w:val="28"/>
        </w:rPr>
        <w:t xml:space="preserve">2020/2021 </w:t>
      </w:r>
      <w:r w:rsidR="00BB4958" w:rsidRPr="007141CB">
        <w:rPr>
          <w:w w:val="96"/>
          <w:sz w:val="28"/>
          <w:szCs w:val="28"/>
        </w:rPr>
        <w:t>навчального року прибуло</w:t>
      </w:r>
      <w:r w:rsidR="00094061" w:rsidRPr="007141CB">
        <w:rPr>
          <w:w w:val="96"/>
          <w:sz w:val="28"/>
          <w:szCs w:val="28"/>
        </w:rPr>
        <w:t xml:space="preserve"> – 1</w:t>
      </w:r>
      <w:r w:rsidR="009B43ED" w:rsidRPr="007141CB">
        <w:rPr>
          <w:w w:val="96"/>
          <w:sz w:val="28"/>
          <w:szCs w:val="28"/>
        </w:rPr>
        <w:t>3</w:t>
      </w:r>
      <w:r w:rsidR="000E25ED" w:rsidRPr="007141CB">
        <w:rPr>
          <w:w w:val="96"/>
          <w:sz w:val="28"/>
          <w:szCs w:val="28"/>
        </w:rPr>
        <w:t xml:space="preserve"> учнів</w:t>
      </w:r>
      <w:r w:rsidR="008011C1" w:rsidRPr="007141CB">
        <w:rPr>
          <w:w w:val="96"/>
          <w:sz w:val="28"/>
          <w:szCs w:val="28"/>
        </w:rPr>
        <w:t xml:space="preserve">, вибуло </w:t>
      </w:r>
      <w:r w:rsidR="000E25ED" w:rsidRPr="007141CB">
        <w:rPr>
          <w:w w:val="96"/>
          <w:sz w:val="28"/>
          <w:szCs w:val="28"/>
        </w:rPr>
        <w:t xml:space="preserve">- </w:t>
      </w:r>
      <w:r w:rsidR="009B43ED" w:rsidRPr="007141CB">
        <w:rPr>
          <w:w w:val="96"/>
          <w:sz w:val="28"/>
          <w:szCs w:val="28"/>
        </w:rPr>
        <w:t>18</w:t>
      </w:r>
      <w:r w:rsidR="00BB4958" w:rsidRPr="007141CB">
        <w:rPr>
          <w:w w:val="96"/>
          <w:sz w:val="28"/>
          <w:szCs w:val="28"/>
        </w:rPr>
        <w:t xml:space="preserve"> учні</w:t>
      </w:r>
      <w:r w:rsidR="008011C1" w:rsidRPr="007141CB">
        <w:rPr>
          <w:w w:val="96"/>
          <w:sz w:val="28"/>
          <w:szCs w:val="28"/>
        </w:rPr>
        <w:t>в</w:t>
      </w:r>
      <w:r w:rsidR="00BB4958" w:rsidRPr="007141CB">
        <w:rPr>
          <w:w w:val="96"/>
          <w:sz w:val="28"/>
          <w:szCs w:val="28"/>
        </w:rPr>
        <w:t>.</w:t>
      </w:r>
      <w:r w:rsidR="008011C1" w:rsidRPr="007141CB">
        <w:rPr>
          <w:w w:val="96"/>
          <w:sz w:val="28"/>
          <w:szCs w:val="28"/>
        </w:rPr>
        <w:t xml:space="preserve"> Початкових класів </w:t>
      </w:r>
      <w:r w:rsidRPr="007141CB">
        <w:rPr>
          <w:w w:val="96"/>
          <w:sz w:val="28"/>
          <w:szCs w:val="28"/>
        </w:rPr>
        <w:t>–</w:t>
      </w:r>
      <w:r w:rsidR="008011C1" w:rsidRPr="007141CB">
        <w:rPr>
          <w:w w:val="96"/>
          <w:sz w:val="28"/>
          <w:szCs w:val="28"/>
        </w:rPr>
        <w:t xml:space="preserve"> 8, у них </w:t>
      </w:r>
      <w:r w:rsidR="000E25ED" w:rsidRPr="007141CB">
        <w:rPr>
          <w:w w:val="96"/>
          <w:sz w:val="28"/>
          <w:szCs w:val="28"/>
        </w:rPr>
        <w:t>навчалося 20</w:t>
      </w:r>
      <w:r w:rsidR="009B43ED" w:rsidRPr="007141CB">
        <w:rPr>
          <w:w w:val="96"/>
          <w:sz w:val="28"/>
          <w:szCs w:val="28"/>
        </w:rPr>
        <w:t>2</w:t>
      </w:r>
      <w:r w:rsidR="00627CB8" w:rsidRPr="007141CB">
        <w:rPr>
          <w:w w:val="96"/>
          <w:sz w:val="28"/>
          <w:szCs w:val="28"/>
        </w:rPr>
        <w:t xml:space="preserve"> учнів, працювали дві групи продовжено дня в яких було 6</w:t>
      </w:r>
      <w:r w:rsidR="008011C1" w:rsidRPr="007141CB">
        <w:rPr>
          <w:w w:val="96"/>
          <w:sz w:val="28"/>
          <w:szCs w:val="28"/>
        </w:rPr>
        <w:t>0 вихованців.</w:t>
      </w:r>
    </w:p>
    <w:p w:rsidR="00322592" w:rsidRPr="007141CB" w:rsidRDefault="00864B46" w:rsidP="00CA7020">
      <w:pPr>
        <w:shd w:val="clear" w:color="auto" w:fill="FFFFFF"/>
        <w:tabs>
          <w:tab w:val="left" w:leader="underscore" w:pos="547"/>
          <w:tab w:val="left" w:leader="underscore" w:pos="941"/>
          <w:tab w:val="left" w:leader="underscore" w:pos="4344"/>
        </w:tabs>
        <w:spacing w:after="0" w:line="240" w:lineRule="auto"/>
        <w:ind w:firstLine="426"/>
        <w:jc w:val="both"/>
        <w:rPr>
          <w:rFonts w:ascii="Times New Roman" w:eastAsia="Times New Roman" w:hAnsi="Times New Roman" w:cs="Times New Roman"/>
          <w:w w:val="96"/>
          <w:sz w:val="28"/>
          <w:szCs w:val="28"/>
          <w:lang w:val="uk-UA"/>
        </w:rPr>
      </w:pPr>
      <w:r w:rsidRPr="007141CB">
        <w:rPr>
          <w:rFonts w:ascii="Times New Roman" w:hAnsi="Times New Roman" w:cs="Times New Roman"/>
          <w:sz w:val="28"/>
          <w:szCs w:val="28"/>
          <w:lang w:val="uk-UA"/>
        </w:rPr>
        <w:t xml:space="preserve">В закладі </w:t>
      </w:r>
      <w:r w:rsidR="00322592" w:rsidRPr="007141CB">
        <w:rPr>
          <w:rFonts w:ascii="Times New Roman" w:eastAsia="Times New Roman" w:hAnsi="Times New Roman" w:cs="Times New Roman"/>
          <w:w w:val="96"/>
          <w:sz w:val="28"/>
          <w:szCs w:val="28"/>
          <w:lang w:val="uk-UA"/>
        </w:rPr>
        <w:t xml:space="preserve">створена система контролю за відвідуванням </w:t>
      </w:r>
      <w:r w:rsidR="009C0DE0" w:rsidRPr="007141CB">
        <w:rPr>
          <w:rFonts w:ascii="Times New Roman" w:eastAsia="Times New Roman" w:hAnsi="Times New Roman" w:cs="Times New Roman"/>
          <w:w w:val="96"/>
          <w:sz w:val="28"/>
          <w:szCs w:val="28"/>
          <w:lang w:val="uk-UA"/>
        </w:rPr>
        <w:t>здобувачами освіти</w:t>
      </w:r>
      <w:r w:rsidR="00322592" w:rsidRPr="007141CB">
        <w:rPr>
          <w:rFonts w:ascii="Times New Roman" w:eastAsia="Times New Roman" w:hAnsi="Times New Roman" w:cs="Times New Roman"/>
          <w:w w:val="96"/>
          <w:sz w:val="28"/>
          <w:szCs w:val="28"/>
          <w:lang w:val="uk-UA"/>
        </w:rPr>
        <w:t xml:space="preserve"> навчальних занять. Вихователі дошкільного підрозділу, класні керівники 1-11-х класів ведуть щоденний контроль, заповнюють сторінку обліку відвідування учнями уроків (занять) у класних журналах. Ведуться загальношкільний журнали </w:t>
      </w:r>
      <w:r w:rsidR="00322592" w:rsidRPr="007141CB">
        <w:rPr>
          <w:rFonts w:ascii="Times New Roman" w:eastAsia="Times New Roman" w:hAnsi="Times New Roman" w:cs="Times New Roman"/>
          <w:w w:val="96"/>
          <w:sz w:val="28"/>
          <w:szCs w:val="28"/>
          <w:lang w:val="uk-UA"/>
        </w:rPr>
        <w:lastRenderedPageBreak/>
        <w:t>оперативного контролю за відвідуванням учнями навчальних занять.  Медичні довідки та повідомлення батьків про причини відсутності дітей у навчальному закладі систематизовані та зберігаються протягом року в особових справах учнів. Підсумки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педагогічних радах, засіданнях координаційної ради, вживаються необхідні заходи щодо залучення дітей до навчання. В дошкільному підрозділі щоденно ведеться облік присутніх</w:t>
      </w:r>
      <w:r w:rsidR="009C0DE0" w:rsidRPr="007141CB">
        <w:rPr>
          <w:rFonts w:ascii="Times New Roman" w:eastAsia="Times New Roman" w:hAnsi="Times New Roman" w:cs="Times New Roman"/>
          <w:w w:val="96"/>
          <w:sz w:val="28"/>
          <w:szCs w:val="28"/>
          <w:lang w:val="uk-UA"/>
        </w:rPr>
        <w:t xml:space="preserve"> дітей</w:t>
      </w:r>
      <w:r w:rsidR="00322592" w:rsidRPr="007141CB">
        <w:rPr>
          <w:rFonts w:ascii="Times New Roman" w:eastAsia="Times New Roman" w:hAnsi="Times New Roman" w:cs="Times New Roman"/>
          <w:w w:val="96"/>
          <w:sz w:val="28"/>
          <w:szCs w:val="28"/>
          <w:lang w:val="uk-UA"/>
        </w:rPr>
        <w:t xml:space="preserve"> та аналіз причин відсутніх </w:t>
      </w:r>
      <w:r w:rsidR="009C0DE0" w:rsidRPr="007141CB">
        <w:rPr>
          <w:rFonts w:ascii="Times New Roman" w:eastAsia="Times New Roman" w:hAnsi="Times New Roman" w:cs="Times New Roman"/>
          <w:w w:val="96"/>
          <w:sz w:val="28"/>
          <w:szCs w:val="28"/>
          <w:lang w:val="uk-UA"/>
        </w:rPr>
        <w:t>вихованців</w:t>
      </w:r>
      <w:r w:rsidR="00322592" w:rsidRPr="007141CB">
        <w:rPr>
          <w:rFonts w:ascii="Times New Roman" w:eastAsia="Times New Roman" w:hAnsi="Times New Roman" w:cs="Times New Roman"/>
          <w:w w:val="96"/>
          <w:sz w:val="28"/>
          <w:szCs w:val="28"/>
          <w:lang w:val="uk-UA"/>
        </w:rPr>
        <w:t>. Дані</w:t>
      </w:r>
      <w:r w:rsidR="009C0DE0" w:rsidRPr="007141CB">
        <w:rPr>
          <w:rFonts w:ascii="Times New Roman" w:eastAsia="Times New Roman" w:hAnsi="Times New Roman" w:cs="Times New Roman"/>
          <w:w w:val="96"/>
          <w:sz w:val="28"/>
          <w:szCs w:val="28"/>
          <w:lang w:val="uk-UA"/>
        </w:rPr>
        <w:t xml:space="preserve"> своєчасно</w:t>
      </w:r>
      <w:r w:rsidR="00322592" w:rsidRPr="007141CB">
        <w:rPr>
          <w:rFonts w:ascii="Times New Roman" w:eastAsia="Times New Roman" w:hAnsi="Times New Roman" w:cs="Times New Roman"/>
          <w:w w:val="96"/>
          <w:sz w:val="28"/>
          <w:szCs w:val="28"/>
          <w:lang w:val="uk-UA"/>
        </w:rPr>
        <w:t xml:space="preserve"> передаються до </w:t>
      </w:r>
      <w:r w:rsidR="00B76871" w:rsidRPr="007141CB">
        <w:rPr>
          <w:rFonts w:ascii="Times New Roman" w:eastAsia="Times New Roman" w:hAnsi="Times New Roman" w:cs="Times New Roman"/>
          <w:w w:val="96"/>
          <w:sz w:val="28"/>
          <w:szCs w:val="28"/>
          <w:lang w:val="uk-UA"/>
        </w:rPr>
        <w:t>Управління освіти, молоді та спорту Лозівської</w:t>
      </w:r>
      <w:r w:rsidR="00322592" w:rsidRPr="007141CB">
        <w:rPr>
          <w:rFonts w:ascii="Times New Roman" w:eastAsia="Times New Roman" w:hAnsi="Times New Roman" w:cs="Times New Roman"/>
          <w:w w:val="96"/>
          <w:sz w:val="28"/>
          <w:szCs w:val="28"/>
          <w:lang w:val="uk-UA"/>
        </w:rPr>
        <w:t xml:space="preserve"> міської ради.</w:t>
      </w:r>
    </w:p>
    <w:p w:rsidR="006A39D6" w:rsidRPr="007141CB" w:rsidRDefault="000E25ED" w:rsidP="00CA7020">
      <w:pPr>
        <w:pStyle w:val="ac"/>
        <w:spacing w:after="0"/>
        <w:ind w:left="0" w:firstLine="709"/>
        <w:jc w:val="both"/>
        <w:rPr>
          <w:sz w:val="28"/>
          <w:szCs w:val="28"/>
        </w:rPr>
      </w:pPr>
      <w:r w:rsidRPr="007141CB">
        <w:rPr>
          <w:sz w:val="28"/>
          <w:szCs w:val="28"/>
        </w:rPr>
        <w:t xml:space="preserve">Сучасний стандарт освіти потребує приділяти особливу увагу індивідуальній формі навчання. Відповідно до законів України «Про освіту», «Про </w:t>
      </w:r>
      <w:r w:rsidR="009B43ED" w:rsidRPr="007141CB">
        <w:rPr>
          <w:sz w:val="28"/>
          <w:szCs w:val="28"/>
        </w:rPr>
        <w:t xml:space="preserve">повну </w:t>
      </w:r>
      <w:r w:rsidRPr="007141CB">
        <w:rPr>
          <w:sz w:val="28"/>
          <w:szCs w:val="28"/>
        </w:rPr>
        <w:t xml:space="preserve">загальну середню освіту», наказу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03.02.2016 № 184/28314, наказу Міністерства освіти і науки України від 10.07.2019 № 955 «Про внесення змін до наказу Міністерства освіти і науки України від 12 січня 2016 року № 8», </w:t>
      </w:r>
      <w:r w:rsidR="00097D35" w:rsidRPr="007141CB">
        <w:rPr>
          <w:sz w:val="28"/>
          <w:szCs w:val="28"/>
        </w:rPr>
        <w:t xml:space="preserve"> відповідно до Постанови Кабінету Міністрів України від 15.08.2011 №872 «Про затвердження порядку організації інклюзивного навчання в загальноосвітніх навчальних закладів» (зі змінами, затвердженими Постановою Кабінету Міністрів України  від 09.08.2017 №588) у </w:t>
      </w:r>
      <w:r w:rsidR="009B43ED" w:rsidRPr="007141CB">
        <w:rPr>
          <w:sz w:val="28"/>
          <w:szCs w:val="28"/>
        </w:rPr>
        <w:t>2020</w:t>
      </w:r>
      <w:r w:rsidRPr="007141CB">
        <w:rPr>
          <w:sz w:val="28"/>
          <w:szCs w:val="28"/>
        </w:rPr>
        <w:t>/202</w:t>
      </w:r>
      <w:r w:rsidR="009B43ED" w:rsidRPr="007141CB">
        <w:rPr>
          <w:sz w:val="28"/>
          <w:szCs w:val="28"/>
        </w:rPr>
        <w:t>1</w:t>
      </w:r>
      <w:r w:rsidR="00097D35" w:rsidRPr="007141CB">
        <w:rPr>
          <w:sz w:val="28"/>
          <w:szCs w:val="28"/>
        </w:rPr>
        <w:t xml:space="preserve"> навчального року створено клас з інклюзивною формою навчання, в якому навчається </w:t>
      </w:r>
      <w:r w:rsidR="009B43ED" w:rsidRPr="007141CB">
        <w:rPr>
          <w:sz w:val="28"/>
          <w:szCs w:val="28"/>
        </w:rPr>
        <w:t xml:space="preserve">одна дитина </w:t>
      </w:r>
      <w:r w:rsidR="00097D35" w:rsidRPr="007141CB">
        <w:rPr>
          <w:sz w:val="28"/>
          <w:szCs w:val="28"/>
        </w:rPr>
        <w:t>з особливими освітніми потребами</w:t>
      </w:r>
      <w:r w:rsidR="006A39D6" w:rsidRPr="007141CB">
        <w:rPr>
          <w:sz w:val="28"/>
          <w:szCs w:val="28"/>
        </w:rPr>
        <w:t>.</w:t>
      </w:r>
    </w:p>
    <w:p w:rsidR="00322592" w:rsidRPr="007141CB" w:rsidRDefault="00322592" w:rsidP="00CA7020">
      <w:pPr>
        <w:shd w:val="clear" w:color="auto" w:fill="FFFFFF"/>
        <w:spacing w:after="0" w:line="240" w:lineRule="auto"/>
        <w:ind w:firstLine="567"/>
        <w:jc w:val="both"/>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 xml:space="preserve">2. </w:t>
      </w:r>
      <w:r w:rsidR="00567A02" w:rsidRPr="007141CB">
        <w:rPr>
          <w:rFonts w:ascii="Times New Roman" w:eastAsia="Times New Roman" w:hAnsi="Times New Roman" w:cs="Times New Roman"/>
          <w:b/>
          <w:sz w:val="28"/>
          <w:szCs w:val="28"/>
          <w:lang w:val="uk-UA"/>
        </w:rPr>
        <w:t>Організація освітнього процесу</w:t>
      </w:r>
      <w:r w:rsidRPr="007141CB">
        <w:rPr>
          <w:rFonts w:ascii="Times New Roman" w:eastAsia="Times New Roman" w:hAnsi="Times New Roman" w:cs="Times New Roman"/>
          <w:b/>
          <w:sz w:val="28"/>
          <w:szCs w:val="28"/>
          <w:lang w:val="uk-UA"/>
        </w:rPr>
        <w:t>.</w:t>
      </w:r>
    </w:p>
    <w:p w:rsidR="00322592" w:rsidRPr="007141CB" w:rsidRDefault="00864B46" w:rsidP="00CA7020">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Освітній </w:t>
      </w:r>
      <w:r w:rsidR="00322592" w:rsidRPr="007141CB">
        <w:rPr>
          <w:rFonts w:ascii="Times New Roman" w:eastAsia="Times New Roman" w:hAnsi="Times New Roman" w:cs="Times New Roman"/>
          <w:sz w:val="28"/>
          <w:szCs w:val="28"/>
          <w:lang w:val="uk-UA"/>
        </w:rPr>
        <w:t>процес був організований відповідно до затверджених в установленому порядку робочого навчальног</w:t>
      </w:r>
      <w:r w:rsidR="007002A5" w:rsidRPr="007141CB">
        <w:rPr>
          <w:rFonts w:ascii="Times New Roman" w:eastAsia="Times New Roman" w:hAnsi="Times New Roman" w:cs="Times New Roman"/>
          <w:sz w:val="28"/>
          <w:szCs w:val="28"/>
          <w:lang w:val="uk-UA"/>
        </w:rPr>
        <w:t xml:space="preserve">о плану і річного плану роботи </w:t>
      </w:r>
      <w:r w:rsidR="00322592" w:rsidRPr="007141CB">
        <w:rPr>
          <w:rFonts w:ascii="Times New Roman" w:eastAsia="Times New Roman" w:hAnsi="Times New Roman" w:cs="Times New Roman"/>
          <w:sz w:val="28"/>
          <w:szCs w:val="28"/>
          <w:lang w:val="uk-UA"/>
        </w:rPr>
        <w:t xml:space="preserve"> закладу</w:t>
      </w:r>
      <w:r w:rsidR="007002A5" w:rsidRPr="007141CB">
        <w:rPr>
          <w:rFonts w:ascii="Times New Roman" w:eastAsia="Times New Roman" w:hAnsi="Times New Roman" w:cs="Times New Roman"/>
          <w:sz w:val="28"/>
          <w:szCs w:val="28"/>
          <w:lang w:val="uk-UA"/>
        </w:rPr>
        <w:t xml:space="preserve"> загальної середньої освіти</w:t>
      </w:r>
      <w:r w:rsidR="00322592" w:rsidRPr="007141CB">
        <w:rPr>
          <w:rFonts w:ascii="Times New Roman" w:eastAsia="Times New Roman" w:hAnsi="Times New Roman" w:cs="Times New Roman"/>
          <w:sz w:val="28"/>
          <w:szCs w:val="28"/>
          <w:lang w:val="uk-UA"/>
        </w:rPr>
        <w:t xml:space="preserve">. </w:t>
      </w:r>
      <w:r w:rsidR="009C0DE0" w:rsidRPr="007141CB">
        <w:rPr>
          <w:rFonts w:ascii="Times New Roman" w:eastAsia="Times New Roman" w:hAnsi="Times New Roman" w:cs="Times New Roman"/>
          <w:sz w:val="28"/>
          <w:szCs w:val="28"/>
          <w:lang w:val="uk-UA"/>
        </w:rPr>
        <w:t>Річний</w:t>
      </w:r>
      <w:r w:rsidR="00322592" w:rsidRPr="007141CB">
        <w:rPr>
          <w:rFonts w:ascii="Times New Roman" w:eastAsia="Times New Roman" w:hAnsi="Times New Roman" w:cs="Times New Roman"/>
          <w:sz w:val="28"/>
          <w:szCs w:val="28"/>
          <w:lang w:val="uk-UA"/>
        </w:rPr>
        <w:t xml:space="preserve"> навчальний план включає інваріантну складову, сформовану на державному рівні та варіативну складову, в якій передбачено додаткові години на якісне опанування навчальними предметами, </w:t>
      </w:r>
      <w:r w:rsidR="007002A5" w:rsidRPr="007141CB">
        <w:rPr>
          <w:rFonts w:ascii="Times New Roman" w:eastAsia="Times New Roman" w:hAnsi="Times New Roman" w:cs="Times New Roman"/>
          <w:sz w:val="28"/>
          <w:szCs w:val="28"/>
          <w:lang w:val="uk-UA"/>
        </w:rPr>
        <w:t xml:space="preserve">профільне вивчення предметів у 10 та 11-му класах, </w:t>
      </w:r>
      <w:r w:rsidR="00322592" w:rsidRPr="007141CB">
        <w:rPr>
          <w:rFonts w:ascii="Times New Roman" w:eastAsia="Times New Roman" w:hAnsi="Times New Roman" w:cs="Times New Roman"/>
          <w:sz w:val="28"/>
          <w:szCs w:val="28"/>
          <w:lang w:val="uk-UA"/>
        </w:rPr>
        <w:t>курси за вибором, факультативи.</w:t>
      </w:r>
    </w:p>
    <w:p w:rsidR="00567A02" w:rsidRPr="007141CB" w:rsidRDefault="00567A02" w:rsidP="009C0DE0">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Освітній процес був організований відповідно до затверджених в установленому порядку </w:t>
      </w:r>
      <w:r w:rsidR="009C0DE0" w:rsidRPr="007141CB">
        <w:rPr>
          <w:rFonts w:ascii="Times New Roman" w:eastAsia="Times New Roman" w:hAnsi="Times New Roman" w:cs="Times New Roman"/>
          <w:sz w:val="28"/>
          <w:szCs w:val="28"/>
          <w:lang w:val="uk-UA"/>
        </w:rPr>
        <w:t xml:space="preserve">річного </w:t>
      </w:r>
      <w:r w:rsidRPr="007141CB">
        <w:rPr>
          <w:rFonts w:ascii="Times New Roman" w:eastAsia="Times New Roman" w:hAnsi="Times New Roman" w:cs="Times New Roman"/>
          <w:sz w:val="28"/>
          <w:szCs w:val="28"/>
          <w:lang w:val="uk-UA"/>
        </w:rPr>
        <w:t xml:space="preserve">навчального плану і річного плану роботи закладу. </w:t>
      </w:r>
      <w:r w:rsidRPr="007141CB">
        <w:rPr>
          <w:rFonts w:ascii="Times New Roman" w:eastAsia="Times New Roman" w:hAnsi="Times New Roman" w:cs="Times New Roman"/>
          <w:bCs/>
          <w:sz w:val="28"/>
          <w:szCs w:val="28"/>
          <w:lang w:val="uk-UA"/>
        </w:rPr>
        <w:t xml:space="preserve">Предмети інваріантної та варіативної складової </w:t>
      </w:r>
      <w:r w:rsidR="009C0DE0" w:rsidRPr="007141CB">
        <w:rPr>
          <w:rFonts w:ascii="Times New Roman" w:eastAsia="Times New Roman" w:hAnsi="Times New Roman" w:cs="Times New Roman"/>
          <w:bCs/>
          <w:sz w:val="28"/>
          <w:szCs w:val="28"/>
          <w:lang w:val="uk-UA"/>
        </w:rPr>
        <w:t xml:space="preserve">річного </w:t>
      </w:r>
      <w:r w:rsidRPr="007141CB">
        <w:rPr>
          <w:rFonts w:ascii="Times New Roman" w:eastAsia="Times New Roman" w:hAnsi="Times New Roman" w:cs="Times New Roman"/>
          <w:bCs/>
          <w:sz w:val="28"/>
          <w:szCs w:val="28"/>
          <w:lang w:val="uk-UA"/>
        </w:rPr>
        <w:t xml:space="preserve">навчального плану викладалися  за державними програмами, рекомендованими Міністерством освіти і науки </w:t>
      </w:r>
      <w:r w:rsidR="009F264A" w:rsidRPr="007141CB">
        <w:rPr>
          <w:rFonts w:ascii="Times New Roman" w:eastAsia="Times New Roman" w:hAnsi="Times New Roman" w:cs="Times New Roman"/>
          <w:bCs/>
          <w:sz w:val="28"/>
          <w:szCs w:val="28"/>
          <w:lang w:val="uk-UA"/>
        </w:rPr>
        <w:t>України для використання  у 2020/2021</w:t>
      </w:r>
      <w:r w:rsidRPr="007141CB">
        <w:rPr>
          <w:rFonts w:ascii="Times New Roman" w:eastAsia="Times New Roman" w:hAnsi="Times New Roman" w:cs="Times New Roman"/>
          <w:bCs/>
          <w:sz w:val="28"/>
          <w:szCs w:val="28"/>
          <w:lang w:val="uk-UA"/>
        </w:rPr>
        <w:t xml:space="preserve"> навчальному році.</w:t>
      </w:r>
    </w:p>
    <w:p w:rsidR="00567A02" w:rsidRPr="007141CB" w:rsidRDefault="00567A02" w:rsidP="00CA7020">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За підсумками навчального року було досягнуто наступних результатів:</w:t>
      </w:r>
    </w:p>
    <w:p w:rsidR="00567A02" w:rsidRPr="007141CB" w:rsidRDefault="00567A02" w:rsidP="00CA7020">
      <w:pPr>
        <w:spacing w:after="0" w:line="240" w:lineRule="auto"/>
        <w:jc w:val="center"/>
        <w:rPr>
          <w:rFonts w:ascii="Times New Roman" w:eastAsia="Times New Roman" w:hAnsi="Times New Roman" w:cs="Times New Roman"/>
          <w:b/>
          <w:iCs/>
          <w:sz w:val="28"/>
          <w:szCs w:val="28"/>
          <w:lang w:val="uk-UA"/>
        </w:rPr>
      </w:pPr>
      <w:r w:rsidRPr="007141CB">
        <w:rPr>
          <w:rFonts w:ascii="Times New Roman" w:eastAsia="Times New Roman" w:hAnsi="Times New Roman" w:cs="Times New Roman"/>
          <w:b/>
          <w:iCs/>
          <w:sz w:val="28"/>
          <w:szCs w:val="28"/>
          <w:lang w:val="uk-UA"/>
        </w:rPr>
        <w:t xml:space="preserve">Аналіз навчальних досягнень учнів 1-4 класів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738"/>
        <w:gridCol w:w="738"/>
        <w:gridCol w:w="737"/>
        <w:gridCol w:w="738"/>
        <w:gridCol w:w="738"/>
        <w:gridCol w:w="738"/>
        <w:gridCol w:w="738"/>
        <w:gridCol w:w="738"/>
        <w:gridCol w:w="738"/>
        <w:gridCol w:w="738"/>
      </w:tblGrid>
      <w:tr w:rsidR="009F264A" w:rsidRPr="007141CB" w:rsidTr="009F264A">
        <w:tc>
          <w:tcPr>
            <w:tcW w:w="2229" w:type="dxa"/>
            <w:vMerge w:val="restart"/>
            <w:shd w:val="clear" w:color="auto" w:fill="auto"/>
          </w:tcPr>
          <w:p w:rsidR="009F264A" w:rsidRPr="007141CB" w:rsidRDefault="009F264A" w:rsidP="00CA7020">
            <w:pPr>
              <w:spacing w:after="0" w:line="240" w:lineRule="auto"/>
              <w:jc w:val="both"/>
              <w:rPr>
                <w:rFonts w:ascii="Times New Roman" w:eastAsia="Times New Roman" w:hAnsi="Times New Roman" w:cs="Times New Roman"/>
                <w:iCs/>
                <w:sz w:val="28"/>
                <w:szCs w:val="28"/>
                <w:lang w:val="uk-UA"/>
              </w:rPr>
            </w:pPr>
          </w:p>
        </w:tc>
        <w:tc>
          <w:tcPr>
            <w:tcW w:w="7379" w:type="dxa"/>
            <w:gridSpan w:val="10"/>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Навчальний рік</w:t>
            </w:r>
          </w:p>
        </w:tc>
      </w:tr>
      <w:tr w:rsidR="009F264A" w:rsidRPr="007141CB" w:rsidTr="009F264A">
        <w:tc>
          <w:tcPr>
            <w:tcW w:w="2229" w:type="dxa"/>
            <w:vMerge/>
            <w:shd w:val="clear" w:color="auto" w:fill="auto"/>
          </w:tcPr>
          <w:p w:rsidR="009F264A" w:rsidRPr="007141CB" w:rsidRDefault="009F264A" w:rsidP="00567A02">
            <w:pPr>
              <w:spacing w:after="0" w:line="240" w:lineRule="auto"/>
              <w:jc w:val="both"/>
              <w:rPr>
                <w:rFonts w:ascii="Times New Roman" w:eastAsia="Times New Roman" w:hAnsi="Times New Roman" w:cs="Times New Roman"/>
                <w:iCs/>
                <w:sz w:val="28"/>
                <w:szCs w:val="28"/>
                <w:lang w:val="uk-UA"/>
              </w:rPr>
            </w:pPr>
          </w:p>
        </w:tc>
        <w:tc>
          <w:tcPr>
            <w:tcW w:w="1476" w:type="dxa"/>
            <w:gridSpan w:val="2"/>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2016/2017</w:t>
            </w:r>
          </w:p>
        </w:tc>
        <w:tc>
          <w:tcPr>
            <w:tcW w:w="1475" w:type="dxa"/>
            <w:gridSpan w:val="2"/>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2017/2018</w:t>
            </w:r>
          </w:p>
        </w:tc>
        <w:tc>
          <w:tcPr>
            <w:tcW w:w="1476" w:type="dxa"/>
            <w:gridSpan w:val="2"/>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2018/2019</w:t>
            </w:r>
          </w:p>
        </w:tc>
        <w:tc>
          <w:tcPr>
            <w:tcW w:w="1476" w:type="dxa"/>
            <w:gridSpan w:val="2"/>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2019/2020</w:t>
            </w:r>
          </w:p>
        </w:tc>
        <w:tc>
          <w:tcPr>
            <w:tcW w:w="1476" w:type="dxa"/>
            <w:gridSpan w:val="2"/>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2020/2021</w:t>
            </w:r>
          </w:p>
        </w:tc>
      </w:tr>
      <w:tr w:rsidR="009F264A" w:rsidRPr="007141CB" w:rsidTr="009F264A">
        <w:tc>
          <w:tcPr>
            <w:tcW w:w="2229" w:type="dxa"/>
            <w:vMerge/>
            <w:shd w:val="clear" w:color="auto" w:fill="auto"/>
          </w:tcPr>
          <w:p w:rsidR="009F264A" w:rsidRPr="007141CB" w:rsidRDefault="009F264A" w:rsidP="00567A02">
            <w:pPr>
              <w:spacing w:after="0" w:line="240" w:lineRule="auto"/>
              <w:jc w:val="both"/>
              <w:rPr>
                <w:rFonts w:ascii="Times New Roman" w:eastAsia="Times New Roman" w:hAnsi="Times New Roman" w:cs="Times New Roman"/>
                <w:iCs/>
                <w:sz w:val="28"/>
                <w:szCs w:val="28"/>
                <w:lang w:val="uk-UA"/>
              </w:rPr>
            </w:pP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 xml:space="preserve">кількість </w:t>
            </w:r>
            <w:r w:rsidRPr="007141CB">
              <w:rPr>
                <w:rFonts w:ascii="Times New Roman" w:eastAsia="Times New Roman" w:hAnsi="Times New Roman" w:cs="Times New Roman"/>
                <w:iCs/>
                <w:sz w:val="28"/>
                <w:szCs w:val="28"/>
                <w:lang w:val="uk-UA"/>
              </w:rPr>
              <w:lastRenderedPageBreak/>
              <w:t>учнів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 xml:space="preserve">кількість </w:t>
            </w:r>
            <w:r w:rsidRPr="007141CB">
              <w:rPr>
                <w:rFonts w:ascii="Times New Roman" w:eastAsia="Times New Roman" w:hAnsi="Times New Roman" w:cs="Times New Roman"/>
                <w:iCs/>
                <w:sz w:val="28"/>
                <w:szCs w:val="28"/>
                <w:lang w:val="uk-UA"/>
              </w:rPr>
              <w:lastRenderedPageBreak/>
              <w:t>учнів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 xml:space="preserve">кількість </w:t>
            </w:r>
            <w:r w:rsidRPr="007141CB">
              <w:rPr>
                <w:rFonts w:ascii="Times New Roman" w:eastAsia="Times New Roman" w:hAnsi="Times New Roman" w:cs="Times New Roman"/>
                <w:iCs/>
                <w:sz w:val="28"/>
                <w:szCs w:val="28"/>
                <w:lang w:val="uk-UA"/>
              </w:rPr>
              <w:lastRenderedPageBreak/>
              <w:t>учнів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 xml:space="preserve">кількість </w:t>
            </w:r>
            <w:r w:rsidRPr="007141CB">
              <w:rPr>
                <w:rFonts w:ascii="Times New Roman" w:eastAsia="Times New Roman" w:hAnsi="Times New Roman" w:cs="Times New Roman"/>
                <w:iCs/>
                <w:sz w:val="28"/>
                <w:szCs w:val="28"/>
                <w:lang w:val="uk-UA"/>
              </w:rPr>
              <w:lastRenderedPageBreak/>
              <w:t>учнів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w:t>
            </w:r>
          </w:p>
        </w:tc>
        <w:tc>
          <w:tcPr>
            <w:tcW w:w="738" w:type="dxa"/>
          </w:tcPr>
          <w:p w:rsidR="009F264A" w:rsidRPr="007141CB" w:rsidRDefault="009F264A" w:rsidP="009F264A">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 xml:space="preserve">кількість </w:t>
            </w:r>
            <w:r w:rsidRPr="007141CB">
              <w:rPr>
                <w:rFonts w:ascii="Times New Roman" w:eastAsia="Times New Roman" w:hAnsi="Times New Roman" w:cs="Times New Roman"/>
                <w:iCs/>
                <w:sz w:val="28"/>
                <w:szCs w:val="28"/>
                <w:lang w:val="uk-UA"/>
              </w:rPr>
              <w:lastRenderedPageBreak/>
              <w:t>учнів</w:t>
            </w:r>
          </w:p>
        </w:tc>
        <w:tc>
          <w:tcPr>
            <w:tcW w:w="738" w:type="dxa"/>
          </w:tcPr>
          <w:p w:rsidR="009F264A" w:rsidRPr="007141CB" w:rsidRDefault="009F264A" w:rsidP="009F264A">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w:t>
            </w:r>
          </w:p>
        </w:tc>
      </w:tr>
      <w:tr w:rsidR="009F264A" w:rsidRPr="007141CB" w:rsidTr="009F264A">
        <w:tc>
          <w:tcPr>
            <w:tcW w:w="2229" w:type="dxa"/>
            <w:shd w:val="clear" w:color="auto" w:fill="auto"/>
          </w:tcPr>
          <w:p w:rsidR="009F264A" w:rsidRPr="007141CB" w:rsidRDefault="009F264A"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lastRenderedPageBreak/>
              <w:t>Всього учнів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213</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226</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227</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206</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202</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p>
        </w:tc>
      </w:tr>
      <w:tr w:rsidR="009F264A" w:rsidRPr="007141CB" w:rsidTr="009F264A">
        <w:tc>
          <w:tcPr>
            <w:tcW w:w="2229" w:type="dxa"/>
            <w:shd w:val="clear" w:color="auto" w:fill="auto"/>
          </w:tcPr>
          <w:p w:rsidR="009F264A" w:rsidRPr="007141CB" w:rsidRDefault="009F264A"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sz w:val="28"/>
                <w:szCs w:val="28"/>
                <w:lang w:val="uk-UA"/>
              </w:rPr>
              <w:t>Кількість учнів, які досягли з базових дисциплін певного рівня навчальних досягнень</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148</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173</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168</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109</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50</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9F264A" w:rsidRPr="007141CB" w:rsidTr="009F264A">
        <w:tc>
          <w:tcPr>
            <w:tcW w:w="2229" w:type="dxa"/>
            <w:shd w:val="clear" w:color="auto" w:fill="auto"/>
          </w:tcPr>
          <w:p w:rsidR="009F264A" w:rsidRPr="007141CB" w:rsidRDefault="009F264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(10-12 балів)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36</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24,3</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38</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32</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19</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17</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15,6</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w:t>
            </w:r>
          </w:p>
        </w:tc>
      </w:tr>
      <w:tr w:rsidR="009F264A" w:rsidRPr="007141CB" w:rsidTr="009F264A">
        <w:tc>
          <w:tcPr>
            <w:tcW w:w="2229" w:type="dxa"/>
            <w:shd w:val="clear" w:color="auto" w:fill="auto"/>
          </w:tcPr>
          <w:p w:rsidR="009F264A" w:rsidRPr="007141CB" w:rsidRDefault="009F264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і достатнього (7-12 балів)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54</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36,5</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53</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30,6</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41</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24,4</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38</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34,9</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9</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18</w:t>
            </w:r>
          </w:p>
        </w:tc>
      </w:tr>
      <w:tr w:rsidR="009F264A" w:rsidRPr="007141CB" w:rsidTr="009F264A">
        <w:tc>
          <w:tcPr>
            <w:tcW w:w="2229" w:type="dxa"/>
            <w:shd w:val="clear" w:color="auto" w:fill="auto"/>
          </w:tcPr>
          <w:p w:rsidR="009F264A" w:rsidRPr="007141CB" w:rsidRDefault="009F264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достатнього і середнього (4-12 балів)</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58</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39,2</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82</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47,4</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95</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56,6</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54</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49,5</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34</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68</w:t>
            </w:r>
          </w:p>
        </w:tc>
      </w:tr>
      <w:tr w:rsidR="009F264A" w:rsidRPr="007141CB" w:rsidTr="009F264A">
        <w:tc>
          <w:tcPr>
            <w:tcW w:w="2229" w:type="dxa"/>
            <w:shd w:val="clear" w:color="auto" w:fill="auto"/>
          </w:tcPr>
          <w:p w:rsidR="009F264A" w:rsidRPr="007141CB" w:rsidRDefault="009F264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початкового рівня  (1-3 бали)</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7"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9F264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38" w:type="dxa"/>
          </w:tcPr>
          <w:p w:rsidR="009F264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r>
    </w:tbl>
    <w:p w:rsidR="00567A02" w:rsidRPr="007141CB" w:rsidRDefault="00567A02" w:rsidP="00567A02">
      <w:pPr>
        <w:spacing w:after="0" w:line="240" w:lineRule="auto"/>
        <w:jc w:val="center"/>
        <w:rPr>
          <w:rFonts w:ascii="Times New Roman" w:eastAsia="Times New Roman" w:hAnsi="Times New Roman" w:cs="Times New Roman"/>
          <w:b/>
          <w:iCs/>
          <w:sz w:val="28"/>
          <w:szCs w:val="28"/>
          <w:lang w:val="uk-UA"/>
        </w:rPr>
      </w:pPr>
      <w:r w:rsidRPr="007141CB">
        <w:rPr>
          <w:rFonts w:ascii="Times New Roman" w:eastAsia="Times New Roman" w:hAnsi="Times New Roman" w:cs="Times New Roman"/>
          <w:b/>
          <w:iCs/>
          <w:sz w:val="28"/>
          <w:szCs w:val="28"/>
          <w:lang w:val="uk-UA"/>
        </w:rPr>
        <w:t xml:space="preserve">Аналіз навчальних досягнень учнів 5-9 класів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709"/>
        <w:gridCol w:w="709"/>
        <w:gridCol w:w="709"/>
        <w:gridCol w:w="709"/>
        <w:gridCol w:w="709"/>
        <w:gridCol w:w="709"/>
        <w:gridCol w:w="709"/>
        <w:gridCol w:w="709"/>
        <w:gridCol w:w="709"/>
        <w:gridCol w:w="709"/>
      </w:tblGrid>
      <w:tr w:rsidR="003C531A" w:rsidRPr="007141CB" w:rsidTr="003C531A">
        <w:trPr>
          <w:trHeight w:val="322"/>
        </w:trPr>
        <w:tc>
          <w:tcPr>
            <w:tcW w:w="2550" w:type="dxa"/>
            <w:vMerge w:val="restart"/>
            <w:shd w:val="clear" w:color="auto" w:fill="auto"/>
          </w:tcPr>
          <w:p w:rsidR="003C531A" w:rsidRPr="007141CB" w:rsidRDefault="003C531A" w:rsidP="00567A02">
            <w:pPr>
              <w:spacing w:after="0" w:line="240" w:lineRule="auto"/>
              <w:jc w:val="both"/>
              <w:rPr>
                <w:rFonts w:ascii="Times New Roman" w:eastAsia="Times New Roman" w:hAnsi="Times New Roman" w:cs="Times New Roman"/>
                <w:iCs/>
                <w:sz w:val="28"/>
                <w:szCs w:val="28"/>
                <w:lang w:val="uk-UA"/>
              </w:rPr>
            </w:pPr>
          </w:p>
        </w:tc>
        <w:tc>
          <w:tcPr>
            <w:tcW w:w="7090" w:type="dxa"/>
            <w:gridSpan w:val="10"/>
          </w:tcPr>
          <w:p w:rsidR="003C531A" w:rsidRPr="007141CB" w:rsidRDefault="003C531A" w:rsidP="003C531A">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Навчальний рік</w:t>
            </w:r>
          </w:p>
        </w:tc>
      </w:tr>
      <w:tr w:rsidR="003C531A" w:rsidRPr="007141CB" w:rsidTr="003C531A">
        <w:tc>
          <w:tcPr>
            <w:tcW w:w="2550" w:type="dxa"/>
            <w:vMerge/>
            <w:shd w:val="clear" w:color="auto" w:fill="auto"/>
          </w:tcPr>
          <w:p w:rsidR="003C531A" w:rsidRPr="007141CB" w:rsidRDefault="003C531A" w:rsidP="00567A02">
            <w:pPr>
              <w:spacing w:after="0" w:line="240" w:lineRule="auto"/>
              <w:jc w:val="both"/>
              <w:rPr>
                <w:rFonts w:ascii="Times New Roman" w:eastAsia="Times New Roman" w:hAnsi="Times New Roman" w:cs="Times New Roman"/>
                <w:iCs/>
                <w:sz w:val="28"/>
                <w:szCs w:val="28"/>
                <w:lang w:val="uk-UA"/>
              </w:rPr>
            </w:pPr>
          </w:p>
        </w:tc>
        <w:tc>
          <w:tcPr>
            <w:tcW w:w="1418" w:type="dxa"/>
            <w:gridSpan w:val="2"/>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2016/2017</w:t>
            </w:r>
          </w:p>
        </w:tc>
        <w:tc>
          <w:tcPr>
            <w:tcW w:w="1418" w:type="dxa"/>
            <w:gridSpan w:val="2"/>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2017/2018</w:t>
            </w:r>
          </w:p>
        </w:tc>
        <w:tc>
          <w:tcPr>
            <w:tcW w:w="1418" w:type="dxa"/>
            <w:gridSpan w:val="2"/>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2018/2019</w:t>
            </w:r>
          </w:p>
        </w:tc>
        <w:tc>
          <w:tcPr>
            <w:tcW w:w="1418" w:type="dxa"/>
            <w:gridSpan w:val="2"/>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2019/2020</w:t>
            </w:r>
          </w:p>
        </w:tc>
        <w:tc>
          <w:tcPr>
            <w:tcW w:w="1418" w:type="dxa"/>
            <w:gridSpan w:val="2"/>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2020/2021</w:t>
            </w:r>
          </w:p>
        </w:tc>
      </w:tr>
      <w:tr w:rsidR="003C531A" w:rsidRPr="007141CB" w:rsidTr="003C531A">
        <w:tc>
          <w:tcPr>
            <w:tcW w:w="2550" w:type="dxa"/>
            <w:vMerge/>
            <w:shd w:val="clear" w:color="auto" w:fill="auto"/>
          </w:tcPr>
          <w:p w:rsidR="003C531A" w:rsidRPr="007141CB" w:rsidRDefault="003C531A" w:rsidP="00567A02">
            <w:pPr>
              <w:spacing w:after="0" w:line="240" w:lineRule="auto"/>
              <w:jc w:val="both"/>
              <w:rPr>
                <w:rFonts w:ascii="Times New Roman" w:eastAsia="Times New Roman" w:hAnsi="Times New Roman" w:cs="Times New Roman"/>
                <w:iCs/>
                <w:sz w:val="28"/>
                <w:szCs w:val="28"/>
                <w:lang w:val="uk-UA"/>
              </w:rPr>
            </w:pP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3C531A" w:rsidRPr="007141CB" w:rsidRDefault="003C531A" w:rsidP="003C531A">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3C531A" w:rsidRPr="007141CB" w:rsidRDefault="003C531A" w:rsidP="003C531A">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r>
      <w:tr w:rsidR="003C531A" w:rsidRPr="007141CB" w:rsidTr="003C531A">
        <w:tc>
          <w:tcPr>
            <w:tcW w:w="2550" w:type="dxa"/>
            <w:shd w:val="clear" w:color="auto" w:fill="auto"/>
          </w:tcPr>
          <w:p w:rsidR="003C531A" w:rsidRPr="007141CB" w:rsidRDefault="003C531A"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Всього учнів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213</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228</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237</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251</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3C531A" w:rsidRPr="007141CB" w:rsidTr="003C531A">
        <w:tc>
          <w:tcPr>
            <w:tcW w:w="2550" w:type="dxa"/>
            <w:shd w:val="clear" w:color="auto" w:fill="auto"/>
          </w:tcPr>
          <w:p w:rsidR="003C531A" w:rsidRPr="007141CB" w:rsidRDefault="003C531A"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sz w:val="28"/>
                <w:szCs w:val="28"/>
                <w:lang w:val="uk-UA"/>
              </w:rPr>
              <w:t>Кількість учнів, які досягли з базових дисциплін певного рівня навчальних досягнень</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213</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228</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237</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251</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3C531A" w:rsidRPr="007141CB" w:rsidTr="003C531A">
        <w:tc>
          <w:tcPr>
            <w:tcW w:w="2550" w:type="dxa"/>
            <w:shd w:val="clear" w:color="auto" w:fill="auto"/>
          </w:tcPr>
          <w:p w:rsidR="003C531A" w:rsidRPr="007141CB" w:rsidRDefault="003C531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(10-12 балів)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9,4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7,5</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6,2</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6,8</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17</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6,8</w:t>
            </w:r>
          </w:p>
        </w:tc>
      </w:tr>
      <w:tr w:rsidR="003C531A" w:rsidRPr="007141CB" w:rsidTr="003C531A">
        <w:tc>
          <w:tcPr>
            <w:tcW w:w="2550" w:type="dxa"/>
            <w:shd w:val="clear" w:color="auto" w:fill="auto"/>
          </w:tcPr>
          <w:p w:rsidR="003C531A" w:rsidRPr="007141CB" w:rsidRDefault="003C531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і достатнього (7-12 балів)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25</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55</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25,8</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26,3</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27</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52</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20,7</w:t>
            </w:r>
          </w:p>
        </w:tc>
      </w:tr>
      <w:tr w:rsidR="003C531A" w:rsidRPr="007141CB" w:rsidTr="003C531A">
        <w:tc>
          <w:tcPr>
            <w:tcW w:w="2550" w:type="dxa"/>
            <w:shd w:val="clear" w:color="auto" w:fill="auto"/>
          </w:tcPr>
          <w:p w:rsidR="003C531A" w:rsidRPr="007141CB" w:rsidRDefault="003C531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достатнього і середнього (4-12 балів)</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147</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65,6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142</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66,7</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64</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146</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61,6</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174</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69,3</w:t>
            </w:r>
          </w:p>
        </w:tc>
      </w:tr>
      <w:tr w:rsidR="003C531A" w:rsidRPr="007141CB" w:rsidTr="003C531A">
        <w:tc>
          <w:tcPr>
            <w:tcW w:w="2550" w:type="dxa"/>
            <w:shd w:val="clear" w:color="auto" w:fill="auto"/>
          </w:tcPr>
          <w:p w:rsidR="003C531A" w:rsidRPr="007141CB" w:rsidRDefault="003C531A"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початкового рівня  (1-3 бали)</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8</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3,5</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w:t>
            </w:r>
          </w:p>
        </w:tc>
        <w:tc>
          <w:tcPr>
            <w:tcW w:w="709" w:type="dxa"/>
          </w:tcPr>
          <w:p w:rsidR="003C531A" w:rsidRPr="007141CB" w:rsidRDefault="003C531A"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4,6</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8</w:t>
            </w:r>
          </w:p>
        </w:tc>
        <w:tc>
          <w:tcPr>
            <w:tcW w:w="709" w:type="dxa"/>
          </w:tcPr>
          <w:p w:rsidR="003C531A"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3,2</w:t>
            </w:r>
          </w:p>
        </w:tc>
      </w:tr>
    </w:tbl>
    <w:p w:rsidR="00567A02" w:rsidRPr="007141CB" w:rsidRDefault="00567A02" w:rsidP="00567A02">
      <w:pPr>
        <w:spacing w:after="0" w:line="240" w:lineRule="auto"/>
        <w:jc w:val="center"/>
        <w:rPr>
          <w:rFonts w:ascii="Times New Roman" w:eastAsia="Times New Roman" w:hAnsi="Times New Roman" w:cs="Times New Roman"/>
          <w:iCs/>
          <w:color w:val="FF0000"/>
          <w:sz w:val="28"/>
          <w:szCs w:val="28"/>
          <w:lang w:val="uk-UA"/>
        </w:rPr>
      </w:pPr>
    </w:p>
    <w:p w:rsidR="00567A02" w:rsidRPr="007141CB" w:rsidRDefault="00567A02" w:rsidP="00567A02">
      <w:pPr>
        <w:spacing w:after="0" w:line="240" w:lineRule="auto"/>
        <w:jc w:val="center"/>
        <w:rPr>
          <w:rFonts w:ascii="Times New Roman" w:eastAsia="Times New Roman" w:hAnsi="Times New Roman" w:cs="Times New Roman"/>
          <w:b/>
          <w:iCs/>
          <w:sz w:val="28"/>
          <w:szCs w:val="28"/>
          <w:lang w:val="uk-UA"/>
        </w:rPr>
      </w:pPr>
      <w:r w:rsidRPr="007141CB">
        <w:rPr>
          <w:rFonts w:ascii="Times New Roman" w:eastAsia="Times New Roman" w:hAnsi="Times New Roman" w:cs="Times New Roman"/>
          <w:b/>
          <w:iCs/>
          <w:sz w:val="28"/>
          <w:szCs w:val="28"/>
          <w:lang w:val="uk-UA"/>
        </w:rPr>
        <w:t xml:space="preserve">Аналіз навчальних досягнень учнів 10-11 класів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709"/>
        <w:gridCol w:w="709"/>
        <w:gridCol w:w="709"/>
        <w:gridCol w:w="709"/>
        <w:gridCol w:w="709"/>
        <w:gridCol w:w="709"/>
        <w:gridCol w:w="709"/>
        <w:gridCol w:w="709"/>
        <w:gridCol w:w="709"/>
        <w:gridCol w:w="709"/>
      </w:tblGrid>
      <w:tr w:rsidR="00960E48" w:rsidRPr="007141CB" w:rsidTr="00960E48">
        <w:trPr>
          <w:trHeight w:val="322"/>
        </w:trPr>
        <w:tc>
          <w:tcPr>
            <w:tcW w:w="2550" w:type="dxa"/>
            <w:vMerge w:val="restart"/>
            <w:shd w:val="clear" w:color="auto" w:fill="auto"/>
          </w:tcPr>
          <w:p w:rsidR="00960E48" w:rsidRPr="007141CB" w:rsidRDefault="00960E48" w:rsidP="00567A02">
            <w:pPr>
              <w:spacing w:after="0" w:line="240" w:lineRule="auto"/>
              <w:jc w:val="both"/>
              <w:rPr>
                <w:rFonts w:ascii="Times New Roman" w:eastAsia="Times New Roman" w:hAnsi="Times New Roman" w:cs="Times New Roman"/>
                <w:iCs/>
                <w:sz w:val="28"/>
                <w:szCs w:val="28"/>
                <w:lang w:val="uk-UA"/>
              </w:rPr>
            </w:pPr>
          </w:p>
        </w:tc>
        <w:tc>
          <w:tcPr>
            <w:tcW w:w="7090" w:type="dxa"/>
            <w:gridSpan w:val="10"/>
          </w:tcPr>
          <w:p w:rsidR="00960E48" w:rsidRPr="007141CB" w:rsidRDefault="00960E48" w:rsidP="00960E48">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Навчальний рік</w:t>
            </w:r>
          </w:p>
        </w:tc>
      </w:tr>
      <w:tr w:rsidR="00960E48" w:rsidRPr="007141CB" w:rsidTr="00960E48">
        <w:tc>
          <w:tcPr>
            <w:tcW w:w="2550" w:type="dxa"/>
            <w:vMerge/>
            <w:shd w:val="clear" w:color="auto" w:fill="auto"/>
          </w:tcPr>
          <w:p w:rsidR="00960E48" w:rsidRPr="007141CB" w:rsidRDefault="00960E48" w:rsidP="00567A02">
            <w:pPr>
              <w:spacing w:after="0" w:line="240" w:lineRule="auto"/>
              <w:jc w:val="both"/>
              <w:rPr>
                <w:rFonts w:ascii="Times New Roman" w:eastAsia="Times New Roman" w:hAnsi="Times New Roman" w:cs="Times New Roman"/>
                <w:iCs/>
                <w:sz w:val="28"/>
                <w:szCs w:val="28"/>
                <w:lang w:val="uk-UA"/>
              </w:rPr>
            </w:pPr>
          </w:p>
        </w:tc>
        <w:tc>
          <w:tcPr>
            <w:tcW w:w="1418" w:type="dxa"/>
            <w:gridSpan w:val="2"/>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2016/2017</w:t>
            </w:r>
          </w:p>
        </w:tc>
        <w:tc>
          <w:tcPr>
            <w:tcW w:w="1418" w:type="dxa"/>
            <w:gridSpan w:val="2"/>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2017/2018</w:t>
            </w:r>
          </w:p>
        </w:tc>
        <w:tc>
          <w:tcPr>
            <w:tcW w:w="1418" w:type="dxa"/>
            <w:gridSpan w:val="2"/>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2018/2019</w:t>
            </w:r>
          </w:p>
        </w:tc>
        <w:tc>
          <w:tcPr>
            <w:tcW w:w="1418" w:type="dxa"/>
            <w:gridSpan w:val="2"/>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2019/2020</w:t>
            </w:r>
          </w:p>
        </w:tc>
        <w:tc>
          <w:tcPr>
            <w:tcW w:w="1418" w:type="dxa"/>
            <w:gridSpan w:val="2"/>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2020/2021</w:t>
            </w:r>
          </w:p>
        </w:tc>
      </w:tr>
      <w:tr w:rsidR="00960E48" w:rsidRPr="007141CB" w:rsidTr="00960E48">
        <w:tc>
          <w:tcPr>
            <w:tcW w:w="2550" w:type="dxa"/>
            <w:vMerge/>
            <w:shd w:val="clear" w:color="auto" w:fill="auto"/>
          </w:tcPr>
          <w:p w:rsidR="00960E48" w:rsidRPr="007141CB" w:rsidRDefault="00960E48" w:rsidP="00567A02">
            <w:pPr>
              <w:spacing w:after="0" w:line="240" w:lineRule="auto"/>
              <w:jc w:val="both"/>
              <w:rPr>
                <w:rFonts w:ascii="Times New Roman" w:eastAsia="Times New Roman" w:hAnsi="Times New Roman" w:cs="Times New Roman"/>
                <w:iCs/>
                <w:sz w:val="28"/>
                <w:szCs w:val="28"/>
                <w:lang w:val="uk-UA"/>
              </w:rPr>
            </w:pP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960E48" w:rsidRPr="007141CB" w:rsidRDefault="00960E48" w:rsidP="00960E48">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960E48" w:rsidRPr="007141CB" w:rsidRDefault="00960E48" w:rsidP="00960E48">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r>
      <w:tr w:rsidR="00960E48" w:rsidRPr="007141CB" w:rsidTr="00960E48">
        <w:tc>
          <w:tcPr>
            <w:tcW w:w="2550" w:type="dxa"/>
            <w:shd w:val="clear" w:color="auto" w:fill="auto"/>
          </w:tcPr>
          <w:p w:rsidR="00960E48" w:rsidRPr="007141CB" w:rsidRDefault="00960E48"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Всього учнів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46</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39</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37</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960E48" w:rsidRPr="007141CB" w:rsidTr="00960E48">
        <w:tc>
          <w:tcPr>
            <w:tcW w:w="2550" w:type="dxa"/>
            <w:shd w:val="clear" w:color="auto" w:fill="auto"/>
          </w:tcPr>
          <w:p w:rsidR="00960E48" w:rsidRPr="007141CB" w:rsidRDefault="00960E48"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sz w:val="28"/>
                <w:szCs w:val="28"/>
                <w:lang w:val="uk-UA"/>
              </w:rPr>
              <w:t>Кількість учнів, які досягли з базових дисциплін певного рівня навчальних досягнень</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46</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39</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37</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960E48" w:rsidRPr="007141CB" w:rsidTr="00960E48">
        <w:tc>
          <w:tcPr>
            <w:tcW w:w="2550" w:type="dxa"/>
            <w:shd w:val="clear" w:color="auto" w:fill="auto"/>
          </w:tcPr>
          <w:p w:rsidR="00960E48" w:rsidRPr="007141CB" w:rsidRDefault="00960E48"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(10-12 балів)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7,7</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2,4</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10,8</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16,3</w:t>
            </w:r>
          </w:p>
        </w:tc>
      </w:tr>
      <w:tr w:rsidR="00960E48" w:rsidRPr="007141CB" w:rsidTr="00960E48">
        <w:tc>
          <w:tcPr>
            <w:tcW w:w="2550" w:type="dxa"/>
            <w:shd w:val="clear" w:color="auto" w:fill="auto"/>
          </w:tcPr>
          <w:p w:rsidR="00960E48" w:rsidRPr="007141CB" w:rsidRDefault="00960E48"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і достатнього (7-12 балів)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12</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30,8</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31,8</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35,1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30,2</w:t>
            </w:r>
          </w:p>
        </w:tc>
      </w:tr>
      <w:tr w:rsidR="00960E48" w:rsidRPr="007141CB" w:rsidTr="00960E48">
        <w:tc>
          <w:tcPr>
            <w:tcW w:w="2550" w:type="dxa"/>
            <w:shd w:val="clear" w:color="auto" w:fill="auto"/>
          </w:tcPr>
          <w:p w:rsidR="00960E48" w:rsidRPr="007141CB" w:rsidRDefault="00960E48"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достатнього і середнього (4-12 балів)</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45,7</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51,3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24</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58,5</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54,1</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46,5</w:t>
            </w:r>
          </w:p>
        </w:tc>
      </w:tr>
      <w:tr w:rsidR="00960E48" w:rsidRPr="007141CB" w:rsidTr="00960E48">
        <w:tc>
          <w:tcPr>
            <w:tcW w:w="2550" w:type="dxa"/>
            <w:shd w:val="clear" w:color="auto" w:fill="auto"/>
          </w:tcPr>
          <w:p w:rsidR="00960E48" w:rsidRPr="007141CB" w:rsidRDefault="00960E48"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початкового рівня  (1-3 бали)</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10,2</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w:t>
            </w:r>
          </w:p>
        </w:tc>
        <w:tc>
          <w:tcPr>
            <w:tcW w:w="709" w:type="dxa"/>
          </w:tcPr>
          <w:p w:rsidR="00960E48" w:rsidRPr="007141CB" w:rsidRDefault="00960E48"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w:t>
            </w:r>
          </w:p>
        </w:tc>
      </w:tr>
    </w:tbl>
    <w:p w:rsidR="00567A02" w:rsidRPr="007141CB" w:rsidRDefault="00567A02" w:rsidP="00567A02">
      <w:pPr>
        <w:spacing w:after="0" w:line="240" w:lineRule="auto"/>
        <w:jc w:val="center"/>
        <w:rPr>
          <w:rFonts w:ascii="Times New Roman" w:eastAsia="Times New Roman" w:hAnsi="Times New Roman" w:cs="Times New Roman"/>
          <w:b/>
          <w:iCs/>
          <w:sz w:val="28"/>
          <w:szCs w:val="28"/>
          <w:lang w:val="uk-UA"/>
        </w:rPr>
      </w:pPr>
      <w:r w:rsidRPr="007141CB">
        <w:rPr>
          <w:rFonts w:ascii="Times New Roman" w:eastAsia="Times New Roman" w:hAnsi="Times New Roman" w:cs="Times New Roman"/>
          <w:b/>
          <w:iCs/>
          <w:sz w:val="28"/>
          <w:szCs w:val="28"/>
          <w:lang w:val="uk-UA"/>
        </w:rPr>
        <w:t xml:space="preserve">Аналіз навчальних досягнень учнів 1-11 класів </w:t>
      </w: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6"/>
        <w:gridCol w:w="700"/>
        <w:gridCol w:w="709"/>
        <w:gridCol w:w="709"/>
        <w:gridCol w:w="709"/>
        <w:gridCol w:w="709"/>
        <w:gridCol w:w="714"/>
        <w:gridCol w:w="714"/>
        <w:gridCol w:w="714"/>
        <w:gridCol w:w="714"/>
        <w:gridCol w:w="714"/>
      </w:tblGrid>
      <w:tr w:rsidR="007D17A3" w:rsidRPr="007141CB" w:rsidTr="007D17A3">
        <w:trPr>
          <w:trHeight w:val="322"/>
        </w:trPr>
        <w:tc>
          <w:tcPr>
            <w:tcW w:w="2536" w:type="dxa"/>
            <w:vMerge w:val="restart"/>
            <w:shd w:val="clear" w:color="auto" w:fill="auto"/>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p>
        </w:tc>
        <w:tc>
          <w:tcPr>
            <w:tcW w:w="7106" w:type="dxa"/>
            <w:gridSpan w:val="10"/>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p>
        </w:tc>
      </w:tr>
      <w:tr w:rsidR="007D17A3" w:rsidRPr="007141CB" w:rsidTr="007D17A3">
        <w:tc>
          <w:tcPr>
            <w:tcW w:w="2536" w:type="dxa"/>
            <w:vMerge/>
            <w:shd w:val="clear" w:color="auto" w:fill="auto"/>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p>
        </w:tc>
        <w:tc>
          <w:tcPr>
            <w:tcW w:w="1409" w:type="dxa"/>
            <w:gridSpan w:val="2"/>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2016/217</w:t>
            </w:r>
          </w:p>
        </w:tc>
        <w:tc>
          <w:tcPr>
            <w:tcW w:w="1418" w:type="dxa"/>
            <w:gridSpan w:val="2"/>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2017/218</w:t>
            </w:r>
          </w:p>
        </w:tc>
        <w:tc>
          <w:tcPr>
            <w:tcW w:w="1423" w:type="dxa"/>
            <w:gridSpan w:val="2"/>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2018/2019</w:t>
            </w:r>
          </w:p>
        </w:tc>
        <w:tc>
          <w:tcPr>
            <w:tcW w:w="1428" w:type="dxa"/>
            <w:gridSpan w:val="2"/>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2019/2020</w:t>
            </w:r>
          </w:p>
        </w:tc>
        <w:tc>
          <w:tcPr>
            <w:tcW w:w="1428" w:type="dxa"/>
            <w:gridSpan w:val="2"/>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2020/2021</w:t>
            </w:r>
          </w:p>
        </w:tc>
      </w:tr>
      <w:tr w:rsidR="007D17A3" w:rsidRPr="007141CB" w:rsidTr="007D17A3">
        <w:tc>
          <w:tcPr>
            <w:tcW w:w="2536" w:type="dxa"/>
            <w:vMerge/>
            <w:shd w:val="clear" w:color="auto" w:fill="auto"/>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c>
          <w:tcPr>
            <w:tcW w:w="714" w:type="dxa"/>
          </w:tcPr>
          <w:p w:rsidR="007D17A3" w:rsidRPr="007141CB" w:rsidRDefault="007D17A3" w:rsidP="007D17A3">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кількість учнів</w:t>
            </w:r>
          </w:p>
        </w:tc>
        <w:tc>
          <w:tcPr>
            <w:tcW w:w="714" w:type="dxa"/>
          </w:tcPr>
          <w:p w:rsidR="007D17A3" w:rsidRPr="007141CB" w:rsidRDefault="007D17A3" w:rsidP="007D17A3">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w:t>
            </w:r>
          </w:p>
        </w:tc>
      </w:tr>
      <w:tr w:rsidR="007D17A3" w:rsidRPr="007141CB" w:rsidTr="007D17A3">
        <w:tc>
          <w:tcPr>
            <w:tcW w:w="2536" w:type="dxa"/>
            <w:shd w:val="clear" w:color="auto" w:fill="auto"/>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Всього учнів</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483</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478</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496</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480</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495</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p>
        </w:tc>
      </w:tr>
      <w:tr w:rsidR="007D17A3" w:rsidRPr="007141CB" w:rsidTr="007D17A3">
        <w:trPr>
          <w:trHeight w:val="668"/>
        </w:trPr>
        <w:tc>
          <w:tcPr>
            <w:tcW w:w="2536" w:type="dxa"/>
            <w:shd w:val="clear" w:color="auto" w:fill="auto"/>
          </w:tcPr>
          <w:p w:rsidR="007D17A3" w:rsidRPr="007141CB" w:rsidRDefault="007D17A3" w:rsidP="00567A02">
            <w:pPr>
              <w:spacing w:after="0" w:line="240" w:lineRule="auto"/>
              <w:jc w:val="both"/>
              <w:rPr>
                <w:rFonts w:ascii="Times New Roman" w:eastAsia="Times New Roman" w:hAnsi="Times New Roman" w:cs="Times New Roman"/>
                <w:iCs/>
                <w:sz w:val="28"/>
                <w:szCs w:val="28"/>
                <w:lang w:val="uk-UA"/>
              </w:rPr>
            </w:pPr>
            <w:r w:rsidRPr="007141CB">
              <w:rPr>
                <w:rFonts w:ascii="Times New Roman" w:eastAsia="Times New Roman" w:hAnsi="Times New Roman" w:cs="Times New Roman"/>
                <w:sz w:val="28"/>
                <w:szCs w:val="28"/>
                <w:lang w:val="uk-UA"/>
              </w:rPr>
              <w:t>Кількість учнів, які досягли з базових дисциплін певного рівня навчальних досягнень</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418</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425</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437</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383</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344</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100</w:t>
            </w:r>
          </w:p>
        </w:tc>
      </w:tr>
      <w:tr w:rsidR="007D17A3" w:rsidRPr="007141CB" w:rsidTr="007D17A3">
        <w:tc>
          <w:tcPr>
            <w:tcW w:w="2536" w:type="dxa"/>
            <w:shd w:val="clear" w:color="auto" w:fill="auto"/>
          </w:tcPr>
          <w:p w:rsidR="007D17A3" w:rsidRPr="007141CB" w:rsidRDefault="007D17A3"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(10-12 балів)</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59</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14,1</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57</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13,4</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47</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10,8</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37</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9,7</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31</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9</w:t>
            </w:r>
          </w:p>
        </w:tc>
      </w:tr>
      <w:tr w:rsidR="007D17A3" w:rsidRPr="007141CB" w:rsidTr="007D17A3">
        <w:tc>
          <w:tcPr>
            <w:tcW w:w="2536" w:type="dxa"/>
            <w:shd w:val="clear" w:color="auto" w:fill="auto"/>
          </w:tcPr>
          <w:p w:rsidR="007D17A3" w:rsidRPr="007141CB" w:rsidRDefault="007D17A3"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високого і достатнього (7-12 балів)</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133</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31,8</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120</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28,2</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114</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26,1</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115</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30</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74</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21,5</w:t>
            </w:r>
          </w:p>
        </w:tc>
      </w:tr>
      <w:tr w:rsidR="007D17A3" w:rsidRPr="007141CB" w:rsidTr="007D17A3">
        <w:tc>
          <w:tcPr>
            <w:tcW w:w="2536" w:type="dxa"/>
            <w:shd w:val="clear" w:color="auto" w:fill="auto"/>
          </w:tcPr>
          <w:p w:rsidR="007D17A3" w:rsidRPr="007141CB" w:rsidRDefault="007D17A3"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високого, достатнього і середнього (4-12 балів)</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226</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54,1</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244</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57,5</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265</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60,6</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220</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57,4</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228</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66,3</w:t>
            </w:r>
          </w:p>
        </w:tc>
      </w:tr>
      <w:tr w:rsidR="007D17A3" w:rsidRPr="007141CB" w:rsidTr="007D17A3">
        <w:tc>
          <w:tcPr>
            <w:tcW w:w="2536" w:type="dxa"/>
            <w:shd w:val="clear" w:color="auto" w:fill="auto"/>
          </w:tcPr>
          <w:p w:rsidR="007D17A3" w:rsidRPr="007141CB" w:rsidRDefault="007D17A3" w:rsidP="00567A02">
            <w:pPr>
              <w:spacing w:before="100" w:beforeAutospacing="1" w:after="100" w:afterAutospacing="1" w:line="240" w:lineRule="auto"/>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початкового рівня  (1-3 бали)</w:t>
            </w:r>
          </w:p>
        </w:tc>
        <w:tc>
          <w:tcPr>
            <w:tcW w:w="700"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4</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0,9</w:t>
            </w:r>
          </w:p>
        </w:tc>
        <w:tc>
          <w:tcPr>
            <w:tcW w:w="709"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2,5</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2,9</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11</w:t>
            </w:r>
          </w:p>
        </w:tc>
        <w:tc>
          <w:tcPr>
            <w:tcW w:w="714" w:type="dxa"/>
          </w:tcPr>
          <w:p w:rsidR="007D17A3" w:rsidRPr="007141CB" w:rsidRDefault="007D17A3" w:rsidP="00567A02">
            <w:pPr>
              <w:spacing w:after="0" w:line="240" w:lineRule="auto"/>
              <w:jc w:val="center"/>
              <w:rPr>
                <w:rFonts w:ascii="Times New Roman" w:eastAsia="Times New Roman" w:hAnsi="Times New Roman" w:cs="Times New Roman"/>
                <w:iCs/>
                <w:sz w:val="28"/>
                <w:szCs w:val="28"/>
                <w:lang w:val="uk-UA"/>
              </w:rPr>
            </w:pPr>
            <w:r w:rsidRPr="007141CB">
              <w:rPr>
                <w:rFonts w:ascii="Times New Roman" w:eastAsia="Times New Roman" w:hAnsi="Times New Roman" w:cs="Times New Roman"/>
                <w:iCs/>
                <w:sz w:val="28"/>
                <w:szCs w:val="28"/>
                <w:lang w:val="uk-UA"/>
              </w:rPr>
              <w:t>3,2</w:t>
            </w:r>
          </w:p>
        </w:tc>
      </w:tr>
    </w:tbl>
    <w:p w:rsidR="000D6061" w:rsidRPr="007141CB" w:rsidRDefault="00567A02" w:rsidP="000D6061">
      <w:pPr>
        <w:spacing w:after="0" w:line="240" w:lineRule="auto"/>
        <w:ind w:firstLine="567"/>
        <w:jc w:val="both"/>
        <w:rPr>
          <w:rFonts w:ascii="Times New Roman" w:hAnsi="Times New Roman" w:cs="Times New Roman"/>
          <w:bCs/>
          <w:sz w:val="28"/>
          <w:szCs w:val="28"/>
          <w:lang w:val="uk-UA"/>
        </w:rPr>
      </w:pPr>
      <w:r w:rsidRPr="007141CB">
        <w:rPr>
          <w:rFonts w:ascii="Times New Roman" w:eastAsia="Times New Roman" w:hAnsi="Times New Roman" w:cs="Times New Roman"/>
          <w:sz w:val="28"/>
          <w:szCs w:val="28"/>
          <w:lang w:val="uk-UA"/>
        </w:rPr>
        <w:t xml:space="preserve">У </w:t>
      </w:r>
      <w:r w:rsidR="007D17A3" w:rsidRPr="007141CB">
        <w:rPr>
          <w:rFonts w:ascii="Times New Roman" w:eastAsia="Times New Roman" w:hAnsi="Times New Roman" w:cs="Times New Roman"/>
          <w:sz w:val="28"/>
          <w:szCs w:val="28"/>
          <w:lang w:val="uk-UA"/>
        </w:rPr>
        <w:t>2020/2021</w:t>
      </w:r>
      <w:r w:rsidRPr="007141CB">
        <w:rPr>
          <w:rFonts w:ascii="Times New Roman" w:eastAsia="Times New Roman" w:hAnsi="Times New Roman" w:cs="Times New Roman"/>
          <w:sz w:val="28"/>
          <w:szCs w:val="28"/>
          <w:lang w:val="uk-UA"/>
        </w:rPr>
        <w:t xml:space="preserve"> навчальному році </w:t>
      </w:r>
      <w:r w:rsidR="007D17A3" w:rsidRPr="007141CB">
        <w:rPr>
          <w:rFonts w:ascii="Times New Roman" w:eastAsia="Times New Roman" w:hAnsi="Times New Roman" w:cs="Times New Roman"/>
          <w:sz w:val="28"/>
          <w:szCs w:val="28"/>
          <w:lang w:val="uk-UA"/>
        </w:rPr>
        <w:t>відповідно до ст. 17 Закону України «Про повну загальну середню освіту», п. 8 Положення про Міністерство освіти і науки України, затвердженого постановою Кабінету Міністрів України від 16 жовтня 2014 року № 630, п. 1 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 3 р. І,  п. 6 р. IV Порядку проведення державної підсумкової атестації, наказу Міністерства освіти і науки України від 03.03.2021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зареєстрованого в Міністерстві юстиції України 16 березня 2021 року за №338/35960, наказу Управління освіти, молоді та спорту від 17.03.2021 № 93 «Про звільнення від проходження державної підсумкової атестації учнів, які завершують здобуття початкової та базової середньої освіти у 2020/2021 навчальному році  у закладах освіти Лозівської міської територіальної громади»</w:t>
      </w:r>
      <w:r w:rsidRPr="007141CB">
        <w:rPr>
          <w:rFonts w:ascii="Times New Roman" w:eastAsia="Times New Roman" w:hAnsi="Times New Roman" w:cs="Times New Roman"/>
          <w:sz w:val="28"/>
          <w:szCs w:val="28"/>
          <w:lang w:val="uk-UA"/>
        </w:rPr>
        <w:t xml:space="preserve">, </w:t>
      </w:r>
      <w:r w:rsidR="007D17A3" w:rsidRPr="007141CB">
        <w:rPr>
          <w:rFonts w:ascii="Times New Roman" w:eastAsia="Times New Roman" w:hAnsi="Times New Roman" w:cs="Times New Roman"/>
          <w:sz w:val="28"/>
          <w:szCs w:val="28"/>
          <w:lang w:val="uk-UA"/>
        </w:rPr>
        <w:t xml:space="preserve">Закону України </w:t>
      </w:r>
      <w:r w:rsidR="007D17A3" w:rsidRPr="007141CB">
        <w:rPr>
          <w:rFonts w:ascii="Times New Roman" w:hAnsi="Times New Roman" w:cs="Times New Roman"/>
          <w:sz w:val="28"/>
          <w:szCs w:val="28"/>
          <w:lang w:val="uk-UA"/>
        </w:rPr>
        <w:t>«</w:t>
      </w:r>
      <w:r w:rsidR="007D17A3" w:rsidRPr="007141CB">
        <w:rPr>
          <w:rFonts w:ascii="Times New Roman" w:hAnsi="Times New Roman" w:cs="Times New Roman"/>
          <w:bCs/>
          <w:sz w:val="28"/>
          <w:szCs w:val="28"/>
          <w:lang w:val="uk-UA"/>
        </w:rPr>
        <w:t xml:space="preserve">Про внесення змін до розділу II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(щодо окремих питань завершення 2020/2021 навчального року, </w:t>
      </w:r>
      <w:r w:rsidR="007D17A3" w:rsidRPr="007141CB">
        <w:rPr>
          <w:rFonts w:ascii="Times New Roman" w:hAnsi="Times New Roman" w:cs="Times New Roman"/>
          <w:sz w:val="28"/>
          <w:szCs w:val="28"/>
          <w:lang w:val="uk-UA"/>
        </w:rPr>
        <w:t>з</w:t>
      </w:r>
      <w:r w:rsidR="007D17A3" w:rsidRPr="007141CB">
        <w:rPr>
          <w:rFonts w:ascii="Times New Roman" w:hAnsi="Times New Roman" w:cs="Times New Roman"/>
          <w:bCs/>
          <w:sz w:val="28"/>
          <w:szCs w:val="28"/>
          <w:lang w:val="uk-UA"/>
        </w:rPr>
        <w:t xml:space="preserve"> урахуванням листа Міністерства освіти і науки України </w:t>
      </w:r>
      <w:r w:rsidR="007D17A3" w:rsidRPr="007141CB">
        <w:rPr>
          <w:rFonts w:ascii="Times New Roman" w:hAnsi="Times New Roman" w:cs="Times New Roman"/>
          <w:sz w:val="28"/>
          <w:szCs w:val="28"/>
          <w:lang w:val="uk-UA"/>
        </w:rPr>
        <w:t>від 27.04.2021 № 1/9-218</w:t>
      </w:r>
      <w:r w:rsidR="007D17A3" w:rsidRPr="007141CB">
        <w:rPr>
          <w:rFonts w:ascii="Times New Roman" w:hAnsi="Times New Roman" w:cs="Times New Roman"/>
          <w:bCs/>
          <w:sz w:val="28"/>
          <w:szCs w:val="28"/>
          <w:lang w:val="uk-UA"/>
        </w:rPr>
        <w:t xml:space="preserve"> «Про організоване завершення 2020/2021 навчального року та реалізацію Закону України</w:t>
      </w:r>
      <w:r w:rsidR="007D17A3" w:rsidRPr="007141CB">
        <w:rPr>
          <w:rFonts w:ascii="Times New Roman" w:hAnsi="Times New Roman" w:cs="Times New Roman"/>
          <w:sz w:val="28"/>
          <w:szCs w:val="28"/>
          <w:lang w:val="uk-UA"/>
        </w:rPr>
        <w:t xml:space="preserve"> «</w:t>
      </w:r>
      <w:r w:rsidR="007D17A3" w:rsidRPr="007141CB">
        <w:rPr>
          <w:rFonts w:ascii="Times New Roman" w:hAnsi="Times New Roman" w:cs="Times New Roman"/>
          <w:bCs/>
          <w:sz w:val="28"/>
          <w:szCs w:val="28"/>
          <w:lang w:val="uk-UA"/>
        </w:rPr>
        <w:t>Про внесення змін до розділу II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(щодо окремих питань завершення 2020/2021 навчального року)»</w:t>
      </w:r>
      <w:r w:rsidR="007D17A3" w:rsidRPr="007141CB">
        <w:rPr>
          <w:rFonts w:ascii="Times New Roman" w:hAnsi="Times New Roman" w:cs="Times New Roman"/>
          <w:sz w:val="28"/>
          <w:szCs w:val="28"/>
          <w:lang w:val="uk-UA"/>
        </w:rPr>
        <w:t>,  у зв’язку із здійсненням заходів, спрямованих на запобігання виникненню і поширенню коронавірусної хвороби (</w:t>
      </w:r>
      <w:r w:rsidR="007D17A3" w:rsidRPr="007141CB">
        <w:rPr>
          <w:rFonts w:ascii="Times New Roman" w:hAnsi="Times New Roman" w:cs="Times New Roman"/>
          <w:bCs/>
          <w:sz w:val="28"/>
          <w:szCs w:val="28"/>
          <w:lang w:val="uk-UA"/>
        </w:rPr>
        <w:t>COVID-19), наказу Управління освіти, молоді та спорту від 28.04.2021 № 135 «</w:t>
      </w:r>
      <w:r w:rsidR="007D17A3" w:rsidRPr="007141CB">
        <w:rPr>
          <w:rFonts w:ascii="Times New Roman" w:hAnsi="Times New Roman" w:cs="Times New Roman"/>
          <w:bCs/>
          <w:sz w:val="28"/>
          <w:szCs w:val="28"/>
          <w:bdr w:val="none" w:sz="0" w:space="0" w:color="auto" w:frame="1"/>
          <w:lang w:val="uk-UA"/>
        </w:rPr>
        <w:t>Про звільнення від державної підсумкової атестації</w:t>
      </w:r>
      <w:r w:rsidR="007D17A3" w:rsidRPr="007141CB">
        <w:rPr>
          <w:rFonts w:ascii="Times New Roman" w:hAnsi="Times New Roman" w:cs="Times New Roman"/>
          <w:sz w:val="28"/>
          <w:szCs w:val="28"/>
          <w:lang w:val="uk-UA"/>
        </w:rPr>
        <w:t xml:space="preserve"> </w:t>
      </w:r>
      <w:r w:rsidR="007D17A3" w:rsidRPr="007141CB">
        <w:rPr>
          <w:rFonts w:ascii="Times New Roman" w:hAnsi="Times New Roman" w:cs="Times New Roman"/>
          <w:bCs/>
          <w:sz w:val="28"/>
          <w:szCs w:val="28"/>
          <w:bdr w:val="none" w:sz="0" w:space="0" w:color="auto" w:frame="1"/>
          <w:lang w:val="uk-UA"/>
        </w:rPr>
        <w:t xml:space="preserve">здобувачів освіти, які </w:t>
      </w:r>
      <w:r w:rsidR="007D17A3" w:rsidRPr="007141CB">
        <w:rPr>
          <w:rFonts w:ascii="Times New Roman" w:hAnsi="Times New Roman" w:cs="Times New Roman"/>
          <w:sz w:val="28"/>
          <w:szCs w:val="28"/>
          <w:lang w:val="uk-UA"/>
        </w:rPr>
        <w:t>завершують здобуття повної загальної середньої освіти у 2020/2021 навчальному році</w:t>
      </w:r>
      <w:r w:rsidR="007D17A3" w:rsidRPr="007141CB">
        <w:rPr>
          <w:rFonts w:ascii="Times New Roman" w:hAnsi="Times New Roman" w:cs="Times New Roman"/>
          <w:bCs/>
          <w:sz w:val="28"/>
          <w:szCs w:val="28"/>
          <w:lang w:val="uk-UA"/>
        </w:rPr>
        <w:t xml:space="preserve">», наказів КЗ «Лозівський ліцей №8» від 05.04.2021 №33-о «Про звільнення від проходження державної підсумкової атестації учнів, які завершують здобуття початкової та базової середньої освіти у 2020/2021 навчальному році у КЗ «Лозівський ліцей № 8»», від 28.04.2021 №36-о «Про </w:t>
      </w:r>
      <w:r w:rsidR="007D17A3" w:rsidRPr="007141CB">
        <w:rPr>
          <w:rFonts w:ascii="Times New Roman" w:hAnsi="Times New Roman" w:cs="Times New Roman"/>
          <w:bCs/>
          <w:sz w:val="28"/>
          <w:szCs w:val="28"/>
          <w:lang w:val="uk-UA"/>
        </w:rPr>
        <w:lastRenderedPageBreak/>
        <w:t>звільнення від державної підсумкової атестації здобувачів освіти, які завершують здобуття повної загальної середньої освіти у 2020/2021 навчальному році»</w:t>
      </w:r>
      <w:r w:rsidR="000D6061" w:rsidRPr="007141CB">
        <w:rPr>
          <w:rFonts w:ascii="Times New Roman" w:hAnsi="Times New Roman" w:cs="Times New Roman"/>
          <w:bCs/>
          <w:sz w:val="28"/>
          <w:szCs w:val="28"/>
          <w:lang w:val="uk-UA"/>
        </w:rPr>
        <w:t xml:space="preserve"> </w:t>
      </w:r>
      <w:r w:rsidRPr="007141CB">
        <w:rPr>
          <w:rFonts w:ascii="Times New Roman" w:eastAsia="Times New Roman" w:hAnsi="Times New Roman" w:cs="Times New Roman"/>
          <w:sz w:val="28"/>
          <w:szCs w:val="28"/>
          <w:lang w:val="uk-UA"/>
        </w:rPr>
        <w:t xml:space="preserve">звільнено від проходження державної підсумкової атестації </w:t>
      </w:r>
      <w:r w:rsidR="000D6061" w:rsidRPr="007141CB">
        <w:rPr>
          <w:rFonts w:ascii="Times New Roman" w:eastAsia="Times New Roman" w:hAnsi="Times New Roman" w:cs="Times New Roman"/>
          <w:sz w:val="28"/>
          <w:szCs w:val="28"/>
          <w:lang w:val="uk-UA"/>
        </w:rPr>
        <w:t>здобувачів освіти 4, 9-х та 11-го класу. Випускники 11-го класу проходили ЗНО у пунктах тестування, двоє з них виявили бажання зарахувати результати учні 11-го класу виявили бажання з зарахувати результати ЗНО як державну підсумкову атестацію.</w:t>
      </w:r>
      <w:r w:rsidR="000D6061" w:rsidRPr="007141CB">
        <w:rPr>
          <w:rFonts w:ascii="Times New Roman" w:hAnsi="Times New Roman" w:cs="Times New Roman"/>
          <w:bCs/>
          <w:sz w:val="28"/>
          <w:szCs w:val="28"/>
          <w:lang w:val="uk-UA"/>
        </w:rPr>
        <w:t xml:space="preserve"> </w:t>
      </w:r>
    </w:p>
    <w:p w:rsidR="000D6061" w:rsidRPr="007141CB" w:rsidRDefault="000D6061" w:rsidP="000D6061">
      <w:pPr>
        <w:spacing w:after="0" w:line="240" w:lineRule="auto"/>
        <w:ind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За результатами ДПА:</w:t>
      </w:r>
    </w:p>
    <w:tbl>
      <w:tblPr>
        <w:tblStyle w:val="ab"/>
        <w:tblW w:w="9860" w:type="dxa"/>
        <w:tblLook w:val="04A0"/>
      </w:tblPr>
      <w:tblGrid>
        <w:gridCol w:w="1935"/>
        <w:gridCol w:w="1561"/>
        <w:gridCol w:w="1728"/>
        <w:gridCol w:w="1497"/>
        <w:gridCol w:w="1557"/>
        <w:gridCol w:w="1582"/>
      </w:tblGrid>
      <w:tr w:rsidR="00983ED8" w:rsidRPr="007141CB" w:rsidTr="00983ED8">
        <w:tc>
          <w:tcPr>
            <w:tcW w:w="1690" w:type="dxa"/>
            <w:vMerge w:val="restart"/>
            <w:vAlign w:val="center"/>
          </w:tcPr>
          <w:p w:rsidR="00983ED8" w:rsidRPr="007141CB" w:rsidRDefault="00983ED8" w:rsidP="00983ED8">
            <w:pPr>
              <w:tabs>
                <w:tab w:val="center" w:pos="4677"/>
                <w:tab w:val="right" w:pos="9355"/>
              </w:tabs>
              <w:autoSpaceDE w:val="0"/>
              <w:autoSpaceDN w:val="0"/>
              <w:adjustRightInd w:val="0"/>
              <w:jc w:val="center"/>
              <w:rPr>
                <w:b/>
                <w:sz w:val="28"/>
                <w:szCs w:val="28"/>
              </w:rPr>
            </w:pPr>
            <w:r w:rsidRPr="007141CB">
              <w:rPr>
                <w:b/>
                <w:sz w:val="28"/>
                <w:szCs w:val="28"/>
              </w:rPr>
              <w:t>Навчальний предмет</w:t>
            </w:r>
          </w:p>
          <w:p w:rsidR="00983ED8" w:rsidRPr="007141CB" w:rsidRDefault="00983ED8" w:rsidP="00983ED8">
            <w:pPr>
              <w:tabs>
                <w:tab w:val="center" w:pos="4677"/>
                <w:tab w:val="right" w:pos="9355"/>
              </w:tabs>
              <w:autoSpaceDE w:val="0"/>
              <w:autoSpaceDN w:val="0"/>
              <w:adjustRightInd w:val="0"/>
              <w:jc w:val="center"/>
              <w:rPr>
                <w:b/>
                <w:i/>
                <w:sz w:val="28"/>
                <w:szCs w:val="28"/>
              </w:rPr>
            </w:pPr>
          </w:p>
        </w:tc>
        <w:tc>
          <w:tcPr>
            <w:tcW w:w="1634" w:type="dxa"/>
            <w:vMerge w:val="restart"/>
          </w:tcPr>
          <w:p w:rsidR="00983ED8" w:rsidRPr="007141CB" w:rsidRDefault="00983ED8" w:rsidP="00983ED8">
            <w:pPr>
              <w:tabs>
                <w:tab w:val="center" w:pos="4677"/>
                <w:tab w:val="right" w:pos="9355"/>
              </w:tabs>
              <w:autoSpaceDE w:val="0"/>
              <w:autoSpaceDN w:val="0"/>
              <w:adjustRightInd w:val="0"/>
              <w:jc w:val="center"/>
              <w:rPr>
                <w:b/>
                <w:sz w:val="28"/>
                <w:szCs w:val="28"/>
              </w:rPr>
            </w:pPr>
            <w:r w:rsidRPr="007141CB">
              <w:rPr>
                <w:b/>
                <w:sz w:val="28"/>
                <w:szCs w:val="28"/>
              </w:rPr>
              <w:t>Кількість учнів, які складали ДПА</w:t>
            </w:r>
          </w:p>
        </w:tc>
        <w:tc>
          <w:tcPr>
            <w:tcW w:w="6536" w:type="dxa"/>
            <w:gridSpan w:val="4"/>
            <w:vAlign w:val="center"/>
          </w:tcPr>
          <w:p w:rsidR="00983ED8" w:rsidRPr="007141CB" w:rsidRDefault="00983ED8" w:rsidP="00983ED8">
            <w:pPr>
              <w:jc w:val="center"/>
              <w:rPr>
                <w:bCs/>
                <w:sz w:val="28"/>
                <w:szCs w:val="28"/>
                <w:lang w:val="uk-UA"/>
              </w:rPr>
            </w:pPr>
            <w:r w:rsidRPr="007141CB">
              <w:rPr>
                <w:bCs/>
                <w:sz w:val="28"/>
                <w:szCs w:val="28"/>
                <w:lang w:val="uk-UA"/>
              </w:rPr>
              <w:t>Рівень навчальних досягнень</w:t>
            </w:r>
          </w:p>
        </w:tc>
      </w:tr>
      <w:tr w:rsidR="00983ED8" w:rsidRPr="007141CB" w:rsidTr="00983ED8">
        <w:tc>
          <w:tcPr>
            <w:tcW w:w="1690" w:type="dxa"/>
            <w:vMerge/>
            <w:vAlign w:val="center"/>
          </w:tcPr>
          <w:p w:rsidR="00983ED8" w:rsidRPr="007141CB" w:rsidRDefault="00983ED8" w:rsidP="00983ED8">
            <w:pPr>
              <w:rPr>
                <w:b/>
                <w:i/>
                <w:sz w:val="28"/>
                <w:szCs w:val="28"/>
              </w:rPr>
            </w:pPr>
          </w:p>
        </w:tc>
        <w:tc>
          <w:tcPr>
            <w:tcW w:w="1634" w:type="dxa"/>
            <w:vMerge/>
            <w:vAlign w:val="center"/>
          </w:tcPr>
          <w:p w:rsidR="00983ED8" w:rsidRPr="007141CB" w:rsidRDefault="00983ED8" w:rsidP="00983ED8">
            <w:pPr>
              <w:rPr>
                <w:b/>
                <w:sz w:val="28"/>
                <w:szCs w:val="28"/>
              </w:rPr>
            </w:pP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rPr>
            </w:pPr>
            <w:r w:rsidRPr="007141CB">
              <w:rPr>
                <w:b/>
                <w:sz w:val="28"/>
                <w:szCs w:val="28"/>
              </w:rPr>
              <w:t>початковий</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rPr>
            </w:pPr>
            <w:r w:rsidRPr="007141CB">
              <w:rPr>
                <w:b/>
                <w:sz w:val="28"/>
                <w:szCs w:val="28"/>
              </w:rPr>
              <w:t>середній</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rPr>
            </w:pPr>
            <w:r w:rsidRPr="007141CB">
              <w:rPr>
                <w:b/>
                <w:sz w:val="28"/>
                <w:szCs w:val="28"/>
              </w:rPr>
              <w:t>достатній</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rPr>
            </w:pPr>
            <w:r w:rsidRPr="007141CB">
              <w:rPr>
                <w:b/>
                <w:sz w:val="28"/>
                <w:szCs w:val="28"/>
              </w:rPr>
              <w:t>високий</w:t>
            </w:r>
          </w:p>
        </w:tc>
      </w:tr>
      <w:tr w:rsidR="00983ED8" w:rsidRPr="007141CB" w:rsidTr="00983ED8">
        <w:tc>
          <w:tcPr>
            <w:tcW w:w="1690" w:type="dxa"/>
            <w:vAlign w:val="center"/>
          </w:tcPr>
          <w:p w:rsidR="00983ED8" w:rsidRPr="007141CB" w:rsidRDefault="00983ED8" w:rsidP="00983ED8">
            <w:pPr>
              <w:rPr>
                <w:b/>
                <w:i/>
                <w:sz w:val="28"/>
                <w:szCs w:val="28"/>
                <w:lang w:val="uk-UA"/>
              </w:rPr>
            </w:pPr>
            <w:r w:rsidRPr="007141CB">
              <w:rPr>
                <w:b/>
                <w:i/>
                <w:sz w:val="28"/>
                <w:szCs w:val="28"/>
                <w:lang w:val="uk-UA"/>
              </w:rPr>
              <w:t>Українська мова</w:t>
            </w:r>
          </w:p>
        </w:tc>
        <w:tc>
          <w:tcPr>
            <w:tcW w:w="1634" w:type="dxa"/>
            <w:vAlign w:val="center"/>
          </w:tcPr>
          <w:p w:rsidR="00983ED8" w:rsidRPr="007141CB" w:rsidRDefault="00983ED8" w:rsidP="00983ED8">
            <w:pPr>
              <w:jc w:val="center"/>
              <w:rPr>
                <w:b/>
                <w:sz w:val="28"/>
                <w:szCs w:val="28"/>
                <w:lang w:val="uk-UA"/>
              </w:rPr>
            </w:pPr>
            <w:r w:rsidRPr="007141CB">
              <w:rPr>
                <w:b/>
                <w:sz w:val="28"/>
                <w:szCs w:val="28"/>
                <w:lang w:val="uk-UA"/>
              </w:rPr>
              <w:t>2</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1</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lang w:val="uk-UA"/>
              </w:rPr>
            </w:pPr>
            <w:r w:rsidRPr="007141CB">
              <w:rPr>
                <w:b/>
                <w:sz w:val="28"/>
                <w:szCs w:val="28"/>
                <w:lang w:val="uk-UA"/>
              </w:rPr>
              <w:t>1</w:t>
            </w:r>
          </w:p>
        </w:tc>
      </w:tr>
      <w:tr w:rsidR="00983ED8" w:rsidRPr="007141CB" w:rsidTr="00983ED8">
        <w:tc>
          <w:tcPr>
            <w:tcW w:w="1690" w:type="dxa"/>
            <w:vAlign w:val="center"/>
          </w:tcPr>
          <w:p w:rsidR="00983ED8" w:rsidRPr="007141CB" w:rsidRDefault="00983ED8" w:rsidP="00983ED8">
            <w:pPr>
              <w:rPr>
                <w:b/>
                <w:i/>
                <w:sz w:val="28"/>
                <w:szCs w:val="28"/>
                <w:lang w:val="uk-UA"/>
              </w:rPr>
            </w:pPr>
            <w:r w:rsidRPr="007141CB">
              <w:rPr>
                <w:b/>
                <w:i/>
                <w:sz w:val="28"/>
                <w:szCs w:val="28"/>
                <w:lang w:val="uk-UA"/>
              </w:rPr>
              <w:t>Математика</w:t>
            </w:r>
          </w:p>
        </w:tc>
        <w:tc>
          <w:tcPr>
            <w:tcW w:w="1634" w:type="dxa"/>
            <w:vAlign w:val="center"/>
          </w:tcPr>
          <w:p w:rsidR="00983ED8" w:rsidRPr="007141CB" w:rsidRDefault="00983ED8" w:rsidP="00983ED8">
            <w:pPr>
              <w:jc w:val="center"/>
              <w:rPr>
                <w:b/>
                <w:sz w:val="28"/>
                <w:szCs w:val="28"/>
                <w:lang w:val="uk-UA"/>
              </w:rPr>
            </w:pPr>
            <w:r w:rsidRPr="007141CB">
              <w:rPr>
                <w:b/>
                <w:sz w:val="28"/>
                <w:szCs w:val="28"/>
                <w:lang w:val="uk-UA"/>
              </w:rPr>
              <w:t>2</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2</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lang w:val="uk-UA"/>
              </w:rPr>
            </w:pPr>
            <w:r w:rsidRPr="007141CB">
              <w:rPr>
                <w:b/>
                <w:sz w:val="28"/>
                <w:szCs w:val="28"/>
                <w:lang w:val="uk-UA"/>
              </w:rPr>
              <w:t>0</w:t>
            </w:r>
          </w:p>
        </w:tc>
      </w:tr>
      <w:tr w:rsidR="00983ED8" w:rsidRPr="007141CB" w:rsidTr="00983ED8">
        <w:tc>
          <w:tcPr>
            <w:tcW w:w="1690" w:type="dxa"/>
            <w:vAlign w:val="center"/>
          </w:tcPr>
          <w:p w:rsidR="00983ED8" w:rsidRPr="007141CB" w:rsidRDefault="00983ED8" w:rsidP="00983ED8">
            <w:pPr>
              <w:rPr>
                <w:b/>
                <w:i/>
                <w:sz w:val="28"/>
                <w:szCs w:val="28"/>
                <w:lang w:val="uk-UA"/>
              </w:rPr>
            </w:pPr>
            <w:r w:rsidRPr="007141CB">
              <w:rPr>
                <w:b/>
                <w:i/>
                <w:sz w:val="28"/>
                <w:szCs w:val="28"/>
                <w:lang w:val="uk-UA"/>
              </w:rPr>
              <w:t>Історія України</w:t>
            </w:r>
          </w:p>
        </w:tc>
        <w:tc>
          <w:tcPr>
            <w:tcW w:w="1634" w:type="dxa"/>
            <w:vAlign w:val="center"/>
          </w:tcPr>
          <w:p w:rsidR="00983ED8" w:rsidRPr="007141CB" w:rsidRDefault="00983ED8" w:rsidP="00983ED8">
            <w:pPr>
              <w:jc w:val="center"/>
              <w:rPr>
                <w:b/>
                <w:sz w:val="28"/>
                <w:szCs w:val="28"/>
                <w:lang w:val="uk-UA"/>
              </w:rPr>
            </w:pPr>
            <w:r w:rsidRPr="007141CB">
              <w:rPr>
                <w:b/>
                <w:sz w:val="28"/>
                <w:szCs w:val="28"/>
                <w:lang w:val="uk-UA"/>
              </w:rPr>
              <w:t>1</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lang w:val="uk-UA"/>
              </w:rPr>
            </w:pPr>
            <w:r w:rsidRPr="007141CB">
              <w:rPr>
                <w:b/>
                <w:sz w:val="28"/>
                <w:szCs w:val="28"/>
                <w:lang w:val="uk-UA"/>
              </w:rPr>
              <w:t>1</w:t>
            </w:r>
          </w:p>
        </w:tc>
      </w:tr>
      <w:tr w:rsidR="00983ED8" w:rsidRPr="007141CB" w:rsidTr="00983ED8">
        <w:tc>
          <w:tcPr>
            <w:tcW w:w="1690" w:type="dxa"/>
            <w:vAlign w:val="center"/>
          </w:tcPr>
          <w:p w:rsidR="00983ED8" w:rsidRPr="007141CB" w:rsidRDefault="00983ED8" w:rsidP="00983ED8">
            <w:pPr>
              <w:rPr>
                <w:b/>
                <w:i/>
                <w:sz w:val="28"/>
                <w:szCs w:val="28"/>
                <w:lang w:val="uk-UA"/>
              </w:rPr>
            </w:pPr>
            <w:r w:rsidRPr="007141CB">
              <w:rPr>
                <w:b/>
                <w:i/>
                <w:sz w:val="28"/>
                <w:szCs w:val="28"/>
                <w:lang w:val="uk-UA"/>
              </w:rPr>
              <w:t>Іноземна мова (англійська)</w:t>
            </w:r>
          </w:p>
        </w:tc>
        <w:tc>
          <w:tcPr>
            <w:tcW w:w="1634" w:type="dxa"/>
            <w:vAlign w:val="center"/>
          </w:tcPr>
          <w:p w:rsidR="00983ED8" w:rsidRPr="007141CB" w:rsidRDefault="00983ED8" w:rsidP="00983ED8">
            <w:pPr>
              <w:jc w:val="center"/>
              <w:rPr>
                <w:b/>
                <w:sz w:val="28"/>
                <w:szCs w:val="28"/>
                <w:lang w:val="uk-UA"/>
              </w:rPr>
            </w:pPr>
            <w:r w:rsidRPr="007141CB">
              <w:rPr>
                <w:b/>
                <w:sz w:val="28"/>
                <w:szCs w:val="28"/>
                <w:lang w:val="uk-UA"/>
              </w:rPr>
              <w:t>2</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1</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lang w:val="uk-UA"/>
              </w:rPr>
            </w:pPr>
            <w:r w:rsidRPr="007141CB">
              <w:rPr>
                <w:b/>
                <w:sz w:val="28"/>
                <w:szCs w:val="28"/>
                <w:lang w:val="uk-UA"/>
              </w:rPr>
              <w:t>1</w:t>
            </w:r>
          </w:p>
        </w:tc>
      </w:tr>
      <w:tr w:rsidR="00983ED8" w:rsidRPr="007141CB" w:rsidTr="00983ED8">
        <w:tc>
          <w:tcPr>
            <w:tcW w:w="1690" w:type="dxa"/>
            <w:vAlign w:val="center"/>
          </w:tcPr>
          <w:p w:rsidR="00983ED8" w:rsidRPr="007141CB" w:rsidRDefault="00983ED8" w:rsidP="00983ED8">
            <w:pPr>
              <w:rPr>
                <w:b/>
                <w:i/>
                <w:sz w:val="28"/>
                <w:szCs w:val="28"/>
                <w:lang w:val="uk-UA"/>
              </w:rPr>
            </w:pPr>
            <w:r w:rsidRPr="007141CB">
              <w:rPr>
                <w:b/>
                <w:i/>
                <w:sz w:val="28"/>
                <w:szCs w:val="28"/>
                <w:lang w:val="uk-UA"/>
              </w:rPr>
              <w:t>Фізика</w:t>
            </w:r>
          </w:p>
        </w:tc>
        <w:tc>
          <w:tcPr>
            <w:tcW w:w="1634" w:type="dxa"/>
            <w:vAlign w:val="center"/>
          </w:tcPr>
          <w:p w:rsidR="00983ED8" w:rsidRPr="007141CB" w:rsidRDefault="00983ED8" w:rsidP="00983ED8">
            <w:pPr>
              <w:jc w:val="center"/>
              <w:rPr>
                <w:b/>
                <w:sz w:val="28"/>
                <w:szCs w:val="28"/>
                <w:lang w:val="uk-UA"/>
              </w:rPr>
            </w:pPr>
            <w:r w:rsidRPr="007141CB">
              <w:rPr>
                <w:b/>
                <w:sz w:val="28"/>
                <w:szCs w:val="28"/>
                <w:lang w:val="uk-UA"/>
              </w:rPr>
              <w:t>1</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0</w:t>
            </w:r>
          </w:p>
        </w:tc>
        <w:tc>
          <w:tcPr>
            <w:tcW w:w="1634" w:type="dxa"/>
            <w:vAlign w:val="center"/>
          </w:tcPr>
          <w:p w:rsidR="00983ED8" w:rsidRPr="007141CB" w:rsidRDefault="00983ED8" w:rsidP="00983ED8">
            <w:pPr>
              <w:tabs>
                <w:tab w:val="center" w:pos="4677"/>
                <w:tab w:val="right" w:pos="9355"/>
              </w:tabs>
              <w:autoSpaceDE w:val="0"/>
              <w:autoSpaceDN w:val="0"/>
              <w:adjustRightInd w:val="0"/>
              <w:jc w:val="center"/>
              <w:rPr>
                <w:b/>
                <w:sz w:val="28"/>
                <w:szCs w:val="28"/>
                <w:lang w:val="uk-UA"/>
              </w:rPr>
            </w:pPr>
            <w:r w:rsidRPr="007141CB">
              <w:rPr>
                <w:b/>
                <w:sz w:val="28"/>
                <w:szCs w:val="28"/>
                <w:lang w:val="uk-UA"/>
              </w:rPr>
              <w:t>1</w:t>
            </w:r>
          </w:p>
        </w:tc>
        <w:tc>
          <w:tcPr>
            <w:tcW w:w="1634" w:type="dxa"/>
            <w:vAlign w:val="center"/>
          </w:tcPr>
          <w:p w:rsidR="00983ED8" w:rsidRPr="007141CB" w:rsidRDefault="00983ED8" w:rsidP="00983ED8">
            <w:pPr>
              <w:tabs>
                <w:tab w:val="center" w:pos="4677"/>
                <w:tab w:val="right" w:pos="9355"/>
              </w:tabs>
              <w:autoSpaceDE w:val="0"/>
              <w:autoSpaceDN w:val="0"/>
              <w:adjustRightInd w:val="0"/>
              <w:ind w:right="224"/>
              <w:jc w:val="center"/>
              <w:rPr>
                <w:b/>
                <w:sz w:val="28"/>
                <w:szCs w:val="28"/>
                <w:lang w:val="uk-UA"/>
              </w:rPr>
            </w:pPr>
            <w:r w:rsidRPr="007141CB">
              <w:rPr>
                <w:b/>
                <w:sz w:val="28"/>
                <w:szCs w:val="28"/>
                <w:lang w:val="uk-UA"/>
              </w:rPr>
              <w:t>0</w:t>
            </w:r>
          </w:p>
        </w:tc>
      </w:tr>
    </w:tbl>
    <w:p w:rsidR="000D6061" w:rsidRPr="007141CB" w:rsidRDefault="000D6061" w:rsidP="000D6061">
      <w:pPr>
        <w:spacing w:after="0" w:line="240" w:lineRule="auto"/>
        <w:jc w:val="both"/>
        <w:rPr>
          <w:rFonts w:ascii="Times New Roman" w:hAnsi="Times New Roman" w:cs="Times New Roman"/>
          <w:bCs/>
          <w:sz w:val="28"/>
          <w:szCs w:val="28"/>
          <w:lang w:val="uk-UA"/>
        </w:rPr>
      </w:pPr>
    </w:p>
    <w:p w:rsidR="00567A02" w:rsidRPr="007141CB" w:rsidRDefault="00567A02" w:rsidP="00983ED8">
      <w:pPr>
        <w:spacing w:after="0" w:line="240" w:lineRule="auto"/>
        <w:ind w:firstLine="709"/>
        <w:jc w:val="both"/>
        <w:rPr>
          <w:rFonts w:ascii="Times New Roman" w:eastAsia="Times New Roman" w:hAnsi="Times New Roman" w:cs="Times New Roman"/>
          <w:sz w:val="28"/>
          <w:szCs w:val="28"/>
          <w:lang w:val="uk-UA" w:eastAsia="uk-UA"/>
        </w:rPr>
      </w:pPr>
      <w:r w:rsidRPr="007141CB">
        <w:rPr>
          <w:rFonts w:ascii="Times New Roman" w:eastAsia="Times New Roman" w:hAnsi="Times New Roman" w:cs="Times New Roman"/>
          <w:sz w:val="28"/>
          <w:szCs w:val="28"/>
          <w:lang w:val="uk-UA"/>
        </w:rPr>
        <w:t xml:space="preserve">Виступ </w:t>
      </w:r>
      <w:r w:rsidR="00983ED8" w:rsidRPr="007141CB">
        <w:rPr>
          <w:rFonts w:ascii="Times New Roman" w:eastAsia="Times New Roman" w:hAnsi="Times New Roman" w:cs="Times New Roman"/>
          <w:sz w:val="28"/>
          <w:szCs w:val="28"/>
          <w:lang w:val="uk-UA"/>
        </w:rPr>
        <w:t xml:space="preserve">учнів у </w:t>
      </w:r>
      <w:r w:rsidRPr="007141CB">
        <w:rPr>
          <w:rFonts w:ascii="Times New Roman" w:eastAsia="Times New Roman" w:hAnsi="Times New Roman" w:cs="Times New Roman"/>
          <w:sz w:val="28"/>
          <w:szCs w:val="28"/>
          <w:lang w:val="uk-UA"/>
        </w:rPr>
        <w:t xml:space="preserve">І етапі Всеукраїнських учнівських олімпіад з навчальних предметів продемонстрував високий рівень підготовки учнів з більшості предметів. </w:t>
      </w:r>
    </w:p>
    <w:p w:rsidR="00567A02" w:rsidRPr="007141CB" w:rsidRDefault="00567A02" w:rsidP="00567A02">
      <w:pPr>
        <w:spacing w:after="0" w:line="240" w:lineRule="auto"/>
        <w:rPr>
          <w:rFonts w:ascii="Times New Roman" w:eastAsia="Times New Roman" w:hAnsi="Times New Roman" w:cs="Times New Roman"/>
          <w:sz w:val="28"/>
          <w:szCs w:val="28"/>
          <w:lang w:val="uk-UA" w:eastAsia="uk-UA"/>
        </w:rPr>
      </w:pPr>
      <w:r w:rsidRPr="007141CB">
        <w:rPr>
          <w:rFonts w:ascii="Times New Roman" w:eastAsia="Times New Roman" w:hAnsi="Times New Roman" w:cs="Times New Roman"/>
          <w:sz w:val="28"/>
          <w:szCs w:val="28"/>
          <w:lang w:val="uk-UA" w:eastAsia="uk-UA"/>
        </w:rPr>
        <w:t>Відповідно до отриманих досягнень слід:</w:t>
      </w:r>
    </w:p>
    <w:p w:rsidR="00567A02" w:rsidRPr="007141CB" w:rsidRDefault="00983ED8" w:rsidP="00567A02">
      <w:pPr>
        <w:numPr>
          <w:ilvl w:val="0"/>
          <w:numId w:val="9"/>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узагальнити результати І</w:t>
      </w:r>
      <w:r w:rsidR="00567A02" w:rsidRPr="007141CB">
        <w:rPr>
          <w:rFonts w:ascii="Times New Roman" w:eastAsia="Times New Roman" w:hAnsi="Times New Roman" w:cs="Times New Roman"/>
          <w:sz w:val="28"/>
          <w:szCs w:val="28"/>
          <w:lang w:val="uk-UA"/>
        </w:rPr>
        <w:t xml:space="preserve"> етапу Всеукраїнських учнівських олімпіад з базових дисциплін, обговорити їх на засіданнях шкільних методичних об’єднань, з’ясувати причини та розробити заходи щодо покращення результатів або підтримки високих показників;</w:t>
      </w:r>
    </w:p>
    <w:p w:rsidR="00567A02" w:rsidRPr="007141CB" w:rsidRDefault="00567A02" w:rsidP="00567A02">
      <w:pPr>
        <w:numPr>
          <w:ilvl w:val="0"/>
          <w:numId w:val="9"/>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виявляти обдарованих, нестандартно мислячих учнів та сприяти розвитку їх творчого потенціалу;</w:t>
      </w:r>
    </w:p>
    <w:p w:rsidR="00567A02" w:rsidRPr="007141CB" w:rsidRDefault="00567A02" w:rsidP="00567A02">
      <w:pPr>
        <w:numPr>
          <w:ilvl w:val="0"/>
          <w:numId w:val="9"/>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систематично підвищувати якість знань учнів через упровадження сучасних продуктивних педагогічних технологій навчання; розширювати їх світогляд та інтерес до навчального предмета;</w:t>
      </w:r>
    </w:p>
    <w:p w:rsidR="00DE2B65" w:rsidRPr="007141CB" w:rsidRDefault="00567A02" w:rsidP="00567A02">
      <w:pPr>
        <w:tabs>
          <w:tab w:val="left" w:pos="9638"/>
        </w:tabs>
        <w:spacing w:after="0" w:line="240" w:lineRule="auto"/>
        <w:ind w:right="211" w:firstLine="720"/>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забезпечувати їх участь у різноманітних інтелектуальних конкурсах</w:t>
      </w:r>
      <w:r w:rsidR="00DE2B65" w:rsidRPr="007141CB">
        <w:rPr>
          <w:rFonts w:ascii="Times New Roman" w:eastAsia="Times New Roman" w:hAnsi="Times New Roman" w:cs="Times New Roman"/>
          <w:noProof/>
          <w:sz w:val="28"/>
          <w:szCs w:val="28"/>
          <w:lang w:val="uk-UA"/>
        </w:rPr>
        <w:tab/>
      </w:r>
    </w:p>
    <w:p w:rsidR="00567A02" w:rsidRPr="007141CB" w:rsidRDefault="00567A02" w:rsidP="00567A02">
      <w:pPr>
        <w:spacing w:after="0"/>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Методична робота з педагогічними працівниками була спрямована на виконання законів України «Про </w:t>
      </w:r>
      <w:r w:rsidR="00983ED8" w:rsidRPr="007141CB">
        <w:rPr>
          <w:rFonts w:ascii="Times New Roman" w:eastAsia="Times New Roman" w:hAnsi="Times New Roman" w:cs="Times New Roman"/>
          <w:sz w:val="28"/>
          <w:szCs w:val="28"/>
          <w:lang w:val="uk-UA"/>
        </w:rPr>
        <w:t xml:space="preserve">повну загальну середню освіту» </w:t>
      </w:r>
      <w:r w:rsidRPr="007141CB">
        <w:rPr>
          <w:rFonts w:ascii="Times New Roman" w:eastAsia="Times New Roman" w:hAnsi="Times New Roman" w:cs="Times New Roman"/>
          <w:sz w:val="28"/>
          <w:szCs w:val="28"/>
          <w:lang w:val="uk-UA"/>
        </w:rPr>
        <w:t>реалізацію основних положень розпорядчих документів та комплексних програм розвитку освіти Міністерства освіти та науки України, Департаменту освіти Харківської міської ради, Комунального вищого навчального закладу «Харківська академії неперервної освіти», Управління освіти, молоді та спорту Лозівської міської ради Харківської області,  визначених у наказі по ЛНВК «ЗНЗ-ДНЗ</w:t>
      </w:r>
      <w:r w:rsidR="00983ED8" w:rsidRPr="007141CB">
        <w:rPr>
          <w:rFonts w:ascii="Times New Roman" w:eastAsia="Times New Roman" w:hAnsi="Times New Roman" w:cs="Times New Roman"/>
          <w:sz w:val="28"/>
          <w:szCs w:val="28"/>
          <w:lang w:val="uk-UA"/>
        </w:rPr>
        <w:t xml:space="preserve"> №8» від </w:t>
      </w:r>
      <w:r w:rsidR="00983ED8" w:rsidRPr="007141CB">
        <w:rPr>
          <w:rFonts w:ascii="Times New Roman" w:eastAsia="Times New Roman" w:hAnsi="Times New Roman" w:cs="Times New Roman"/>
          <w:sz w:val="28"/>
          <w:szCs w:val="28"/>
          <w:lang w:val="uk-UA"/>
        </w:rPr>
        <w:lastRenderedPageBreak/>
        <w:t>01.09.2020 №95-о</w:t>
      </w:r>
      <w:r w:rsidRPr="007141CB">
        <w:rPr>
          <w:rFonts w:ascii="Times New Roman" w:eastAsia="Times New Roman" w:hAnsi="Times New Roman" w:cs="Times New Roman"/>
          <w:sz w:val="28"/>
          <w:szCs w:val="28"/>
          <w:lang w:val="uk-UA"/>
        </w:rPr>
        <w:t xml:space="preserve"> «Про організацію науково-методичної роботи з педагогіч</w:t>
      </w:r>
      <w:r w:rsidR="00983ED8" w:rsidRPr="007141CB">
        <w:rPr>
          <w:rFonts w:ascii="Times New Roman" w:eastAsia="Times New Roman" w:hAnsi="Times New Roman" w:cs="Times New Roman"/>
          <w:sz w:val="28"/>
          <w:szCs w:val="28"/>
          <w:lang w:val="uk-UA"/>
        </w:rPr>
        <w:t>ними кадрами у 2020/2021</w:t>
      </w:r>
      <w:r w:rsidRPr="007141CB">
        <w:rPr>
          <w:rFonts w:ascii="Times New Roman" w:eastAsia="Times New Roman" w:hAnsi="Times New Roman" w:cs="Times New Roman"/>
          <w:sz w:val="28"/>
          <w:szCs w:val="28"/>
          <w:lang w:val="uk-UA"/>
        </w:rPr>
        <w:t xml:space="preserve"> навчальному році», виконання розділу ІХ річного плану роботи ЛНВК «ЗНЗ-ДНЗ №8», плану роботи методичної ради закладу, з метою підвищення ефективності організації освітнього процесу, вдосконалення педагогічної майстерності вчителів, підвищення їх кваліфікації,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передового педагогічного досвіду.</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У</w:t>
      </w:r>
      <w:r w:rsidR="00983ED8" w:rsidRPr="007141CB">
        <w:rPr>
          <w:rFonts w:ascii="Times New Roman" w:eastAsia="Times New Roman" w:hAnsi="Times New Roman" w:cs="Times New Roman"/>
          <w:sz w:val="28"/>
          <w:szCs w:val="28"/>
          <w:lang w:val="uk-UA"/>
        </w:rPr>
        <w:t xml:space="preserve"> 2020/2021</w:t>
      </w:r>
      <w:r w:rsidRPr="007141CB">
        <w:rPr>
          <w:rFonts w:ascii="Times New Roman" w:eastAsia="Times New Roman" w:hAnsi="Times New Roman" w:cs="Times New Roman"/>
          <w:sz w:val="28"/>
          <w:szCs w:val="28"/>
          <w:lang w:val="uk-UA"/>
        </w:rPr>
        <w:t xml:space="preserve"> навчальному році педагогічний колектив закладу працював над </w:t>
      </w:r>
      <w:r w:rsidR="00983ED8" w:rsidRPr="007141CB">
        <w:rPr>
          <w:rFonts w:ascii="Times New Roman" w:eastAsia="Times New Roman" w:hAnsi="Times New Roman" w:cs="Times New Roman"/>
          <w:sz w:val="28"/>
          <w:szCs w:val="28"/>
          <w:lang w:val="uk-UA"/>
        </w:rPr>
        <w:t>напрямком</w:t>
      </w:r>
      <w:r w:rsidRPr="007141CB">
        <w:rPr>
          <w:rFonts w:ascii="Times New Roman" w:eastAsia="Times New Roman" w:hAnsi="Times New Roman" w:cs="Times New Roman"/>
          <w:sz w:val="28"/>
          <w:szCs w:val="28"/>
          <w:lang w:val="uk-UA"/>
        </w:rPr>
        <w:t xml:space="preserve"> «Створення умов для якісної освіти за рахунок формування професійної компетентності вчителя та високої освіченості учнів в умовах впровадження державних стандартів освіти». </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eastAsia="uk-UA"/>
        </w:rPr>
      </w:pPr>
      <w:r w:rsidRPr="007141CB">
        <w:rPr>
          <w:rFonts w:ascii="Times New Roman" w:eastAsia="Times New Roman" w:hAnsi="Times New Roman" w:cs="Times New Roman"/>
          <w:sz w:val="28"/>
          <w:szCs w:val="28"/>
          <w:lang w:val="uk-UA" w:eastAsia="uk-UA"/>
        </w:rPr>
        <w:tab/>
        <w:t>Одним з основних колегіальних органів управління закладом є</w:t>
      </w:r>
      <w:r w:rsidR="00983ED8" w:rsidRPr="007141CB">
        <w:rPr>
          <w:rFonts w:ascii="Times New Roman" w:eastAsia="Times New Roman" w:hAnsi="Times New Roman" w:cs="Times New Roman"/>
          <w:sz w:val="28"/>
          <w:szCs w:val="28"/>
          <w:lang w:val="uk-UA" w:eastAsia="uk-UA"/>
        </w:rPr>
        <w:t xml:space="preserve"> педагогічна рада. Протягом 2020/2021</w:t>
      </w:r>
      <w:r w:rsidRPr="007141CB">
        <w:rPr>
          <w:rFonts w:ascii="Times New Roman" w:eastAsia="Times New Roman" w:hAnsi="Times New Roman" w:cs="Times New Roman"/>
          <w:sz w:val="28"/>
          <w:szCs w:val="28"/>
          <w:lang w:val="uk-UA" w:eastAsia="uk-UA"/>
        </w:rPr>
        <w:t xml:space="preserve"> навчального року проведено </w:t>
      </w:r>
      <w:r w:rsidR="00983ED8" w:rsidRPr="007141CB">
        <w:rPr>
          <w:rFonts w:ascii="Times New Roman" w:eastAsia="Times New Roman" w:hAnsi="Times New Roman" w:cs="Times New Roman"/>
          <w:sz w:val="28"/>
          <w:szCs w:val="28"/>
          <w:lang w:val="uk-UA" w:eastAsia="uk-UA"/>
        </w:rPr>
        <w:t>десять</w:t>
      </w:r>
      <w:r w:rsidRPr="007141CB">
        <w:rPr>
          <w:rFonts w:ascii="Times New Roman" w:eastAsia="Times New Roman" w:hAnsi="Times New Roman" w:cs="Times New Roman"/>
          <w:sz w:val="28"/>
          <w:szCs w:val="28"/>
          <w:lang w:val="uk-UA" w:eastAsia="uk-UA"/>
        </w:rPr>
        <w:t xml:space="preserve"> засідань педагогічної ради.</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Протягом 2019/2020 навчального року  було організовано роботу 7 методичних об’єднань вчителів-предметників та методичного об’єднання класних керівників, тимчасової динамічної групи вчителів природничо-математичних дисциплін «Пошук», затверджено плани роботи Школи молодого та малодосвідченого вчителя «Шлях до майстерності», науково-методичні проблеми, над якими працювали шкільні методичні об’єднання, визначено керівників з числа досвідчених педагогів. </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w:t>
      </w:r>
      <w:r w:rsidRPr="007141CB">
        <w:rPr>
          <w:rFonts w:ascii="Times New Roman" w:eastAsia="Times New Roman" w:hAnsi="Times New Roman" w:cs="Times New Roman"/>
          <w:sz w:val="28"/>
          <w:szCs w:val="28"/>
          <w:lang w:val="uk-UA"/>
        </w:rPr>
        <w:tab/>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схвалення завдань для державної підсумкової атестації), так і науково-методичні питання. Найбільш результативними та якісно проведеними засіданнями є такі: </w:t>
      </w:r>
    </w:p>
    <w:p w:rsidR="00567A02" w:rsidRPr="007141CB"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Програмово-методичне забезпечення навчально-виховного  процесу. Ознайомлення  педагогів з новими   програмами та підручниками.</w:t>
      </w:r>
    </w:p>
    <w:p w:rsidR="00567A02" w:rsidRPr="007141CB"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Ефективність використання варіативної складової навчальних планів;</w:t>
      </w:r>
    </w:p>
    <w:p w:rsidR="00567A02" w:rsidRPr="007141CB"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Творчий звіт вчителя, як підсумок його атестації;</w:t>
      </w:r>
    </w:p>
    <w:p w:rsidR="00567A02" w:rsidRPr="007141CB" w:rsidRDefault="00567A02" w:rsidP="00567A02">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Підготовка до державної підсумкової атестації, ЗНО.</w:t>
      </w:r>
    </w:p>
    <w:p w:rsidR="00567A02" w:rsidRPr="007141CB" w:rsidRDefault="00567A02" w:rsidP="00567A02">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Поряд з теоретичними питаннями  на засіданнях шкільних методичних об’єднань, творчих груп проведено ряд практичних заходів, організовано взаємовідвідування уроків, вироблені рекомендації для вчителів, батьків, класних керівників.</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Згідно з річним планом роботи протягом року проведено предметні декади, тижні. Складено плани заходів у рамках тижнів, учителі проводили різноманітні позаурочні заходи з учнями. </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 xml:space="preserve">У новому навчальному році необхідно покращувати рівень підготовки позаурочних заходів, проводити індивідуальну роботу з окремими педагогічними працівниками щодо участі у методичній роботі на рівні закладу, міста. </w:t>
      </w:r>
    </w:p>
    <w:p w:rsidR="00567A02" w:rsidRPr="007141CB" w:rsidRDefault="00567A02" w:rsidP="000831C6">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На підсумковому засіданні методичної ради керівники шкільних методичних об’єднань звітували про роботу протягом року. </w:t>
      </w:r>
    </w:p>
    <w:p w:rsidR="00567A02" w:rsidRPr="007141CB" w:rsidRDefault="000831C6" w:rsidP="000831C6">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У 2021/2022</w:t>
      </w:r>
      <w:r w:rsidR="00567A02" w:rsidRPr="007141CB">
        <w:rPr>
          <w:rFonts w:ascii="Times New Roman" w:eastAsia="Times New Roman" w:hAnsi="Times New Roman" w:cs="Times New Roman"/>
          <w:sz w:val="28"/>
          <w:szCs w:val="28"/>
          <w:lang w:val="uk-UA"/>
        </w:rPr>
        <w:t xml:space="preserve"> навчальному році шкільним методичним об’єднанням, творчим групам учителів-предметників рекомендовано:</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розробити ефективні заходи щодо роботи з обдарованими дітьми,</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працювати над підвищенням рівня якості знань учнів, </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підвищувати якість підготовки учнів до олімпіад з базових дисциплін;</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активніше залучати учнів до участі в інтелектуальних конкурсах, </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урізноманітнювати форми проведення засідань методичних об’єднань, творчих груп;</w:t>
      </w:r>
    </w:p>
    <w:p w:rsidR="00567A02" w:rsidRPr="007141CB" w:rsidRDefault="00567A02" w:rsidP="000831C6">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вивчати та узагальнювати ефективний педагогічний досвід вчителів. </w:t>
      </w:r>
      <w:r w:rsidRPr="007141CB">
        <w:rPr>
          <w:rFonts w:ascii="Times New Roman" w:eastAsia="Times New Roman" w:hAnsi="Times New Roman" w:cs="Times New Roman"/>
          <w:sz w:val="28"/>
          <w:szCs w:val="28"/>
          <w:lang w:val="uk-UA"/>
        </w:rPr>
        <w:tab/>
      </w:r>
    </w:p>
    <w:p w:rsidR="00567A02" w:rsidRPr="007141CB" w:rsidRDefault="00567A02" w:rsidP="000831C6">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Для стимулювання творчого професійного росту вчителів використовується атестація педагогічних працівників. У 2020 році пройшли атестацію </w:t>
      </w:r>
      <w:r w:rsidR="000831C6" w:rsidRPr="007141CB">
        <w:rPr>
          <w:rFonts w:ascii="Times New Roman" w:eastAsia="Times New Roman" w:hAnsi="Times New Roman" w:cs="Times New Roman"/>
          <w:sz w:val="28"/>
          <w:szCs w:val="28"/>
          <w:lang w:val="uk-UA"/>
        </w:rPr>
        <w:t>12</w:t>
      </w:r>
      <w:r w:rsidRPr="007141CB">
        <w:rPr>
          <w:rFonts w:ascii="Times New Roman" w:eastAsia="Times New Roman" w:hAnsi="Times New Roman" w:cs="Times New Roman"/>
          <w:sz w:val="28"/>
          <w:szCs w:val="28"/>
          <w:lang w:val="uk-UA"/>
        </w:rPr>
        <w:t xml:space="preserve"> педагогічних працівників.</w:t>
      </w:r>
    </w:p>
    <w:p w:rsidR="00567A02" w:rsidRPr="007141CB" w:rsidRDefault="00567A02" w:rsidP="000831C6">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За рішенням атестаційних комісій відповідного рівня </w:t>
      </w:r>
      <w:r w:rsidR="000831C6" w:rsidRPr="007141CB">
        <w:rPr>
          <w:rFonts w:ascii="Times New Roman" w:eastAsia="Times New Roman" w:hAnsi="Times New Roman" w:cs="Times New Roman"/>
          <w:sz w:val="28"/>
          <w:szCs w:val="28"/>
          <w:lang w:val="uk-UA"/>
        </w:rPr>
        <w:t xml:space="preserve">два педагогічних працівника визнані такими, що відповідають займаній посаді, 6 </w:t>
      </w:r>
      <w:r w:rsidRPr="007141CB">
        <w:rPr>
          <w:rFonts w:ascii="Times New Roman" w:eastAsia="Times New Roman" w:hAnsi="Times New Roman" w:cs="Times New Roman"/>
          <w:sz w:val="28"/>
          <w:szCs w:val="28"/>
          <w:lang w:val="uk-UA"/>
        </w:rPr>
        <w:t xml:space="preserve"> педагогічн</w:t>
      </w:r>
      <w:r w:rsidR="000831C6" w:rsidRPr="007141CB">
        <w:rPr>
          <w:rFonts w:ascii="Times New Roman" w:eastAsia="Times New Roman" w:hAnsi="Times New Roman" w:cs="Times New Roman"/>
          <w:sz w:val="28"/>
          <w:szCs w:val="28"/>
          <w:lang w:val="uk-UA"/>
        </w:rPr>
        <w:t>им працівникам</w:t>
      </w:r>
      <w:r w:rsidRPr="007141CB">
        <w:rPr>
          <w:rFonts w:ascii="Times New Roman" w:eastAsia="Times New Roman" w:hAnsi="Times New Roman" w:cs="Times New Roman"/>
          <w:sz w:val="28"/>
          <w:szCs w:val="28"/>
          <w:lang w:val="uk-UA"/>
        </w:rPr>
        <w:t xml:space="preserve"> присвоєно кваліфікаційну категорію, </w:t>
      </w:r>
      <w:r w:rsidR="004D3839" w:rsidRPr="007141CB">
        <w:rPr>
          <w:rFonts w:ascii="Times New Roman" w:eastAsia="Times New Roman" w:hAnsi="Times New Roman" w:cs="Times New Roman"/>
          <w:sz w:val="28"/>
          <w:szCs w:val="28"/>
          <w:lang w:val="uk-UA"/>
        </w:rPr>
        <w:t xml:space="preserve">одному педагогічному працівнику присвоєно педагогічне звання, </w:t>
      </w:r>
      <w:r w:rsidR="000831C6" w:rsidRPr="007141CB">
        <w:rPr>
          <w:rFonts w:ascii="Times New Roman" w:eastAsia="Times New Roman" w:hAnsi="Times New Roman" w:cs="Times New Roman"/>
          <w:sz w:val="28"/>
          <w:szCs w:val="28"/>
          <w:lang w:val="uk-UA"/>
        </w:rPr>
        <w:t>чотирьом</w:t>
      </w:r>
      <w:r w:rsidRPr="007141CB">
        <w:rPr>
          <w:rFonts w:ascii="Times New Roman" w:eastAsia="Times New Roman" w:hAnsi="Times New Roman" w:cs="Times New Roman"/>
          <w:sz w:val="28"/>
          <w:szCs w:val="28"/>
          <w:lang w:val="uk-UA"/>
        </w:rPr>
        <w:t xml:space="preserve"> – підтверджено кваліфікаційну категорію.</w:t>
      </w:r>
    </w:p>
    <w:p w:rsidR="00567A02" w:rsidRPr="007141CB" w:rsidRDefault="004D3839" w:rsidP="000831C6">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Протягом 2020/2021</w:t>
      </w:r>
      <w:r w:rsidR="00567A02" w:rsidRPr="007141CB">
        <w:rPr>
          <w:rFonts w:ascii="Times New Roman" w:eastAsia="Times New Roman" w:hAnsi="Times New Roman" w:cs="Times New Roman"/>
          <w:sz w:val="28"/>
          <w:szCs w:val="28"/>
          <w:lang w:val="uk-UA"/>
        </w:rPr>
        <w:t xml:space="preserve"> навчального року працювала Школи молодого та малодосвідченого вчителя «Шлях до майстерності»</w:t>
      </w:r>
    </w:p>
    <w:p w:rsidR="00567A02" w:rsidRPr="007141CB" w:rsidRDefault="00567A02" w:rsidP="00567A02">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Організація роботи з обдарованими дітьми в закладі освіти була спрямована на розвиток особистості учнів.</w:t>
      </w:r>
    </w:p>
    <w:p w:rsidR="00567A02" w:rsidRPr="007141CB" w:rsidRDefault="00567A02" w:rsidP="004D3839">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Одним із напрямків методичної роботи закладу була організація занять з різними категоріями педагогічних працівників. </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Протягом року працювала Школа молодого вчителя, завдання якої – надання необхідної допомоги молодим та малодосвідченим спеціалістам в оволодінні методикою викладання свого предмета, розвитку вмінь використовувати у своїй роботі досягнення сучасної психолого-педагогічної науки. За результатами проведеної роботи дана оцінка та самооцінка діяльності молодих та малодосвідчених вчителів. Роботу визнано належною. </w:t>
      </w:r>
    </w:p>
    <w:p w:rsidR="00567A02" w:rsidRPr="007141CB" w:rsidRDefault="004D3839" w:rsidP="004D3839">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color w:val="FF0000"/>
          <w:sz w:val="28"/>
          <w:szCs w:val="28"/>
          <w:lang w:val="uk-UA"/>
        </w:rPr>
        <w:t xml:space="preserve"> </w:t>
      </w:r>
      <w:r w:rsidRPr="007141CB">
        <w:rPr>
          <w:rFonts w:ascii="Times New Roman" w:eastAsia="Times New Roman" w:hAnsi="Times New Roman" w:cs="Times New Roman"/>
          <w:color w:val="FF0000"/>
          <w:sz w:val="28"/>
          <w:szCs w:val="28"/>
          <w:lang w:val="uk-UA"/>
        </w:rPr>
        <w:tab/>
      </w:r>
      <w:r w:rsidR="00567A02" w:rsidRPr="007141CB">
        <w:rPr>
          <w:rFonts w:ascii="Times New Roman" w:eastAsia="Times New Roman" w:hAnsi="Times New Roman" w:cs="Times New Roman"/>
          <w:sz w:val="28"/>
          <w:szCs w:val="28"/>
          <w:lang w:val="uk-UA"/>
        </w:rPr>
        <w:t>Основним колегіальним дорадчим органом, що формує стратегічні напрямки методичної роботи, сприяє реалізації державної освітньої політики в закладі освіти є методична рада. Відповідно до поставлених перед методичною радою завдань на засіданнях розглянуті такі питання:</w:t>
      </w:r>
    </w:p>
    <w:p w:rsidR="00567A02" w:rsidRPr="007141CB" w:rsidRDefault="00567A02" w:rsidP="00567A02">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захист досвідів педагогічних працівників, які атестувалися на присвоєння, на відповідність раніше присвоєній кваліфікаційній категорії «спеціаліст вищої категорії», на присвоєння або на відповідність раніше присвоєному педагогічному званню;</w:t>
      </w:r>
    </w:p>
    <w:p w:rsidR="00567A02" w:rsidRPr="007141CB" w:rsidRDefault="00567A02" w:rsidP="00567A02">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організаційно-методичний супровід професійних конкурсів для педагогічних працівників, інтелектуальних, мовно-літературних, творчих та інших конкурсів і змагань.</w:t>
      </w:r>
    </w:p>
    <w:p w:rsidR="00567A02" w:rsidRPr="007141CB" w:rsidRDefault="00567A02" w:rsidP="00567A02">
      <w:pPr>
        <w:spacing w:after="0" w:line="240" w:lineRule="auto"/>
        <w:ind w:firstLine="709"/>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Члени методичної ради брали участь у підготовці та проведенні педагогічних рад, загальношкільних семінарів, інших методичних заходів. </w:t>
      </w:r>
    </w:p>
    <w:p w:rsidR="00567A02" w:rsidRPr="007141CB" w:rsidRDefault="00567A02" w:rsidP="00567A02">
      <w:pPr>
        <w:spacing w:after="0" w:line="240" w:lineRule="auto"/>
        <w:ind w:firstLine="709"/>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За участі методичної ради вивчалися такі питання: </w:t>
      </w:r>
    </w:p>
    <w:p w:rsidR="00567A02" w:rsidRPr="007141CB"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адаптація учнів 1-х, 5-х класів; </w:t>
      </w:r>
    </w:p>
    <w:p w:rsidR="00567A02" w:rsidRPr="007141CB"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аналіз стану роботи з обдарованими дітьми, </w:t>
      </w:r>
    </w:p>
    <w:p w:rsidR="00567A02" w:rsidRPr="007141CB"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використання міжпредметних зв’язків у практичній діяльності вчителів, їх вплив на пізнавальний інтерес учнів; </w:t>
      </w:r>
    </w:p>
    <w:p w:rsidR="00567A02" w:rsidRPr="007141CB"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дослідження стану ефективності та якості професійної діяльності педагогів, які мають педагогічні звання; </w:t>
      </w:r>
    </w:p>
    <w:p w:rsidR="00567A02" w:rsidRPr="007141CB" w:rsidRDefault="00567A02" w:rsidP="00567A02">
      <w:pPr>
        <w:numPr>
          <w:ilvl w:val="0"/>
          <w:numId w:val="2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вивчення рівня знань, умінь, навичок учнів за І, ІІ семестри, за рік; </w:t>
      </w:r>
    </w:p>
    <w:p w:rsidR="00567A02" w:rsidRPr="007141CB" w:rsidRDefault="00567A02" w:rsidP="00567A02">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За результатами вивчення узагальнені матеріали, розроблені рекомендації щодо усунення виявлених недоліків. </w:t>
      </w:r>
    </w:p>
    <w:p w:rsidR="00567A02" w:rsidRPr="007141CB" w:rsidRDefault="00567A02" w:rsidP="00567A02">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Із метою задоволення потреб у професійній самореалізації, обміну ефективним педагогічним досвідом працівники закладу презентували свій досвід роботи під час проведення фестивалю «добрих практик» освітян Харківщини «Майстри педагогічної справи презентують», за темою «Медіаосвіта – актуальний компонент Нової української школи» та отримали високі результати:</w:t>
      </w:r>
    </w:p>
    <w:p w:rsidR="00567A02" w:rsidRPr="007141CB" w:rsidRDefault="004D3839" w:rsidP="00567A02">
      <w:pPr>
        <w:numPr>
          <w:ilvl w:val="0"/>
          <w:numId w:val="3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Решетов С. Я. </w:t>
      </w:r>
      <w:r w:rsidR="00567A02" w:rsidRPr="007141CB">
        <w:rPr>
          <w:rFonts w:ascii="Times New Roman" w:eastAsia="Times New Roman" w:hAnsi="Times New Roman" w:cs="Times New Roman"/>
          <w:sz w:val="28"/>
          <w:szCs w:val="28"/>
          <w:lang w:val="uk-UA"/>
        </w:rPr>
        <w:t>(номінація «Управління закладом») – І</w:t>
      </w:r>
      <w:r w:rsidR="007C461D" w:rsidRPr="007141CB">
        <w:rPr>
          <w:rFonts w:ascii="Times New Roman" w:eastAsia="Times New Roman" w:hAnsi="Times New Roman" w:cs="Times New Roman"/>
          <w:sz w:val="28"/>
          <w:szCs w:val="28"/>
          <w:lang w:val="uk-UA"/>
        </w:rPr>
        <w:t>І</w:t>
      </w:r>
      <w:r w:rsidR="00567A02" w:rsidRPr="007141CB">
        <w:rPr>
          <w:rFonts w:ascii="Times New Roman" w:eastAsia="Times New Roman" w:hAnsi="Times New Roman" w:cs="Times New Roman"/>
          <w:sz w:val="28"/>
          <w:szCs w:val="28"/>
          <w:lang w:val="uk-UA"/>
        </w:rPr>
        <w:t xml:space="preserve"> місце,</w:t>
      </w:r>
    </w:p>
    <w:p w:rsidR="00567A02" w:rsidRPr="007141CB"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Решетова Л. Г. (номінація «Біологія») – І</w:t>
      </w:r>
      <w:r w:rsidR="007C461D" w:rsidRPr="007141CB">
        <w:rPr>
          <w:rFonts w:ascii="Times New Roman" w:eastAsia="Times New Roman" w:hAnsi="Times New Roman" w:cs="Times New Roman"/>
          <w:sz w:val="28"/>
          <w:szCs w:val="28"/>
          <w:lang w:val="uk-UA"/>
        </w:rPr>
        <w:t>ІІ</w:t>
      </w:r>
      <w:r w:rsidRPr="007141CB">
        <w:rPr>
          <w:rFonts w:ascii="Times New Roman" w:eastAsia="Times New Roman" w:hAnsi="Times New Roman" w:cs="Times New Roman"/>
          <w:sz w:val="28"/>
          <w:szCs w:val="28"/>
          <w:lang w:val="uk-UA"/>
        </w:rPr>
        <w:t xml:space="preserve"> місце,</w:t>
      </w:r>
    </w:p>
    <w:p w:rsidR="00567A02" w:rsidRPr="007141CB" w:rsidRDefault="00567A02" w:rsidP="00567A02">
      <w:pPr>
        <w:numPr>
          <w:ilvl w:val="0"/>
          <w:numId w:val="33"/>
        </w:num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Антонова</w:t>
      </w:r>
      <w:r w:rsidR="009F264A" w:rsidRPr="007141CB">
        <w:rPr>
          <w:rFonts w:ascii="Times New Roman" w:eastAsia="Times New Roman" w:hAnsi="Times New Roman" w:cs="Times New Roman"/>
          <w:sz w:val="28"/>
          <w:szCs w:val="28"/>
          <w:lang w:val="uk-UA"/>
        </w:rPr>
        <w:t xml:space="preserve"> Я</w:t>
      </w:r>
      <w:r w:rsidRPr="007141CB">
        <w:rPr>
          <w:rFonts w:ascii="Times New Roman" w:eastAsia="Times New Roman" w:hAnsi="Times New Roman" w:cs="Times New Roman"/>
          <w:sz w:val="28"/>
          <w:szCs w:val="28"/>
          <w:lang w:val="uk-UA"/>
        </w:rPr>
        <w:t>. Г. (ном</w:t>
      </w:r>
      <w:r w:rsidR="007C461D" w:rsidRPr="007141CB">
        <w:rPr>
          <w:rFonts w:ascii="Times New Roman" w:eastAsia="Times New Roman" w:hAnsi="Times New Roman" w:cs="Times New Roman"/>
          <w:sz w:val="28"/>
          <w:szCs w:val="28"/>
          <w:lang w:val="uk-UA"/>
        </w:rPr>
        <w:t>інація «Математика») – ІІ місце.</w:t>
      </w:r>
    </w:p>
    <w:p w:rsidR="00567A02" w:rsidRPr="007141CB" w:rsidRDefault="00567A02" w:rsidP="00567A02">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Отже, слід зазначити, що методична робота и  у 2019/2020 мала належний рівень. Для покращення необхідно: </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проводити періодичне анкетування педагогів з метою спонукання їх до самоосвіти, а через цю роботу і до творчості;</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залучення педагогічних працівників до реалізації загальношкільної методичної проблеми;</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постійне інформування про сучасні педагогічні технології, інноваційні процеси;</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залучати до участі у творчості якомога більше членів педагогічного колективу;</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участь педагогічних працівників у професійних конкурсах.</w:t>
      </w:r>
    </w:p>
    <w:p w:rsidR="00567A02" w:rsidRPr="007141CB" w:rsidRDefault="00567A02" w:rsidP="00567A02">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Постійно проводилось оновлення інформації на сайті закладу, де висвітлювалась інформація щодо функціонування навчально-виховного комплексу, новини, участь учнів у різних конкурсах, турнірах, повідомлення батькам тощо, окремо створені сторінки щодо діяльності дошкільного підрозділу.</w:t>
      </w:r>
    </w:p>
    <w:p w:rsidR="00567A02" w:rsidRPr="007141CB" w:rsidRDefault="004D3839" w:rsidP="004D3839">
      <w:pPr>
        <w:spacing w:after="0" w:line="240" w:lineRule="auto"/>
        <w:ind w:firstLine="708"/>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Робота у 2021/2022</w:t>
      </w:r>
      <w:r w:rsidR="00567A02" w:rsidRPr="007141CB">
        <w:rPr>
          <w:rFonts w:ascii="Times New Roman" w:eastAsia="Times New Roman" w:hAnsi="Times New Roman" w:cs="Times New Roman"/>
          <w:sz w:val="28"/>
          <w:szCs w:val="28"/>
          <w:lang w:val="uk-UA"/>
        </w:rPr>
        <w:t xml:space="preserve"> навчальному році буде спрямована за наступними напрямками:</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w:t>
      </w:r>
      <w:r w:rsidRPr="007141CB">
        <w:rPr>
          <w:rFonts w:ascii="Times New Roman" w:eastAsia="Times New Roman" w:hAnsi="Times New Roman" w:cs="Times New Roman"/>
          <w:sz w:val="28"/>
          <w:szCs w:val="28"/>
          <w:lang w:val="uk-UA"/>
        </w:rPr>
        <w:tab/>
        <w:t>створення умов для оволодіння учнями та вчителями сучасними інформаційними  і комунікаційними  технологіями;</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w:t>
      </w:r>
      <w:r w:rsidRPr="007141CB">
        <w:rPr>
          <w:rFonts w:ascii="Times New Roman" w:eastAsia="Times New Roman" w:hAnsi="Times New Roman" w:cs="Times New Roman"/>
          <w:sz w:val="28"/>
          <w:szCs w:val="28"/>
          <w:lang w:val="uk-UA"/>
        </w:rPr>
        <w:tab/>
        <w:t>підвищення якості освіти завдяки використанню інформаційних ресурсів Internet;</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w:t>
      </w:r>
      <w:r w:rsidRPr="007141CB">
        <w:rPr>
          <w:rFonts w:ascii="Times New Roman" w:eastAsia="Times New Roman" w:hAnsi="Times New Roman" w:cs="Times New Roman"/>
          <w:sz w:val="28"/>
          <w:szCs w:val="28"/>
          <w:lang w:val="uk-UA"/>
        </w:rPr>
        <w:tab/>
        <w:t>створення умов для широкого впровадження нових інформаційних технологій в освітній процес;</w:t>
      </w:r>
    </w:p>
    <w:p w:rsidR="00567A02" w:rsidRPr="007141CB" w:rsidRDefault="00567A02" w:rsidP="00567A02">
      <w:pPr>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w:t>
      </w:r>
      <w:r w:rsidRPr="007141CB">
        <w:rPr>
          <w:rFonts w:ascii="Times New Roman" w:eastAsia="Times New Roman" w:hAnsi="Times New Roman" w:cs="Times New Roman"/>
          <w:sz w:val="28"/>
          <w:szCs w:val="28"/>
          <w:lang w:val="uk-UA"/>
        </w:rPr>
        <w:tab/>
        <w:t>приведення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C478E2" w:rsidRPr="007141CB" w:rsidRDefault="00101305" w:rsidP="007C461D">
      <w:pPr>
        <w:shd w:val="clear" w:color="auto" w:fill="FFFFFF"/>
        <w:spacing w:after="0" w:line="240" w:lineRule="auto"/>
        <w:ind w:right="-1" w:firstLine="567"/>
        <w:jc w:val="both"/>
        <w:rPr>
          <w:rFonts w:ascii="Times New Roman" w:eastAsia="Times New Roman" w:hAnsi="Times New Roman" w:cs="Times New Roman"/>
          <w:b/>
          <w:sz w:val="28"/>
          <w:szCs w:val="28"/>
          <w:lang w:val="uk-UA"/>
        </w:rPr>
      </w:pPr>
      <w:r w:rsidRPr="007141CB">
        <w:rPr>
          <w:rFonts w:ascii="Times New Roman" w:hAnsi="Times New Roman" w:cs="Times New Roman"/>
          <w:color w:val="FF0000"/>
          <w:sz w:val="28"/>
          <w:szCs w:val="28"/>
          <w:lang w:val="uk-UA"/>
        </w:rPr>
        <w:tab/>
      </w:r>
      <w:r w:rsidR="00D166F2" w:rsidRPr="007141CB">
        <w:rPr>
          <w:rFonts w:ascii="Times New Roman" w:eastAsia="Times New Roman" w:hAnsi="Times New Roman" w:cs="Times New Roman"/>
          <w:sz w:val="28"/>
          <w:szCs w:val="28"/>
          <w:lang w:val="uk-UA"/>
        </w:rPr>
        <w:t>4</w:t>
      </w:r>
      <w:r w:rsidR="007A26D4" w:rsidRPr="007141CB">
        <w:rPr>
          <w:rFonts w:ascii="Times New Roman" w:hAnsi="Times New Roman" w:cs="Times New Roman"/>
          <w:b/>
          <w:sz w:val="28"/>
          <w:szCs w:val="28"/>
          <w:lang w:val="uk-UA"/>
        </w:rPr>
        <w:t>.</w:t>
      </w:r>
      <w:r w:rsidR="00D97C17" w:rsidRPr="007141CB">
        <w:rPr>
          <w:rFonts w:ascii="Times New Roman" w:hAnsi="Times New Roman" w:cs="Times New Roman"/>
          <w:b/>
          <w:sz w:val="28"/>
          <w:szCs w:val="28"/>
          <w:lang w:val="uk-UA"/>
        </w:rPr>
        <w:t xml:space="preserve"> </w:t>
      </w:r>
      <w:r w:rsidR="00C478E2" w:rsidRPr="007141CB">
        <w:rPr>
          <w:rFonts w:ascii="Times New Roman" w:hAnsi="Times New Roman" w:cs="Times New Roman"/>
          <w:b/>
          <w:sz w:val="28"/>
          <w:szCs w:val="28"/>
          <w:lang w:val="uk-UA"/>
        </w:rPr>
        <w:t>Виховна</w:t>
      </w:r>
      <w:r w:rsidR="00C478E2" w:rsidRPr="007141CB">
        <w:rPr>
          <w:rFonts w:ascii="Times New Roman" w:eastAsia="Times New Roman" w:hAnsi="Times New Roman" w:cs="Times New Roman"/>
          <w:b/>
          <w:sz w:val="28"/>
          <w:szCs w:val="28"/>
          <w:lang w:val="uk-UA"/>
        </w:rPr>
        <w:t>, позаурочна діяльність.</w:t>
      </w:r>
    </w:p>
    <w:p w:rsidR="00F14C49" w:rsidRPr="007141CB" w:rsidRDefault="00C654A0"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У 2020</w:t>
      </w:r>
      <w:r w:rsidR="00F14C49" w:rsidRPr="007141CB">
        <w:rPr>
          <w:rFonts w:ascii="Times New Roman" w:hAnsi="Times New Roman" w:cs="Times New Roman"/>
          <w:sz w:val="28"/>
          <w:szCs w:val="28"/>
          <w:lang w:val="uk-UA"/>
        </w:rPr>
        <w:t>/20</w:t>
      </w:r>
      <w:r w:rsidRPr="007141CB">
        <w:rPr>
          <w:rFonts w:ascii="Times New Roman" w:hAnsi="Times New Roman" w:cs="Times New Roman"/>
          <w:sz w:val="28"/>
          <w:szCs w:val="28"/>
          <w:lang w:val="uk-UA"/>
        </w:rPr>
        <w:t>21</w:t>
      </w:r>
      <w:r w:rsidR="00F14C49" w:rsidRPr="007141CB">
        <w:rPr>
          <w:rFonts w:ascii="Times New Roman" w:hAnsi="Times New Roman" w:cs="Times New Roman"/>
          <w:sz w:val="28"/>
          <w:szCs w:val="28"/>
          <w:lang w:val="uk-UA"/>
        </w:rPr>
        <w:t xml:space="preserve"> навчальному році  виховна робота педагогічного, учнівського та батьківського колективів була направлена на формування у дітей системи морально-духовних цінностей, мистецтва, науки, праці, до себе і свого місця в  суспільстві, створення та забезпечення психолого-педагогічної підтримки і супроводу функціонування учнівського самоврядування, як передумови творчої самореалізації особистості.</w:t>
      </w:r>
    </w:p>
    <w:p w:rsidR="00F14C49" w:rsidRPr="007141CB" w:rsidRDefault="00F14C4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Пріоритетними завданнями були: всебічний та гармонійний розвиток особистості, здатної до саморозвитку та самореалізації у своїй діяльності, попередження злочинності та правопорушень, збереження повноцінного, фізичного та психічного розвитку дітей та молоді, вдосконалення нових форм роботи, впровадження розвиваючих технологій.</w:t>
      </w:r>
    </w:p>
    <w:p w:rsidR="005922C9" w:rsidRPr="007141CB" w:rsidRDefault="00F14C4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Згідно з Рі</w:t>
      </w:r>
      <w:r w:rsidR="005922C9" w:rsidRPr="007141CB">
        <w:rPr>
          <w:rFonts w:ascii="Times New Roman" w:hAnsi="Times New Roman" w:cs="Times New Roman"/>
          <w:sz w:val="28"/>
          <w:szCs w:val="28"/>
          <w:lang w:val="uk-UA"/>
        </w:rPr>
        <w:t xml:space="preserve">чним планом роботи </w:t>
      </w:r>
      <w:r w:rsidR="00C654A0" w:rsidRPr="007141CB">
        <w:rPr>
          <w:rFonts w:ascii="Times New Roman" w:hAnsi="Times New Roman" w:cs="Times New Roman"/>
          <w:sz w:val="28"/>
          <w:szCs w:val="28"/>
          <w:lang w:val="uk-UA"/>
        </w:rPr>
        <w:t>закладу</w:t>
      </w:r>
      <w:r w:rsidR="00FB06E9" w:rsidRPr="007141CB">
        <w:rPr>
          <w:rFonts w:ascii="Times New Roman" w:hAnsi="Times New Roman" w:cs="Times New Roman"/>
          <w:sz w:val="28"/>
          <w:szCs w:val="28"/>
          <w:lang w:val="uk-UA"/>
        </w:rPr>
        <w:t xml:space="preserve"> на 2020</w:t>
      </w:r>
      <w:r w:rsidRPr="007141CB">
        <w:rPr>
          <w:rFonts w:ascii="Times New Roman" w:hAnsi="Times New Roman" w:cs="Times New Roman"/>
          <w:sz w:val="28"/>
          <w:szCs w:val="28"/>
          <w:lang w:val="uk-UA"/>
        </w:rPr>
        <w:t>/20</w:t>
      </w:r>
      <w:r w:rsidR="00FB06E9" w:rsidRPr="007141CB">
        <w:rPr>
          <w:rFonts w:ascii="Times New Roman" w:hAnsi="Times New Roman" w:cs="Times New Roman"/>
          <w:sz w:val="28"/>
          <w:szCs w:val="28"/>
          <w:lang w:val="uk-UA"/>
        </w:rPr>
        <w:t>21</w:t>
      </w:r>
      <w:r w:rsidRPr="007141CB">
        <w:rPr>
          <w:rFonts w:ascii="Times New Roman" w:hAnsi="Times New Roman" w:cs="Times New Roman"/>
          <w:sz w:val="28"/>
          <w:szCs w:val="28"/>
          <w:lang w:val="uk-UA"/>
        </w:rPr>
        <w:t xml:space="preserve"> навчальний рік було заплановано і проведено комплекс  заходів, які відповідають основним напрямам виховної роботи. </w:t>
      </w:r>
    </w:p>
    <w:p w:rsidR="00F14C49" w:rsidRPr="007141CB" w:rsidRDefault="00F14C4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У ході відзначення Дня Соборності України проводились лекторії: «Соборна Україна – одвічна мрія народу», «Сонце Соборності», тематичні виховні години: «Роль особистості в історії», уже стало традицією у святкування Дня Соборності України  в навчальному закладі створювати  живий ланцюг, в якому проявляється єдність Українського народу.</w:t>
      </w:r>
    </w:p>
    <w:p w:rsidR="005922C9" w:rsidRPr="007141CB" w:rsidRDefault="00F14C4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До Дня вшанування пам’яті Героїв Крут проведені уроки мужності, оформлено в бібліотеці тематичної</w:t>
      </w:r>
      <w:r w:rsidR="005922C9" w:rsidRPr="007141CB">
        <w:rPr>
          <w:rFonts w:ascii="Times New Roman" w:hAnsi="Times New Roman" w:cs="Times New Roman"/>
          <w:sz w:val="28"/>
          <w:szCs w:val="28"/>
          <w:lang w:val="uk-UA"/>
        </w:rPr>
        <w:t xml:space="preserve"> виставки художньої літератури.</w:t>
      </w:r>
    </w:p>
    <w:p w:rsidR="00FB06E9" w:rsidRPr="007141CB" w:rsidRDefault="00F14C4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До Дня пам’яті Героїв Небесної Сотні проводилися</w:t>
      </w:r>
      <w:r w:rsidR="00C654A0" w:rsidRPr="007141CB">
        <w:rPr>
          <w:rFonts w:ascii="Times New Roman" w:hAnsi="Times New Roman" w:cs="Times New Roman"/>
          <w:sz w:val="28"/>
          <w:szCs w:val="28"/>
          <w:lang w:val="uk-UA"/>
        </w:rPr>
        <w:t xml:space="preserve"> виховні години, уроки пам’яті, </w:t>
      </w:r>
      <w:r w:rsidRPr="007141CB">
        <w:rPr>
          <w:rFonts w:ascii="Times New Roman" w:hAnsi="Times New Roman" w:cs="Times New Roman"/>
          <w:sz w:val="28"/>
          <w:szCs w:val="28"/>
          <w:lang w:val="uk-UA"/>
        </w:rPr>
        <w:t>оформлено тематичні виставки з художньої літератури. Учні передавали бійцям вироби - обереги, малюнки, листи. До дня трагедії на ЧАЕС проводилися уроки мужності, тематичні виховні години.</w:t>
      </w:r>
      <w:r w:rsidR="004E064A" w:rsidRPr="007141CB">
        <w:rPr>
          <w:rFonts w:ascii="Times New Roman" w:hAnsi="Times New Roman" w:cs="Times New Roman"/>
          <w:sz w:val="28"/>
          <w:szCs w:val="28"/>
          <w:lang w:val="uk-UA"/>
        </w:rPr>
        <w:t>(дистанційно)</w:t>
      </w:r>
    </w:p>
    <w:p w:rsidR="001276FD" w:rsidRPr="007141CB" w:rsidRDefault="001276FD" w:rsidP="001276FD">
      <w:pPr>
        <w:spacing w:after="0" w:line="240" w:lineRule="auto"/>
        <w:ind w:firstLine="567"/>
        <w:jc w:val="both"/>
        <w:rPr>
          <w:rFonts w:ascii="Times New Roman" w:hAnsi="Times New Roman" w:cs="Times New Roman"/>
          <w:sz w:val="28"/>
          <w:szCs w:val="28"/>
          <w:lang w:val="uk-UA"/>
        </w:rPr>
      </w:pPr>
    </w:p>
    <w:p w:rsidR="00FB06E9" w:rsidRPr="007141CB" w:rsidRDefault="00FB06E9" w:rsidP="001276FD">
      <w:pPr>
        <w:spacing w:after="0" w:line="240" w:lineRule="auto"/>
        <w:ind w:firstLine="567"/>
        <w:jc w:val="both"/>
        <w:rPr>
          <w:rFonts w:ascii="Times New Roman" w:hAnsi="Times New Roman" w:cs="Times New Roman"/>
          <w:b/>
          <w:sz w:val="28"/>
          <w:szCs w:val="28"/>
          <w:lang w:val="uk-UA"/>
        </w:rPr>
      </w:pPr>
      <w:r w:rsidRPr="007141CB">
        <w:rPr>
          <w:rFonts w:ascii="Times New Roman" w:hAnsi="Times New Roman" w:cs="Times New Roman"/>
          <w:b/>
          <w:sz w:val="28"/>
          <w:szCs w:val="28"/>
          <w:lang w:val="uk-UA"/>
        </w:rPr>
        <w:t>ХАРЧУВАННЯ</w:t>
      </w:r>
    </w:p>
    <w:p w:rsidR="00FB06E9" w:rsidRPr="007141CB" w:rsidRDefault="00FB06E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Організація харчування учнів здійснюється відповідно до законів та інших нормативно-правових актів, що регулюють питання здійснення харчування: закони України «Про освіту»(зі змінами ), «Про загальну середню освіту», «Про охорону дитинства», «Про державну соціальну допомогу малозабезпеченим сім’ям», «Про забезпечення санітарного та епідеміологічного благополуччя населення», «Про безпечність та якість харчових продуктів», постанови Кабінету Міністрів України від 22.11.2004 № 1591 «Про затвердження норм харчування у навчальних та оздоровчих закладах», від 19.06.2002 № 856 «Про організацію харчування окремих категорій учнів у загальноосвітніх навчальних </w:t>
      </w:r>
      <w:r w:rsidRPr="007141CB">
        <w:rPr>
          <w:rFonts w:ascii="Times New Roman" w:hAnsi="Times New Roman" w:cs="Times New Roman"/>
          <w:sz w:val="28"/>
          <w:szCs w:val="28"/>
          <w:lang w:val="uk-UA"/>
        </w:rPr>
        <w:lastRenderedPageBreak/>
        <w:t xml:space="preserve">закладах», спільний наказ Міністерства охорони здоров’я України та Міністерства освіти і науки України від 01.06.2005 № 242/329, зареєстрований у Міністерстві юстиції України 15.06.2005 за № 661/10941 «Про затвердження Порядку організації харчування дітей у навчальних та оздоровчих закладах», ,наказ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наказ Міністерства освіти і науки України від 21.11.2002 № 667, Державні санітарні правила і норми влаштування, утримання загальноосвітніх навчальних закладів та організації навчально-виховного процесу </w:t>
      </w:r>
    </w:p>
    <w:p w:rsidR="00FB06E9" w:rsidRPr="007141CB" w:rsidRDefault="00FB06E9" w:rsidP="001276FD">
      <w:pPr>
        <w:shd w:val="clear" w:color="auto" w:fill="FFFFFF"/>
        <w:spacing w:after="0" w:line="240" w:lineRule="auto"/>
        <w:ind w:right="-1"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У  2020/2021 навчальному році в  закладі було організовано харчування 495  учнів.</w:t>
      </w:r>
    </w:p>
    <w:p w:rsidR="00FB06E9" w:rsidRPr="007141CB" w:rsidRDefault="00FB06E9" w:rsidP="001276FD">
      <w:pPr>
        <w:shd w:val="clear" w:color="auto" w:fill="FFFFFF"/>
        <w:spacing w:after="0" w:line="240" w:lineRule="auto"/>
        <w:ind w:right="-1"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Всього охоплені усіма видами харчуванням (гаряче харчування + буфетна продукція): 490 учнів ( 99 %).</w:t>
      </w:r>
    </w:p>
    <w:p w:rsidR="00FB06E9" w:rsidRPr="007141CB" w:rsidRDefault="00FB06E9" w:rsidP="001276FD">
      <w:pPr>
        <w:shd w:val="clear" w:color="auto" w:fill="FFFFFF"/>
        <w:spacing w:after="0" w:line="240" w:lineRule="auto"/>
        <w:ind w:right="-1" w:firstLine="567"/>
        <w:jc w:val="both"/>
        <w:rPr>
          <w:rFonts w:ascii="Times New Roman" w:hAnsi="Times New Roman" w:cs="Times New Roman"/>
          <w:color w:val="FF0000"/>
          <w:sz w:val="28"/>
          <w:szCs w:val="28"/>
          <w:lang w:val="uk-UA"/>
        </w:rPr>
      </w:pPr>
      <w:r w:rsidRPr="007141CB">
        <w:rPr>
          <w:rFonts w:ascii="Times New Roman" w:hAnsi="Times New Roman" w:cs="Times New Roman"/>
          <w:sz w:val="28"/>
          <w:szCs w:val="28"/>
          <w:lang w:val="uk-UA"/>
        </w:rPr>
        <w:t>Охоплені  тільки гарячим харчуванням (за рахунок бюджету) 265  учнів 54%, з них учні 1-4 класів 200 учнів -100%; учні 5-11 класів пільгового контингенту 65 учнів, що становить – 13 % від усієї кількості учнів; учнів ГПД  пільгового контингенту 6 учнів, 10 учнів ГПД  за  50%.</w:t>
      </w:r>
      <w:r w:rsidRPr="007141CB">
        <w:rPr>
          <w:rFonts w:ascii="Times New Roman" w:hAnsi="Times New Roman" w:cs="Times New Roman"/>
          <w:sz w:val="28"/>
          <w:szCs w:val="28"/>
          <w:lang w:val="uk-UA"/>
        </w:rPr>
        <w:tab/>
      </w:r>
    </w:p>
    <w:p w:rsidR="00FB06E9" w:rsidRPr="007141CB" w:rsidRDefault="00FB06E9"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Забезпечені гарячим харчуванням за батьківські кошти  учні ГПД – 54.  Потребують дієтичного харчування згідно з наявними довідками від лікаря 0 чол., з них учні 1-4 кл. 0 чол., учні 5-11 кл. пільгового контингенту 0 чол.</w:t>
      </w:r>
    </w:p>
    <w:p w:rsidR="007141CB" w:rsidRDefault="007141CB" w:rsidP="001276FD">
      <w:pPr>
        <w:autoSpaceDE w:val="0"/>
        <w:autoSpaceDN w:val="0"/>
        <w:adjustRightInd w:val="0"/>
        <w:spacing w:line="240" w:lineRule="auto"/>
        <w:jc w:val="both"/>
        <w:rPr>
          <w:rFonts w:ascii="Times New Roman" w:hAnsi="Times New Roman" w:cs="Times New Roman"/>
          <w:b/>
          <w:sz w:val="28"/>
          <w:szCs w:val="28"/>
          <w:lang w:val="uk-UA"/>
        </w:rPr>
      </w:pPr>
    </w:p>
    <w:p w:rsidR="00FB06E9" w:rsidRPr="007141CB" w:rsidRDefault="00FB06E9" w:rsidP="001276FD">
      <w:pPr>
        <w:autoSpaceDE w:val="0"/>
        <w:autoSpaceDN w:val="0"/>
        <w:adjustRightInd w:val="0"/>
        <w:spacing w:line="240" w:lineRule="auto"/>
        <w:jc w:val="both"/>
        <w:rPr>
          <w:rFonts w:ascii="Times New Roman" w:hAnsi="Times New Roman" w:cs="Times New Roman"/>
          <w:b/>
          <w:sz w:val="28"/>
          <w:szCs w:val="28"/>
          <w:lang w:val="uk-UA"/>
        </w:rPr>
      </w:pPr>
      <w:r w:rsidRPr="007141CB">
        <w:rPr>
          <w:rFonts w:ascii="Times New Roman" w:hAnsi="Times New Roman" w:cs="Times New Roman"/>
          <w:b/>
          <w:sz w:val="28"/>
          <w:szCs w:val="28"/>
          <w:lang w:val="uk-UA"/>
        </w:rPr>
        <w:t>СПОРТИВНІ ДОСЯГНЕННЯ</w:t>
      </w:r>
    </w:p>
    <w:p w:rsidR="00FB06E9" w:rsidRPr="007141CB" w:rsidRDefault="00FB06E9" w:rsidP="001276FD">
      <w:pPr>
        <w:spacing w:after="0" w:line="240" w:lineRule="auto"/>
        <w:ind w:firstLine="567"/>
        <w:contextualSpacing/>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Вчителі фізичної культури Чингузова Л.В. та Коваленко А.С.  провели внутрішкільні спортивні заходи: «Олімпійський урок» (1-4 класи - 09.09.2020, 5-11 – 10.09.2020); «Першість з настільного тенісу серед учнів навчального закладу (учні  8-11 класів)». «Козацькі розваги» (06.12.2020) між учнями 10-11 класів; «Першість серед збірних команд 9-11 класів з волейболу» (з 10.12.2020 – 17.12.2020). І місце – 11 клас, ІІ місце – 9 –Б клас, ІІІ – 9-А клас, ІV – 10 клас; «Першість з настільного тенісу серед 4-7 класів» (29.01.2021). Хлопці: І місце – Тарасов Кирило (5-А), ІІ місце – Шароян Олександр (7-А), ІІІ місце – Винник Павло (4-Б); Дівчата: І місце – Присталенко</w:t>
      </w:r>
      <w:r w:rsidR="001276FD" w:rsidRPr="007141CB">
        <w:rPr>
          <w:rFonts w:ascii="Times New Roman" w:hAnsi="Times New Roman" w:cs="Times New Roman"/>
          <w:sz w:val="28"/>
          <w:szCs w:val="28"/>
          <w:lang w:val="uk-UA"/>
        </w:rPr>
        <w:t xml:space="preserve"> </w:t>
      </w:r>
      <w:r w:rsidRPr="007141CB">
        <w:rPr>
          <w:rFonts w:ascii="Times New Roman" w:hAnsi="Times New Roman" w:cs="Times New Roman"/>
          <w:sz w:val="28"/>
          <w:szCs w:val="28"/>
          <w:lang w:val="uk-UA"/>
        </w:rPr>
        <w:t>Аріна (5-Б), ІІ місце – Воєводська Уляна (4-А).</w:t>
      </w:r>
    </w:p>
    <w:p w:rsidR="007141CB" w:rsidRDefault="007141CB" w:rsidP="001276FD">
      <w:pPr>
        <w:autoSpaceDE w:val="0"/>
        <w:autoSpaceDN w:val="0"/>
        <w:adjustRightInd w:val="0"/>
        <w:spacing w:after="0" w:line="240" w:lineRule="auto"/>
        <w:jc w:val="both"/>
        <w:rPr>
          <w:rFonts w:ascii="Times New Roman" w:hAnsi="Times New Roman" w:cs="Times New Roman"/>
          <w:b/>
          <w:sz w:val="28"/>
          <w:szCs w:val="28"/>
          <w:lang w:val="uk-UA"/>
        </w:rPr>
      </w:pPr>
    </w:p>
    <w:p w:rsidR="004E064A" w:rsidRPr="007141CB" w:rsidRDefault="001276FD" w:rsidP="007141CB">
      <w:pPr>
        <w:autoSpaceDE w:val="0"/>
        <w:autoSpaceDN w:val="0"/>
        <w:adjustRightInd w:val="0"/>
        <w:spacing w:after="0" w:line="240" w:lineRule="auto"/>
        <w:rPr>
          <w:rFonts w:ascii="Times New Roman" w:hAnsi="Times New Roman" w:cs="Times New Roman"/>
          <w:b/>
          <w:color w:val="FF0000"/>
          <w:sz w:val="28"/>
          <w:szCs w:val="28"/>
          <w:lang w:val="uk-UA"/>
        </w:rPr>
      </w:pPr>
      <w:r w:rsidRPr="007141CB">
        <w:rPr>
          <w:rFonts w:ascii="Times New Roman" w:hAnsi="Times New Roman" w:cs="Times New Roman"/>
          <w:b/>
          <w:sz w:val="28"/>
          <w:szCs w:val="28"/>
          <w:lang w:val="uk-UA"/>
        </w:rPr>
        <w:t>ДИТЯЧИЙ ТРАВМАТИЗМ</w:t>
      </w:r>
    </w:p>
    <w:p w:rsidR="005922C9" w:rsidRPr="007141CB" w:rsidRDefault="00F14C49" w:rsidP="001276FD">
      <w:pPr>
        <w:spacing w:after="0" w:line="240" w:lineRule="auto"/>
        <w:ind w:firstLine="720"/>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На основі затвердженого річного плану укладались комплексні заходи попередження нещасних випадків з дітьми в навчально-виховному процесі і в побуті.  Завідуючі кабінетами забезпечені журналами реєстрації інструктажів з безпеки життєдіяльності встановленого зразка.   Кожен навчальний тиждень проводяться класні години, обов'язковою складовою яких є бесіда з безпеки життєдіяльності.</w:t>
      </w:r>
    </w:p>
    <w:p w:rsidR="00F14C49" w:rsidRPr="007141CB" w:rsidRDefault="00F14C49" w:rsidP="001276FD">
      <w:pPr>
        <w:spacing w:after="0" w:line="240" w:lineRule="auto"/>
        <w:ind w:firstLine="720"/>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В кожній класній кімнаті оформлений «Класний куточок», обов'язковою «сторінкою» якого є «Правила безпеки життєдіяльності», в кабінетах </w:t>
      </w:r>
      <w:r w:rsidRPr="007141CB">
        <w:rPr>
          <w:rFonts w:ascii="Times New Roman" w:hAnsi="Times New Roman" w:cs="Times New Roman"/>
          <w:sz w:val="28"/>
          <w:szCs w:val="28"/>
          <w:lang w:val="uk-UA"/>
        </w:rPr>
        <w:lastRenderedPageBreak/>
        <w:t>підвищеної безпеки – стенди «Техніка безпеки».</w:t>
      </w:r>
      <w:r w:rsidR="005922C9" w:rsidRPr="007141CB">
        <w:rPr>
          <w:rFonts w:ascii="Times New Roman" w:hAnsi="Times New Roman" w:cs="Times New Roman"/>
          <w:sz w:val="28"/>
          <w:szCs w:val="28"/>
          <w:lang w:val="uk-UA"/>
        </w:rPr>
        <w:t xml:space="preserve"> </w:t>
      </w:r>
      <w:r w:rsidRPr="007141CB">
        <w:rPr>
          <w:rFonts w:ascii="Times New Roman" w:hAnsi="Times New Roman" w:cs="Times New Roman"/>
          <w:sz w:val="28"/>
          <w:szCs w:val="28"/>
          <w:lang w:val="uk-UA"/>
        </w:rPr>
        <w:t>Великого значення педагогічний колектив надає роботі з батьками в даному напрямі. Питання профілактики дитячого травматизму в побуті обговорюється на батьківських зборах, на засіданні ради закладу у формі лекцій, бесід, тренінгів, диспутів, «відкритих діалогів». Вказаними матеріалами користуються лектори «батьківського лекторію», класні керівники.</w:t>
      </w:r>
    </w:p>
    <w:p w:rsidR="00F14C49" w:rsidRPr="007141CB" w:rsidRDefault="00F14C49" w:rsidP="001276FD">
      <w:pPr>
        <w:pStyle w:val="a8"/>
        <w:widowControl/>
        <w:spacing w:after="0" w:line="240" w:lineRule="auto"/>
        <w:jc w:val="both"/>
        <w:rPr>
          <w:rFonts w:ascii="Times New Roman" w:cs="Times New Roman"/>
          <w:sz w:val="28"/>
          <w:szCs w:val="28"/>
        </w:rPr>
      </w:pPr>
      <w:r w:rsidRPr="007141CB">
        <w:rPr>
          <w:rFonts w:ascii="Times New Roman" w:cs="Times New Roman"/>
          <w:sz w:val="28"/>
          <w:szCs w:val="28"/>
        </w:rPr>
        <w:t>      </w:t>
      </w:r>
      <w:r w:rsidR="005922C9" w:rsidRPr="007141CB">
        <w:rPr>
          <w:rFonts w:ascii="Times New Roman" w:cs="Times New Roman"/>
          <w:sz w:val="28"/>
          <w:szCs w:val="28"/>
        </w:rPr>
        <w:t>Двічі</w:t>
      </w:r>
      <w:r w:rsidRPr="007141CB">
        <w:rPr>
          <w:rFonts w:ascii="Times New Roman" w:cs="Times New Roman"/>
          <w:sz w:val="28"/>
          <w:szCs w:val="28"/>
        </w:rPr>
        <w:t xml:space="preserve"> на рік у навчальному закладі  проходить тренувальна евакуація всіх учасників навчально-виховного процесу. Учні,</w:t>
      </w:r>
      <w:r w:rsidR="005922C9" w:rsidRPr="007141CB">
        <w:rPr>
          <w:rFonts w:ascii="Times New Roman" w:cs="Times New Roman"/>
          <w:sz w:val="28"/>
          <w:szCs w:val="28"/>
        </w:rPr>
        <w:t>вихованці,</w:t>
      </w:r>
      <w:r w:rsidRPr="007141CB">
        <w:rPr>
          <w:rFonts w:ascii="Times New Roman" w:cs="Times New Roman"/>
          <w:sz w:val="28"/>
          <w:szCs w:val="28"/>
        </w:rPr>
        <w:t xml:space="preserve"> вчителі і  працівники залишають приміщення </w:t>
      </w:r>
      <w:r w:rsidR="00C654A0" w:rsidRPr="007141CB">
        <w:rPr>
          <w:rFonts w:ascii="Times New Roman" w:cs="Times New Roman"/>
          <w:sz w:val="28"/>
          <w:szCs w:val="28"/>
        </w:rPr>
        <w:t>закладу</w:t>
      </w:r>
      <w:r w:rsidRPr="007141CB">
        <w:rPr>
          <w:rFonts w:ascii="Times New Roman" w:cs="Times New Roman"/>
          <w:sz w:val="28"/>
          <w:szCs w:val="28"/>
        </w:rPr>
        <w:t>, в якій оголошується умовна надзвичайна ситуація.</w:t>
      </w:r>
      <w:r w:rsidRPr="007141CB">
        <w:rPr>
          <w:rFonts w:ascii="Times New Roman" w:cs="Times New Roman"/>
          <w:sz w:val="28"/>
          <w:szCs w:val="28"/>
        </w:rPr>
        <w:br/>
        <w:t>Традиційними залишаються такі заходи:</w:t>
      </w:r>
    </w:p>
    <w:p w:rsidR="00F14C49" w:rsidRPr="007141CB" w:rsidRDefault="00F14C49" w:rsidP="001276FD">
      <w:pPr>
        <w:pStyle w:val="a8"/>
        <w:widowControl/>
        <w:tabs>
          <w:tab w:val="clear" w:pos="709"/>
        </w:tabs>
        <w:spacing w:after="0" w:line="240" w:lineRule="auto"/>
        <w:jc w:val="both"/>
        <w:rPr>
          <w:rFonts w:ascii="Times New Roman" w:cs="Times New Roman"/>
          <w:sz w:val="28"/>
          <w:szCs w:val="28"/>
        </w:rPr>
      </w:pPr>
      <w:r w:rsidRPr="007141CB">
        <w:rPr>
          <w:rFonts w:ascii="Times New Roman" w:cs="Times New Roman"/>
          <w:sz w:val="28"/>
          <w:szCs w:val="28"/>
        </w:rPr>
        <w:t xml:space="preserve">  - «Старти надій»;</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 День здоров’я;</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 Олімпійський урок;</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 Олімпійський тиждень;</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 xml:space="preserve">-  Зустрічі з працівниками різних установ (лікарем-наркологом, </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дільничним,викладачами автодорожньої школи);</w:t>
      </w:r>
    </w:p>
    <w:p w:rsidR="00F14C49" w:rsidRPr="007141CB" w:rsidRDefault="00F14C49"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   Всі зазначені заходи – масові, проходять за певними сценаріями.   З метою вироблення в учнів навичок правильної поведінки під час виникнення пожеж; попередження електротравм, харчових отруєнь, загибелі дітей на воді в школі протягом навчального року організовуються різні заходи.</w:t>
      </w:r>
      <w:r w:rsidR="0052408A" w:rsidRPr="007141CB">
        <w:rPr>
          <w:rFonts w:ascii="Times New Roman" w:cs="Times New Roman"/>
          <w:sz w:val="28"/>
          <w:szCs w:val="28"/>
        </w:rPr>
        <w:t xml:space="preserve"> </w:t>
      </w:r>
      <w:r w:rsidRPr="007141CB">
        <w:rPr>
          <w:rFonts w:ascii="Times New Roman" w:cs="Times New Roman"/>
          <w:sz w:val="28"/>
          <w:szCs w:val="28"/>
        </w:rPr>
        <w:t xml:space="preserve">Виховуючи в учнів радісне сприйняття життя в цілому, захоплення оточуючим світом, педагоги тим самим попереджують випадки (і думки) суїциду серед учнівської молоді. </w:t>
      </w:r>
      <w:r w:rsidR="00C36C6B" w:rsidRPr="007141CB">
        <w:rPr>
          <w:rFonts w:ascii="Times New Roman" w:cs="Times New Roman"/>
          <w:sz w:val="28"/>
          <w:szCs w:val="28"/>
        </w:rPr>
        <w:t>П</w:t>
      </w:r>
      <w:r w:rsidRPr="007141CB">
        <w:rPr>
          <w:rFonts w:ascii="Times New Roman" w:cs="Times New Roman"/>
          <w:sz w:val="28"/>
          <w:szCs w:val="28"/>
        </w:rPr>
        <w:t>сихологом</w:t>
      </w:r>
      <w:r w:rsidR="00C36C6B" w:rsidRPr="007141CB">
        <w:rPr>
          <w:rFonts w:ascii="Times New Roman" w:cs="Times New Roman"/>
          <w:sz w:val="28"/>
          <w:szCs w:val="28"/>
        </w:rPr>
        <w:t xml:space="preserve"> освітнього закладу</w:t>
      </w:r>
      <w:r w:rsidRPr="007141CB">
        <w:rPr>
          <w:rFonts w:ascii="Times New Roman" w:cs="Times New Roman"/>
          <w:sz w:val="28"/>
          <w:szCs w:val="28"/>
        </w:rPr>
        <w:t xml:space="preserve"> розроблена анкета, яка допомагає виявити учнів, схильних до суїциду. Анкетування проводиться щороку, після вивчення його результатів визначається «група ризику», потім – укладається банк даних на цих учнів. Класні керівники – укладають плани індивідуальної роботи з дітьми, схильними до правопорушень. Апробована і визнана дієвою «Картка обліку роботи з дітьми «групи ризику» та «Щоденник психологічного спостереження».</w:t>
      </w:r>
    </w:p>
    <w:p w:rsidR="001276FD" w:rsidRPr="007141CB" w:rsidRDefault="001276FD" w:rsidP="001276FD">
      <w:pPr>
        <w:pStyle w:val="a8"/>
        <w:widowControl/>
        <w:tabs>
          <w:tab w:val="clear" w:pos="709"/>
        </w:tabs>
        <w:spacing w:after="0" w:line="240" w:lineRule="auto"/>
        <w:ind w:left="142"/>
        <w:jc w:val="both"/>
        <w:rPr>
          <w:rFonts w:ascii="Times New Roman" w:cs="Times New Roman"/>
          <w:b/>
          <w:sz w:val="28"/>
          <w:szCs w:val="28"/>
        </w:rPr>
      </w:pPr>
      <w:r w:rsidRPr="007141CB">
        <w:rPr>
          <w:rFonts w:ascii="Times New Roman" w:cs="Times New Roman"/>
          <w:b/>
          <w:sz w:val="28"/>
          <w:szCs w:val="28"/>
        </w:rPr>
        <w:t>ВІДВІДУВАННЯ</w:t>
      </w:r>
    </w:p>
    <w:p w:rsidR="001276FD" w:rsidRPr="007141CB" w:rsidRDefault="001276FD" w:rsidP="001276FD">
      <w:pPr>
        <w:shd w:val="clear" w:color="auto" w:fill="FFFFFF"/>
        <w:spacing w:after="0" w:line="240" w:lineRule="auto"/>
        <w:jc w:val="both"/>
        <w:rPr>
          <w:rFonts w:ascii="Times New Roman" w:hAnsi="Times New Roman" w:cs="Times New Roman"/>
          <w:color w:val="000000"/>
          <w:sz w:val="28"/>
          <w:szCs w:val="28"/>
          <w:lang w:val="uk-UA"/>
        </w:rPr>
      </w:pPr>
      <w:r w:rsidRPr="007141CB">
        <w:rPr>
          <w:rFonts w:ascii="Times New Roman" w:hAnsi="Times New Roman" w:cs="Times New Roman"/>
          <w:color w:val="000000"/>
          <w:sz w:val="28"/>
          <w:szCs w:val="28"/>
          <w:lang w:val="uk-UA"/>
        </w:rPr>
        <w:t>Аналіз стану відвідування занять здобувачами освіти за 2020-2021  навчальний рік  показав, що всі здобувачі освіти своєчасно приступили до навчання.   Протягом 2020-2021 навчального року велась  шкільна документація (класні журнали, письмові пояснення батьків, медичні довідки), здійснено моніторинги відвідування здобувачами освіти уроків.)</w:t>
      </w:r>
    </w:p>
    <w:p w:rsidR="001276FD" w:rsidRPr="007141CB" w:rsidRDefault="001276FD" w:rsidP="001276FD">
      <w:pPr>
        <w:shd w:val="clear" w:color="auto" w:fill="FFFFFF"/>
        <w:spacing w:after="0" w:line="240" w:lineRule="auto"/>
        <w:ind w:firstLine="708"/>
        <w:jc w:val="both"/>
        <w:rPr>
          <w:rFonts w:ascii="Times New Roman" w:hAnsi="Times New Roman" w:cs="Times New Roman"/>
          <w:color w:val="000000"/>
          <w:sz w:val="28"/>
          <w:szCs w:val="28"/>
          <w:lang w:val="uk-UA"/>
        </w:rPr>
      </w:pPr>
      <w:r w:rsidRPr="007141CB">
        <w:rPr>
          <w:rStyle w:val="af5"/>
          <w:rFonts w:ascii="Times New Roman" w:hAnsi="Times New Roman" w:cs="Times New Roman"/>
          <w:i w:val="0"/>
          <w:color w:val="000000"/>
          <w:sz w:val="28"/>
          <w:szCs w:val="28"/>
          <w:lang w:val="uk-UA"/>
        </w:rPr>
        <w:t xml:space="preserve">Класні керівники у класних журналах щодня заповнюють сторінку обліку відвідування учнями уроків. Крім того, у закладі ведеться журнал обліку відвідування учнями школи.  Наказом по закладу призначено уповноважених з обліку дітей шкільного віку на території обслуговування закладу освіти. Щодня до 08.30 год. класні керівники надають інформацію про кількість відсутніх дітей із зазначенням їх прізвища. </w:t>
      </w:r>
    </w:p>
    <w:p w:rsidR="001276FD" w:rsidRPr="007141CB" w:rsidRDefault="001276FD"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З 01.09 по 28.05.2021 року  в мережі закладу відбулись зміни у зв’язку з рухом учнів, в основному, в межах міста між загальноосвітніми навчальними </w:t>
      </w:r>
      <w:r w:rsidRPr="007141CB">
        <w:rPr>
          <w:rFonts w:ascii="Times New Roman" w:hAnsi="Times New Roman" w:cs="Times New Roman"/>
          <w:sz w:val="28"/>
          <w:szCs w:val="28"/>
          <w:lang w:val="uk-UA"/>
        </w:rPr>
        <w:lastRenderedPageBreak/>
        <w:t>закладами. Вибуття та прибуття учнів відбувається тільки за наявності підтверджуючих документів: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2311"/>
        <w:gridCol w:w="2311"/>
        <w:gridCol w:w="2312"/>
      </w:tblGrid>
      <w:tr w:rsidR="001276FD" w:rsidRPr="007141CB" w:rsidTr="00386F54">
        <w:trPr>
          <w:jc w:val="center"/>
        </w:trPr>
        <w:tc>
          <w:tcPr>
            <w:tcW w:w="2311" w:type="dxa"/>
            <w:tcBorders>
              <w:top w:val="single" w:sz="4" w:space="0" w:color="auto"/>
              <w:left w:val="single" w:sz="4" w:space="0" w:color="auto"/>
              <w:bottom w:val="single" w:sz="4" w:space="0" w:color="auto"/>
              <w:right w:val="single" w:sz="4" w:space="0" w:color="auto"/>
            </w:tcBorders>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на 01.09.2020 р.</w:t>
            </w:r>
          </w:p>
        </w:tc>
        <w:tc>
          <w:tcPr>
            <w:tcW w:w="2311" w:type="dxa"/>
            <w:tcBorders>
              <w:top w:val="single" w:sz="4" w:space="0" w:color="auto"/>
              <w:left w:val="single" w:sz="4" w:space="0" w:color="auto"/>
              <w:bottom w:val="single" w:sz="4" w:space="0" w:color="auto"/>
              <w:right w:val="single" w:sz="4" w:space="0" w:color="auto"/>
            </w:tcBorders>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вибуло</w:t>
            </w:r>
          </w:p>
        </w:tc>
        <w:tc>
          <w:tcPr>
            <w:tcW w:w="2311" w:type="dxa"/>
            <w:tcBorders>
              <w:top w:val="single" w:sz="4" w:space="0" w:color="auto"/>
              <w:left w:val="single" w:sz="4" w:space="0" w:color="auto"/>
              <w:bottom w:val="single" w:sz="4" w:space="0" w:color="auto"/>
              <w:right w:val="single" w:sz="4" w:space="0" w:color="auto"/>
            </w:tcBorders>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прибуло</w:t>
            </w:r>
          </w:p>
        </w:tc>
        <w:tc>
          <w:tcPr>
            <w:tcW w:w="2312" w:type="dxa"/>
            <w:tcBorders>
              <w:top w:val="single" w:sz="4" w:space="0" w:color="auto"/>
              <w:left w:val="single" w:sz="4" w:space="0" w:color="auto"/>
              <w:bottom w:val="single" w:sz="4" w:space="0" w:color="auto"/>
              <w:right w:val="single" w:sz="4" w:space="0" w:color="auto"/>
            </w:tcBorders>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на 28.05.2021 р.</w:t>
            </w:r>
          </w:p>
        </w:tc>
      </w:tr>
      <w:tr w:rsidR="001276FD" w:rsidRPr="007141CB" w:rsidTr="00386F54">
        <w:trPr>
          <w:jc w:val="center"/>
        </w:trPr>
        <w:tc>
          <w:tcPr>
            <w:tcW w:w="2311" w:type="dxa"/>
            <w:tcBorders>
              <w:top w:val="single" w:sz="4" w:space="0" w:color="auto"/>
              <w:left w:val="single" w:sz="4" w:space="0" w:color="auto"/>
              <w:bottom w:val="single" w:sz="4" w:space="0" w:color="auto"/>
              <w:right w:val="single" w:sz="4" w:space="0" w:color="auto"/>
            </w:tcBorders>
            <w:vAlign w:val="center"/>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500 учнів</w:t>
            </w:r>
          </w:p>
        </w:tc>
        <w:tc>
          <w:tcPr>
            <w:tcW w:w="2311" w:type="dxa"/>
            <w:tcBorders>
              <w:top w:val="single" w:sz="4" w:space="0" w:color="auto"/>
              <w:left w:val="single" w:sz="4" w:space="0" w:color="auto"/>
              <w:bottom w:val="single" w:sz="4" w:space="0" w:color="auto"/>
              <w:right w:val="single" w:sz="4" w:space="0" w:color="auto"/>
            </w:tcBorders>
            <w:vAlign w:val="center"/>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18 учнів</w:t>
            </w:r>
          </w:p>
        </w:tc>
        <w:tc>
          <w:tcPr>
            <w:tcW w:w="2311" w:type="dxa"/>
            <w:tcBorders>
              <w:top w:val="single" w:sz="4" w:space="0" w:color="auto"/>
              <w:left w:val="single" w:sz="4" w:space="0" w:color="auto"/>
              <w:bottom w:val="single" w:sz="4" w:space="0" w:color="auto"/>
              <w:right w:val="single" w:sz="4" w:space="0" w:color="auto"/>
            </w:tcBorders>
            <w:vAlign w:val="center"/>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13 учнів</w:t>
            </w:r>
          </w:p>
        </w:tc>
        <w:tc>
          <w:tcPr>
            <w:tcW w:w="2312" w:type="dxa"/>
            <w:tcBorders>
              <w:top w:val="single" w:sz="4" w:space="0" w:color="auto"/>
              <w:left w:val="single" w:sz="4" w:space="0" w:color="auto"/>
              <w:bottom w:val="single" w:sz="4" w:space="0" w:color="auto"/>
              <w:right w:val="single" w:sz="4" w:space="0" w:color="auto"/>
            </w:tcBorders>
            <w:vAlign w:val="center"/>
            <w:hideMark/>
          </w:tcPr>
          <w:p w:rsidR="001276FD" w:rsidRPr="007141CB" w:rsidRDefault="001276FD" w:rsidP="001276FD">
            <w:pPr>
              <w:spacing w:after="0" w:line="240" w:lineRule="auto"/>
              <w:jc w:val="center"/>
              <w:rPr>
                <w:rFonts w:ascii="Times New Roman" w:hAnsi="Times New Roman" w:cs="Times New Roman"/>
                <w:sz w:val="28"/>
                <w:szCs w:val="28"/>
                <w:lang w:val="uk-UA"/>
              </w:rPr>
            </w:pPr>
            <w:r w:rsidRPr="007141CB">
              <w:rPr>
                <w:rFonts w:ascii="Times New Roman" w:hAnsi="Times New Roman" w:cs="Times New Roman"/>
                <w:sz w:val="28"/>
                <w:szCs w:val="28"/>
                <w:lang w:val="uk-UA"/>
              </w:rPr>
              <w:t>495</w:t>
            </w:r>
          </w:p>
        </w:tc>
      </w:tr>
    </w:tbl>
    <w:p w:rsidR="001276FD" w:rsidRPr="007141CB" w:rsidRDefault="001276FD" w:rsidP="001276FD">
      <w:pPr>
        <w:spacing w:after="0" w:line="240" w:lineRule="auto"/>
        <w:ind w:firstLine="720"/>
        <w:jc w:val="both"/>
        <w:rPr>
          <w:rFonts w:ascii="Times New Roman" w:hAnsi="Times New Roman" w:cs="Times New Roman"/>
          <w:sz w:val="28"/>
          <w:szCs w:val="28"/>
          <w:lang w:val="uk-UA"/>
        </w:rPr>
      </w:pPr>
    </w:p>
    <w:p w:rsidR="001276FD" w:rsidRPr="007141CB" w:rsidRDefault="001276FD"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Аналіз відвідування навчальних занять учнями школи за навчальний період   показав, що середній показник відвідування складає  93 %. Найбільший відсоток складає показник пропусків занять за станом здоров’я. Мають місце факти підтвердження захворюваності заявами від батьків. Щомісяця проводились вибіркові перевірки і ідентифікація підтверджуючих документів. Всього за навчальний рік учнями 1-11-х класів (за обліком у журналах) було пропущено 6033 днів, з них по хворобі 3768– днів; з поважної причини 2265, з неповажної причини – 154 дні</w:t>
      </w:r>
    </w:p>
    <w:p w:rsidR="001276FD" w:rsidRPr="007141CB" w:rsidRDefault="001276FD" w:rsidP="001276FD">
      <w:pPr>
        <w:spacing w:after="0" w:line="240" w:lineRule="auto"/>
        <w:ind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Підтверджено пропущені  дні по хворобі довідками –3768; за заявами батьків – 2265 днів, що становить 93%.</w:t>
      </w:r>
    </w:p>
    <w:p w:rsidR="001276FD" w:rsidRPr="007141CB" w:rsidRDefault="001276FD" w:rsidP="001276FD">
      <w:pPr>
        <w:pStyle w:val="a8"/>
        <w:widowControl/>
        <w:tabs>
          <w:tab w:val="clear" w:pos="709"/>
        </w:tabs>
        <w:spacing w:after="0" w:line="240" w:lineRule="auto"/>
        <w:ind w:left="142"/>
        <w:jc w:val="both"/>
        <w:rPr>
          <w:rFonts w:ascii="Times New Roman" w:cs="Times New Roman"/>
          <w:sz w:val="28"/>
          <w:szCs w:val="28"/>
        </w:rPr>
      </w:pPr>
      <w:r w:rsidRPr="007141CB">
        <w:rPr>
          <w:rFonts w:ascii="Times New Roman" w:cs="Times New Roman"/>
          <w:sz w:val="28"/>
          <w:szCs w:val="28"/>
        </w:rPr>
        <w:t>Протягом 2020/2021 навчальний рік здійснювався моніторинг відвідування навчальних занять. Проведено аналіз відвідування навчальних занять по класам</w:t>
      </w:r>
    </w:p>
    <w:p w:rsidR="001276FD" w:rsidRPr="007141CB" w:rsidRDefault="00F14C49" w:rsidP="001276FD">
      <w:pPr>
        <w:pStyle w:val="a8"/>
        <w:widowControl/>
        <w:spacing w:after="0" w:line="240" w:lineRule="auto"/>
        <w:jc w:val="both"/>
        <w:rPr>
          <w:rFonts w:ascii="Times New Roman" w:cs="Times New Roman"/>
          <w:b/>
          <w:sz w:val="28"/>
          <w:szCs w:val="28"/>
        </w:rPr>
      </w:pPr>
      <w:r w:rsidRPr="007141CB">
        <w:rPr>
          <w:rFonts w:ascii="Times New Roman" w:cs="Times New Roman"/>
          <w:sz w:val="28"/>
          <w:szCs w:val="28"/>
        </w:rPr>
        <w:tab/>
      </w:r>
      <w:r w:rsidR="001276FD" w:rsidRPr="007141CB">
        <w:rPr>
          <w:rFonts w:ascii="Times New Roman" w:cs="Times New Roman"/>
          <w:b/>
          <w:sz w:val="28"/>
          <w:szCs w:val="28"/>
        </w:rPr>
        <w:t>ПРОФІЛАКТИКА ПРАВОПОРУШЕНЬ</w:t>
      </w:r>
    </w:p>
    <w:p w:rsidR="00F14C49" w:rsidRPr="007141CB" w:rsidRDefault="001276FD" w:rsidP="001276FD">
      <w:pPr>
        <w:pStyle w:val="a8"/>
        <w:widowControl/>
        <w:spacing w:after="0" w:line="240" w:lineRule="auto"/>
        <w:jc w:val="both"/>
        <w:rPr>
          <w:rFonts w:ascii="Times New Roman" w:cs="Times New Roman"/>
          <w:sz w:val="28"/>
          <w:szCs w:val="28"/>
        </w:rPr>
      </w:pPr>
      <w:r w:rsidRPr="007141CB">
        <w:rPr>
          <w:rFonts w:ascii="Times New Roman" w:cs="Times New Roman"/>
          <w:sz w:val="28"/>
          <w:szCs w:val="28"/>
        </w:rPr>
        <w:br/>
      </w:r>
      <w:r w:rsidR="00F14C49" w:rsidRPr="007141CB">
        <w:rPr>
          <w:rFonts w:ascii="Times New Roman" w:eastAsia="Times New Roman" w:cs="Times New Roman"/>
          <w:sz w:val="28"/>
          <w:szCs w:val="28"/>
        </w:rPr>
        <w:t xml:space="preserve">З метою зміцнення профілактичної роботи щодо профілактики правопорушень було проведено </w:t>
      </w:r>
      <w:r w:rsidR="005922C9" w:rsidRPr="007141CB">
        <w:rPr>
          <w:rFonts w:ascii="Times New Roman" w:eastAsia="Times New Roman" w:cs="Times New Roman"/>
          <w:sz w:val="28"/>
          <w:szCs w:val="28"/>
        </w:rPr>
        <w:t>тиждень</w:t>
      </w:r>
      <w:r w:rsidR="00F14C49" w:rsidRPr="007141CB">
        <w:rPr>
          <w:rFonts w:ascii="Times New Roman" w:eastAsia="Times New Roman" w:cs="Times New Roman"/>
          <w:sz w:val="28"/>
          <w:szCs w:val="28"/>
        </w:rPr>
        <w:t xml:space="preserve"> правових знань «Моральність-основа моїх знань», під час якого пройшли виховні години, бесіди за єдиною тематикою. </w:t>
      </w:r>
    </w:p>
    <w:p w:rsidR="00F14C49" w:rsidRPr="007141CB" w:rsidRDefault="00F14C49" w:rsidP="001276FD">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За виховними планами класних керівників проведено ряд заходів з цього питання. Ведеться робота з дітьми, схил</w:t>
      </w:r>
      <w:r w:rsidR="00C36C6B" w:rsidRPr="007141CB">
        <w:rPr>
          <w:rFonts w:ascii="Times New Roman" w:eastAsia="Times New Roman" w:hAnsi="Times New Roman" w:cs="Times New Roman"/>
          <w:sz w:val="28"/>
          <w:szCs w:val="28"/>
          <w:lang w:val="uk-UA"/>
        </w:rPr>
        <w:t xml:space="preserve">ьних до правопорушень. Разом із </w:t>
      </w:r>
      <w:r w:rsidRPr="007141CB">
        <w:rPr>
          <w:rFonts w:ascii="Times New Roman" w:eastAsia="Times New Roman" w:hAnsi="Times New Roman" w:cs="Times New Roman"/>
          <w:sz w:val="28"/>
          <w:szCs w:val="28"/>
          <w:lang w:val="uk-UA"/>
        </w:rPr>
        <w:t xml:space="preserve">психологом аналізується  вплив сім’ї на виховання учнів і планується індивідуальна робота з учнями та батьками. </w:t>
      </w:r>
      <w:r w:rsidRPr="007141CB">
        <w:rPr>
          <w:rFonts w:ascii="Times New Roman" w:eastAsia="Times New Roman" w:hAnsi="Times New Roman" w:cs="Times New Roman"/>
          <w:sz w:val="28"/>
          <w:szCs w:val="28"/>
          <w:lang w:val="uk-UA"/>
        </w:rPr>
        <w:tab/>
      </w:r>
      <w:r w:rsidRPr="007141CB">
        <w:rPr>
          <w:rFonts w:ascii="Times New Roman" w:eastAsia="Times New Roman" w:hAnsi="Times New Roman" w:cs="Times New Roman"/>
          <w:sz w:val="28"/>
          <w:szCs w:val="28"/>
          <w:lang w:val="uk-UA"/>
        </w:rPr>
        <w:tab/>
      </w:r>
    </w:p>
    <w:p w:rsidR="004D6694" w:rsidRPr="007141CB" w:rsidRDefault="00F14C49" w:rsidP="001276FD">
      <w:pPr>
        <w:spacing w:after="0" w:line="240" w:lineRule="auto"/>
        <w:ind w:firstLine="567"/>
        <w:jc w:val="both"/>
        <w:rPr>
          <w:rFonts w:ascii="Times New Roman" w:eastAsia="Times New Roman" w:hAnsi="Times New Roman" w:cs="Times New Roman"/>
          <w:sz w:val="28"/>
          <w:szCs w:val="28"/>
          <w:lang w:val="uk-UA"/>
        </w:rPr>
      </w:pPr>
      <w:r w:rsidRPr="007141CB">
        <w:rPr>
          <w:rFonts w:ascii="Times New Roman" w:hAnsi="Times New Roman" w:cs="Times New Roman"/>
          <w:sz w:val="28"/>
          <w:szCs w:val="28"/>
          <w:lang w:val="uk-UA"/>
        </w:rPr>
        <w:t>Питання з профілактики правопорушень постійно заслуховуються на нарадах при директорі, на засіданнях методичних засідань класних керівників.</w:t>
      </w:r>
    </w:p>
    <w:p w:rsidR="00B76871" w:rsidRPr="007141CB" w:rsidRDefault="00B76871" w:rsidP="00B76871">
      <w:pPr>
        <w:shd w:val="clear" w:color="auto" w:fill="FFFFFF"/>
        <w:spacing w:after="0" w:line="240" w:lineRule="auto"/>
        <w:jc w:val="both"/>
        <w:rPr>
          <w:rFonts w:ascii="Times New Roman" w:eastAsia="Times New Roman" w:hAnsi="Times New Roman" w:cs="Times New Roman"/>
          <w:b/>
          <w:color w:val="FF0000"/>
          <w:sz w:val="28"/>
          <w:szCs w:val="28"/>
          <w:lang w:val="uk-UA"/>
        </w:rPr>
      </w:pPr>
    </w:p>
    <w:p w:rsidR="00B76871" w:rsidRPr="007141CB"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5. Фінансово-господарська робота.</w:t>
      </w:r>
    </w:p>
    <w:p w:rsidR="005A4CD6" w:rsidRPr="007141CB" w:rsidRDefault="00B76871" w:rsidP="00B76871">
      <w:pPr>
        <w:shd w:val="clear" w:color="auto" w:fill="FFFFFF"/>
        <w:spacing w:after="0" w:line="240" w:lineRule="auto"/>
        <w:jc w:val="both"/>
        <w:rPr>
          <w:rFonts w:ascii="Times New Roman" w:hAnsi="Times New Roman" w:cs="Times New Roman"/>
          <w:b/>
          <w:sz w:val="28"/>
          <w:szCs w:val="28"/>
          <w:lang w:val="uk-UA"/>
        </w:rPr>
      </w:pPr>
      <w:r w:rsidRPr="007141CB">
        <w:rPr>
          <w:rFonts w:ascii="Times New Roman" w:hAnsi="Times New Roman" w:cs="Times New Roman"/>
          <w:b/>
          <w:sz w:val="28"/>
          <w:szCs w:val="28"/>
          <w:lang w:val="uk-UA"/>
        </w:rPr>
        <w:t xml:space="preserve">5.1. </w:t>
      </w:r>
      <w:r w:rsidRPr="007141CB">
        <w:rPr>
          <w:rFonts w:ascii="Times New Roman" w:hAnsi="Times New Roman" w:cs="Times New Roman"/>
          <w:sz w:val="28"/>
          <w:szCs w:val="28"/>
          <w:lang w:val="uk-UA"/>
        </w:rPr>
        <w:t>Придбання</w:t>
      </w:r>
      <w:r w:rsidR="009B43ED" w:rsidRPr="007141CB">
        <w:rPr>
          <w:rFonts w:ascii="Times New Roman" w:hAnsi="Times New Roman" w:cs="Times New Roman"/>
          <w:sz w:val="28"/>
          <w:szCs w:val="28"/>
          <w:lang w:val="uk-UA"/>
        </w:rPr>
        <w:t xml:space="preserve"> матеріалів для ремонту  закладу</w:t>
      </w:r>
      <w:r w:rsidR="005A4CD6" w:rsidRPr="007141CB">
        <w:rPr>
          <w:rFonts w:ascii="Times New Roman" w:hAnsi="Times New Roman" w:cs="Times New Roman"/>
          <w:sz w:val="28"/>
          <w:szCs w:val="28"/>
          <w:lang w:val="uk-UA"/>
        </w:rPr>
        <w:t xml:space="preserve"> розміщено на сайті закладу за електронною адресою:</w:t>
      </w:r>
      <w:r w:rsidR="005A4CD6" w:rsidRPr="007141CB">
        <w:rPr>
          <w:rFonts w:ascii="Times New Roman" w:hAnsi="Times New Roman" w:cs="Times New Roman"/>
          <w:b/>
          <w:sz w:val="28"/>
          <w:szCs w:val="28"/>
          <w:lang w:val="uk-UA"/>
        </w:rPr>
        <w:t xml:space="preserve"> </w:t>
      </w:r>
    </w:p>
    <w:p w:rsidR="00B76871" w:rsidRPr="007141CB" w:rsidRDefault="005A4CD6" w:rsidP="00B76871">
      <w:pPr>
        <w:shd w:val="clear" w:color="auto" w:fill="FFFFFF"/>
        <w:spacing w:after="0" w:line="240" w:lineRule="auto"/>
        <w:jc w:val="both"/>
        <w:rPr>
          <w:rFonts w:ascii="Times New Roman" w:eastAsia="Times New Roman" w:hAnsi="Times New Roman" w:cs="Times New Roman"/>
          <w:b/>
          <w:sz w:val="28"/>
          <w:szCs w:val="28"/>
          <w:lang w:val="uk-UA"/>
        </w:rPr>
      </w:pPr>
      <w:r w:rsidRPr="007141CB">
        <w:rPr>
          <w:rFonts w:ascii="Times New Roman" w:hAnsi="Times New Roman" w:cs="Times New Roman"/>
          <w:b/>
          <w:sz w:val="28"/>
          <w:szCs w:val="28"/>
          <w:lang w:val="uk-UA"/>
        </w:rPr>
        <w:t>https://loznvk8.e-schools.info/pages/20202021</w:t>
      </w:r>
      <w:r w:rsidR="009B43ED" w:rsidRPr="007141CB">
        <w:rPr>
          <w:rFonts w:ascii="Times New Roman" w:hAnsi="Times New Roman" w:cs="Times New Roman"/>
          <w:b/>
          <w:sz w:val="28"/>
          <w:szCs w:val="28"/>
          <w:lang w:val="uk-UA"/>
        </w:rPr>
        <w:t xml:space="preserve"> </w:t>
      </w:r>
    </w:p>
    <w:p w:rsidR="00B76871" w:rsidRPr="007141CB" w:rsidRDefault="00B76871" w:rsidP="00B76871">
      <w:pPr>
        <w:shd w:val="clear" w:color="auto" w:fill="FFFFFF"/>
        <w:spacing w:after="0" w:line="240" w:lineRule="auto"/>
        <w:jc w:val="both"/>
        <w:rPr>
          <w:rFonts w:ascii="Times New Roman" w:hAnsi="Times New Roman" w:cs="Times New Roman"/>
          <w:b/>
          <w:sz w:val="28"/>
          <w:szCs w:val="28"/>
          <w:lang w:val="uk-UA"/>
        </w:rPr>
      </w:pPr>
      <w:bookmarkStart w:id="0" w:name="_GoBack"/>
    </w:p>
    <w:bookmarkEnd w:id="0"/>
    <w:p w:rsidR="00B76871" w:rsidRPr="007141CB" w:rsidRDefault="005A4CD6" w:rsidP="00B76871">
      <w:pPr>
        <w:shd w:val="clear" w:color="auto" w:fill="FFFFFF"/>
        <w:spacing w:after="0" w:line="240" w:lineRule="auto"/>
        <w:jc w:val="both"/>
        <w:rPr>
          <w:rFonts w:ascii="Times New Roman" w:hAnsi="Times New Roman" w:cs="Times New Roman"/>
          <w:b/>
          <w:bCs/>
          <w:sz w:val="28"/>
          <w:szCs w:val="28"/>
          <w:lang w:val="uk-UA"/>
        </w:rPr>
      </w:pPr>
      <w:r w:rsidRPr="007141CB">
        <w:rPr>
          <w:rFonts w:ascii="Times New Roman" w:hAnsi="Times New Roman" w:cs="Times New Roman"/>
          <w:b/>
          <w:bCs/>
          <w:sz w:val="28"/>
          <w:szCs w:val="28"/>
          <w:lang w:val="uk-UA"/>
        </w:rPr>
        <w:t>5.2</w:t>
      </w:r>
      <w:r w:rsidR="00B76871" w:rsidRPr="007141CB">
        <w:rPr>
          <w:rFonts w:ascii="Times New Roman" w:hAnsi="Times New Roman" w:cs="Times New Roman"/>
          <w:b/>
          <w:bCs/>
          <w:sz w:val="28"/>
          <w:szCs w:val="28"/>
          <w:lang w:val="uk-UA"/>
        </w:rPr>
        <w:t>.</w:t>
      </w:r>
      <w:r w:rsidRPr="007141CB">
        <w:rPr>
          <w:rFonts w:ascii="Times New Roman" w:hAnsi="Times New Roman" w:cs="Times New Roman"/>
          <w:b/>
          <w:bCs/>
          <w:sz w:val="28"/>
          <w:szCs w:val="28"/>
          <w:lang w:val="uk-UA"/>
        </w:rPr>
        <w:t xml:space="preserve"> </w:t>
      </w:r>
      <w:r w:rsidR="00B76871" w:rsidRPr="007141CB">
        <w:rPr>
          <w:rFonts w:ascii="Times New Roman" w:hAnsi="Times New Roman" w:cs="Times New Roman"/>
          <w:b/>
          <w:bCs/>
          <w:sz w:val="28"/>
          <w:szCs w:val="28"/>
          <w:lang w:val="uk-UA"/>
        </w:rPr>
        <w:t>Ремонт об’єктів</w:t>
      </w:r>
    </w:p>
    <w:p w:rsidR="00B76871" w:rsidRPr="007141CB"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7141CB">
        <w:rPr>
          <w:rFonts w:ascii="Times New Roman" w:hAnsi="Times New Roman" w:cs="Times New Roman"/>
          <w:bCs/>
          <w:sz w:val="28"/>
          <w:szCs w:val="28"/>
          <w:lang w:val="uk-UA"/>
        </w:rPr>
        <w:t xml:space="preserve">1. Ремонт </w:t>
      </w:r>
      <w:r w:rsidR="005A4CD6" w:rsidRPr="007141CB">
        <w:rPr>
          <w:rFonts w:ascii="Times New Roman" w:hAnsi="Times New Roman" w:cs="Times New Roman"/>
          <w:bCs/>
          <w:sz w:val="28"/>
          <w:szCs w:val="28"/>
          <w:lang w:val="uk-UA"/>
        </w:rPr>
        <w:t xml:space="preserve">вестибюлю І-го поверху; </w:t>
      </w:r>
    </w:p>
    <w:p w:rsidR="00B76871" w:rsidRPr="007141CB" w:rsidRDefault="00B76871" w:rsidP="00B76871">
      <w:pPr>
        <w:shd w:val="clear" w:color="auto" w:fill="FFFFFF"/>
        <w:spacing w:after="0" w:line="240" w:lineRule="auto"/>
        <w:jc w:val="both"/>
        <w:rPr>
          <w:rFonts w:ascii="Times New Roman" w:hAnsi="Times New Roman" w:cs="Times New Roman"/>
          <w:b/>
          <w:bCs/>
          <w:sz w:val="28"/>
          <w:szCs w:val="28"/>
          <w:lang w:val="uk-UA"/>
        </w:rPr>
      </w:pPr>
      <w:r w:rsidRPr="007141CB">
        <w:rPr>
          <w:rFonts w:ascii="Times New Roman" w:hAnsi="Times New Roman" w:cs="Times New Roman"/>
          <w:bCs/>
          <w:sz w:val="28"/>
          <w:szCs w:val="28"/>
          <w:lang w:val="uk-UA"/>
        </w:rPr>
        <w:t xml:space="preserve">2. Ремонт </w:t>
      </w:r>
      <w:r w:rsidR="005A4CD6" w:rsidRPr="007141CB">
        <w:rPr>
          <w:rFonts w:ascii="Times New Roman" w:hAnsi="Times New Roman" w:cs="Times New Roman"/>
          <w:bCs/>
          <w:sz w:val="28"/>
          <w:szCs w:val="28"/>
          <w:lang w:val="uk-UA"/>
        </w:rPr>
        <w:t>їдальні;</w:t>
      </w:r>
    </w:p>
    <w:p w:rsidR="00B76871" w:rsidRPr="007141CB" w:rsidRDefault="00B76871" w:rsidP="00B76871">
      <w:pPr>
        <w:shd w:val="clear" w:color="auto" w:fill="FFFFFF"/>
        <w:spacing w:after="0" w:line="240" w:lineRule="auto"/>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3. </w:t>
      </w:r>
      <w:r w:rsidR="005A4CD6" w:rsidRPr="007141CB">
        <w:rPr>
          <w:rFonts w:ascii="Times New Roman" w:hAnsi="Times New Roman" w:cs="Times New Roman"/>
          <w:bCs/>
          <w:sz w:val="28"/>
          <w:szCs w:val="28"/>
          <w:lang w:val="uk-UA"/>
        </w:rPr>
        <w:t>Фарбування долівки спортивної зали;</w:t>
      </w:r>
    </w:p>
    <w:p w:rsidR="00B76871" w:rsidRPr="007141CB" w:rsidRDefault="00B76871" w:rsidP="00B76871">
      <w:pPr>
        <w:shd w:val="clear" w:color="auto" w:fill="FFFFFF"/>
        <w:spacing w:after="0" w:line="240" w:lineRule="auto"/>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4. </w:t>
      </w:r>
      <w:r w:rsidR="005A4CD6" w:rsidRPr="007141CB">
        <w:rPr>
          <w:rFonts w:ascii="Times New Roman" w:hAnsi="Times New Roman" w:cs="Times New Roman"/>
          <w:bCs/>
          <w:sz w:val="28"/>
          <w:szCs w:val="28"/>
          <w:lang w:val="uk-UA"/>
        </w:rPr>
        <w:t>Ремонт кабінету фізики;</w:t>
      </w:r>
    </w:p>
    <w:p w:rsidR="00B76871" w:rsidRPr="007141CB" w:rsidRDefault="00B76871" w:rsidP="00B76871">
      <w:pPr>
        <w:shd w:val="clear" w:color="auto" w:fill="FFFFFF"/>
        <w:spacing w:after="0" w:line="240" w:lineRule="auto"/>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5. </w:t>
      </w:r>
      <w:r w:rsidR="005A4CD6" w:rsidRPr="007141CB">
        <w:rPr>
          <w:rFonts w:ascii="Times New Roman" w:hAnsi="Times New Roman" w:cs="Times New Roman"/>
          <w:bCs/>
          <w:sz w:val="28"/>
          <w:szCs w:val="28"/>
          <w:lang w:val="uk-UA"/>
        </w:rPr>
        <w:t>Поточний ремонт навчальних кабінетів.</w:t>
      </w:r>
    </w:p>
    <w:p w:rsidR="00B76871" w:rsidRPr="007141CB" w:rsidRDefault="00B76871" w:rsidP="00B76871">
      <w:pPr>
        <w:shd w:val="clear" w:color="auto" w:fill="FFFFFF"/>
        <w:spacing w:after="0" w:line="240" w:lineRule="auto"/>
        <w:jc w:val="both"/>
        <w:rPr>
          <w:rFonts w:ascii="Times New Roman" w:hAnsi="Times New Roman" w:cs="Times New Roman"/>
          <w:b/>
          <w:bCs/>
          <w:sz w:val="28"/>
          <w:szCs w:val="28"/>
          <w:lang w:val="uk-UA"/>
        </w:rPr>
      </w:pPr>
    </w:p>
    <w:p w:rsidR="00B76871" w:rsidRPr="007141CB"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6. Робота шкільної бібліотеки.</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ab/>
        <w:t>Загалом бібліотечний ресурс складається з книг, періодичних видань, системи каталогів. За змістом фонд бібліотеки школи є універсальним і представлений різногалузевою літературою.</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Фонд бібліотеки  на  07.06.2021 року налічує: всього: 23506 , з них:</w:t>
      </w:r>
    </w:p>
    <w:p w:rsidR="005A4CD6" w:rsidRPr="007141CB" w:rsidRDefault="005A4CD6" w:rsidP="005A4CD6">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підручників – 11863 примірників</w:t>
      </w:r>
    </w:p>
    <w:p w:rsidR="005A4CD6" w:rsidRPr="007141CB" w:rsidRDefault="005A4CD6" w:rsidP="005A4CD6">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художньої літератури – 11643 примірників.</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Протягом 2020/2021 навчального року до бібліотеки записалося всього читачів — 375,  з них: учнів – 338,  вчителів – 37. </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Книговидача склала – 2016 примірника, відвідування – 1654</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Здійснено передплату на періодичні видання: «Голос Лозівщини», «Пожежна та техногенна безпека».</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Масова робота в бібліотеці:</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Протягом навчального року масова робота бібліотеки була спрямована на виконання основних завдань та напрямків діяльності, зазначених у річному плані роботи: на національне, громадянське, родинне, трудове, екологічне, правове виховання; виховання культури читання в  учнів , поповнення і збереження книжкових фондів, керівництво читанням позакласного читанням. На початку навчального року забезпечено вчителів та учнів навчальними програмами, підручниками та навчально-методичною літературою.</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Протягом 2020/2021 навчального року у бібліотеці проведені такі заходи:</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Книжкові виставки: «Лозівщино! Край мій – моя рідна пристань», «Увага на дорозі», «Країна казкова – країна книжкова», «Екологія. Природа. Я», «Покрова Присв’ятої  Богородиці», «Козацька слава України», «День захисника України»,  «Казка вчить, як з природою дружить», «Знайомтесь! Нова книга!»,  «Поспішайте робити добро»,  «Свіча пам’яті», «Його величність хліб», «СНІДУ – скажемо НІ», «Світ казок», «Афган – чужа війна», «</w:t>
      </w:r>
      <w:r w:rsidRPr="007141CB">
        <w:rPr>
          <w:rFonts w:ascii="Times New Roman" w:eastAsia="Times New Roman" w:hAnsi="Times New Roman" w:cs="Times New Roman"/>
          <w:sz w:val="28"/>
          <w:szCs w:val="28"/>
          <w:lang w:val="en-US"/>
        </w:rPr>
        <w:t>LOVE</w:t>
      </w:r>
      <w:r w:rsidRPr="007141CB">
        <w:rPr>
          <w:rFonts w:ascii="Times New Roman" w:eastAsia="Times New Roman" w:hAnsi="Times New Roman" w:cs="Times New Roman"/>
          <w:sz w:val="28"/>
          <w:szCs w:val="28"/>
          <w:lang w:val="uk-UA"/>
        </w:rPr>
        <w:t xml:space="preserve"> </w:t>
      </w:r>
      <w:r w:rsidRPr="007141CB">
        <w:rPr>
          <w:rFonts w:ascii="Times New Roman" w:eastAsia="Times New Roman" w:hAnsi="Times New Roman" w:cs="Times New Roman"/>
          <w:sz w:val="28"/>
          <w:szCs w:val="28"/>
          <w:lang w:val="en-US"/>
        </w:rPr>
        <w:t>IS</w:t>
      </w:r>
      <w:r w:rsidRPr="007141CB">
        <w:rPr>
          <w:rFonts w:ascii="Times New Roman" w:eastAsia="Times New Roman" w:hAnsi="Times New Roman" w:cs="Times New Roman"/>
          <w:sz w:val="28"/>
          <w:szCs w:val="28"/>
          <w:lang w:val="uk-UA"/>
        </w:rPr>
        <w:t xml:space="preserve">…», «100 років від дня народження Володимира Малика», «150 років від дня народження Лесі Українки», «8-березня», «Тарасові слова – то правда жива», «Україна – це ми!», «Ретро – книги», «Вода – це життя», «Чорний біль нашої землі», «Перемога», «Я люблю вишиванку».   </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Тематична полиця: «Мої улюблені тварини», «Любіть свою мову, як рідну Вітчизну любіть», «День Збройних сил України», «По Вкраїні з краю в край ходить Святий Миколай», «Чудо ручки», «Знай, люби, бережи».</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Тематичний стенд: «Слава небесній сотні».</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Бібліографічні уроки, огляди: «День щастя», «Великдень - свято свят», «Відгадай з якої казки?».</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Тематичний стелаж: «Книги читати – все знати», «Твої вірні помічники і порадники», «Книги, що знають все». </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Екскурсія 1-х, ГПД.</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День бібліотворчості: «Екологічний дизайн», «Ялиночка»</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Бесіди з учнями: «Підручник – твій друг, бережи його» (1-4 класи), «Як користуватися універсальними енциклопедіями?»</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Інсталяція з книг; «Лозова», «Цей мудрий світ – бібліотека», «Книжкова ялинка», «8 – березня», «Х В».</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lastRenderedPageBreak/>
        <w:t xml:space="preserve">   Години спілкування:«Ти питаєш – книга відповідає», «Як продовжити життя підручнику?»</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Робота «Книжкова лікарня»</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Протягом навчального року сторінка бібліотеки  на шкільному сайті «Життя шкільної бібліотеки» підтримується в актуальному стані, інформація постійно оновлюється.</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Протягом навчального року завідувач бібліотеки брала участь у міських семінарах шкільних бібліотекарів та методичних засіданнях.</w:t>
      </w:r>
    </w:p>
    <w:p w:rsidR="005A4CD6" w:rsidRPr="007141CB" w:rsidRDefault="005A4CD6" w:rsidP="005A4CD6">
      <w:pPr>
        <w:shd w:val="clear" w:color="auto" w:fill="FFFFFF"/>
        <w:spacing w:after="0" w:line="240" w:lineRule="auto"/>
        <w:jc w:val="both"/>
        <w:rPr>
          <w:rFonts w:ascii="Times New Roman" w:eastAsia="Times New Roman" w:hAnsi="Times New Roman" w:cs="Times New Roman"/>
          <w:sz w:val="28"/>
          <w:szCs w:val="28"/>
          <w:lang w:val="uk-UA"/>
        </w:rPr>
      </w:pPr>
      <w:r w:rsidRPr="007141CB">
        <w:rPr>
          <w:rFonts w:ascii="Times New Roman" w:eastAsia="Times New Roman" w:hAnsi="Times New Roman" w:cs="Times New Roman"/>
          <w:sz w:val="28"/>
          <w:szCs w:val="28"/>
          <w:lang w:val="uk-UA"/>
        </w:rPr>
        <w:t>Робота шкільної бібліотеки з читачами вимагає постійної творчої думки, удосконалення існуючих і шукання нових форм пропаганди літератури.</w:t>
      </w:r>
    </w:p>
    <w:p w:rsidR="005A4CD6" w:rsidRPr="007141CB" w:rsidRDefault="005A4CD6" w:rsidP="00B76871">
      <w:pPr>
        <w:shd w:val="clear" w:color="auto" w:fill="FFFFFF"/>
        <w:spacing w:after="0" w:line="240" w:lineRule="auto"/>
        <w:jc w:val="both"/>
        <w:rPr>
          <w:rFonts w:ascii="Times New Roman" w:eastAsia="Times New Roman" w:hAnsi="Times New Roman" w:cs="Times New Roman"/>
          <w:b/>
          <w:sz w:val="28"/>
          <w:szCs w:val="28"/>
          <w:lang w:val="uk-UA"/>
        </w:rPr>
      </w:pPr>
    </w:p>
    <w:p w:rsidR="005A4CD6" w:rsidRPr="007141CB" w:rsidRDefault="005A4CD6" w:rsidP="00B76871">
      <w:pPr>
        <w:shd w:val="clear" w:color="auto" w:fill="FFFFFF"/>
        <w:spacing w:after="0" w:line="240" w:lineRule="auto"/>
        <w:jc w:val="both"/>
        <w:rPr>
          <w:rFonts w:ascii="Times New Roman" w:eastAsia="Times New Roman" w:hAnsi="Times New Roman" w:cs="Times New Roman"/>
          <w:b/>
          <w:sz w:val="28"/>
          <w:szCs w:val="28"/>
          <w:lang w:val="uk-UA"/>
        </w:rPr>
      </w:pPr>
    </w:p>
    <w:p w:rsidR="00B76871" w:rsidRPr="007141CB" w:rsidRDefault="00B76871" w:rsidP="00B76871">
      <w:pPr>
        <w:shd w:val="clear" w:color="auto" w:fill="FFFFFF"/>
        <w:spacing w:after="0" w:line="240" w:lineRule="auto"/>
        <w:jc w:val="both"/>
        <w:rPr>
          <w:rFonts w:ascii="Times New Roman" w:eastAsia="Times New Roman" w:hAnsi="Times New Roman" w:cs="Times New Roman"/>
          <w:b/>
          <w:sz w:val="28"/>
          <w:szCs w:val="28"/>
          <w:lang w:val="uk-UA"/>
        </w:rPr>
      </w:pPr>
      <w:r w:rsidRPr="007141CB">
        <w:rPr>
          <w:rFonts w:ascii="Times New Roman" w:eastAsia="Times New Roman" w:hAnsi="Times New Roman" w:cs="Times New Roman"/>
          <w:b/>
          <w:sz w:val="28"/>
          <w:szCs w:val="28"/>
          <w:lang w:val="uk-UA"/>
        </w:rPr>
        <w:t>7. Робота психологічної служби.</w:t>
      </w:r>
    </w:p>
    <w:p w:rsidR="00B76871" w:rsidRPr="007141CB" w:rsidRDefault="007C242B" w:rsidP="007C242B">
      <w:pPr>
        <w:autoSpaceDE w:val="0"/>
        <w:autoSpaceDN w:val="0"/>
        <w:adjustRightInd w:val="0"/>
        <w:spacing w:after="0" w:line="240" w:lineRule="auto"/>
        <w:jc w:val="both"/>
        <w:rPr>
          <w:rFonts w:ascii="Times New Roman" w:hAnsi="Times New Roman" w:cs="Times New Roman"/>
          <w:sz w:val="28"/>
          <w:szCs w:val="28"/>
          <w:lang w:val="uk-UA"/>
        </w:rPr>
      </w:pPr>
      <w:r w:rsidRPr="007141CB">
        <w:rPr>
          <w:rFonts w:ascii="Times New Roman" w:eastAsia="Times New Roman" w:hAnsi="Times New Roman" w:cs="Times New Roman"/>
          <w:sz w:val="28"/>
          <w:szCs w:val="28"/>
          <w:lang w:val="uk-UA"/>
        </w:rPr>
        <w:t xml:space="preserve"> </w:t>
      </w:r>
      <w:r w:rsidRPr="007141CB">
        <w:rPr>
          <w:rFonts w:ascii="Times New Roman" w:eastAsia="Times New Roman" w:hAnsi="Times New Roman" w:cs="Times New Roman"/>
          <w:sz w:val="28"/>
          <w:szCs w:val="28"/>
          <w:lang w:val="uk-UA"/>
        </w:rPr>
        <w:tab/>
      </w:r>
      <w:r w:rsidR="005A4CD6" w:rsidRPr="007141CB">
        <w:rPr>
          <w:rFonts w:ascii="Times New Roman" w:hAnsi="Times New Roman" w:cs="Times New Roman"/>
          <w:bCs/>
          <w:sz w:val="28"/>
          <w:szCs w:val="28"/>
          <w:lang w:val="uk-UA"/>
        </w:rPr>
        <w:t>П</w:t>
      </w:r>
      <w:r w:rsidR="00B76871" w:rsidRPr="007141CB">
        <w:rPr>
          <w:rFonts w:ascii="Times New Roman" w:hAnsi="Times New Roman" w:cs="Times New Roman"/>
          <w:bCs/>
          <w:sz w:val="28"/>
          <w:szCs w:val="28"/>
          <w:lang w:val="uk-UA"/>
        </w:rPr>
        <w:t xml:space="preserve">сихологічна служба разом із адміністрацією закладу і державними соціальними службами протягом навчального року здійснювала психологічний супровід цих сімей через координаційні ради, уроки - рейди, обстеження житлово-побутових умов, спільні виходи в сім’ї дітей за потребою. За сприяння адміністрації закладу та психологічної служби були підготовлені клопотання, звернення до державних соціальних служб щодо покращення умов виховання та навчання дітей, які потребують підвищеної уваги та сімей, які потребують соціального супроводу. Слід зазначити, що заступник директора з виховної роботи та психологічна служба закладу постійно співпрацює з такими державними службами, як ССД, ЛМЦСССДДМ, наркологічним кабінетом, опікунською радою, дільничним інспектором, ювенальною превенцією. З метою охоплення дітей навчанням до рейдових бригад залучаються представники вищезазначених структур. При необхідності оформляються відповідні документи, обстежуються житлово-побутові умови проживання. Проведена робота дала позитивні результати у взаємовідносинах дітей та батьків, батьків та навчального закладу, а саме, відбулася переоцінка дорослими своїх батьківських обов’язків, усвідомлення почуття обов'язку стосовно дитини, розуміння ролі сім'ї та важливості щодо навчання та виховання дітей. </w:t>
      </w:r>
    </w:p>
    <w:p w:rsidR="00B76871" w:rsidRPr="007141CB" w:rsidRDefault="00B76871" w:rsidP="00B76871">
      <w:pPr>
        <w:autoSpaceDE w:val="0"/>
        <w:autoSpaceDN w:val="0"/>
        <w:adjustRightInd w:val="0"/>
        <w:spacing w:after="0" w:line="240" w:lineRule="auto"/>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ab/>
      </w:r>
      <w:r w:rsidRPr="007141CB">
        <w:rPr>
          <w:rFonts w:ascii="Times New Roman" w:hAnsi="Times New Roman" w:cs="Times New Roman"/>
          <w:bCs/>
          <w:sz w:val="28"/>
          <w:szCs w:val="28"/>
          <w:lang w:val="uk-UA"/>
        </w:rPr>
        <w:t xml:space="preserve">Одним із пріоритетних напрямків діяльності психологічної служби в цьому році було проведення заходів з профілактики негативних явищ серед неповнолітніх та питання формування здорового способу життя. Ця робота в закладі здійснювалася на нових методичних засадах із застосуванням індивідуального підходу до кожного учня, кожного учнівського колективу з використанням різноманітних інтерактивних методів та форм роботи із залученням батьків та педагогів. </w:t>
      </w:r>
    </w:p>
    <w:p w:rsidR="00B76871" w:rsidRPr="007141CB"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Відповідно до  наказу Міністерства освіти і науки України від 02.07.2009 № 616 «Про внесення змін до Положення про психологічну службу системи освіти України»  психологічна служба навчального закладу:</w:t>
      </w:r>
    </w:p>
    <w:p w:rsidR="00B76871" w:rsidRPr="007141CB" w:rsidRDefault="00B76871" w:rsidP="00B76871">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eastAsiaTheme="minorHAnsi" w:hAnsi="Times New Roman" w:cs="Times New Roman"/>
          <w:sz w:val="28"/>
          <w:szCs w:val="28"/>
          <w:lang w:val="uk-UA" w:eastAsia="en-US"/>
        </w:rPr>
        <w:t xml:space="preserve"> забезпечує принцип наступності при переході дитини з закладу дошкільної освіти до початкової школи;</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eastAsiaTheme="minorHAnsi" w:hAnsi="Times New Roman" w:cs="Times New Roman"/>
          <w:sz w:val="28"/>
          <w:szCs w:val="28"/>
          <w:lang w:val="uk-UA" w:eastAsia="en-US"/>
        </w:rPr>
        <w:lastRenderedPageBreak/>
        <w:t xml:space="preserve"> сприяє повноцінному особистісному й інтелектуальному розвитку дітей на кожному віковому етапі;</w:t>
      </w:r>
      <w:r w:rsidRPr="007141CB">
        <w:rPr>
          <w:rFonts w:ascii="Times New Roman" w:hAnsi="Times New Roman" w:cs="Times New Roman"/>
          <w:sz w:val="28"/>
          <w:szCs w:val="28"/>
          <w:lang w:val="uk-UA"/>
        </w:rPr>
        <w:t xml:space="preserve"> прогнозує результати освітнього процесу з урахуванням найважливіших факторів становлення особистості;</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вивчає та оцінює особливості діяльності і розвитку   учнів мікроколективу (класу чи групи); </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здійснює соціально-психологічне забезпечення корекційно-розвивальної роботи з учнями та їхніми сім’ями; </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дає рекомендації учням, батькам або особам, які їх замінюють, вчителям, вихователям та іншим особам з питань психології та соціальної педагогіки; надає необхідну консультативну соціально-педагогічну допомогу учням, які потребують піклування чи перебувають у складних життєвих обставинах;</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бере участь у формуванні навичок дотримання норм та правил поведінки, ведення здорового способу життя, сприяє попередженню негативних явищ в учнівському середовищі і корекції відхилень в інтелектуальному і особистісному розвитку дитини;</w:t>
      </w:r>
    </w:p>
    <w:p w:rsidR="00B76871" w:rsidRPr="007141CB" w:rsidRDefault="00B76871" w:rsidP="00B76871">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rPr>
        <w:t xml:space="preserve"> надає соціальні послуги, спрямовані на задоволення соціальних потреб учнів; здійснює соціально-педагогічний супровід освітнього процесу, психолого-педагогічний патронаж соціально незахищених категорій  учнів. </w:t>
      </w:r>
    </w:p>
    <w:p w:rsidR="00B76871" w:rsidRPr="007141CB" w:rsidRDefault="00B76871" w:rsidP="00B76871">
      <w:pPr>
        <w:pStyle w:val="a3"/>
        <w:numPr>
          <w:ilvl w:val="0"/>
          <w:numId w:val="10"/>
        </w:numPr>
        <w:spacing w:after="0" w:line="240" w:lineRule="auto"/>
        <w:ind w:left="0" w:firstLine="567"/>
        <w:jc w:val="both"/>
        <w:rPr>
          <w:rFonts w:ascii="Times New Roman" w:hAnsi="Times New Roman" w:cs="Times New Roman"/>
          <w:sz w:val="28"/>
          <w:szCs w:val="28"/>
          <w:lang w:val="uk-UA"/>
        </w:rPr>
      </w:pPr>
      <w:r w:rsidRPr="007141CB">
        <w:rPr>
          <w:rFonts w:ascii="Times New Roman" w:hAnsi="Times New Roman" w:cs="Times New Roman"/>
          <w:sz w:val="28"/>
          <w:szCs w:val="28"/>
          <w:lang w:val="uk-UA" w:eastAsia="uk-UA"/>
        </w:rPr>
        <w:t xml:space="preserve"> здійснює психологічний і соціальний супровід дітей в умовах інклюзивного та     індивідуального навчання;</w:t>
      </w:r>
      <w:r w:rsidRPr="007141CB">
        <w:rPr>
          <w:rFonts w:ascii="Times New Roman" w:hAnsi="Times New Roman" w:cs="Times New Roman"/>
          <w:sz w:val="28"/>
          <w:szCs w:val="28"/>
          <w:lang w:val="uk-UA"/>
        </w:rPr>
        <w:t xml:space="preserve"> психологічний супровід дітей, що потребують підвищеної психолого-педагогічної уваги та дітей з особливими освітніми потребами; </w:t>
      </w:r>
    </w:p>
    <w:p w:rsidR="00B76871" w:rsidRPr="007141CB"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Проблемами, які стримують діяльність психологічної служби є:</w:t>
      </w:r>
    </w:p>
    <w:p w:rsidR="00B76871" w:rsidRPr="007141CB" w:rsidRDefault="00B76871" w:rsidP="00B76871">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невелика кількість батьків відвідують заходи, які проводить психологічна служба;</w:t>
      </w:r>
    </w:p>
    <w:p w:rsidR="00B76871" w:rsidRPr="007141CB" w:rsidRDefault="00B76871" w:rsidP="00B76871">
      <w:pPr>
        <w:pStyle w:val="a3"/>
        <w:numPr>
          <w:ilvl w:val="0"/>
          <w:numId w:val="11"/>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недостатнє матеріально-технічне забезпечення робочого психологічного кабінету, відсутність навчального кабінету.</w:t>
      </w:r>
    </w:p>
    <w:p w:rsidR="00B76871" w:rsidRPr="007141CB"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Головними професійними напрацюваннями та досягненнями  цього навчального року є:</w:t>
      </w:r>
    </w:p>
    <w:p w:rsidR="00B76871" w:rsidRPr="007141CB"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активна участь практичного психолога у методичній роботі закладу та міста;</w:t>
      </w:r>
    </w:p>
    <w:p w:rsidR="00B76871" w:rsidRPr="007141CB"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підвищення рівня обізнаності адміністрації, педагогічних працівників, батьків щодо ролі та місця психологічної служби в діяльності навчального закладу;</w:t>
      </w:r>
    </w:p>
    <w:p w:rsidR="00B76871" w:rsidRPr="007141CB"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створення можливостей для повноцінної адаптації та соціалізації кожної дитини в навчальному закладі,</w:t>
      </w:r>
    </w:p>
    <w:p w:rsidR="00B76871" w:rsidRPr="007141CB" w:rsidRDefault="00B76871" w:rsidP="00B76871">
      <w:pPr>
        <w:pStyle w:val="a3"/>
        <w:numPr>
          <w:ilvl w:val="0"/>
          <w:numId w:val="12"/>
        </w:numPr>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 xml:space="preserve"> профілактика негативних явищ та формування здорового способу життя через реалізацію просвітницько-профілактичних програм та проведення факультативних занять.</w:t>
      </w:r>
    </w:p>
    <w:p w:rsidR="00B76871" w:rsidRPr="007141CB" w:rsidRDefault="00B76871" w:rsidP="00B76871">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Перспективи розвитку психологічної служби на 2020/2021 навчальний рік:</w:t>
      </w:r>
    </w:p>
    <w:p w:rsidR="00B76871" w:rsidRPr="007141CB"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Продовжувати просвітницьку роботу серед адміністрації, педагогічного колективу з метою підвищення якості освітнього процесу в закладі, та підвищення рівня професійної та педагогічної компетентності;</w:t>
      </w:r>
    </w:p>
    <w:p w:rsidR="00B76871" w:rsidRPr="007141CB" w:rsidRDefault="00B76871" w:rsidP="00B76871">
      <w:pPr>
        <w:pStyle w:val="a3"/>
        <w:numPr>
          <w:ilvl w:val="0"/>
          <w:numId w:val="13"/>
        </w:numPr>
        <w:tabs>
          <w:tab w:val="left" w:pos="851"/>
        </w:tabs>
        <w:autoSpaceDE w:val="0"/>
        <w:autoSpaceDN w:val="0"/>
        <w:adjustRightInd w:val="0"/>
        <w:spacing w:after="0" w:line="240" w:lineRule="auto"/>
        <w:ind w:hanging="153"/>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Покращити методичне забезпечення психологічної служби;</w:t>
      </w:r>
    </w:p>
    <w:p w:rsidR="00B76871" w:rsidRPr="007141CB"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lastRenderedPageBreak/>
        <w:t>Продовжувати здійснювати психологічний супровід впровадження нового Державного стандарту базової та повної загальної середньої освіти для збереження та зміцнення здоров’я, підвищення  адаптаційних можливостей, створення умов для повноцінного та гармонійного розвитку учнів та посилення  виховного компоненту освіти;</w:t>
      </w:r>
    </w:p>
    <w:p w:rsidR="00B76871" w:rsidRPr="007141CB"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7141CB">
        <w:rPr>
          <w:rFonts w:ascii="Times New Roman" w:hAnsi="Times New Roman" w:cs="Times New Roman"/>
          <w:bCs/>
          <w:sz w:val="28"/>
          <w:szCs w:val="28"/>
          <w:lang w:val="uk-UA"/>
        </w:rPr>
        <w:t>Сприяти поширенню та підвищенню якості запровадження здоров’язберігаючих технологій, програм превентивного, просвітницького, профілактичного спрямування;</w:t>
      </w:r>
    </w:p>
    <w:p w:rsidR="00B76871" w:rsidRPr="007141CB" w:rsidRDefault="00B76871" w:rsidP="00B7687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lang w:val="uk-UA"/>
        </w:rPr>
      </w:pPr>
      <w:r w:rsidRPr="007141CB">
        <w:rPr>
          <w:rFonts w:ascii="Times New Roman" w:hAnsi="Times New Roman" w:cs="Times New Roman"/>
          <w:bCs/>
          <w:sz w:val="28"/>
          <w:szCs w:val="28"/>
          <w:lang w:val="uk-UA"/>
        </w:rPr>
        <w:t xml:space="preserve">Здійснювати профілактичну роботу щодо запобігання професійного та </w:t>
      </w:r>
      <w:r w:rsidRPr="007141CB">
        <w:rPr>
          <w:rFonts w:ascii="Times New Roman" w:hAnsi="Times New Roman" w:cs="Times New Roman"/>
          <w:bCs/>
          <w:color w:val="000000" w:themeColor="text1"/>
          <w:sz w:val="28"/>
          <w:szCs w:val="28"/>
          <w:lang w:val="uk-UA"/>
        </w:rPr>
        <w:t>емоційного вигоряння педагогічних працівників.</w:t>
      </w:r>
    </w:p>
    <w:p w:rsidR="009653A3" w:rsidRPr="007141CB" w:rsidRDefault="009653A3" w:rsidP="006A7464">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val="uk-UA"/>
        </w:rPr>
      </w:pPr>
    </w:p>
    <w:p w:rsidR="004A53E9" w:rsidRPr="00303F64" w:rsidRDefault="004A53E9" w:rsidP="004A53E9">
      <w:pPr>
        <w:shd w:val="clear" w:color="auto" w:fill="FFFFFF"/>
        <w:spacing w:line="240" w:lineRule="auto"/>
        <w:jc w:val="both"/>
        <w:rPr>
          <w:rFonts w:ascii="Times New Roman" w:eastAsia="Times New Roman" w:hAnsi="Times New Roman" w:cs="Times New Roman"/>
          <w:b/>
          <w:sz w:val="28"/>
          <w:szCs w:val="28"/>
          <w:lang w:val="uk-UA"/>
        </w:rPr>
      </w:pPr>
      <w:r w:rsidRPr="00303F64">
        <w:rPr>
          <w:rFonts w:ascii="Times New Roman" w:eastAsia="Times New Roman" w:hAnsi="Times New Roman" w:cs="Times New Roman"/>
          <w:b/>
          <w:sz w:val="28"/>
          <w:szCs w:val="28"/>
          <w:lang w:val="uk-UA"/>
        </w:rPr>
        <w:t>8. Робота дошкільного підрозділу</w:t>
      </w:r>
      <w:r w:rsidR="00303F64" w:rsidRPr="00303F64">
        <w:rPr>
          <w:rFonts w:ascii="Times New Roman" w:eastAsia="Times New Roman" w:hAnsi="Times New Roman" w:cs="Times New Roman"/>
          <w:b/>
          <w:sz w:val="28"/>
          <w:szCs w:val="28"/>
          <w:lang w:val="uk-UA"/>
        </w:rPr>
        <w:t xml:space="preserve"> закладу освіти</w:t>
      </w:r>
      <w:r w:rsidRPr="00303F64">
        <w:rPr>
          <w:rFonts w:ascii="Times New Roman" w:eastAsia="Times New Roman" w:hAnsi="Times New Roman" w:cs="Times New Roman"/>
          <w:b/>
          <w:sz w:val="28"/>
          <w:szCs w:val="28"/>
          <w:lang w:val="uk-UA"/>
        </w:rPr>
        <w:t>.</w:t>
      </w:r>
    </w:p>
    <w:p w:rsidR="004A53E9" w:rsidRPr="00303F64" w:rsidRDefault="004A53E9" w:rsidP="00DE14A5">
      <w:pPr>
        <w:pStyle w:val="FR2"/>
        <w:spacing w:line="240" w:lineRule="auto"/>
        <w:ind w:left="0" w:firstLine="567"/>
        <w:jc w:val="both"/>
        <w:rPr>
          <w:iCs/>
          <w:sz w:val="28"/>
          <w:szCs w:val="28"/>
          <w:bdr w:val="none" w:sz="0" w:space="0" w:color="auto" w:frame="1"/>
        </w:rPr>
      </w:pPr>
      <w:r w:rsidRPr="00303F64">
        <w:rPr>
          <w:sz w:val="28"/>
          <w:szCs w:val="28"/>
        </w:rPr>
        <w:t xml:space="preserve">Організація діяльності у </w:t>
      </w:r>
      <w:r w:rsidR="00303F64" w:rsidRPr="00303F64">
        <w:rPr>
          <w:sz w:val="28"/>
          <w:szCs w:val="28"/>
        </w:rPr>
        <w:t>дошкільному підрозділі закладу освіти</w:t>
      </w:r>
      <w:r w:rsidRPr="00303F64">
        <w:rPr>
          <w:sz w:val="28"/>
          <w:szCs w:val="28"/>
        </w:rPr>
        <w:t xml:space="preserve"> у 20</w:t>
      </w:r>
      <w:r w:rsidR="00303F64" w:rsidRPr="00303F64">
        <w:rPr>
          <w:sz w:val="28"/>
          <w:szCs w:val="28"/>
        </w:rPr>
        <w:t>20/</w:t>
      </w:r>
      <w:r w:rsidRPr="00303F64">
        <w:rPr>
          <w:sz w:val="28"/>
          <w:szCs w:val="28"/>
        </w:rPr>
        <w:t>20</w:t>
      </w:r>
      <w:r w:rsidR="00303F64" w:rsidRPr="00303F64">
        <w:rPr>
          <w:sz w:val="28"/>
          <w:szCs w:val="28"/>
        </w:rPr>
        <w:t xml:space="preserve">21 </w:t>
      </w:r>
      <w:r w:rsidRPr="00303F64">
        <w:rPr>
          <w:sz w:val="28"/>
          <w:szCs w:val="28"/>
        </w:rPr>
        <w:t>навчальному році здійснювалась відповідно до Законів України «Про освіту», «Про дошкільну освіту», Базового компоненту дошкільної освіти</w:t>
      </w:r>
      <w:r w:rsidR="00303F64" w:rsidRPr="00303F64">
        <w:rPr>
          <w:sz w:val="28"/>
          <w:szCs w:val="28"/>
        </w:rPr>
        <w:t xml:space="preserve"> (</w:t>
      </w:r>
      <w:r w:rsidR="00303F64">
        <w:rPr>
          <w:sz w:val="28"/>
          <w:szCs w:val="28"/>
        </w:rPr>
        <w:t>оновлен</w:t>
      </w:r>
      <w:r w:rsidR="00303F64" w:rsidRPr="00303F64">
        <w:rPr>
          <w:sz w:val="28"/>
          <w:szCs w:val="28"/>
        </w:rPr>
        <w:t>ого)</w:t>
      </w:r>
      <w:r w:rsidRPr="00303F64">
        <w:rPr>
          <w:sz w:val="28"/>
          <w:szCs w:val="28"/>
        </w:rPr>
        <w:t xml:space="preserve">, Положення про </w:t>
      </w:r>
      <w:r w:rsidR="00303F64" w:rsidRPr="00303F64">
        <w:rPr>
          <w:sz w:val="28"/>
          <w:szCs w:val="28"/>
        </w:rPr>
        <w:t xml:space="preserve">заклад </w:t>
      </w:r>
      <w:r w:rsidRPr="00303F64">
        <w:rPr>
          <w:sz w:val="28"/>
          <w:szCs w:val="28"/>
        </w:rPr>
        <w:t>дошкільн</w:t>
      </w:r>
      <w:r w:rsidR="00303F64">
        <w:rPr>
          <w:sz w:val="28"/>
          <w:szCs w:val="28"/>
        </w:rPr>
        <w:t>ої</w:t>
      </w:r>
      <w:r w:rsidRPr="00303F64">
        <w:rPr>
          <w:sz w:val="28"/>
          <w:szCs w:val="28"/>
        </w:rPr>
        <w:t xml:space="preserve"> </w:t>
      </w:r>
      <w:r w:rsidR="00303F64">
        <w:rPr>
          <w:sz w:val="28"/>
          <w:szCs w:val="28"/>
        </w:rPr>
        <w:t>освіти</w:t>
      </w:r>
      <w:r w:rsidRPr="00303F64">
        <w:rPr>
          <w:iCs/>
          <w:sz w:val="28"/>
          <w:szCs w:val="28"/>
          <w:bdr w:val="none" w:sz="0" w:space="0" w:color="auto" w:frame="1"/>
        </w:rPr>
        <w:t>, Санітарного регламенту для дошкільних навчальних закладів</w:t>
      </w:r>
      <w:r w:rsidRPr="00303F64">
        <w:rPr>
          <w:sz w:val="28"/>
          <w:szCs w:val="28"/>
        </w:rPr>
        <w:t xml:space="preserve">, наказу  МОН України від 20.04.2015 № 446 «Про гранично допустимого навантаження на дитину у дошкільних навчальних закладах різних типів та форм власності, річного плану роботи закладу та </w:t>
      </w:r>
      <w:r w:rsidRPr="00303F64">
        <w:rPr>
          <w:iCs/>
          <w:sz w:val="28"/>
          <w:szCs w:val="28"/>
          <w:bdr w:val="none" w:sz="0" w:space="0" w:color="auto" w:frame="1"/>
        </w:rPr>
        <w:t>інших нормативно-правових актів.</w:t>
      </w:r>
    </w:p>
    <w:p w:rsidR="004A53E9" w:rsidRPr="00303F64" w:rsidRDefault="00303F64" w:rsidP="00DE14A5">
      <w:pPr>
        <w:pStyle w:val="FR2"/>
        <w:spacing w:line="240" w:lineRule="auto"/>
        <w:ind w:left="57" w:firstLine="510"/>
        <w:jc w:val="both"/>
        <w:rPr>
          <w:iCs/>
          <w:sz w:val="28"/>
          <w:szCs w:val="28"/>
          <w:bdr w:val="none" w:sz="0" w:space="0" w:color="auto" w:frame="1"/>
        </w:rPr>
      </w:pPr>
      <w:r w:rsidRPr="00303F64">
        <w:rPr>
          <w:iCs/>
          <w:sz w:val="28"/>
          <w:szCs w:val="28"/>
          <w:bdr w:val="none" w:sz="0" w:space="0" w:color="auto" w:frame="1"/>
        </w:rPr>
        <w:t>У 2020/</w:t>
      </w:r>
      <w:r>
        <w:rPr>
          <w:iCs/>
          <w:sz w:val="28"/>
          <w:szCs w:val="28"/>
          <w:bdr w:val="none" w:sz="0" w:space="0" w:color="auto" w:frame="1"/>
        </w:rPr>
        <w:t xml:space="preserve"> </w:t>
      </w:r>
      <w:r w:rsidR="004A53E9" w:rsidRPr="00303F64">
        <w:rPr>
          <w:iCs/>
          <w:sz w:val="28"/>
          <w:szCs w:val="28"/>
          <w:bdr w:val="none" w:sz="0" w:space="0" w:color="auto" w:frame="1"/>
        </w:rPr>
        <w:t>20</w:t>
      </w:r>
      <w:r w:rsidR="00B76871" w:rsidRPr="00303F64">
        <w:rPr>
          <w:iCs/>
          <w:sz w:val="28"/>
          <w:szCs w:val="28"/>
          <w:bdr w:val="none" w:sz="0" w:space="0" w:color="auto" w:frame="1"/>
        </w:rPr>
        <w:t>2</w:t>
      </w:r>
      <w:r w:rsidRPr="00303F64">
        <w:rPr>
          <w:iCs/>
          <w:sz w:val="28"/>
          <w:szCs w:val="28"/>
          <w:bdr w:val="none" w:sz="0" w:space="0" w:color="auto" w:frame="1"/>
        </w:rPr>
        <w:t>1</w:t>
      </w:r>
      <w:r>
        <w:rPr>
          <w:iCs/>
          <w:sz w:val="28"/>
          <w:szCs w:val="28"/>
          <w:bdr w:val="none" w:sz="0" w:space="0" w:color="auto" w:frame="1"/>
        </w:rPr>
        <w:t xml:space="preserve"> </w:t>
      </w:r>
      <w:r w:rsidR="004A53E9" w:rsidRPr="00303F64">
        <w:rPr>
          <w:iCs/>
          <w:sz w:val="28"/>
          <w:szCs w:val="28"/>
          <w:bdr w:val="none" w:sz="0" w:space="0" w:color="auto" w:frame="1"/>
        </w:rPr>
        <w:t xml:space="preserve">навчальному році у </w:t>
      </w:r>
      <w:r w:rsidRPr="00303F64">
        <w:rPr>
          <w:iCs/>
          <w:sz w:val="28"/>
          <w:szCs w:val="28"/>
          <w:bdr w:val="none" w:sz="0" w:space="0" w:color="auto" w:frame="1"/>
        </w:rPr>
        <w:t>дошкільному підрозділі функціонує 4 вікових групи</w:t>
      </w:r>
      <w:r>
        <w:rPr>
          <w:iCs/>
          <w:sz w:val="28"/>
          <w:szCs w:val="28"/>
          <w:bdr w:val="none" w:sz="0" w:space="0" w:color="auto" w:frame="1"/>
        </w:rPr>
        <w:t xml:space="preserve"> </w:t>
      </w:r>
      <w:r w:rsidR="004A53E9" w:rsidRPr="00303F64">
        <w:rPr>
          <w:iCs/>
          <w:sz w:val="28"/>
          <w:szCs w:val="28"/>
          <w:bdr w:val="none" w:sz="0" w:space="0" w:color="auto" w:frame="1"/>
        </w:rPr>
        <w:t>у яких вихову</w:t>
      </w:r>
      <w:r w:rsidRPr="00303F64">
        <w:rPr>
          <w:iCs/>
          <w:sz w:val="28"/>
          <w:szCs w:val="28"/>
          <w:bdr w:val="none" w:sz="0" w:space="0" w:color="auto" w:frame="1"/>
        </w:rPr>
        <w:t xml:space="preserve">валось </w:t>
      </w:r>
      <w:r>
        <w:rPr>
          <w:iCs/>
          <w:sz w:val="28"/>
          <w:szCs w:val="28"/>
          <w:bdr w:val="none" w:sz="0" w:space="0" w:color="auto" w:frame="1"/>
        </w:rPr>
        <w:t>82</w:t>
      </w:r>
      <w:r w:rsidR="004A53E9" w:rsidRPr="00303F64">
        <w:rPr>
          <w:iCs/>
          <w:sz w:val="28"/>
          <w:szCs w:val="28"/>
          <w:bdr w:val="none" w:sz="0" w:space="0" w:color="auto" w:frame="1"/>
        </w:rPr>
        <w:t xml:space="preserve"> дітей, з яких:</w:t>
      </w:r>
    </w:p>
    <w:p w:rsidR="00303F64" w:rsidRPr="00A478E4" w:rsidRDefault="00303F64" w:rsidP="00DE14A5">
      <w:pPr>
        <w:pStyle w:val="FR2"/>
        <w:spacing w:line="240" w:lineRule="auto"/>
        <w:ind w:left="57" w:firstLine="510"/>
        <w:jc w:val="both"/>
        <w:rPr>
          <w:iCs/>
          <w:color w:val="000000"/>
          <w:sz w:val="28"/>
          <w:szCs w:val="28"/>
          <w:bdr w:val="none" w:sz="0" w:space="0" w:color="auto" w:frame="1"/>
        </w:rPr>
      </w:pPr>
      <w:r w:rsidRPr="00A478E4">
        <w:rPr>
          <w:iCs/>
          <w:color w:val="000000"/>
          <w:sz w:val="28"/>
          <w:szCs w:val="28"/>
          <w:bdr w:val="none" w:sz="0" w:space="0" w:color="auto" w:frame="1"/>
        </w:rPr>
        <w:t xml:space="preserve">молодшого дошкільного віку </w:t>
      </w:r>
      <w:r>
        <w:rPr>
          <w:iCs/>
          <w:color w:val="000000"/>
          <w:sz w:val="28"/>
          <w:szCs w:val="28"/>
          <w:bdr w:val="none" w:sz="0" w:space="0" w:color="auto" w:frame="1"/>
        </w:rPr>
        <w:t>39</w:t>
      </w:r>
      <w:r w:rsidRPr="00A478E4">
        <w:rPr>
          <w:iCs/>
          <w:color w:val="000000"/>
          <w:sz w:val="28"/>
          <w:szCs w:val="28"/>
          <w:bdr w:val="none" w:sz="0" w:space="0" w:color="auto" w:frame="1"/>
        </w:rPr>
        <w:t xml:space="preserve"> дитини</w:t>
      </w:r>
    </w:p>
    <w:p w:rsidR="00303F64" w:rsidRPr="00A478E4" w:rsidRDefault="00303F64" w:rsidP="00DE14A5">
      <w:pPr>
        <w:pStyle w:val="FR2"/>
        <w:spacing w:line="240" w:lineRule="auto"/>
        <w:ind w:left="57" w:firstLine="510"/>
        <w:jc w:val="both"/>
        <w:rPr>
          <w:iCs/>
          <w:color w:val="000000"/>
          <w:sz w:val="28"/>
          <w:szCs w:val="28"/>
          <w:bdr w:val="none" w:sz="0" w:space="0" w:color="auto" w:frame="1"/>
        </w:rPr>
      </w:pPr>
      <w:r w:rsidRPr="00A478E4">
        <w:rPr>
          <w:iCs/>
          <w:color w:val="000000"/>
          <w:sz w:val="28"/>
          <w:szCs w:val="28"/>
          <w:bdr w:val="none" w:sz="0" w:space="0" w:color="auto" w:frame="1"/>
        </w:rPr>
        <w:t xml:space="preserve">старшого дошкільного віку  </w:t>
      </w:r>
      <w:r>
        <w:rPr>
          <w:iCs/>
          <w:color w:val="000000"/>
          <w:sz w:val="28"/>
          <w:szCs w:val="28"/>
          <w:bdr w:val="none" w:sz="0" w:space="0" w:color="auto" w:frame="1"/>
        </w:rPr>
        <w:t>43</w:t>
      </w:r>
      <w:r w:rsidRPr="00A478E4">
        <w:rPr>
          <w:iCs/>
          <w:color w:val="000000"/>
          <w:sz w:val="28"/>
          <w:szCs w:val="28"/>
          <w:bdr w:val="none" w:sz="0" w:space="0" w:color="auto" w:frame="1"/>
        </w:rPr>
        <w:t xml:space="preserve"> дітей</w:t>
      </w:r>
    </w:p>
    <w:p w:rsidR="00303F64" w:rsidRDefault="00303F64" w:rsidP="00DE14A5">
      <w:pPr>
        <w:pStyle w:val="FR2"/>
        <w:spacing w:line="240" w:lineRule="auto"/>
        <w:ind w:left="57" w:firstLine="510"/>
        <w:jc w:val="both"/>
        <w:rPr>
          <w:iCs/>
          <w:color w:val="000000"/>
          <w:sz w:val="28"/>
          <w:szCs w:val="28"/>
          <w:bdr w:val="none" w:sz="0" w:space="0" w:color="auto" w:frame="1"/>
        </w:rPr>
      </w:pPr>
      <w:r w:rsidRPr="00A478E4">
        <w:rPr>
          <w:iCs/>
          <w:color w:val="000000"/>
          <w:sz w:val="28"/>
          <w:szCs w:val="28"/>
          <w:bdr w:val="none" w:sz="0" w:space="0" w:color="auto" w:frame="1"/>
        </w:rPr>
        <w:t>Наповнюваність груп 100%</w:t>
      </w:r>
    </w:p>
    <w:p w:rsidR="00303F64" w:rsidRPr="00A478E4" w:rsidRDefault="00303F64" w:rsidP="00DE14A5">
      <w:pPr>
        <w:pStyle w:val="FR2"/>
        <w:spacing w:line="240" w:lineRule="auto"/>
        <w:ind w:left="57" w:firstLine="510"/>
        <w:jc w:val="both"/>
        <w:rPr>
          <w:iCs/>
          <w:color w:val="000000"/>
          <w:sz w:val="28"/>
          <w:szCs w:val="28"/>
          <w:bdr w:val="none" w:sz="0" w:space="0" w:color="auto" w:frame="1"/>
        </w:rPr>
      </w:pPr>
      <w:r w:rsidRPr="00A478E4">
        <w:rPr>
          <w:iCs/>
          <w:color w:val="000000"/>
          <w:sz w:val="28"/>
          <w:szCs w:val="28"/>
          <w:bdr w:val="none" w:sz="0" w:space="0" w:color="auto" w:frame="1"/>
        </w:rPr>
        <w:t>Відсоток охоплення дітей дошкільного віку дошкільною освітою, які мешкають на території обслуговування  98 %, у порівнянні з минулим навчальним роком  на 2 % охоплення дітей  збільшилось.</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Протягом  2020/2021 навчального року до дошкільного підрозділу закладу освіти  зараховано 30 дітей та відраховано 18 дитини, за заявами батьків.</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100 % дітей  5-річного віку відвідують дошкільний підрозділ закладу освіти, різними формами дошкільної освіти  охоплено 100% дітей.</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Соціально-вразлива категорія дітей: діти сироти чи позбавлені батьківського піклування 4, діти військовослужбовців які перебували або перебувають в зоні  АТО – 4, напівсироти – 1, діти з багатодітних родин 15, діти з малозабезпечених родин – 19, діти з сімей, вимушених переселенців з території АТО – 3.  </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Якість кадрового забезпечення. </w:t>
      </w:r>
    </w:p>
    <w:p w:rsidR="00303F64" w:rsidRPr="00303F64" w:rsidRDefault="00303F64" w:rsidP="00DE14A5">
      <w:pPr>
        <w:spacing w:after="0" w:line="240" w:lineRule="auto"/>
        <w:ind w:firstLine="709"/>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За рівнем кваліфікації у дошкільному підрозділі  педагоги мають такі кваліфікаційні категорії та педагогічні звання:</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“спеціаліст” - 2 педагог;</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“спеціаліст II категорії” -0 педагог;</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“спеціаліст І категорії” - 1 педагога;</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“спеціаліст вищої категорії” -1 педагога;</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lastRenderedPageBreak/>
        <w:t>Звання “Вихователь-методист” - 1 педагог;</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9тарифний розряд – 1педагог;</w:t>
      </w:r>
    </w:p>
    <w:p w:rsidR="004A53E9" w:rsidRPr="00DE14A5"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7 тарифний розряд  - 2 педагога.</w:t>
      </w:r>
    </w:p>
    <w:p w:rsidR="004A53E9" w:rsidRPr="00303F64" w:rsidRDefault="004A53E9" w:rsidP="00DE14A5">
      <w:pPr>
        <w:tabs>
          <w:tab w:val="left" w:pos="540"/>
        </w:tabs>
        <w:spacing w:after="0" w:line="240" w:lineRule="auto"/>
        <w:ind w:firstLine="709"/>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Розвиток професійної компетентності педагогічних працівників у між курсовий період .</w:t>
      </w:r>
    </w:p>
    <w:p w:rsidR="004A53E9" w:rsidRPr="00303F64" w:rsidRDefault="004A53E9" w:rsidP="00DE14A5">
      <w:pPr>
        <w:tabs>
          <w:tab w:val="left" w:pos="540"/>
        </w:tabs>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Залучення педагогів до організації науково-методичної роботи в закладі :</w:t>
      </w:r>
    </w:p>
    <w:tbl>
      <w:tblPr>
        <w:tblW w:w="9498" w:type="dxa"/>
        <w:tblInd w:w="108" w:type="dxa"/>
        <w:tblLayout w:type="fixed"/>
        <w:tblLook w:val="0000"/>
      </w:tblPr>
      <w:tblGrid>
        <w:gridCol w:w="649"/>
        <w:gridCol w:w="7006"/>
        <w:gridCol w:w="1843"/>
      </w:tblGrid>
      <w:tr w:rsidR="004A53E9" w:rsidRPr="00303F64" w:rsidTr="004A53E9">
        <w:trPr>
          <w:trHeight w:val="337"/>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p>
          <w:p w:rsidR="004A53E9" w:rsidRPr="00303F64" w:rsidRDefault="004A53E9"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pacing w:line="240" w:lineRule="auto"/>
              <w:ind w:right="-591"/>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Вид діяльності</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4A53E9" w:rsidP="00DE14A5">
            <w:pPr>
              <w:snapToGrid w:val="0"/>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кількість педагогів</w:t>
            </w:r>
          </w:p>
        </w:tc>
      </w:tr>
      <w:tr w:rsidR="004A53E9" w:rsidRPr="00303F64"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1.</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rPr>
                <w:rFonts w:ascii="Times New Roman" w:hAnsi="Times New Roman" w:cs="Times New Roman"/>
                <w:sz w:val="28"/>
                <w:szCs w:val="28"/>
                <w:lang w:val="uk-UA"/>
              </w:rPr>
            </w:pPr>
            <w:r w:rsidRPr="00303F64">
              <w:rPr>
                <w:rFonts w:ascii="Times New Roman" w:hAnsi="Times New Roman" w:cs="Times New Roman"/>
                <w:sz w:val="28"/>
                <w:szCs w:val="28"/>
                <w:lang w:val="uk-UA"/>
              </w:rPr>
              <w:t>Самоосвіта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244343"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7</w:t>
            </w:r>
          </w:p>
        </w:tc>
      </w:tr>
      <w:tr w:rsidR="004A53E9" w:rsidRPr="00303F64" w:rsidTr="004A53E9">
        <w:trPr>
          <w:trHeight w:val="208"/>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2.</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rPr>
                <w:rFonts w:ascii="Times New Roman" w:hAnsi="Times New Roman" w:cs="Times New Roman"/>
                <w:sz w:val="28"/>
                <w:szCs w:val="28"/>
                <w:lang w:val="uk-UA"/>
              </w:rPr>
            </w:pPr>
            <w:r w:rsidRPr="00303F64">
              <w:rPr>
                <w:rFonts w:ascii="Times New Roman" w:hAnsi="Times New Roman" w:cs="Times New Roman"/>
                <w:sz w:val="28"/>
                <w:szCs w:val="28"/>
                <w:lang w:val="uk-UA"/>
              </w:rPr>
              <w:t>Участь у роботі творчої групи</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5</w:t>
            </w:r>
          </w:p>
        </w:tc>
      </w:tr>
      <w:tr w:rsidR="004A53E9" w:rsidRPr="00303F64" w:rsidTr="004A53E9">
        <w:trPr>
          <w:trHeight w:val="218"/>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Участь у роботі  міських методичних студіях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244343"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7</w:t>
            </w:r>
          </w:p>
        </w:tc>
      </w:tr>
      <w:tr w:rsidR="004A53E9" w:rsidRPr="00303F64" w:rsidTr="004A53E9">
        <w:trPr>
          <w:trHeight w:val="416"/>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3.</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line="240" w:lineRule="auto"/>
              <w:rPr>
                <w:rFonts w:ascii="Times New Roman" w:hAnsi="Times New Roman" w:cs="Times New Roman"/>
                <w:sz w:val="28"/>
                <w:szCs w:val="28"/>
                <w:lang w:val="uk-UA"/>
              </w:rPr>
            </w:pPr>
            <w:r w:rsidRPr="00303F64">
              <w:rPr>
                <w:rFonts w:ascii="Times New Roman" w:hAnsi="Times New Roman" w:cs="Times New Roman"/>
                <w:sz w:val="28"/>
                <w:szCs w:val="28"/>
                <w:lang w:val="uk-UA"/>
              </w:rPr>
              <w:t>Участь у підготовці та проведенні методичних заходів</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244343" w:rsidP="00DE14A5">
            <w:pPr>
              <w:snapToGrid w:val="0"/>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7</w:t>
            </w:r>
          </w:p>
        </w:tc>
      </w:tr>
      <w:tr w:rsidR="004A53E9" w:rsidRPr="00303F64" w:rsidTr="004A53E9">
        <w:trPr>
          <w:trHeight w:val="426"/>
        </w:trPr>
        <w:tc>
          <w:tcPr>
            <w:tcW w:w="649"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4.</w:t>
            </w:r>
          </w:p>
        </w:tc>
        <w:tc>
          <w:tcPr>
            <w:tcW w:w="7006" w:type="dxa"/>
            <w:tcBorders>
              <w:top w:val="single" w:sz="4" w:space="0" w:color="000000"/>
              <w:left w:val="single" w:sz="4" w:space="0" w:color="000000"/>
              <w:bottom w:val="single" w:sz="4" w:space="0" w:color="000000"/>
            </w:tcBorders>
            <w:shd w:val="clear" w:color="auto" w:fill="auto"/>
          </w:tcPr>
          <w:p w:rsidR="004A53E9" w:rsidRPr="00303F64" w:rsidRDefault="004A53E9" w:rsidP="00DE14A5">
            <w:pPr>
              <w:snapToGrid w:val="0"/>
              <w:spacing w:after="0" w:line="240" w:lineRule="auto"/>
              <w:rPr>
                <w:rFonts w:ascii="Times New Roman" w:hAnsi="Times New Roman" w:cs="Times New Roman"/>
                <w:sz w:val="28"/>
                <w:szCs w:val="28"/>
                <w:lang w:val="uk-UA"/>
              </w:rPr>
            </w:pPr>
            <w:r w:rsidRPr="00303F64">
              <w:rPr>
                <w:rFonts w:ascii="Times New Roman" w:hAnsi="Times New Roman" w:cs="Times New Roman"/>
                <w:sz w:val="28"/>
                <w:szCs w:val="28"/>
                <w:lang w:val="uk-UA"/>
              </w:rPr>
              <w:t>керівник творчої групи дошкільного підрозділу Середа А.А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A53E9" w:rsidRPr="00303F64" w:rsidRDefault="004A53E9" w:rsidP="00DE14A5">
            <w:pPr>
              <w:snapToGrid w:val="0"/>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1</w:t>
            </w:r>
          </w:p>
        </w:tc>
      </w:tr>
    </w:tbl>
    <w:p w:rsidR="00303F64" w:rsidRPr="00303F64" w:rsidRDefault="00303F64" w:rsidP="00DE14A5">
      <w:pPr>
        <w:spacing w:after="0" w:line="240" w:lineRule="auto"/>
        <w:ind w:firstLine="720"/>
        <w:jc w:val="both"/>
        <w:rPr>
          <w:rFonts w:ascii="Times New Roman" w:hAnsi="Times New Roman" w:cs="Times New Roman"/>
          <w:b/>
          <w:sz w:val="28"/>
          <w:szCs w:val="28"/>
          <w:lang w:val="uk-UA"/>
        </w:rPr>
      </w:pPr>
      <w:r w:rsidRPr="00303F64">
        <w:rPr>
          <w:rFonts w:ascii="Times New Roman" w:hAnsi="Times New Roman" w:cs="Times New Roman"/>
          <w:sz w:val="28"/>
          <w:szCs w:val="28"/>
          <w:lang w:val="uk-UA"/>
        </w:rPr>
        <w:t>Контрольно-аналітична діяльність адміністрації дошкільного підрозділу закладу освіти</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1194"/>
        <w:gridCol w:w="1245"/>
        <w:gridCol w:w="1253"/>
        <w:gridCol w:w="1450"/>
        <w:gridCol w:w="1324"/>
        <w:gridCol w:w="1265"/>
      </w:tblGrid>
      <w:tr w:rsidR="00303F64" w:rsidRPr="00303F64" w:rsidTr="00303F64">
        <w:trPr>
          <w:trHeight w:val="423"/>
        </w:trPr>
        <w:tc>
          <w:tcPr>
            <w:tcW w:w="1566" w:type="dxa"/>
            <w:vMerge w:val="restart"/>
            <w:tcBorders>
              <w:tr2bl w:val="single" w:sz="4" w:space="0" w:color="auto"/>
            </w:tcBorders>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Ким</w:t>
            </w:r>
          </w:p>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відвідано</w:t>
            </w:r>
          </w:p>
          <w:p w:rsidR="00303F64" w:rsidRPr="00303F64" w:rsidRDefault="00303F64" w:rsidP="00DE14A5">
            <w:pPr>
              <w:spacing w:line="240" w:lineRule="auto"/>
              <w:jc w:val="both"/>
              <w:rPr>
                <w:rFonts w:ascii="Times New Roman" w:hAnsi="Times New Roman" w:cs="Times New Roman"/>
                <w:sz w:val="28"/>
                <w:szCs w:val="28"/>
                <w:lang w:val="uk-UA"/>
              </w:rPr>
            </w:pPr>
          </w:p>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        Кількість</w:t>
            </w:r>
          </w:p>
        </w:tc>
        <w:tc>
          <w:tcPr>
            <w:tcW w:w="1194" w:type="dxa"/>
            <w:vMerge w:val="restart"/>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Заняття </w:t>
            </w:r>
          </w:p>
        </w:tc>
        <w:tc>
          <w:tcPr>
            <w:tcW w:w="1245" w:type="dxa"/>
            <w:vMerge w:val="restart"/>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Режимні процеси</w:t>
            </w:r>
          </w:p>
        </w:tc>
        <w:tc>
          <w:tcPr>
            <w:tcW w:w="5292" w:type="dxa"/>
            <w:gridSpan w:val="4"/>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Якість проведення освітньо-виховного процесу</w:t>
            </w:r>
          </w:p>
        </w:tc>
      </w:tr>
      <w:tr w:rsidR="00303F64" w:rsidRPr="00303F64" w:rsidTr="00303F64">
        <w:trPr>
          <w:trHeight w:val="375"/>
        </w:trPr>
        <w:tc>
          <w:tcPr>
            <w:tcW w:w="1566" w:type="dxa"/>
            <w:vMerge/>
            <w:tcBorders>
              <w:tr2bl w:val="single" w:sz="4" w:space="0" w:color="auto"/>
            </w:tcBorders>
          </w:tcPr>
          <w:p w:rsidR="00303F64" w:rsidRPr="00303F64" w:rsidRDefault="00303F64" w:rsidP="00DE14A5">
            <w:pPr>
              <w:spacing w:line="240" w:lineRule="auto"/>
              <w:jc w:val="both"/>
              <w:rPr>
                <w:rFonts w:ascii="Times New Roman" w:hAnsi="Times New Roman" w:cs="Times New Roman"/>
                <w:sz w:val="28"/>
                <w:szCs w:val="28"/>
                <w:lang w:val="uk-UA"/>
              </w:rPr>
            </w:pPr>
          </w:p>
        </w:tc>
        <w:tc>
          <w:tcPr>
            <w:tcW w:w="1194" w:type="dxa"/>
            <w:vMerge/>
          </w:tcPr>
          <w:p w:rsidR="00303F64" w:rsidRPr="00303F64" w:rsidRDefault="00303F64" w:rsidP="00DE14A5">
            <w:pPr>
              <w:spacing w:line="240" w:lineRule="auto"/>
              <w:jc w:val="both"/>
              <w:rPr>
                <w:rFonts w:ascii="Times New Roman" w:hAnsi="Times New Roman" w:cs="Times New Roman"/>
                <w:sz w:val="28"/>
                <w:szCs w:val="28"/>
                <w:lang w:val="uk-UA"/>
              </w:rPr>
            </w:pPr>
          </w:p>
        </w:tc>
        <w:tc>
          <w:tcPr>
            <w:tcW w:w="1245" w:type="dxa"/>
            <w:vMerge/>
          </w:tcPr>
          <w:p w:rsidR="00303F64" w:rsidRPr="00303F64" w:rsidRDefault="00303F64" w:rsidP="00DE14A5">
            <w:pPr>
              <w:spacing w:line="240" w:lineRule="auto"/>
              <w:jc w:val="both"/>
              <w:rPr>
                <w:rFonts w:ascii="Times New Roman" w:hAnsi="Times New Roman" w:cs="Times New Roman"/>
                <w:sz w:val="28"/>
                <w:szCs w:val="28"/>
                <w:lang w:val="uk-UA"/>
              </w:rPr>
            </w:pPr>
          </w:p>
        </w:tc>
        <w:tc>
          <w:tcPr>
            <w:tcW w:w="1253"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Високий</w:t>
            </w:r>
          </w:p>
        </w:tc>
        <w:tc>
          <w:tcPr>
            <w:tcW w:w="1450"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Належний</w:t>
            </w:r>
          </w:p>
        </w:tc>
        <w:tc>
          <w:tcPr>
            <w:tcW w:w="1324"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Середній</w:t>
            </w:r>
          </w:p>
        </w:tc>
        <w:tc>
          <w:tcPr>
            <w:tcW w:w="1265"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Низький</w:t>
            </w:r>
          </w:p>
        </w:tc>
      </w:tr>
      <w:tr w:rsidR="00303F64" w:rsidRPr="00303F64" w:rsidTr="00303F64">
        <w:trPr>
          <w:trHeight w:val="320"/>
        </w:trPr>
        <w:tc>
          <w:tcPr>
            <w:tcW w:w="1566"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 xml:space="preserve">Директор </w:t>
            </w:r>
          </w:p>
        </w:tc>
        <w:tc>
          <w:tcPr>
            <w:tcW w:w="1194"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70</w:t>
            </w:r>
          </w:p>
        </w:tc>
        <w:tc>
          <w:tcPr>
            <w:tcW w:w="1245"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67</w:t>
            </w:r>
          </w:p>
        </w:tc>
        <w:tc>
          <w:tcPr>
            <w:tcW w:w="1253"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45%</w:t>
            </w:r>
          </w:p>
        </w:tc>
        <w:tc>
          <w:tcPr>
            <w:tcW w:w="1450"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49%</w:t>
            </w:r>
          </w:p>
        </w:tc>
        <w:tc>
          <w:tcPr>
            <w:tcW w:w="1324"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6%</w:t>
            </w:r>
          </w:p>
        </w:tc>
        <w:tc>
          <w:tcPr>
            <w:tcW w:w="1265"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0</w:t>
            </w:r>
          </w:p>
        </w:tc>
      </w:tr>
      <w:tr w:rsidR="00303F64" w:rsidRPr="00303F64" w:rsidTr="00303F64">
        <w:tc>
          <w:tcPr>
            <w:tcW w:w="1566" w:type="dxa"/>
          </w:tcPr>
          <w:p w:rsidR="00303F64" w:rsidRPr="00303F64" w:rsidRDefault="00303F64" w:rsidP="00DE14A5">
            <w:pPr>
              <w:spacing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ЗДНВР</w:t>
            </w:r>
          </w:p>
        </w:tc>
        <w:tc>
          <w:tcPr>
            <w:tcW w:w="1194"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147</w:t>
            </w:r>
          </w:p>
        </w:tc>
        <w:tc>
          <w:tcPr>
            <w:tcW w:w="1245"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141</w:t>
            </w:r>
          </w:p>
        </w:tc>
        <w:tc>
          <w:tcPr>
            <w:tcW w:w="1253"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48%</w:t>
            </w:r>
          </w:p>
        </w:tc>
        <w:tc>
          <w:tcPr>
            <w:tcW w:w="1450"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44%</w:t>
            </w:r>
          </w:p>
        </w:tc>
        <w:tc>
          <w:tcPr>
            <w:tcW w:w="1324"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8%</w:t>
            </w:r>
          </w:p>
        </w:tc>
        <w:tc>
          <w:tcPr>
            <w:tcW w:w="1265" w:type="dxa"/>
            <w:vAlign w:val="center"/>
          </w:tcPr>
          <w:p w:rsidR="00303F64" w:rsidRPr="00303F64" w:rsidRDefault="00303F64" w:rsidP="00DE14A5">
            <w:pPr>
              <w:spacing w:line="240" w:lineRule="auto"/>
              <w:jc w:val="center"/>
              <w:rPr>
                <w:rFonts w:ascii="Times New Roman" w:hAnsi="Times New Roman" w:cs="Times New Roman"/>
                <w:sz w:val="28"/>
                <w:szCs w:val="28"/>
                <w:lang w:val="uk-UA"/>
              </w:rPr>
            </w:pPr>
            <w:r w:rsidRPr="00303F64">
              <w:rPr>
                <w:rFonts w:ascii="Times New Roman" w:hAnsi="Times New Roman" w:cs="Times New Roman"/>
                <w:sz w:val="28"/>
                <w:szCs w:val="28"/>
                <w:lang w:val="uk-UA"/>
              </w:rPr>
              <w:t>0</w:t>
            </w:r>
          </w:p>
        </w:tc>
      </w:tr>
    </w:tbl>
    <w:p w:rsidR="00303F64" w:rsidRPr="00303F64" w:rsidRDefault="00303F64" w:rsidP="00DE14A5">
      <w:pPr>
        <w:spacing w:after="0" w:line="240" w:lineRule="auto"/>
        <w:ind w:firstLine="709"/>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Для якісної реалізації головних завдань, удосконалення форм, змісту та методів роботи щодо розвитку творчої, гармонійно-розвиненої особистості дитини, орієнтуючись на концептуальні положення Базового компоненту дошкільної освіти в дошкільному підрозділі закладу освіти  у 2020/2021 н.р. було заплановано та проведено тематичний аналіз організації освітнього процесу:</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Аналіз готовності груп до нового навчального року,</w:t>
      </w:r>
    </w:p>
    <w:p w:rsidR="004A53E9" w:rsidRPr="003D2A83"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Стан ведення ділової документації вихователів, практичного психолога, музичного керівника. вихователя з фізичної культури.</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Комплексне вивчення  стану життєдіяльності дітей старшого дошкільного віку (середня група).</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Аналіз роботи педагогічного колективу з профілактики травматизму,</w:t>
      </w:r>
    </w:p>
    <w:p w:rsidR="00303F64" w:rsidRPr="00303F64" w:rsidRDefault="00303F64" w:rsidP="00DE14A5">
      <w:pPr>
        <w:spacing w:after="0" w:line="240" w:lineRule="auto"/>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Медико – педагогічний контроль за проведенням ранкової гімнастики і занять з фізкультури.</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t>Аналіз організації освітнього процесу з дітьми 5-річного віку.</w:t>
      </w:r>
    </w:p>
    <w:p w:rsidR="00303F64" w:rsidRPr="00303F64" w:rsidRDefault="00303F64" w:rsidP="00DE14A5">
      <w:pPr>
        <w:spacing w:after="0" w:line="240" w:lineRule="auto"/>
        <w:ind w:firstLine="567"/>
        <w:jc w:val="both"/>
        <w:rPr>
          <w:rFonts w:ascii="Times New Roman" w:hAnsi="Times New Roman" w:cs="Times New Roman"/>
          <w:sz w:val="28"/>
          <w:szCs w:val="28"/>
          <w:lang w:val="uk-UA"/>
        </w:rPr>
      </w:pPr>
      <w:r w:rsidRPr="00303F64">
        <w:rPr>
          <w:rFonts w:ascii="Times New Roman" w:hAnsi="Times New Roman" w:cs="Times New Roman"/>
          <w:sz w:val="28"/>
          <w:szCs w:val="28"/>
          <w:lang w:val="uk-UA"/>
        </w:rPr>
        <w:lastRenderedPageBreak/>
        <w:t>Аналіз виконання грошових норм харчування за навчальний рік складає 86,3%.</w:t>
      </w:r>
    </w:p>
    <w:p w:rsidR="003D2A83" w:rsidRPr="003D2A83" w:rsidRDefault="003D2A83" w:rsidP="00DE14A5">
      <w:pPr>
        <w:spacing w:after="0" w:line="240" w:lineRule="auto"/>
        <w:ind w:firstLine="567"/>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Звернення громадян протягом  начального року стосувалися питань влаштування дітей до дошкільного підрозділу закладу освіти ,питань освіти, працевлаштування, отримання методичної допомоги з боку дошкільного підрозділу закладу освіти щодо розвитку дитини,відрахування дитини з закладу, поліпшення матеріально – технічної бази дошкільного підрозділу закладу освіти, скарг від батьків не зафіксовано.</w:t>
      </w:r>
    </w:p>
    <w:p w:rsidR="003D2A83" w:rsidRPr="00A478E4" w:rsidRDefault="003D2A83" w:rsidP="00DE14A5">
      <w:pPr>
        <w:spacing w:after="0" w:line="240" w:lineRule="auto"/>
        <w:ind w:firstLine="567"/>
        <w:jc w:val="both"/>
        <w:rPr>
          <w:sz w:val="28"/>
          <w:szCs w:val="28"/>
          <w:lang w:val="uk-UA"/>
        </w:rPr>
      </w:pPr>
      <w:r w:rsidRPr="003D2A83">
        <w:rPr>
          <w:rFonts w:ascii="Times New Roman" w:hAnsi="Times New Roman" w:cs="Times New Roman"/>
          <w:sz w:val="28"/>
          <w:szCs w:val="28"/>
          <w:lang w:val="uk-UA"/>
        </w:rPr>
        <w:t>Веб – сайт дошкільного підрозділу закладу освіти  оновлюється постійно, входить в загальний сайт КЗ «Лозівський ліцей №8»</w:t>
      </w:r>
      <w:r w:rsidRPr="00A478E4">
        <w:rPr>
          <w:sz w:val="28"/>
          <w:szCs w:val="28"/>
          <w:lang w:val="uk-UA"/>
        </w:rPr>
        <w:t>.</w:t>
      </w:r>
    </w:p>
    <w:p w:rsidR="004A53E9" w:rsidRPr="003D2A83" w:rsidRDefault="004A53E9" w:rsidP="00DE14A5">
      <w:pPr>
        <w:spacing w:after="0" w:line="240" w:lineRule="auto"/>
        <w:jc w:val="both"/>
        <w:rPr>
          <w:rFonts w:ascii="Times New Roman" w:hAnsi="Times New Roman" w:cs="Times New Roman"/>
          <w:sz w:val="28"/>
          <w:szCs w:val="28"/>
          <w:lang w:val="uk-UA"/>
        </w:rPr>
      </w:pPr>
      <w:r w:rsidRPr="007141CB">
        <w:rPr>
          <w:rFonts w:ascii="Times New Roman" w:hAnsi="Times New Roman" w:cs="Times New Roman"/>
          <w:color w:val="FF0000"/>
          <w:sz w:val="28"/>
          <w:szCs w:val="28"/>
          <w:lang w:val="uk-UA"/>
        </w:rPr>
        <w:tab/>
      </w:r>
      <w:r w:rsidRPr="003D2A83">
        <w:rPr>
          <w:rFonts w:ascii="Times New Roman" w:hAnsi="Times New Roman" w:cs="Times New Roman"/>
          <w:sz w:val="28"/>
          <w:szCs w:val="28"/>
          <w:lang w:val="uk-UA"/>
        </w:rPr>
        <w:t xml:space="preserve">Протягом навчального року </w:t>
      </w:r>
      <w:r w:rsidR="003D2A83" w:rsidRPr="003D2A83">
        <w:rPr>
          <w:rFonts w:ascii="Times New Roman" w:hAnsi="Times New Roman" w:cs="Times New Roman"/>
          <w:sz w:val="28"/>
          <w:szCs w:val="28"/>
          <w:lang w:val="uk-UA"/>
        </w:rPr>
        <w:t>дошкільний підрозділ закладу освіти</w:t>
      </w:r>
      <w:r w:rsidRPr="003D2A83">
        <w:rPr>
          <w:rFonts w:ascii="Times New Roman" w:hAnsi="Times New Roman" w:cs="Times New Roman"/>
          <w:sz w:val="28"/>
          <w:szCs w:val="28"/>
          <w:lang w:val="uk-UA"/>
        </w:rPr>
        <w:t xml:space="preserve"> поповнився  дитячими  іграшками, методичною літературою,костюми для театралізованих вистав та проведення свят,  дидактичними іграми,  атрибутами  до сюжетно-рольових ігор, новими видами театрів, спортивним інвентарем.</w:t>
      </w:r>
    </w:p>
    <w:p w:rsidR="004A53E9" w:rsidRPr="003D2A83" w:rsidRDefault="004A53E9" w:rsidP="00DE14A5">
      <w:pPr>
        <w:spacing w:after="0" w:line="240" w:lineRule="auto"/>
        <w:rPr>
          <w:rFonts w:ascii="Times New Roman" w:hAnsi="Times New Roman" w:cs="Times New Roman"/>
          <w:sz w:val="28"/>
          <w:szCs w:val="28"/>
          <w:lang w:val="uk-UA"/>
        </w:rPr>
      </w:pPr>
      <w:r w:rsidRPr="007141CB">
        <w:rPr>
          <w:rFonts w:ascii="Times New Roman" w:eastAsia="Times New Roman" w:hAnsi="Times New Roman" w:cs="Times New Roman"/>
          <w:color w:val="FF0000"/>
          <w:sz w:val="28"/>
          <w:szCs w:val="28"/>
          <w:lang w:val="uk-UA"/>
        </w:rPr>
        <w:t xml:space="preserve">              </w:t>
      </w:r>
      <w:r w:rsidRPr="003D2A83">
        <w:rPr>
          <w:rFonts w:ascii="Times New Roman" w:eastAsia="Times New Roman" w:hAnsi="Times New Roman" w:cs="Times New Roman"/>
          <w:sz w:val="28"/>
          <w:szCs w:val="28"/>
          <w:lang w:val="uk-UA"/>
        </w:rPr>
        <w:t>Методична робота.</w:t>
      </w:r>
    </w:p>
    <w:p w:rsidR="004A53E9" w:rsidRPr="003D2A83" w:rsidRDefault="004A53E9" w:rsidP="00DE14A5">
      <w:pPr>
        <w:widowControl w:val="0"/>
        <w:autoSpaceDE w:val="0"/>
        <w:spacing w:after="0" w:line="240" w:lineRule="auto"/>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Програми, реалізовані закладом у 20</w:t>
      </w:r>
      <w:r w:rsidR="003D2A83" w:rsidRPr="003D2A83">
        <w:rPr>
          <w:rFonts w:ascii="Times New Roman" w:hAnsi="Times New Roman" w:cs="Times New Roman"/>
          <w:sz w:val="28"/>
          <w:szCs w:val="28"/>
          <w:lang w:val="uk-UA"/>
        </w:rPr>
        <w:t>20</w:t>
      </w:r>
      <w:r w:rsidR="007F7A65" w:rsidRPr="003D2A83">
        <w:rPr>
          <w:rFonts w:ascii="Times New Roman" w:hAnsi="Times New Roman" w:cs="Times New Roman"/>
          <w:sz w:val="28"/>
          <w:szCs w:val="28"/>
          <w:lang w:val="uk-UA"/>
        </w:rPr>
        <w:t>/2</w:t>
      </w:r>
      <w:r w:rsidR="003D2A83" w:rsidRPr="003D2A83">
        <w:rPr>
          <w:rFonts w:ascii="Times New Roman" w:hAnsi="Times New Roman" w:cs="Times New Roman"/>
          <w:sz w:val="28"/>
          <w:szCs w:val="28"/>
          <w:lang w:val="uk-UA"/>
        </w:rPr>
        <w:t>1</w:t>
      </w:r>
      <w:r w:rsidRPr="003D2A83">
        <w:rPr>
          <w:rFonts w:ascii="Times New Roman" w:hAnsi="Times New Roman" w:cs="Times New Roman"/>
          <w:sz w:val="28"/>
          <w:szCs w:val="28"/>
          <w:lang w:val="uk-UA"/>
        </w:rPr>
        <w:t>навчальному році.</w:t>
      </w:r>
    </w:p>
    <w:p w:rsidR="004A53E9" w:rsidRPr="003D2A83" w:rsidRDefault="004A53E9" w:rsidP="00DE14A5">
      <w:pPr>
        <w:spacing w:after="0" w:line="240" w:lineRule="auto"/>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ab/>
        <w:t>- програма з морального виховання дітей дошкільного віку «Скарбниця моралі»</w:t>
      </w:r>
    </w:p>
    <w:p w:rsidR="004A53E9" w:rsidRPr="003D2A83" w:rsidRDefault="004A53E9" w:rsidP="00DE14A5">
      <w:pPr>
        <w:spacing w:after="0" w:line="240" w:lineRule="auto"/>
        <w:rPr>
          <w:rFonts w:ascii="Times New Roman" w:hAnsi="Times New Roman" w:cs="Times New Roman"/>
          <w:sz w:val="28"/>
          <w:szCs w:val="28"/>
          <w:lang w:val="uk-UA"/>
        </w:rPr>
      </w:pPr>
      <w:r w:rsidRPr="003D2A83">
        <w:rPr>
          <w:rFonts w:ascii="Times New Roman" w:hAnsi="Times New Roman" w:cs="Times New Roman"/>
          <w:sz w:val="28"/>
          <w:szCs w:val="28"/>
          <w:lang w:val="uk-UA"/>
        </w:rPr>
        <w:t xml:space="preserve">          - програма «</w:t>
      </w:r>
      <w:r w:rsidR="003D2A83" w:rsidRPr="003D2A83">
        <w:rPr>
          <w:rFonts w:ascii="Times New Roman" w:hAnsi="Times New Roman" w:cs="Times New Roman"/>
          <w:sz w:val="28"/>
          <w:szCs w:val="28"/>
          <w:lang w:val="uk-UA"/>
        </w:rPr>
        <w:t>Казкова фізкультура</w:t>
      </w:r>
      <w:r w:rsidRPr="003D2A83">
        <w:rPr>
          <w:rFonts w:ascii="Times New Roman" w:hAnsi="Times New Roman" w:cs="Times New Roman"/>
          <w:sz w:val="28"/>
          <w:szCs w:val="28"/>
          <w:lang w:val="uk-UA"/>
        </w:rPr>
        <w:t>»,</w:t>
      </w:r>
    </w:p>
    <w:p w:rsidR="004A53E9" w:rsidRPr="003D2A83" w:rsidRDefault="004A53E9" w:rsidP="00DE14A5">
      <w:pPr>
        <w:spacing w:after="0" w:line="240" w:lineRule="auto"/>
        <w:ind w:firstLine="708"/>
        <w:rPr>
          <w:rFonts w:ascii="Times New Roman" w:hAnsi="Times New Roman" w:cs="Times New Roman"/>
          <w:sz w:val="28"/>
          <w:szCs w:val="28"/>
          <w:lang w:val="uk-UA"/>
        </w:rPr>
      </w:pPr>
      <w:r w:rsidRPr="003D2A83">
        <w:rPr>
          <w:rFonts w:ascii="Times New Roman" w:hAnsi="Times New Roman" w:cs="Times New Roman"/>
          <w:sz w:val="28"/>
          <w:szCs w:val="28"/>
          <w:lang w:val="uk-UA"/>
        </w:rPr>
        <w:t>- програма « Україна –  моя Батьківщина»,</w:t>
      </w:r>
    </w:p>
    <w:p w:rsidR="004A53E9" w:rsidRPr="003D2A83" w:rsidRDefault="004A53E9" w:rsidP="00DE14A5">
      <w:pPr>
        <w:spacing w:after="0" w:line="240" w:lineRule="auto"/>
        <w:ind w:firstLine="708"/>
        <w:rPr>
          <w:rFonts w:ascii="Times New Roman" w:hAnsi="Times New Roman" w:cs="Times New Roman"/>
          <w:sz w:val="28"/>
          <w:szCs w:val="28"/>
          <w:lang w:val="uk-UA"/>
        </w:rPr>
      </w:pPr>
      <w:r w:rsidRPr="003D2A83">
        <w:rPr>
          <w:rFonts w:ascii="Times New Roman" w:hAnsi="Times New Roman" w:cs="Times New Roman"/>
          <w:sz w:val="28"/>
          <w:szCs w:val="28"/>
          <w:lang w:val="uk-UA"/>
        </w:rPr>
        <w:t>- парціальна програма «Вчимося жити разом».</w:t>
      </w:r>
    </w:p>
    <w:p w:rsidR="004A53E9" w:rsidRPr="003D2A83" w:rsidRDefault="004A53E9" w:rsidP="00DE14A5">
      <w:pPr>
        <w:spacing w:after="0" w:line="240" w:lineRule="auto"/>
        <w:rPr>
          <w:rFonts w:ascii="Times New Roman" w:hAnsi="Times New Roman" w:cs="Times New Roman"/>
          <w:sz w:val="28"/>
          <w:szCs w:val="28"/>
          <w:lang w:val="uk-UA"/>
        </w:rPr>
      </w:pPr>
      <w:r w:rsidRPr="003D2A83">
        <w:rPr>
          <w:rFonts w:ascii="Times New Roman" w:hAnsi="Times New Roman" w:cs="Times New Roman"/>
          <w:b/>
          <w:sz w:val="28"/>
          <w:szCs w:val="28"/>
          <w:lang w:val="uk-UA"/>
        </w:rPr>
        <w:t xml:space="preserve">           </w:t>
      </w:r>
      <w:r w:rsidRPr="003D2A83">
        <w:rPr>
          <w:rFonts w:ascii="Times New Roman" w:hAnsi="Times New Roman" w:cs="Times New Roman"/>
          <w:sz w:val="28"/>
          <w:szCs w:val="28"/>
          <w:lang w:val="uk-UA"/>
        </w:rPr>
        <w:t>Робота творчої групи:</w:t>
      </w:r>
    </w:p>
    <w:p w:rsidR="004A53E9" w:rsidRPr="003D2A83" w:rsidRDefault="004A53E9" w:rsidP="00DE14A5">
      <w:pPr>
        <w:spacing w:after="0" w:line="240" w:lineRule="auto"/>
        <w:ind w:firstLine="720"/>
        <w:rPr>
          <w:rFonts w:ascii="Times New Roman" w:hAnsi="Times New Roman" w:cs="Times New Roman"/>
          <w:sz w:val="28"/>
          <w:szCs w:val="28"/>
          <w:lang w:val="uk-UA"/>
        </w:rPr>
      </w:pPr>
      <w:r w:rsidRPr="003D2A83">
        <w:rPr>
          <w:rFonts w:ascii="Times New Roman" w:hAnsi="Times New Roman" w:cs="Times New Roman"/>
          <w:sz w:val="28"/>
          <w:szCs w:val="28"/>
          <w:lang w:val="uk-UA"/>
        </w:rPr>
        <w:t>До складу творчої групи ввійшли такі педагоги:</w:t>
      </w:r>
    </w:p>
    <w:p w:rsidR="004A53E9" w:rsidRPr="003D2A83" w:rsidRDefault="004A53E9" w:rsidP="00DE14A5">
      <w:pPr>
        <w:numPr>
          <w:ilvl w:val="0"/>
          <w:numId w:val="30"/>
        </w:numPr>
        <w:suppressAutoHyphens/>
        <w:spacing w:after="0" w:line="240" w:lineRule="auto"/>
        <w:rPr>
          <w:rFonts w:ascii="Times New Roman" w:hAnsi="Times New Roman" w:cs="Times New Roman"/>
          <w:sz w:val="28"/>
          <w:szCs w:val="28"/>
          <w:lang w:val="uk-UA"/>
        </w:rPr>
      </w:pPr>
      <w:r w:rsidRPr="003D2A83">
        <w:rPr>
          <w:rFonts w:ascii="Times New Roman" w:hAnsi="Times New Roman" w:cs="Times New Roman"/>
          <w:sz w:val="28"/>
          <w:szCs w:val="28"/>
          <w:lang w:val="uk-UA"/>
        </w:rPr>
        <w:t xml:space="preserve"> Лукаш Тетяна Юріївна, ЗДНВР:</w:t>
      </w:r>
    </w:p>
    <w:p w:rsidR="004A53E9" w:rsidRPr="003D2A83" w:rsidRDefault="004A53E9" w:rsidP="00DE14A5">
      <w:pPr>
        <w:numPr>
          <w:ilvl w:val="0"/>
          <w:numId w:val="30"/>
        </w:numPr>
        <w:suppressAutoHyphens/>
        <w:spacing w:after="0" w:line="240" w:lineRule="auto"/>
        <w:rPr>
          <w:rFonts w:ascii="Times New Roman" w:hAnsi="Times New Roman" w:cs="Times New Roman"/>
          <w:sz w:val="28"/>
          <w:szCs w:val="28"/>
          <w:lang w:val="uk-UA"/>
        </w:rPr>
      </w:pPr>
      <w:r w:rsidRPr="003D2A83">
        <w:rPr>
          <w:rFonts w:ascii="Times New Roman" w:hAnsi="Times New Roman" w:cs="Times New Roman"/>
          <w:sz w:val="28"/>
          <w:szCs w:val="28"/>
          <w:lang w:val="uk-UA"/>
        </w:rPr>
        <w:t xml:space="preserve"> Іванова Аліна Володимирівна, музичний керівник;</w:t>
      </w:r>
    </w:p>
    <w:p w:rsidR="004A53E9" w:rsidRPr="003D2A83" w:rsidRDefault="004A53E9" w:rsidP="00DE14A5">
      <w:pPr>
        <w:numPr>
          <w:ilvl w:val="0"/>
          <w:numId w:val="30"/>
        </w:numPr>
        <w:suppressAutoHyphens/>
        <w:spacing w:after="0" w:line="240" w:lineRule="auto"/>
        <w:rPr>
          <w:rFonts w:ascii="Times New Roman" w:hAnsi="Times New Roman" w:cs="Times New Roman"/>
          <w:sz w:val="28"/>
          <w:szCs w:val="28"/>
          <w:lang w:val="uk-UA"/>
        </w:rPr>
      </w:pPr>
      <w:r w:rsidRPr="003D2A83">
        <w:rPr>
          <w:rFonts w:ascii="Times New Roman" w:hAnsi="Times New Roman" w:cs="Times New Roman"/>
          <w:sz w:val="28"/>
          <w:szCs w:val="28"/>
          <w:lang w:val="uk-UA"/>
        </w:rPr>
        <w:t xml:space="preserve"> Алтухова Тетяна Андріївна, </w:t>
      </w:r>
      <w:r w:rsidR="003D2A83" w:rsidRPr="003D2A83">
        <w:rPr>
          <w:rFonts w:ascii="Times New Roman" w:hAnsi="Times New Roman" w:cs="Times New Roman"/>
          <w:sz w:val="28"/>
          <w:szCs w:val="28"/>
          <w:lang w:val="uk-UA"/>
        </w:rPr>
        <w:t>вихователь;</w:t>
      </w:r>
    </w:p>
    <w:p w:rsidR="004A53E9" w:rsidRPr="003D2A83" w:rsidRDefault="004A53E9" w:rsidP="00DE14A5">
      <w:pPr>
        <w:numPr>
          <w:ilvl w:val="0"/>
          <w:numId w:val="30"/>
        </w:numPr>
        <w:suppressAutoHyphens/>
        <w:spacing w:after="0" w:line="240" w:lineRule="auto"/>
        <w:rPr>
          <w:rFonts w:ascii="Times New Roman" w:hAnsi="Times New Roman" w:cs="Times New Roman"/>
          <w:sz w:val="28"/>
          <w:szCs w:val="28"/>
          <w:lang w:val="uk-UA"/>
        </w:rPr>
      </w:pPr>
      <w:r w:rsidRPr="003D2A83">
        <w:rPr>
          <w:rFonts w:ascii="Times New Roman" w:hAnsi="Times New Roman" w:cs="Times New Roman"/>
          <w:sz w:val="28"/>
          <w:szCs w:val="28"/>
          <w:lang w:val="uk-UA"/>
        </w:rPr>
        <w:t>Середа Анна Андріївна , вихователь;</w:t>
      </w:r>
    </w:p>
    <w:p w:rsidR="004A53E9" w:rsidRPr="003D2A83" w:rsidRDefault="003D2A83" w:rsidP="00DE14A5">
      <w:pPr>
        <w:numPr>
          <w:ilvl w:val="0"/>
          <w:numId w:val="30"/>
        </w:numPr>
        <w:tabs>
          <w:tab w:val="clear" w:pos="1080"/>
          <w:tab w:val="num" w:pos="0"/>
        </w:tabs>
        <w:suppressAutoHyphens/>
        <w:spacing w:after="0" w:line="240" w:lineRule="auto"/>
        <w:ind w:left="0" w:firstLine="709"/>
        <w:rPr>
          <w:rFonts w:ascii="Times New Roman" w:hAnsi="Times New Roman" w:cs="Times New Roman"/>
          <w:sz w:val="28"/>
          <w:szCs w:val="28"/>
          <w:lang w:val="uk-UA"/>
        </w:rPr>
      </w:pPr>
      <w:r w:rsidRPr="003D2A83">
        <w:rPr>
          <w:rFonts w:ascii="Times New Roman" w:hAnsi="Times New Roman" w:cs="Times New Roman"/>
          <w:sz w:val="28"/>
          <w:szCs w:val="28"/>
          <w:lang w:val="uk-UA"/>
        </w:rPr>
        <w:t>Слободян О.А</w:t>
      </w:r>
      <w:r w:rsidR="004A53E9" w:rsidRPr="003D2A83">
        <w:rPr>
          <w:rFonts w:ascii="Times New Roman" w:hAnsi="Times New Roman" w:cs="Times New Roman"/>
          <w:sz w:val="28"/>
          <w:szCs w:val="28"/>
          <w:lang w:val="uk-UA"/>
        </w:rPr>
        <w:t xml:space="preserve">., </w:t>
      </w:r>
      <w:r w:rsidRPr="003D2A83">
        <w:rPr>
          <w:rFonts w:ascii="Times New Roman" w:hAnsi="Times New Roman" w:cs="Times New Roman"/>
          <w:sz w:val="28"/>
          <w:szCs w:val="28"/>
          <w:lang w:val="uk-UA"/>
        </w:rPr>
        <w:t>інструктор з фізкультури</w:t>
      </w:r>
      <w:r w:rsidR="004A53E9" w:rsidRPr="003D2A83">
        <w:rPr>
          <w:rFonts w:ascii="Times New Roman" w:hAnsi="Times New Roman" w:cs="Times New Roman"/>
          <w:sz w:val="28"/>
          <w:szCs w:val="28"/>
          <w:lang w:val="uk-UA"/>
        </w:rPr>
        <w:t>.</w:t>
      </w:r>
    </w:p>
    <w:p w:rsidR="004A53E9" w:rsidRPr="003D2A83" w:rsidRDefault="004A53E9" w:rsidP="00DE14A5">
      <w:pPr>
        <w:spacing w:after="0" w:line="240" w:lineRule="auto"/>
        <w:ind w:firstLine="720"/>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 xml:space="preserve">Творча група працювала над розробкою питань з національно – патріотичного виховання,над формуванням позитивного іміджу </w:t>
      </w:r>
      <w:r w:rsidR="003D2A83" w:rsidRPr="003D2A83">
        <w:rPr>
          <w:rFonts w:ascii="Times New Roman" w:hAnsi="Times New Roman" w:cs="Times New Roman"/>
          <w:sz w:val="28"/>
          <w:szCs w:val="28"/>
          <w:lang w:val="uk-UA"/>
        </w:rPr>
        <w:t xml:space="preserve">дошкільного підрозділу закладу освіти </w:t>
      </w:r>
      <w:r w:rsidRPr="003D2A83">
        <w:rPr>
          <w:rFonts w:ascii="Times New Roman" w:hAnsi="Times New Roman" w:cs="Times New Roman"/>
          <w:sz w:val="28"/>
          <w:szCs w:val="28"/>
          <w:lang w:val="uk-UA"/>
        </w:rPr>
        <w:t xml:space="preserve">. </w:t>
      </w:r>
    </w:p>
    <w:p w:rsidR="004A53E9" w:rsidRPr="003D2A83" w:rsidRDefault="004A53E9" w:rsidP="00DE14A5">
      <w:pPr>
        <w:spacing w:after="0" w:line="240" w:lineRule="auto"/>
        <w:ind w:firstLine="720"/>
        <w:rPr>
          <w:rFonts w:ascii="Times New Roman" w:hAnsi="Times New Roman" w:cs="Times New Roman"/>
          <w:sz w:val="28"/>
          <w:szCs w:val="28"/>
          <w:lang w:val="uk-UA"/>
        </w:rPr>
      </w:pPr>
      <w:r w:rsidRPr="003D2A83">
        <w:rPr>
          <w:rFonts w:ascii="Times New Roman" w:hAnsi="Times New Roman" w:cs="Times New Roman"/>
          <w:sz w:val="28"/>
          <w:szCs w:val="28"/>
          <w:lang w:val="uk-UA"/>
        </w:rPr>
        <w:t>Виконання завдань річного плану.</w:t>
      </w:r>
    </w:p>
    <w:p w:rsidR="004A53E9" w:rsidRPr="003D2A83" w:rsidRDefault="004A53E9" w:rsidP="00DE14A5">
      <w:pPr>
        <w:spacing w:after="0" w:line="240" w:lineRule="auto"/>
        <w:ind w:firstLine="720"/>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На виконання завдань річного плану були проведені 3 педагогічні ради:</w:t>
      </w:r>
    </w:p>
    <w:p w:rsidR="004A53E9" w:rsidRPr="003D2A83" w:rsidRDefault="004A53E9" w:rsidP="00DE14A5">
      <w:pPr>
        <w:numPr>
          <w:ilvl w:val="0"/>
          <w:numId w:val="31"/>
        </w:numPr>
        <w:tabs>
          <w:tab w:val="clear" w:pos="1725"/>
          <w:tab w:val="num" w:pos="993"/>
        </w:tabs>
        <w:suppressAutoHyphens/>
        <w:spacing w:after="0" w:line="240" w:lineRule="auto"/>
        <w:ind w:left="0" w:firstLine="720"/>
        <w:jc w:val="both"/>
        <w:rPr>
          <w:rFonts w:ascii="Times New Roman" w:hAnsi="Times New Roman" w:cs="Times New Roman"/>
          <w:sz w:val="28"/>
          <w:szCs w:val="28"/>
          <w:lang w:val="uk-UA"/>
        </w:rPr>
      </w:pPr>
      <w:r w:rsidRPr="003D2A83">
        <w:rPr>
          <w:rFonts w:ascii="Times New Roman" w:hAnsi="Times New Roman" w:cs="Times New Roman"/>
          <w:sz w:val="28"/>
          <w:szCs w:val="28"/>
          <w:lang w:val="uk-UA"/>
        </w:rPr>
        <w:t>Про завдання діяльності колективу та пріоритетні напрямки створення іміджу сучасного</w:t>
      </w:r>
      <w:r w:rsidR="007F7A65" w:rsidRPr="003D2A83">
        <w:rPr>
          <w:rFonts w:ascii="Times New Roman" w:hAnsi="Times New Roman" w:cs="Times New Roman"/>
          <w:sz w:val="28"/>
          <w:szCs w:val="28"/>
          <w:lang w:val="uk-UA"/>
        </w:rPr>
        <w:t xml:space="preserve"> </w:t>
      </w:r>
      <w:r w:rsidR="003D2A83" w:rsidRPr="003D2A83">
        <w:rPr>
          <w:rFonts w:ascii="Times New Roman" w:hAnsi="Times New Roman" w:cs="Times New Roman"/>
          <w:sz w:val="28"/>
          <w:szCs w:val="28"/>
          <w:lang w:val="uk-UA"/>
        </w:rPr>
        <w:t>дошкільного підрозділу закладу освіти</w:t>
      </w:r>
      <w:r w:rsidRPr="003D2A83">
        <w:rPr>
          <w:rFonts w:ascii="Times New Roman" w:hAnsi="Times New Roman" w:cs="Times New Roman"/>
          <w:sz w:val="28"/>
          <w:szCs w:val="28"/>
          <w:lang w:val="uk-UA"/>
        </w:rPr>
        <w:t>.</w:t>
      </w:r>
    </w:p>
    <w:p w:rsidR="003D2A83" w:rsidRPr="003D2A83" w:rsidRDefault="003D2A83" w:rsidP="00DE14A5">
      <w:pPr>
        <w:suppressAutoHyphens/>
        <w:spacing w:after="0" w:line="240" w:lineRule="auto"/>
        <w:jc w:val="both"/>
        <w:rPr>
          <w:rFonts w:ascii="Times New Roman" w:hAnsi="Times New Roman" w:cs="Times New Roman"/>
          <w:bCs/>
          <w:spacing w:val="-20"/>
          <w:sz w:val="28"/>
          <w:szCs w:val="28"/>
          <w:lang w:val="uk-UA"/>
        </w:rPr>
      </w:pPr>
      <w:r>
        <w:rPr>
          <w:rFonts w:ascii="Times New Roman" w:eastAsia="Calibri" w:hAnsi="Times New Roman" w:cs="Times New Roman"/>
          <w:iCs/>
          <w:sz w:val="28"/>
          <w:szCs w:val="28"/>
          <w:lang w:val="uk-UA"/>
        </w:rPr>
        <w:t xml:space="preserve">            2</w:t>
      </w:r>
      <w:r w:rsidR="004A53E9" w:rsidRPr="003D2A83">
        <w:rPr>
          <w:rFonts w:ascii="Times New Roman" w:eastAsia="Calibri" w:hAnsi="Times New Roman" w:cs="Times New Roman"/>
          <w:iCs/>
          <w:sz w:val="28"/>
          <w:szCs w:val="28"/>
          <w:lang w:val="uk-UA"/>
        </w:rPr>
        <w:t>.</w:t>
      </w:r>
      <w:r w:rsidR="00035ACB" w:rsidRPr="003D2A83">
        <w:rPr>
          <w:rFonts w:ascii="Times New Roman" w:hAnsi="Times New Roman" w:cs="Times New Roman"/>
          <w:sz w:val="28"/>
          <w:szCs w:val="28"/>
          <w:lang w:val="uk-UA"/>
        </w:rPr>
        <w:t xml:space="preserve"> «</w:t>
      </w:r>
      <w:r w:rsidRPr="003D2A83">
        <w:rPr>
          <w:rFonts w:ascii="Times New Roman" w:hAnsi="Times New Roman" w:cs="Times New Roman"/>
          <w:bCs/>
          <w:spacing w:val="-20"/>
          <w:sz w:val="28"/>
          <w:szCs w:val="28"/>
          <w:lang w:val="uk-UA"/>
        </w:rPr>
        <w:t>Наступність між дошкільною та початковою освітою – головне завдання сучасного закладу освіти»</w:t>
      </w:r>
    </w:p>
    <w:p w:rsidR="00DE14A5" w:rsidRDefault="003D2A83" w:rsidP="00DE14A5">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Cs/>
          <w:spacing w:val="-20"/>
          <w:sz w:val="28"/>
          <w:szCs w:val="28"/>
          <w:lang w:val="uk-UA"/>
        </w:rPr>
        <w:t xml:space="preserve">               </w:t>
      </w:r>
      <w:r w:rsidRPr="003D2A83">
        <w:rPr>
          <w:rFonts w:ascii="Times New Roman" w:hAnsi="Times New Roman" w:cs="Times New Roman"/>
          <w:bCs/>
          <w:spacing w:val="-20"/>
          <w:sz w:val="28"/>
          <w:szCs w:val="28"/>
          <w:lang w:val="uk-UA"/>
        </w:rPr>
        <w:t xml:space="preserve">3. </w:t>
      </w:r>
      <w:r w:rsidR="004A53E9" w:rsidRPr="003D2A83">
        <w:rPr>
          <w:rFonts w:ascii="Times New Roman" w:hAnsi="Times New Roman" w:cs="Times New Roman"/>
          <w:sz w:val="28"/>
          <w:szCs w:val="28"/>
          <w:lang w:val="uk-UA"/>
        </w:rPr>
        <w:t xml:space="preserve">Підсумки </w:t>
      </w:r>
      <w:r>
        <w:rPr>
          <w:rFonts w:ascii="Times New Roman" w:hAnsi="Times New Roman" w:cs="Times New Roman"/>
          <w:sz w:val="28"/>
          <w:szCs w:val="28"/>
          <w:lang w:val="uk-UA"/>
        </w:rPr>
        <w:t xml:space="preserve">освітньої </w:t>
      </w:r>
      <w:r w:rsidR="004A53E9" w:rsidRPr="003D2A83">
        <w:rPr>
          <w:rFonts w:ascii="Times New Roman" w:hAnsi="Times New Roman" w:cs="Times New Roman"/>
          <w:sz w:val="28"/>
          <w:szCs w:val="28"/>
          <w:lang w:val="uk-UA"/>
        </w:rPr>
        <w:t xml:space="preserve"> роботи за рік</w:t>
      </w:r>
      <w:r>
        <w:rPr>
          <w:rFonts w:ascii="Times New Roman" w:hAnsi="Times New Roman" w:cs="Times New Roman"/>
          <w:sz w:val="28"/>
          <w:szCs w:val="28"/>
          <w:lang w:val="uk-UA"/>
        </w:rPr>
        <w:t xml:space="preserve"> дошкільного підрозділу закладу освіти</w:t>
      </w:r>
      <w:r w:rsidR="004A53E9" w:rsidRPr="003D2A83">
        <w:rPr>
          <w:rFonts w:ascii="Times New Roman" w:hAnsi="Times New Roman" w:cs="Times New Roman"/>
          <w:sz w:val="28"/>
          <w:szCs w:val="28"/>
          <w:lang w:val="uk-UA"/>
        </w:rPr>
        <w:t>.</w:t>
      </w:r>
    </w:p>
    <w:p w:rsidR="00DE14A5" w:rsidRDefault="004A53E9" w:rsidP="00DE14A5">
      <w:pPr>
        <w:suppressAutoHyphens/>
        <w:spacing w:after="0" w:line="240" w:lineRule="auto"/>
        <w:ind w:firstLine="709"/>
        <w:jc w:val="both"/>
        <w:rPr>
          <w:rFonts w:ascii="Times New Roman" w:hAnsi="Times New Roman" w:cs="Times New Roman"/>
          <w:sz w:val="28"/>
          <w:szCs w:val="28"/>
          <w:lang w:val="uk-UA"/>
        </w:rPr>
      </w:pPr>
      <w:r w:rsidRPr="006A183C">
        <w:rPr>
          <w:rFonts w:ascii="Times New Roman" w:hAnsi="Times New Roman" w:cs="Times New Roman"/>
          <w:sz w:val="28"/>
          <w:szCs w:val="28"/>
          <w:lang w:val="uk-UA"/>
        </w:rPr>
        <w:t xml:space="preserve">Проведена в закладі </w:t>
      </w:r>
      <w:r w:rsidR="003D2A83" w:rsidRPr="006A183C">
        <w:rPr>
          <w:rFonts w:ascii="Times New Roman" w:hAnsi="Times New Roman" w:cs="Times New Roman"/>
          <w:sz w:val="28"/>
          <w:szCs w:val="28"/>
          <w:lang w:val="uk-UA"/>
        </w:rPr>
        <w:t xml:space="preserve">комплексне вивчення роботи ІІ молодшої </w:t>
      </w:r>
      <w:r w:rsidR="00035ACB" w:rsidRPr="006A183C">
        <w:rPr>
          <w:rFonts w:ascii="Times New Roman" w:hAnsi="Times New Roman" w:cs="Times New Roman"/>
          <w:sz w:val="28"/>
          <w:szCs w:val="28"/>
          <w:lang w:val="uk-UA"/>
        </w:rPr>
        <w:t xml:space="preserve"> групи.</w:t>
      </w:r>
    </w:p>
    <w:p w:rsidR="004A53E9" w:rsidRPr="006A183C" w:rsidRDefault="004A53E9" w:rsidP="00DE14A5">
      <w:pPr>
        <w:suppressAutoHyphens/>
        <w:spacing w:after="0" w:line="240" w:lineRule="auto"/>
        <w:ind w:firstLine="709"/>
        <w:jc w:val="both"/>
        <w:rPr>
          <w:rFonts w:ascii="Times New Roman" w:hAnsi="Times New Roman" w:cs="Times New Roman"/>
          <w:sz w:val="28"/>
          <w:szCs w:val="28"/>
          <w:lang w:val="uk-UA"/>
        </w:rPr>
      </w:pPr>
      <w:r w:rsidRPr="006A183C">
        <w:rPr>
          <w:rFonts w:ascii="Times New Roman" w:hAnsi="Times New Roman" w:cs="Times New Roman"/>
          <w:sz w:val="28"/>
          <w:szCs w:val="28"/>
          <w:lang w:val="uk-UA"/>
        </w:rPr>
        <w:t>Ефективною формою роботи з педагогами є семінари, в яких були розглянуті наступні питання:</w:t>
      </w:r>
    </w:p>
    <w:p w:rsidR="00035ACB" w:rsidRPr="00DE14A5" w:rsidRDefault="006A183C" w:rsidP="00DE14A5">
      <w:pPr>
        <w:pStyle w:val="a3"/>
        <w:numPr>
          <w:ilvl w:val="0"/>
          <w:numId w:val="30"/>
        </w:numPr>
        <w:spacing w:line="240" w:lineRule="auto"/>
        <w:rPr>
          <w:rFonts w:ascii="Times New Roman" w:hAnsi="Times New Roman" w:cs="Times New Roman"/>
          <w:spacing w:val="-20"/>
          <w:sz w:val="28"/>
          <w:szCs w:val="28"/>
          <w:lang w:val="uk-UA"/>
        </w:rPr>
      </w:pPr>
      <w:r w:rsidRPr="00DE14A5">
        <w:rPr>
          <w:rFonts w:ascii="Times New Roman" w:hAnsi="Times New Roman" w:cs="Times New Roman"/>
          <w:spacing w:val="-20"/>
          <w:sz w:val="28"/>
          <w:szCs w:val="28"/>
          <w:lang w:val="uk-UA"/>
        </w:rPr>
        <w:t>Круглий стіл « Виховання толерантності у дітей»</w:t>
      </w:r>
      <w:r w:rsidR="00035ACB" w:rsidRPr="00DE14A5">
        <w:rPr>
          <w:rFonts w:ascii="Times New Roman" w:hAnsi="Times New Roman" w:cs="Times New Roman"/>
          <w:sz w:val="28"/>
          <w:szCs w:val="28"/>
          <w:lang w:val="uk-UA"/>
        </w:rPr>
        <w:t>;</w:t>
      </w:r>
    </w:p>
    <w:p w:rsidR="00035ACB" w:rsidRPr="006A183C" w:rsidRDefault="00035ACB" w:rsidP="00DE14A5">
      <w:pPr>
        <w:pStyle w:val="a3"/>
        <w:numPr>
          <w:ilvl w:val="0"/>
          <w:numId w:val="30"/>
        </w:numPr>
        <w:spacing w:line="240" w:lineRule="auto"/>
        <w:rPr>
          <w:rFonts w:ascii="Times New Roman" w:hAnsi="Times New Roman" w:cs="Times New Roman"/>
          <w:sz w:val="28"/>
          <w:szCs w:val="28"/>
          <w:lang w:val="uk-UA"/>
        </w:rPr>
      </w:pPr>
      <w:r w:rsidRPr="006A183C">
        <w:rPr>
          <w:rFonts w:ascii="Times New Roman" w:hAnsi="Times New Roman" w:cs="Times New Roman"/>
          <w:bCs/>
          <w:sz w:val="28"/>
          <w:szCs w:val="28"/>
          <w:lang w:val="uk-UA"/>
        </w:rPr>
        <w:t>Семінар</w:t>
      </w:r>
      <w:r w:rsidRPr="006A183C">
        <w:rPr>
          <w:rFonts w:ascii="Times New Roman" w:hAnsi="Times New Roman" w:cs="Times New Roman"/>
          <w:bCs/>
          <w:sz w:val="28"/>
          <w:szCs w:val="28"/>
        </w:rPr>
        <w:t xml:space="preserve"> "Наступність у роботі </w:t>
      </w:r>
      <w:r w:rsidRPr="006A183C">
        <w:rPr>
          <w:rFonts w:ascii="Times New Roman" w:hAnsi="Times New Roman" w:cs="Times New Roman"/>
          <w:bCs/>
          <w:sz w:val="28"/>
          <w:szCs w:val="28"/>
          <w:lang w:val="uk-UA"/>
        </w:rPr>
        <w:t>ЗДО</w:t>
      </w:r>
      <w:r w:rsidRPr="006A183C">
        <w:rPr>
          <w:rFonts w:ascii="Times New Roman" w:hAnsi="Times New Roman" w:cs="Times New Roman"/>
          <w:bCs/>
          <w:sz w:val="28"/>
          <w:szCs w:val="28"/>
        </w:rPr>
        <w:t xml:space="preserve"> та школи</w:t>
      </w:r>
      <w:r w:rsidRPr="006A183C">
        <w:rPr>
          <w:rFonts w:ascii="Times New Roman" w:hAnsi="Times New Roman" w:cs="Times New Roman"/>
          <w:bCs/>
          <w:sz w:val="28"/>
          <w:szCs w:val="28"/>
          <w:lang w:val="uk-UA"/>
        </w:rPr>
        <w:t>;</w:t>
      </w:r>
    </w:p>
    <w:p w:rsidR="00035ACB" w:rsidRPr="006A183C" w:rsidRDefault="00035ACB" w:rsidP="00DE14A5">
      <w:pPr>
        <w:pStyle w:val="a3"/>
        <w:numPr>
          <w:ilvl w:val="0"/>
          <w:numId w:val="30"/>
        </w:numPr>
        <w:spacing w:line="240" w:lineRule="auto"/>
        <w:rPr>
          <w:rFonts w:ascii="Times New Roman" w:hAnsi="Times New Roman" w:cs="Times New Roman"/>
          <w:sz w:val="28"/>
          <w:szCs w:val="28"/>
          <w:lang w:val="uk-UA"/>
        </w:rPr>
      </w:pPr>
      <w:r w:rsidRPr="006A183C">
        <w:rPr>
          <w:rFonts w:ascii="Times New Roman" w:hAnsi="Times New Roman" w:cs="Times New Roman"/>
          <w:sz w:val="28"/>
          <w:szCs w:val="28"/>
          <w:lang w:val="uk-UA"/>
        </w:rPr>
        <w:lastRenderedPageBreak/>
        <w:t>Коучинг для педагогів «</w:t>
      </w:r>
      <w:r w:rsidRPr="006A183C">
        <w:rPr>
          <w:rFonts w:ascii="Times New Roman" w:hAnsi="Times New Roman" w:cs="Times New Roman"/>
          <w:sz w:val="28"/>
          <w:szCs w:val="28"/>
        </w:rPr>
        <w:t>П</w:t>
      </w:r>
      <w:r w:rsidRPr="006A183C">
        <w:rPr>
          <w:rFonts w:ascii="Times New Roman" w:hAnsi="Times New Roman" w:cs="Times New Roman"/>
          <w:sz w:val="28"/>
          <w:szCs w:val="28"/>
          <w:lang w:val="uk-UA"/>
        </w:rPr>
        <w:t xml:space="preserve">атріотичне виховання : як зробити дієвим»; </w:t>
      </w:r>
    </w:p>
    <w:p w:rsidR="00035ACB" w:rsidRPr="006A183C" w:rsidRDefault="00035ACB" w:rsidP="00DE14A5">
      <w:pPr>
        <w:pStyle w:val="a3"/>
        <w:numPr>
          <w:ilvl w:val="0"/>
          <w:numId w:val="30"/>
        </w:numPr>
        <w:spacing w:after="0" w:line="240" w:lineRule="auto"/>
        <w:rPr>
          <w:rFonts w:ascii="Times New Roman" w:hAnsi="Times New Roman" w:cs="Times New Roman"/>
          <w:sz w:val="28"/>
          <w:szCs w:val="28"/>
          <w:lang w:val="uk-UA"/>
        </w:rPr>
      </w:pPr>
      <w:r w:rsidRPr="006A183C">
        <w:rPr>
          <w:rFonts w:ascii="Times New Roman" w:hAnsi="Times New Roman" w:cs="Times New Roman"/>
          <w:bCs/>
          <w:sz w:val="28"/>
          <w:szCs w:val="28"/>
          <w:lang w:val="uk-UA"/>
        </w:rPr>
        <w:t>Семінар «Сучасна дитина: яка вона?</w:t>
      </w:r>
      <w:bookmarkStart w:id="1" w:name="1"/>
      <w:bookmarkEnd w:id="1"/>
      <w:r w:rsidRPr="006A183C">
        <w:rPr>
          <w:rFonts w:ascii="Times New Roman" w:hAnsi="Times New Roman" w:cs="Times New Roman"/>
          <w:bCs/>
          <w:sz w:val="28"/>
          <w:szCs w:val="28"/>
          <w:lang w:val="uk-UA"/>
        </w:rPr>
        <w:t>».</w:t>
      </w:r>
    </w:p>
    <w:p w:rsidR="004A53E9" w:rsidRPr="006A183C" w:rsidRDefault="004A53E9" w:rsidP="00DE14A5">
      <w:pPr>
        <w:spacing w:after="0" w:line="240" w:lineRule="auto"/>
        <w:ind w:firstLine="708"/>
        <w:jc w:val="both"/>
        <w:rPr>
          <w:rFonts w:ascii="Times New Roman" w:hAnsi="Times New Roman" w:cs="Times New Roman"/>
          <w:sz w:val="28"/>
          <w:szCs w:val="28"/>
          <w:lang w:val="uk-UA"/>
        </w:rPr>
      </w:pPr>
      <w:r w:rsidRPr="006A183C">
        <w:rPr>
          <w:rFonts w:ascii="Times New Roman" w:hAnsi="Times New Roman" w:cs="Times New Roman"/>
          <w:sz w:val="28"/>
          <w:szCs w:val="28"/>
          <w:lang w:val="uk-UA"/>
        </w:rPr>
        <w:t>Протягом року були проведені консультації для педагогів :</w:t>
      </w:r>
    </w:p>
    <w:p w:rsidR="00035ACB" w:rsidRPr="006A183C" w:rsidRDefault="00035ACB" w:rsidP="00DE14A5">
      <w:pPr>
        <w:spacing w:after="0" w:line="240" w:lineRule="auto"/>
        <w:ind w:firstLine="708"/>
        <w:jc w:val="both"/>
        <w:rPr>
          <w:rFonts w:ascii="Times New Roman" w:hAnsi="Times New Roman" w:cs="Times New Roman"/>
          <w:sz w:val="28"/>
          <w:szCs w:val="28"/>
          <w:lang w:val="uk-UA"/>
        </w:rPr>
      </w:pPr>
    </w:p>
    <w:tbl>
      <w:tblPr>
        <w:tblW w:w="9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9213"/>
      </w:tblGrid>
      <w:tr w:rsidR="00035ACB" w:rsidRPr="006A183C" w:rsidTr="00035ACB">
        <w:trPr>
          <w:trHeight w:val="368"/>
          <w:tblHeader/>
        </w:trPr>
        <w:tc>
          <w:tcPr>
            <w:tcW w:w="613" w:type="dxa"/>
            <w:vAlign w:val="center"/>
          </w:tcPr>
          <w:p w:rsidR="00035ACB" w:rsidRPr="006A183C" w:rsidRDefault="00035ACB" w:rsidP="00DE14A5">
            <w:pPr>
              <w:pStyle w:val="4"/>
              <w:shd w:val="clear" w:color="auto" w:fill="FFFFFF"/>
              <w:spacing w:before="0" w:line="240" w:lineRule="auto"/>
              <w:jc w:val="center"/>
              <w:rPr>
                <w:rStyle w:val="af5"/>
                <w:rFonts w:ascii="Times New Roman" w:hAnsi="Times New Roman"/>
                <w:color w:val="auto"/>
                <w:sz w:val="28"/>
                <w:szCs w:val="28"/>
                <w:bdr w:val="none" w:sz="0" w:space="0" w:color="auto" w:frame="1"/>
                <w:lang w:val="uk-UA"/>
              </w:rPr>
            </w:pPr>
            <w:r w:rsidRPr="006A183C">
              <w:rPr>
                <w:rStyle w:val="af5"/>
                <w:rFonts w:ascii="Times New Roman" w:hAnsi="Times New Roman"/>
                <w:color w:val="auto"/>
                <w:sz w:val="28"/>
                <w:szCs w:val="28"/>
                <w:bdr w:val="none" w:sz="0" w:space="0" w:color="auto" w:frame="1"/>
                <w:lang w:val="uk-UA"/>
              </w:rPr>
              <w:t>№ з/п</w:t>
            </w:r>
          </w:p>
        </w:tc>
        <w:tc>
          <w:tcPr>
            <w:tcW w:w="9213" w:type="dxa"/>
            <w:vAlign w:val="center"/>
          </w:tcPr>
          <w:p w:rsidR="00035ACB" w:rsidRPr="006A183C" w:rsidRDefault="00035ACB" w:rsidP="00DE14A5">
            <w:pPr>
              <w:pStyle w:val="4"/>
              <w:shd w:val="clear" w:color="auto" w:fill="FFFFFF"/>
              <w:spacing w:before="0" w:line="240" w:lineRule="auto"/>
              <w:jc w:val="center"/>
              <w:rPr>
                <w:rFonts w:ascii="Times New Roman" w:hAnsi="Times New Roman"/>
                <w:i w:val="0"/>
                <w:iCs w:val="0"/>
                <w:color w:val="auto"/>
                <w:sz w:val="28"/>
                <w:szCs w:val="28"/>
                <w:bdr w:val="none" w:sz="0" w:space="0" w:color="auto" w:frame="1"/>
                <w:lang w:val="uk-UA"/>
              </w:rPr>
            </w:pPr>
            <w:r w:rsidRPr="006A183C">
              <w:rPr>
                <w:rFonts w:ascii="Times New Roman" w:hAnsi="Times New Roman"/>
                <w:i w:val="0"/>
                <w:iCs w:val="0"/>
                <w:color w:val="auto"/>
                <w:sz w:val="28"/>
                <w:szCs w:val="28"/>
                <w:bdr w:val="none" w:sz="0" w:space="0" w:color="auto" w:frame="1"/>
                <w:lang w:val="uk-UA"/>
              </w:rPr>
              <w:t>Тема</w:t>
            </w:r>
          </w:p>
        </w:tc>
      </w:tr>
      <w:tr w:rsidR="00035ACB" w:rsidRPr="006A183C" w:rsidTr="00035ACB">
        <w:trPr>
          <w:trHeight w:val="368"/>
          <w:tblHeader/>
        </w:trPr>
        <w:tc>
          <w:tcPr>
            <w:tcW w:w="613" w:type="dxa"/>
            <w:vAlign w:val="center"/>
          </w:tcPr>
          <w:p w:rsidR="00035ACB" w:rsidRPr="006A183C" w:rsidRDefault="00035ACB" w:rsidP="00DE14A5">
            <w:pPr>
              <w:pStyle w:val="4"/>
              <w:shd w:val="clear" w:color="auto" w:fill="FFFFFF"/>
              <w:spacing w:before="0" w:line="240" w:lineRule="auto"/>
              <w:jc w:val="center"/>
              <w:rPr>
                <w:rStyle w:val="af5"/>
                <w:rFonts w:ascii="Times New Roman" w:hAnsi="Times New Roman"/>
                <w:b w:val="0"/>
                <w:color w:val="auto"/>
                <w:sz w:val="28"/>
                <w:szCs w:val="28"/>
                <w:bdr w:val="none" w:sz="0" w:space="0" w:color="auto" w:frame="1"/>
                <w:lang w:val="uk-UA"/>
              </w:rPr>
            </w:pPr>
            <w:r w:rsidRPr="006A183C">
              <w:rPr>
                <w:rStyle w:val="af5"/>
                <w:rFonts w:ascii="Times New Roman" w:hAnsi="Times New Roman"/>
                <w:b w:val="0"/>
                <w:color w:val="auto"/>
                <w:sz w:val="28"/>
                <w:szCs w:val="28"/>
                <w:bdr w:val="none" w:sz="0" w:space="0" w:color="auto" w:frame="1"/>
                <w:lang w:val="uk-UA"/>
              </w:rPr>
              <w:t>1</w:t>
            </w:r>
          </w:p>
        </w:tc>
        <w:tc>
          <w:tcPr>
            <w:tcW w:w="9213" w:type="dxa"/>
          </w:tcPr>
          <w:p w:rsidR="00035ACB" w:rsidRPr="006A183C" w:rsidRDefault="00035ACB" w:rsidP="00DE14A5">
            <w:pPr>
              <w:pStyle w:val="4"/>
              <w:shd w:val="clear" w:color="auto" w:fill="FFFFFF"/>
              <w:spacing w:before="0" w:line="240" w:lineRule="auto"/>
              <w:rPr>
                <w:rStyle w:val="af5"/>
                <w:rFonts w:ascii="Times New Roman" w:hAnsi="Times New Roman"/>
                <w:b w:val="0"/>
                <w:color w:val="auto"/>
                <w:sz w:val="28"/>
                <w:szCs w:val="28"/>
                <w:bdr w:val="none" w:sz="0" w:space="0" w:color="auto" w:frame="1"/>
              </w:rPr>
            </w:pPr>
            <w:r w:rsidRPr="006A183C">
              <w:rPr>
                <w:rStyle w:val="af5"/>
                <w:rFonts w:ascii="Times New Roman" w:hAnsi="Times New Roman"/>
                <w:b w:val="0"/>
                <w:color w:val="auto"/>
                <w:sz w:val="28"/>
                <w:szCs w:val="28"/>
                <w:bdr w:val="none" w:sz="0" w:space="0" w:color="auto" w:frame="1"/>
              </w:rPr>
              <w:t>Як виховати у дітей патріотичні почуття</w:t>
            </w:r>
          </w:p>
        </w:tc>
      </w:tr>
      <w:tr w:rsidR="00035ACB" w:rsidRPr="006A183C" w:rsidTr="00035ACB">
        <w:trPr>
          <w:trHeight w:val="468"/>
          <w:tblHeader/>
        </w:trPr>
        <w:tc>
          <w:tcPr>
            <w:tcW w:w="613" w:type="dxa"/>
            <w:vAlign w:val="center"/>
          </w:tcPr>
          <w:p w:rsidR="00035ACB" w:rsidRPr="006A183C" w:rsidRDefault="00035ACB" w:rsidP="00DE14A5">
            <w:pPr>
              <w:spacing w:line="240" w:lineRule="auto"/>
              <w:jc w:val="center"/>
              <w:rPr>
                <w:rFonts w:ascii="Times New Roman" w:hAnsi="Times New Roman" w:cs="Times New Roman"/>
                <w:bCs/>
                <w:sz w:val="28"/>
                <w:szCs w:val="28"/>
                <w:lang w:val="uk-UA"/>
              </w:rPr>
            </w:pPr>
            <w:r w:rsidRPr="006A183C">
              <w:rPr>
                <w:rFonts w:ascii="Times New Roman" w:hAnsi="Times New Roman" w:cs="Times New Roman"/>
                <w:bCs/>
                <w:sz w:val="28"/>
                <w:szCs w:val="28"/>
                <w:lang w:val="uk-UA"/>
              </w:rPr>
              <w:t>2</w:t>
            </w:r>
          </w:p>
        </w:tc>
        <w:tc>
          <w:tcPr>
            <w:tcW w:w="9213" w:type="dxa"/>
          </w:tcPr>
          <w:p w:rsidR="00035ACB" w:rsidRPr="006A183C" w:rsidRDefault="00035ACB" w:rsidP="00DE14A5">
            <w:pPr>
              <w:spacing w:line="240" w:lineRule="auto"/>
              <w:rPr>
                <w:rFonts w:ascii="Times New Roman" w:hAnsi="Times New Roman" w:cs="Times New Roman"/>
                <w:bCs/>
                <w:sz w:val="28"/>
                <w:szCs w:val="28"/>
                <w:lang w:val="uk-UA"/>
              </w:rPr>
            </w:pPr>
            <w:r w:rsidRPr="006A183C">
              <w:rPr>
                <w:rFonts w:ascii="Times New Roman" w:hAnsi="Times New Roman" w:cs="Times New Roman"/>
                <w:bCs/>
                <w:sz w:val="28"/>
                <w:szCs w:val="28"/>
                <w:lang w:val="uk-UA"/>
              </w:rPr>
              <w:t>.Патріотичне  виховання починається з доброти використання патріотичної спадщини  В.Сухомлинського</w:t>
            </w:r>
          </w:p>
        </w:tc>
      </w:tr>
      <w:tr w:rsidR="00035ACB" w:rsidRPr="006A183C" w:rsidTr="00035ACB">
        <w:trPr>
          <w:trHeight w:val="336"/>
          <w:tblHeader/>
        </w:trPr>
        <w:tc>
          <w:tcPr>
            <w:tcW w:w="613" w:type="dxa"/>
            <w:vAlign w:val="center"/>
          </w:tcPr>
          <w:p w:rsidR="00035ACB" w:rsidRPr="006A183C" w:rsidRDefault="00035ACB" w:rsidP="00DE14A5">
            <w:pPr>
              <w:spacing w:line="240" w:lineRule="auto"/>
              <w:jc w:val="center"/>
              <w:rPr>
                <w:rFonts w:ascii="Times New Roman" w:hAnsi="Times New Roman" w:cs="Times New Roman"/>
                <w:bCs/>
                <w:sz w:val="28"/>
                <w:szCs w:val="28"/>
                <w:lang w:val="uk-UA"/>
              </w:rPr>
            </w:pPr>
            <w:r w:rsidRPr="006A183C">
              <w:rPr>
                <w:rFonts w:ascii="Times New Roman" w:hAnsi="Times New Roman" w:cs="Times New Roman"/>
                <w:bCs/>
                <w:sz w:val="28"/>
                <w:szCs w:val="28"/>
                <w:lang w:val="uk-UA"/>
              </w:rPr>
              <w:t>3</w:t>
            </w:r>
          </w:p>
        </w:tc>
        <w:tc>
          <w:tcPr>
            <w:tcW w:w="9213" w:type="dxa"/>
          </w:tcPr>
          <w:p w:rsidR="00035ACB" w:rsidRPr="006A183C" w:rsidRDefault="00035ACB" w:rsidP="00DE14A5">
            <w:pPr>
              <w:spacing w:line="240" w:lineRule="auto"/>
              <w:rPr>
                <w:rFonts w:ascii="Times New Roman" w:hAnsi="Times New Roman" w:cs="Times New Roman"/>
                <w:bCs/>
                <w:sz w:val="28"/>
                <w:szCs w:val="28"/>
                <w:lang w:val="uk-UA"/>
              </w:rPr>
            </w:pPr>
            <w:r w:rsidRPr="006A183C">
              <w:rPr>
                <w:rFonts w:ascii="Times New Roman" w:hAnsi="Times New Roman" w:cs="Times New Roman"/>
                <w:bCs/>
                <w:sz w:val="28"/>
                <w:szCs w:val="28"/>
                <w:lang w:val="uk-UA"/>
              </w:rPr>
              <w:t>Виховання  дітей на традиціях рідного народу</w:t>
            </w:r>
          </w:p>
        </w:tc>
      </w:tr>
      <w:tr w:rsidR="00035ACB" w:rsidRPr="006A183C" w:rsidTr="00035ACB">
        <w:trPr>
          <w:trHeight w:val="468"/>
          <w:tblHeader/>
        </w:trPr>
        <w:tc>
          <w:tcPr>
            <w:tcW w:w="613" w:type="dxa"/>
            <w:vAlign w:val="center"/>
          </w:tcPr>
          <w:p w:rsidR="00035ACB" w:rsidRPr="006A183C" w:rsidRDefault="00035ACB" w:rsidP="00DE14A5">
            <w:pPr>
              <w:spacing w:line="240" w:lineRule="auto"/>
              <w:jc w:val="center"/>
              <w:rPr>
                <w:rFonts w:ascii="Times New Roman" w:hAnsi="Times New Roman" w:cs="Times New Roman"/>
                <w:sz w:val="28"/>
                <w:szCs w:val="28"/>
                <w:lang w:val="uk-UA"/>
              </w:rPr>
            </w:pPr>
            <w:r w:rsidRPr="006A183C">
              <w:rPr>
                <w:rFonts w:ascii="Times New Roman" w:hAnsi="Times New Roman" w:cs="Times New Roman"/>
                <w:sz w:val="28"/>
                <w:szCs w:val="28"/>
                <w:lang w:val="uk-UA"/>
              </w:rPr>
              <w:t>4</w:t>
            </w:r>
          </w:p>
        </w:tc>
        <w:tc>
          <w:tcPr>
            <w:tcW w:w="9213" w:type="dxa"/>
          </w:tcPr>
          <w:p w:rsidR="00035ACB" w:rsidRPr="006A183C" w:rsidRDefault="00035ACB" w:rsidP="00DE14A5">
            <w:pPr>
              <w:spacing w:line="240" w:lineRule="auto"/>
              <w:rPr>
                <w:rFonts w:ascii="Times New Roman" w:hAnsi="Times New Roman" w:cs="Times New Roman"/>
                <w:sz w:val="28"/>
                <w:szCs w:val="28"/>
                <w:lang w:val="uk-UA"/>
              </w:rPr>
            </w:pPr>
            <w:r w:rsidRPr="006A183C">
              <w:rPr>
                <w:rFonts w:ascii="Times New Roman" w:hAnsi="Times New Roman" w:cs="Times New Roman"/>
                <w:sz w:val="28"/>
                <w:szCs w:val="28"/>
                <w:lang w:val="uk-UA"/>
              </w:rPr>
              <w:t>Патріотичне виховання дітей дошкільного віку</w:t>
            </w:r>
          </w:p>
        </w:tc>
      </w:tr>
      <w:tr w:rsidR="00035ACB" w:rsidRPr="006A183C" w:rsidTr="00035ACB">
        <w:trPr>
          <w:trHeight w:val="349"/>
          <w:tblHeader/>
        </w:trPr>
        <w:tc>
          <w:tcPr>
            <w:tcW w:w="613" w:type="dxa"/>
            <w:vAlign w:val="center"/>
          </w:tcPr>
          <w:p w:rsidR="00035ACB" w:rsidRPr="006A183C" w:rsidRDefault="00035ACB" w:rsidP="00DE14A5">
            <w:pPr>
              <w:spacing w:line="240" w:lineRule="auto"/>
              <w:jc w:val="center"/>
              <w:rPr>
                <w:rFonts w:ascii="Times New Roman" w:hAnsi="Times New Roman" w:cs="Times New Roman"/>
                <w:sz w:val="28"/>
                <w:szCs w:val="28"/>
                <w:lang w:val="uk-UA"/>
              </w:rPr>
            </w:pPr>
            <w:r w:rsidRPr="006A183C">
              <w:rPr>
                <w:rFonts w:ascii="Times New Roman" w:hAnsi="Times New Roman" w:cs="Times New Roman"/>
                <w:sz w:val="28"/>
                <w:szCs w:val="28"/>
                <w:lang w:val="uk-UA"/>
              </w:rPr>
              <w:t>5</w:t>
            </w:r>
          </w:p>
        </w:tc>
        <w:tc>
          <w:tcPr>
            <w:tcW w:w="9213" w:type="dxa"/>
          </w:tcPr>
          <w:p w:rsidR="00035ACB" w:rsidRPr="006A183C" w:rsidRDefault="00035ACB" w:rsidP="00DE14A5">
            <w:pPr>
              <w:spacing w:line="240" w:lineRule="auto"/>
              <w:jc w:val="both"/>
              <w:rPr>
                <w:rFonts w:ascii="Times New Roman" w:hAnsi="Times New Roman" w:cs="Times New Roman"/>
                <w:sz w:val="28"/>
                <w:szCs w:val="28"/>
                <w:lang w:val="uk-UA"/>
              </w:rPr>
            </w:pPr>
            <w:r w:rsidRPr="006A183C">
              <w:rPr>
                <w:rFonts w:ascii="Times New Roman" w:hAnsi="Times New Roman" w:cs="Times New Roman"/>
                <w:b/>
                <w:sz w:val="28"/>
                <w:szCs w:val="28"/>
              </w:rPr>
              <w:t xml:space="preserve"> </w:t>
            </w:r>
            <w:r w:rsidRPr="006A183C">
              <w:rPr>
                <w:rFonts w:ascii="Times New Roman" w:hAnsi="Times New Roman" w:cs="Times New Roman"/>
                <w:sz w:val="28"/>
                <w:szCs w:val="28"/>
              </w:rPr>
              <w:t>Як методично правильно</w:t>
            </w:r>
            <w:r w:rsidRPr="006A183C">
              <w:rPr>
                <w:rFonts w:ascii="Times New Roman" w:hAnsi="Times New Roman" w:cs="Times New Roman"/>
                <w:sz w:val="28"/>
                <w:szCs w:val="28"/>
                <w:lang w:val="uk-UA"/>
              </w:rPr>
              <w:t xml:space="preserve"> </w:t>
            </w:r>
            <w:r w:rsidRPr="006A183C">
              <w:rPr>
                <w:rFonts w:ascii="Times New Roman" w:hAnsi="Times New Roman" w:cs="Times New Roman"/>
                <w:sz w:val="28"/>
                <w:szCs w:val="28"/>
              </w:rPr>
              <w:t>організувати</w:t>
            </w:r>
            <w:r w:rsidRPr="006A183C">
              <w:rPr>
                <w:rFonts w:ascii="Times New Roman" w:hAnsi="Times New Roman" w:cs="Times New Roman"/>
                <w:sz w:val="28"/>
                <w:szCs w:val="28"/>
                <w:lang w:val="uk-UA"/>
              </w:rPr>
              <w:t xml:space="preserve"> </w:t>
            </w:r>
            <w:r w:rsidRPr="006A183C">
              <w:rPr>
                <w:rFonts w:ascii="Times New Roman" w:hAnsi="Times New Roman" w:cs="Times New Roman"/>
                <w:sz w:val="28"/>
                <w:szCs w:val="28"/>
              </w:rPr>
              <w:t>самостійну діяльність дошкільників?</w:t>
            </w:r>
          </w:p>
        </w:tc>
      </w:tr>
      <w:tr w:rsidR="00035ACB" w:rsidRPr="006A183C" w:rsidTr="00035ACB">
        <w:trPr>
          <w:trHeight w:val="299"/>
          <w:tblHeader/>
        </w:trPr>
        <w:tc>
          <w:tcPr>
            <w:tcW w:w="613" w:type="dxa"/>
            <w:vAlign w:val="center"/>
          </w:tcPr>
          <w:p w:rsidR="00035ACB" w:rsidRPr="006A183C" w:rsidRDefault="00035ACB" w:rsidP="00DE14A5">
            <w:pPr>
              <w:spacing w:line="240" w:lineRule="auto"/>
              <w:jc w:val="center"/>
              <w:rPr>
                <w:rFonts w:ascii="Times New Roman" w:hAnsi="Times New Roman" w:cs="Times New Roman"/>
                <w:sz w:val="28"/>
                <w:szCs w:val="28"/>
                <w:lang w:val="uk-UA"/>
              </w:rPr>
            </w:pPr>
            <w:r w:rsidRPr="006A183C">
              <w:rPr>
                <w:rFonts w:ascii="Times New Roman" w:hAnsi="Times New Roman" w:cs="Times New Roman"/>
                <w:sz w:val="28"/>
                <w:szCs w:val="28"/>
                <w:lang w:val="uk-UA"/>
              </w:rPr>
              <w:t>6</w:t>
            </w:r>
          </w:p>
        </w:tc>
        <w:tc>
          <w:tcPr>
            <w:tcW w:w="9213" w:type="dxa"/>
          </w:tcPr>
          <w:p w:rsidR="00035ACB" w:rsidRPr="006A183C" w:rsidRDefault="00035ACB" w:rsidP="00DE14A5">
            <w:pPr>
              <w:spacing w:line="240" w:lineRule="auto"/>
              <w:rPr>
                <w:rFonts w:ascii="Times New Roman" w:hAnsi="Times New Roman" w:cs="Times New Roman"/>
                <w:sz w:val="28"/>
                <w:szCs w:val="28"/>
                <w:lang w:val="uk-UA"/>
              </w:rPr>
            </w:pPr>
            <w:r w:rsidRPr="006A183C">
              <w:rPr>
                <w:rFonts w:ascii="Times New Roman" w:hAnsi="Times New Roman" w:cs="Times New Roman"/>
                <w:sz w:val="28"/>
                <w:szCs w:val="28"/>
                <w:lang w:val="uk-UA"/>
              </w:rPr>
              <w:t xml:space="preserve">Сендплей: інноваційні підходи створення середовища в закладі дошкільної освіти </w:t>
            </w:r>
          </w:p>
        </w:tc>
      </w:tr>
      <w:tr w:rsidR="00035ACB" w:rsidRPr="006A183C" w:rsidTr="00035ACB">
        <w:trPr>
          <w:trHeight w:val="647"/>
          <w:tblHeader/>
        </w:trPr>
        <w:tc>
          <w:tcPr>
            <w:tcW w:w="613" w:type="dxa"/>
            <w:vAlign w:val="center"/>
          </w:tcPr>
          <w:p w:rsidR="00035ACB" w:rsidRPr="006A183C" w:rsidRDefault="00035ACB" w:rsidP="00DE14A5">
            <w:pPr>
              <w:autoSpaceDE w:val="0"/>
              <w:autoSpaceDN w:val="0"/>
              <w:adjustRightInd w:val="0"/>
              <w:spacing w:line="240" w:lineRule="auto"/>
              <w:jc w:val="center"/>
              <w:rPr>
                <w:rFonts w:ascii="Times New Roman" w:hAnsi="Times New Roman" w:cs="Times New Roman"/>
                <w:bCs/>
                <w:iCs/>
                <w:sz w:val="28"/>
                <w:szCs w:val="28"/>
                <w:lang w:val="uk-UA"/>
              </w:rPr>
            </w:pPr>
            <w:r w:rsidRPr="006A183C">
              <w:rPr>
                <w:rFonts w:ascii="Times New Roman" w:hAnsi="Times New Roman" w:cs="Times New Roman"/>
                <w:bCs/>
                <w:iCs/>
                <w:sz w:val="28"/>
                <w:szCs w:val="28"/>
                <w:lang w:val="uk-UA"/>
              </w:rPr>
              <w:t>7</w:t>
            </w:r>
          </w:p>
        </w:tc>
        <w:tc>
          <w:tcPr>
            <w:tcW w:w="9213" w:type="dxa"/>
          </w:tcPr>
          <w:p w:rsidR="00035ACB" w:rsidRPr="006A183C" w:rsidRDefault="00035ACB" w:rsidP="00DE14A5">
            <w:pPr>
              <w:autoSpaceDE w:val="0"/>
              <w:autoSpaceDN w:val="0"/>
              <w:adjustRightInd w:val="0"/>
              <w:spacing w:after="0" w:line="240" w:lineRule="auto"/>
              <w:rPr>
                <w:rFonts w:ascii="Times New Roman" w:hAnsi="Times New Roman" w:cs="Times New Roman"/>
                <w:bCs/>
                <w:iCs/>
                <w:sz w:val="28"/>
                <w:szCs w:val="28"/>
              </w:rPr>
            </w:pPr>
            <w:r w:rsidRPr="006A183C">
              <w:rPr>
                <w:rFonts w:ascii="Times New Roman" w:hAnsi="Times New Roman" w:cs="Times New Roman"/>
                <w:bCs/>
                <w:iCs/>
                <w:sz w:val="28"/>
                <w:szCs w:val="28"/>
              </w:rPr>
              <w:t>Програма «Впевнений старт» як фундамент успішності дитини в умовах нової</w:t>
            </w:r>
          </w:p>
          <w:p w:rsidR="00035ACB" w:rsidRPr="006A183C" w:rsidRDefault="00035ACB" w:rsidP="00DE14A5">
            <w:pPr>
              <w:autoSpaceDE w:val="0"/>
              <w:autoSpaceDN w:val="0"/>
              <w:adjustRightInd w:val="0"/>
              <w:spacing w:after="0" w:line="240" w:lineRule="auto"/>
              <w:rPr>
                <w:rFonts w:ascii="Times New Roman" w:hAnsi="Times New Roman" w:cs="Times New Roman"/>
                <w:bCs/>
                <w:iCs/>
                <w:sz w:val="28"/>
                <w:szCs w:val="28"/>
                <w:lang w:val="uk-UA"/>
              </w:rPr>
            </w:pPr>
            <w:r w:rsidRPr="006A183C">
              <w:rPr>
                <w:rFonts w:ascii="Times New Roman" w:hAnsi="Times New Roman" w:cs="Times New Roman"/>
                <w:bCs/>
                <w:iCs/>
                <w:sz w:val="28"/>
                <w:szCs w:val="28"/>
              </w:rPr>
              <w:t>української школи.</w:t>
            </w:r>
          </w:p>
        </w:tc>
      </w:tr>
      <w:tr w:rsidR="00035ACB" w:rsidRPr="006A183C" w:rsidTr="00035ACB">
        <w:trPr>
          <w:trHeight w:val="454"/>
          <w:tblHeader/>
        </w:trPr>
        <w:tc>
          <w:tcPr>
            <w:tcW w:w="613" w:type="dxa"/>
            <w:vAlign w:val="center"/>
          </w:tcPr>
          <w:p w:rsidR="00035ACB" w:rsidRPr="006A183C" w:rsidRDefault="00035ACB" w:rsidP="00DE14A5">
            <w:pPr>
              <w:autoSpaceDE w:val="0"/>
              <w:autoSpaceDN w:val="0"/>
              <w:adjustRightInd w:val="0"/>
              <w:spacing w:line="240" w:lineRule="auto"/>
              <w:jc w:val="center"/>
              <w:rPr>
                <w:rFonts w:ascii="Times New Roman" w:hAnsi="Times New Roman" w:cs="Times New Roman"/>
                <w:bCs/>
                <w:iCs/>
                <w:sz w:val="28"/>
                <w:szCs w:val="28"/>
                <w:lang w:val="uk-UA"/>
              </w:rPr>
            </w:pPr>
            <w:r w:rsidRPr="006A183C">
              <w:rPr>
                <w:rFonts w:ascii="Times New Roman" w:hAnsi="Times New Roman" w:cs="Times New Roman"/>
                <w:bCs/>
                <w:iCs/>
                <w:sz w:val="28"/>
                <w:szCs w:val="28"/>
                <w:lang w:val="uk-UA"/>
              </w:rPr>
              <w:t>8</w:t>
            </w:r>
          </w:p>
        </w:tc>
        <w:tc>
          <w:tcPr>
            <w:tcW w:w="9213" w:type="dxa"/>
          </w:tcPr>
          <w:p w:rsidR="00035ACB" w:rsidRPr="006A183C" w:rsidRDefault="00035ACB" w:rsidP="00DE14A5">
            <w:pPr>
              <w:autoSpaceDE w:val="0"/>
              <w:autoSpaceDN w:val="0"/>
              <w:adjustRightInd w:val="0"/>
              <w:spacing w:line="240" w:lineRule="auto"/>
              <w:rPr>
                <w:rFonts w:ascii="Times New Roman" w:hAnsi="Times New Roman" w:cs="Times New Roman"/>
                <w:bCs/>
                <w:iCs/>
                <w:sz w:val="28"/>
                <w:szCs w:val="28"/>
                <w:lang w:val="uk-UA"/>
              </w:rPr>
            </w:pPr>
            <w:r w:rsidRPr="006A183C">
              <w:rPr>
                <w:rFonts w:ascii="Times New Roman" w:hAnsi="Times New Roman" w:cs="Times New Roman"/>
                <w:bCs/>
                <w:iCs/>
                <w:sz w:val="28"/>
                <w:szCs w:val="28"/>
              </w:rPr>
              <w:t xml:space="preserve">Шляхи забезпечення наступності та послідовності в роботі </w:t>
            </w:r>
            <w:r w:rsidRPr="006A183C">
              <w:rPr>
                <w:rFonts w:ascii="Times New Roman" w:hAnsi="Times New Roman" w:cs="Times New Roman"/>
                <w:bCs/>
                <w:iCs/>
                <w:sz w:val="28"/>
                <w:szCs w:val="28"/>
                <w:lang w:val="uk-UA"/>
              </w:rPr>
              <w:t>ЗДО</w:t>
            </w:r>
            <w:r w:rsidRPr="006A183C">
              <w:rPr>
                <w:rFonts w:ascii="Times New Roman" w:hAnsi="Times New Roman" w:cs="Times New Roman"/>
                <w:bCs/>
                <w:iCs/>
                <w:sz w:val="28"/>
                <w:szCs w:val="28"/>
              </w:rPr>
              <w:t xml:space="preserve"> та школи.</w:t>
            </w:r>
          </w:p>
        </w:tc>
      </w:tr>
      <w:tr w:rsidR="00035ACB" w:rsidRPr="006A183C" w:rsidTr="00035ACB">
        <w:trPr>
          <w:trHeight w:val="591"/>
          <w:tblHeader/>
        </w:trPr>
        <w:tc>
          <w:tcPr>
            <w:tcW w:w="613" w:type="dxa"/>
            <w:vAlign w:val="center"/>
          </w:tcPr>
          <w:p w:rsidR="00035ACB" w:rsidRPr="006A183C" w:rsidRDefault="00035ACB" w:rsidP="00DE14A5">
            <w:pPr>
              <w:pStyle w:val="af4"/>
              <w:jc w:val="center"/>
              <w:rPr>
                <w:lang w:val="uk-UA"/>
              </w:rPr>
            </w:pPr>
            <w:r w:rsidRPr="006A183C">
              <w:rPr>
                <w:lang w:val="uk-UA"/>
              </w:rPr>
              <w:t>9</w:t>
            </w:r>
          </w:p>
        </w:tc>
        <w:tc>
          <w:tcPr>
            <w:tcW w:w="9213" w:type="dxa"/>
          </w:tcPr>
          <w:p w:rsidR="00035ACB" w:rsidRPr="006A183C" w:rsidRDefault="00035ACB" w:rsidP="00DE14A5">
            <w:pPr>
              <w:pStyle w:val="af4"/>
              <w:rPr>
                <w:lang w:val="uk-UA"/>
              </w:rPr>
            </w:pPr>
            <w:r w:rsidRPr="006A183C">
              <w:t>Інноваційні технології в роботі з дітьми старшого дошкільного віку в</w:t>
            </w:r>
            <w:r w:rsidRPr="006A183C">
              <w:rPr>
                <w:lang w:val="uk-UA"/>
              </w:rPr>
              <w:t xml:space="preserve"> </w:t>
            </w:r>
            <w:r w:rsidRPr="006A183C">
              <w:t>підготовці до шкільного навчання.</w:t>
            </w:r>
          </w:p>
        </w:tc>
      </w:tr>
      <w:tr w:rsidR="00035ACB" w:rsidRPr="00DE14A5" w:rsidTr="00035ACB">
        <w:trPr>
          <w:trHeight w:val="255"/>
          <w:tblHeader/>
        </w:trPr>
        <w:tc>
          <w:tcPr>
            <w:tcW w:w="613" w:type="dxa"/>
            <w:vAlign w:val="center"/>
          </w:tcPr>
          <w:p w:rsidR="00035ACB" w:rsidRPr="00DE14A5" w:rsidRDefault="00035ACB" w:rsidP="00DE14A5">
            <w:pPr>
              <w:spacing w:line="240" w:lineRule="auto"/>
              <w:jc w:val="center"/>
              <w:rPr>
                <w:rFonts w:ascii="Times New Roman" w:hAnsi="Times New Roman" w:cs="Times New Roman"/>
                <w:sz w:val="28"/>
                <w:szCs w:val="28"/>
                <w:lang w:val="uk-UA"/>
              </w:rPr>
            </w:pPr>
            <w:r w:rsidRPr="00DE14A5">
              <w:rPr>
                <w:rFonts w:ascii="Times New Roman" w:hAnsi="Times New Roman" w:cs="Times New Roman"/>
                <w:sz w:val="28"/>
                <w:szCs w:val="28"/>
                <w:lang w:val="uk-UA"/>
              </w:rPr>
              <w:t>10</w:t>
            </w:r>
          </w:p>
        </w:tc>
        <w:tc>
          <w:tcPr>
            <w:tcW w:w="9213" w:type="dxa"/>
          </w:tcPr>
          <w:p w:rsidR="00035ACB" w:rsidRPr="00DE14A5" w:rsidRDefault="00035ACB" w:rsidP="00DE14A5">
            <w:pPr>
              <w:spacing w:line="240" w:lineRule="auto"/>
              <w:rPr>
                <w:rFonts w:ascii="Times New Roman" w:hAnsi="Times New Roman" w:cs="Times New Roman"/>
                <w:sz w:val="28"/>
                <w:szCs w:val="28"/>
                <w:lang w:val="uk-UA"/>
              </w:rPr>
            </w:pPr>
            <w:r w:rsidRPr="00DE14A5">
              <w:rPr>
                <w:rFonts w:ascii="Times New Roman" w:hAnsi="Times New Roman" w:cs="Times New Roman"/>
                <w:sz w:val="28"/>
                <w:szCs w:val="28"/>
                <w:lang w:val="uk-UA"/>
              </w:rPr>
              <w:t>Спостережливий вихователь: який він</w:t>
            </w:r>
          </w:p>
        </w:tc>
      </w:tr>
      <w:tr w:rsidR="00035ACB" w:rsidRPr="00DE14A5" w:rsidTr="00035ACB">
        <w:trPr>
          <w:trHeight w:val="346"/>
          <w:tblHeader/>
        </w:trPr>
        <w:tc>
          <w:tcPr>
            <w:tcW w:w="613" w:type="dxa"/>
            <w:vAlign w:val="center"/>
          </w:tcPr>
          <w:p w:rsidR="00035ACB" w:rsidRPr="00DE14A5" w:rsidRDefault="00035ACB" w:rsidP="00DE14A5">
            <w:pPr>
              <w:pStyle w:val="af4"/>
              <w:jc w:val="center"/>
              <w:rPr>
                <w:lang w:val="uk-UA"/>
              </w:rPr>
            </w:pPr>
            <w:r w:rsidRPr="00DE14A5">
              <w:rPr>
                <w:lang w:val="uk-UA"/>
              </w:rPr>
              <w:t>11</w:t>
            </w:r>
          </w:p>
        </w:tc>
        <w:tc>
          <w:tcPr>
            <w:tcW w:w="9213" w:type="dxa"/>
          </w:tcPr>
          <w:p w:rsidR="00035ACB" w:rsidRPr="00DE14A5" w:rsidRDefault="00035ACB" w:rsidP="00DE14A5">
            <w:pPr>
              <w:pStyle w:val="af4"/>
            </w:pPr>
            <w:r w:rsidRPr="00DE14A5">
              <w:t>Методи ознайомлення дітей</w:t>
            </w:r>
            <w:r w:rsidRPr="00DE14A5">
              <w:rPr>
                <w:lang w:val="uk-UA"/>
              </w:rPr>
              <w:t xml:space="preserve"> </w:t>
            </w:r>
            <w:r w:rsidRPr="00DE14A5">
              <w:t>з основами безпеки життєдіяльності</w:t>
            </w:r>
          </w:p>
        </w:tc>
      </w:tr>
      <w:tr w:rsidR="00035ACB" w:rsidRPr="00DE14A5" w:rsidTr="00035ACB">
        <w:trPr>
          <w:trHeight w:val="591"/>
          <w:tblHeader/>
        </w:trPr>
        <w:tc>
          <w:tcPr>
            <w:tcW w:w="613" w:type="dxa"/>
            <w:vAlign w:val="center"/>
          </w:tcPr>
          <w:p w:rsidR="00035ACB" w:rsidRPr="00DE14A5" w:rsidRDefault="00035ACB" w:rsidP="00DE14A5">
            <w:pPr>
              <w:pStyle w:val="af4"/>
              <w:jc w:val="center"/>
              <w:rPr>
                <w:lang w:val="uk-UA"/>
              </w:rPr>
            </w:pPr>
            <w:r w:rsidRPr="00DE14A5">
              <w:rPr>
                <w:lang w:val="uk-UA"/>
              </w:rPr>
              <w:t>12</w:t>
            </w:r>
          </w:p>
        </w:tc>
        <w:tc>
          <w:tcPr>
            <w:tcW w:w="9213" w:type="dxa"/>
          </w:tcPr>
          <w:p w:rsidR="00035ACB" w:rsidRPr="00DE14A5" w:rsidRDefault="00035ACB" w:rsidP="00DE14A5">
            <w:pPr>
              <w:pStyle w:val="af4"/>
            </w:pPr>
            <w:r w:rsidRPr="00DE14A5">
              <w:t>Консультація для вихователів</w:t>
            </w:r>
            <w:r w:rsidRPr="00DE14A5">
              <w:rPr>
                <w:lang w:val="uk-UA"/>
              </w:rPr>
              <w:t xml:space="preserve"> </w:t>
            </w:r>
            <w:r w:rsidRPr="00DE14A5">
              <w:t>«Позитивне ставлення до себе та інших – запорука здоров’я».</w:t>
            </w:r>
          </w:p>
        </w:tc>
      </w:tr>
      <w:tr w:rsidR="00035ACB" w:rsidRPr="00DE14A5" w:rsidTr="00035ACB">
        <w:trPr>
          <w:trHeight w:val="373"/>
          <w:tblHeader/>
        </w:trPr>
        <w:tc>
          <w:tcPr>
            <w:tcW w:w="613" w:type="dxa"/>
            <w:vAlign w:val="center"/>
          </w:tcPr>
          <w:p w:rsidR="00035ACB" w:rsidRPr="00DE14A5" w:rsidRDefault="00035ACB" w:rsidP="00DE14A5">
            <w:pPr>
              <w:pStyle w:val="af4"/>
              <w:jc w:val="center"/>
              <w:rPr>
                <w:lang w:val="uk-UA"/>
              </w:rPr>
            </w:pPr>
            <w:r w:rsidRPr="00DE14A5">
              <w:rPr>
                <w:lang w:val="uk-UA"/>
              </w:rPr>
              <w:t>13</w:t>
            </w:r>
          </w:p>
        </w:tc>
        <w:tc>
          <w:tcPr>
            <w:tcW w:w="9213" w:type="dxa"/>
          </w:tcPr>
          <w:p w:rsidR="00035ACB" w:rsidRPr="00DE14A5" w:rsidRDefault="00035ACB" w:rsidP="00DE14A5">
            <w:pPr>
              <w:pStyle w:val="af4"/>
            </w:pPr>
            <w:r w:rsidRPr="00DE14A5">
              <w:t>Безпека життєдіяльності дитини: завдання Базового компонента дошкільної освіти</w:t>
            </w:r>
          </w:p>
        </w:tc>
      </w:tr>
    </w:tbl>
    <w:p w:rsidR="00035ACB" w:rsidRPr="00DE14A5" w:rsidRDefault="00035ACB" w:rsidP="00DE14A5">
      <w:pPr>
        <w:spacing w:after="0" w:line="240" w:lineRule="auto"/>
        <w:ind w:firstLine="708"/>
        <w:jc w:val="both"/>
        <w:rPr>
          <w:rFonts w:ascii="Times New Roman" w:hAnsi="Times New Roman" w:cs="Times New Roman"/>
          <w:sz w:val="28"/>
          <w:szCs w:val="28"/>
          <w:lang w:val="uk-UA"/>
        </w:rPr>
      </w:pPr>
    </w:p>
    <w:p w:rsidR="004A53E9" w:rsidRPr="00DE14A5" w:rsidRDefault="004A53E9" w:rsidP="00DE14A5">
      <w:pPr>
        <w:pStyle w:val="af4"/>
        <w:ind w:firstLine="709"/>
        <w:rPr>
          <w:lang w:val="uk-UA"/>
        </w:rPr>
      </w:pPr>
      <w:r w:rsidRPr="00DE14A5">
        <w:rPr>
          <w:lang w:val="uk-UA"/>
        </w:rPr>
        <w:t xml:space="preserve">Протягом навчального року всі педагоги дошкільного </w:t>
      </w:r>
      <w:r w:rsidR="006A183C" w:rsidRPr="00DE14A5">
        <w:rPr>
          <w:lang w:val="uk-UA"/>
        </w:rPr>
        <w:t xml:space="preserve">підрозділу закладу освіти </w:t>
      </w:r>
      <w:r w:rsidRPr="00DE14A5">
        <w:rPr>
          <w:lang w:val="uk-UA"/>
        </w:rPr>
        <w:t xml:space="preserve"> постійно підвищували педагогічну майстерність, приймаючи участь у роботі методичних об’єднань міста</w:t>
      </w:r>
      <w:r w:rsidR="006A183C" w:rsidRPr="00DE14A5">
        <w:rPr>
          <w:lang w:val="uk-UA"/>
        </w:rPr>
        <w:t xml:space="preserve"> (дистанційно).</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Відповідно до річного плану були проведені у всіх вікових групах свята</w:t>
      </w:r>
      <w:r w:rsidR="007F7A65" w:rsidRPr="00DE14A5">
        <w:rPr>
          <w:rFonts w:ascii="Times New Roman" w:hAnsi="Times New Roman" w:cs="Times New Roman"/>
          <w:sz w:val="28"/>
          <w:szCs w:val="28"/>
          <w:lang w:val="uk-UA"/>
        </w:rPr>
        <w:t>.</w:t>
      </w:r>
    </w:p>
    <w:p w:rsid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У </w:t>
      </w:r>
      <w:r w:rsidR="006A183C" w:rsidRPr="00DE14A5">
        <w:rPr>
          <w:rFonts w:ascii="Times New Roman" w:hAnsi="Times New Roman" w:cs="Times New Roman"/>
          <w:sz w:val="28"/>
          <w:szCs w:val="28"/>
          <w:lang w:val="uk-UA"/>
        </w:rPr>
        <w:t xml:space="preserve">дошкільному підрозділі </w:t>
      </w:r>
      <w:r w:rsidRPr="00DE14A5">
        <w:rPr>
          <w:rFonts w:ascii="Times New Roman" w:hAnsi="Times New Roman" w:cs="Times New Roman"/>
          <w:sz w:val="28"/>
          <w:szCs w:val="28"/>
          <w:lang w:val="uk-UA"/>
        </w:rPr>
        <w:t xml:space="preserve"> проводилися виставки дитячих робіт, фотовиставки </w:t>
      </w:r>
      <w:r w:rsidR="006A183C" w:rsidRPr="00DE14A5">
        <w:rPr>
          <w:rFonts w:ascii="Times New Roman" w:hAnsi="Times New Roman" w:cs="Times New Roman"/>
          <w:sz w:val="28"/>
          <w:szCs w:val="28"/>
          <w:lang w:val="uk-UA"/>
        </w:rPr>
        <w:t>на різні теми</w:t>
      </w:r>
      <w:r w:rsidR="00DE14A5">
        <w:rPr>
          <w:rFonts w:ascii="Times New Roman" w:hAnsi="Times New Roman" w:cs="Times New Roman"/>
          <w:sz w:val="28"/>
          <w:szCs w:val="28"/>
          <w:lang w:val="uk-UA"/>
        </w:rPr>
        <w:t>.</w:t>
      </w:r>
    </w:p>
    <w:p w:rsid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Протягом навчального  року педагогами </w:t>
      </w:r>
      <w:r w:rsidR="006A183C" w:rsidRPr="00DE14A5">
        <w:rPr>
          <w:rFonts w:ascii="Times New Roman" w:hAnsi="Times New Roman" w:cs="Times New Roman"/>
          <w:sz w:val="28"/>
          <w:szCs w:val="28"/>
          <w:lang w:val="uk-UA"/>
        </w:rPr>
        <w:t xml:space="preserve">дошкільного підрозділу закладу освіти </w:t>
      </w:r>
      <w:r w:rsidRPr="00DE14A5">
        <w:rPr>
          <w:rFonts w:ascii="Times New Roman" w:hAnsi="Times New Roman" w:cs="Times New Roman"/>
          <w:sz w:val="28"/>
          <w:szCs w:val="28"/>
          <w:lang w:val="uk-UA"/>
        </w:rPr>
        <w:t>провели цікаві театральні вистави</w:t>
      </w:r>
      <w:r w:rsidR="00DE14A5">
        <w:rPr>
          <w:rFonts w:ascii="Times New Roman" w:hAnsi="Times New Roman" w:cs="Times New Roman"/>
          <w:sz w:val="28"/>
          <w:szCs w:val="28"/>
          <w:lang w:val="uk-UA"/>
        </w:rPr>
        <w:t>.</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У закладі були проведені тематичні тижні, «Тиждень безпеки дитини», «</w:t>
      </w:r>
      <w:r w:rsidR="006A183C" w:rsidRPr="00DE14A5">
        <w:rPr>
          <w:rFonts w:ascii="Times New Roman" w:hAnsi="Times New Roman" w:cs="Times New Roman"/>
          <w:sz w:val="28"/>
          <w:szCs w:val="28"/>
          <w:lang w:val="uk-UA"/>
        </w:rPr>
        <w:t>Сторінками Шевченківської спадщини</w:t>
      </w:r>
      <w:r w:rsidRPr="00DE14A5">
        <w:rPr>
          <w:rFonts w:ascii="Times New Roman" w:hAnsi="Times New Roman" w:cs="Times New Roman"/>
          <w:sz w:val="28"/>
          <w:szCs w:val="28"/>
          <w:lang w:val="uk-UA"/>
        </w:rPr>
        <w:t>» спід час яких були проведені такі заходи:</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lastRenderedPageBreak/>
        <w:tab/>
        <w:t>- заняття в усіх вікових групах за індивідуальним планом вихователів,</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ab/>
        <w:t xml:space="preserve">- навчальна евакуація дітей всіх вікових груп з приміщення </w:t>
      </w:r>
      <w:r w:rsidR="007F7A65" w:rsidRPr="00DE14A5">
        <w:rPr>
          <w:rFonts w:ascii="Times New Roman" w:hAnsi="Times New Roman" w:cs="Times New Roman"/>
          <w:sz w:val="28"/>
          <w:szCs w:val="28"/>
          <w:lang w:val="uk-UA"/>
        </w:rPr>
        <w:t>ЗДО,</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  музично – тематичні заняття,</w:t>
      </w:r>
    </w:p>
    <w:p w:rsidR="004A53E9" w:rsidRPr="00DE14A5" w:rsidRDefault="004A53E9" w:rsidP="00DE14A5">
      <w:pPr>
        <w:spacing w:after="0" w:line="240" w:lineRule="auto"/>
        <w:ind w:firstLine="709"/>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 тематичні виставки.                     </w:t>
      </w:r>
    </w:p>
    <w:p w:rsidR="004A53E9" w:rsidRPr="00DE14A5" w:rsidRDefault="006A183C" w:rsidP="00DE14A5">
      <w:pPr>
        <w:pStyle w:val="a3"/>
        <w:spacing w:after="0" w:line="240" w:lineRule="auto"/>
        <w:ind w:left="0" w:firstLine="709"/>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Гуртками</w:t>
      </w:r>
      <w:r w:rsidR="004A53E9" w:rsidRPr="00DE14A5">
        <w:rPr>
          <w:rFonts w:ascii="Times New Roman" w:hAnsi="Times New Roman" w:cs="Times New Roman"/>
          <w:sz w:val="28"/>
          <w:szCs w:val="28"/>
          <w:lang w:val="uk-UA"/>
        </w:rPr>
        <w:t xml:space="preserve"> «</w:t>
      </w:r>
      <w:r w:rsidRPr="00DE14A5">
        <w:rPr>
          <w:rFonts w:ascii="Times New Roman" w:hAnsi="Times New Roman" w:cs="Times New Roman"/>
          <w:sz w:val="28"/>
          <w:szCs w:val="28"/>
          <w:lang w:val="uk-UA"/>
        </w:rPr>
        <w:t xml:space="preserve">Казкова фізкультура </w:t>
      </w:r>
      <w:r w:rsidR="004A53E9" w:rsidRPr="00DE14A5">
        <w:rPr>
          <w:rFonts w:ascii="Times New Roman" w:hAnsi="Times New Roman" w:cs="Times New Roman"/>
          <w:sz w:val="28"/>
          <w:szCs w:val="28"/>
          <w:lang w:val="uk-UA"/>
        </w:rPr>
        <w:t>»</w:t>
      </w:r>
      <w:r w:rsidRPr="00DE14A5">
        <w:rPr>
          <w:rFonts w:ascii="Times New Roman" w:hAnsi="Times New Roman" w:cs="Times New Roman"/>
          <w:sz w:val="28"/>
          <w:szCs w:val="28"/>
          <w:lang w:val="uk-UA"/>
        </w:rPr>
        <w:t xml:space="preserve"> та « Вчимося жити разом»</w:t>
      </w:r>
      <w:r w:rsidR="004A53E9" w:rsidRPr="00DE14A5">
        <w:rPr>
          <w:rFonts w:ascii="Times New Roman" w:hAnsi="Times New Roman" w:cs="Times New Roman"/>
          <w:sz w:val="28"/>
          <w:szCs w:val="28"/>
          <w:lang w:val="uk-UA"/>
        </w:rPr>
        <w:t xml:space="preserve"> були охоплені групи дітей</w:t>
      </w:r>
      <w:r w:rsidRPr="00DE14A5">
        <w:rPr>
          <w:rFonts w:ascii="Times New Roman" w:hAnsi="Times New Roman" w:cs="Times New Roman"/>
          <w:sz w:val="28"/>
          <w:szCs w:val="28"/>
          <w:lang w:val="uk-UA"/>
        </w:rPr>
        <w:t xml:space="preserve"> дошкільного віку</w:t>
      </w:r>
      <w:r w:rsidR="004A53E9" w:rsidRPr="00DE14A5">
        <w:rPr>
          <w:rFonts w:ascii="Times New Roman" w:hAnsi="Times New Roman" w:cs="Times New Roman"/>
          <w:sz w:val="28"/>
          <w:szCs w:val="28"/>
          <w:lang w:val="uk-UA"/>
        </w:rPr>
        <w:t>, а також</w:t>
      </w:r>
      <w:r w:rsidRPr="00DE14A5">
        <w:rPr>
          <w:rFonts w:ascii="Times New Roman" w:hAnsi="Times New Roman" w:cs="Times New Roman"/>
          <w:sz w:val="28"/>
          <w:szCs w:val="28"/>
          <w:lang w:val="uk-UA"/>
        </w:rPr>
        <w:t xml:space="preserve"> працювали</w:t>
      </w:r>
      <w:r w:rsidR="004A53E9" w:rsidRPr="00DE14A5">
        <w:rPr>
          <w:rFonts w:ascii="Times New Roman" w:hAnsi="Times New Roman" w:cs="Times New Roman"/>
          <w:sz w:val="28"/>
          <w:szCs w:val="28"/>
          <w:lang w:val="uk-UA"/>
        </w:rPr>
        <w:t xml:space="preserve"> групові гуртки: молодша група «Веселі олівчики», середня група «Вчимося спілкуватися».</w:t>
      </w:r>
    </w:p>
    <w:p w:rsidR="004A53E9" w:rsidRPr="00DE14A5" w:rsidRDefault="004A53E9" w:rsidP="00DE14A5">
      <w:pPr>
        <w:spacing w:line="240" w:lineRule="auto"/>
        <w:ind w:firstLine="709"/>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Моніторинг рівня компетентності дітей старшого дошкільного віку за Базовим компонентом дошкільної освіти(за кваліметричною моделлю)старша група </w:t>
      </w:r>
    </w:p>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«Особистість дитини»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2</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6</w:t>
            </w:r>
          </w:p>
        </w:tc>
      </w:tr>
      <w:tr w:rsidR="007C1819" w:rsidRPr="00DE14A5" w:rsidTr="005C79E2">
        <w:trPr>
          <w:trHeight w:val="72"/>
        </w:trPr>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6</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«Дитина у природному довкіллі»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10</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6</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«Мовлення дитини»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3</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5</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7</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4"/>
          <w:szCs w:val="24"/>
          <w:lang w:val="uk-UA"/>
        </w:rPr>
        <w:t xml:space="preserve"> </w:t>
      </w: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«Дитина у соціумі»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8</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7</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«Дитина у світі культури»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1</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5</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9</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t>О</w:t>
      </w:r>
      <w:r w:rsidRPr="00DE14A5">
        <w:rPr>
          <w:rFonts w:ascii="Times New Roman" w:hAnsi="Times New Roman" w:cs="Times New Roman"/>
          <w:sz w:val="28"/>
          <w:szCs w:val="28"/>
          <w:lang w:val="uk-UA"/>
        </w:rPr>
        <w:t>світня лінія «дитина в сенсорно - пізнавальному розвитку»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9</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6</w:t>
            </w:r>
          </w:p>
        </w:tc>
      </w:tr>
    </w:tbl>
    <w:p w:rsidR="007C1819" w:rsidRPr="00DE14A5" w:rsidRDefault="007C1819" w:rsidP="00DE14A5">
      <w:pPr>
        <w:spacing w:after="0" w:line="240" w:lineRule="auto"/>
        <w:rPr>
          <w:rFonts w:ascii="Times New Roman" w:hAnsi="Times New Roman" w:cs="Times New Roman"/>
          <w:sz w:val="28"/>
          <w:szCs w:val="28"/>
          <w:lang w:val="uk-UA"/>
        </w:rPr>
      </w:pPr>
      <w:r w:rsidRPr="00DE14A5">
        <w:rPr>
          <w:rFonts w:ascii="Times New Roman" w:hAnsi="Times New Roman" w:cs="Times New Roman"/>
          <w:sz w:val="28"/>
          <w:szCs w:val="28"/>
        </w:rPr>
        <w:lastRenderedPageBreak/>
        <w:t>О</w:t>
      </w:r>
      <w:r w:rsidRPr="00DE14A5">
        <w:rPr>
          <w:rFonts w:ascii="Times New Roman" w:hAnsi="Times New Roman" w:cs="Times New Roman"/>
          <w:sz w:val="28"/>
          <w:szCs w:val="28"/>
          <w:lang w:val="uk-UA"/>
        </w:rPr>
        <w:t>світня лінія «Гра дитини»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379"/>
      </w:tblGrid>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rPr>
            </w:pP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 xml:space="preserve">кількість дітей </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низький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rPr>
          <w:trHeight w:val="369"/>
        </w:trPr>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середній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достатній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5</w:t>
            </w:r>
          </w:p>
        </w:tc>
      </w:tr>
      <w:tr w:rsidR="007C1819" w:rsidRPr="00DE14A5" w:rsidTr="005C79E2">
        <w:tc>
          <w:tcPr>
            <w:tcW w:w="2392"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високий</w:t>
            </w:r>
          </w:p>
        </w:tc>
        <w:tc>
          <w:tcPr>
            <w:tcW w:w="4379" w:type="dxa"/>
          </w:tcPr>
          <w:p w:rsidR="007C1819" w:rsidRPr="00DE14A5" w:rsidRDefault="007C1819" w:rsidP="00DE14A5">
            <w:pPr>
              <w:spacing w:after="0" w:line="240" w:lineRule="auto"/>
              <w:jc w:val="center"/>
              <w:rPr>
                <w:rFonts w:ascii="Times New Roman" w:hAnsi="Times New Roman" w:cs="Times New Roman"/>
                <w:sz w:val="24"/>
                <w:szCs w:val="24"/>
                <w:lang w:val="uk-UA"/>
              </w:rPr>
            </w:pPr>
            <w:r w:rsidRPr="00DE14A5">
              <w:rPr>
                <w:rFonts w:ascii="Times New Roman" w:hAnsi="Times New Roman" w:cs="Times New Roman"/>
                <w:sz w:val="24"/>
                <w:szCs w:val="24"/>
                <w:lang w:val="uk-UA"/>
              </w:rPr>
              <w:t>10</w:t>
            </w:r>
          </w:p>
        </w:tc>
      </w:tr>
    </w:tbl>
    <w:p w:rsidR="007C1819" w:rsidRPr="00DE14A5" w:rsidRDefault="007C1819" w:rsidP="00DE14A5">
      <w:pPr>
        <w:spacing w:after="0" w:line="240" w:lineRule="auto"/>
        <w:ind w:firstLine="567"/>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Результати експертизи рівня компетентності дітей за різними формами діяльності за сферами Базового Компоненту дошкільної освіти в Україні та згідно вимог  програми виховання і навчання дітей від двох до семи років «ДИТИНА» дають змогу визначити середній показник, який становить К = 0,85, що відповідає достатньому рівню. </w:t>
      </w:r>
    </w:p>
    <w:p w:rsidR="004A53E9" w:rsidRPr="00DE14A5" w:rsidRDefault="004A53E9" w:rsidP="00DE14A5">
      <w:pPr>
        <w:pStyle w:val="af0"/>
        <w:spacing w:after="0" w:line="240" w:lineRule="auto"/>
        <w:ind w:firstLine="567"/>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З метою підвищення якості та ефективності організації харчування в дошкільному підрозділі закладу</w:t>
      </w:r>
      <w:r w:rsidR="007C1819" w:rsidRPr="00DE14A5">
        <w:rPr>
          <w:rFonts w:ascii="Times New Roman" w:hAnsi="Times New Roman" w:cs="Times New Roman"/>
          <w:sz w:val="28"/>
          <w:szCs w:val="28"/>
          <w:lang w:val="uk-UA"/>
        </w:rPr>
        <w:t xml:space="preserve"> освіти</w:t>
      </w:r>
      <w:r w:rsidRPr="00DE14A5">
        <w:rPr>
          <w:rFonts w:ascii="Times New Roman" w:hAnsi="Times New Roman" w:cs="Times New Roman"/>
          <w:sz w:val="28"/>
          <w:szCs w:val="28"/>
          <w:lang w:val="uk-UA"/>
        </w:rPr>
        <w:t xml:space="preserve"> складається двохтижневе перспективне меню, проводиться аналіз вартості харчування однієї дитини в день та виконання норм харчування. Протягом року в дошкільному підрозділі закладу</w:t>
      </w:r>
      <w:r w:rsidR="007C1819" w:rsidRPr="00DE14A5">
        <w:rPr>
          <w:rFonts w:ascii="Times New Roman" w:hAnsi="Times New Roman" w:cs="Times New Roman"/>
          <w:sz w:val="28"/>
          <w:szCs w:val="28"/>
          <w:lang w:val="uk-UA"/>
        </w:rPr>
        <w:t xml:space="preserve"> освіти</w:t>
      </w:r>
      <w:r w:rsidRPr="00DE14A5">
        <w:rPr>
          <w:rFonts w:ascii="Times New Roman" w:hAnsi="Times New Roman" w:cs="Times New Roman"/>
          <w:sz w:val="28"/>
          <w:szCs w:val="28"/>
          <w:lang w:val="uk-UA"/>
        </w:rPr>
        <w:t xml:space="preserve"> велика увага приділялась питанням організації харчування дітей, виконанню санітарних та гігієнічних норм щодо прийому продуктів харчування і технології приготування страв.</w:t>
      </w:r>
    </w:p>
    <w:p w:rsidR="004A53E9" w:rsidRPr="00DE14A5" w:rsidRDefault="004A53E9" w:rsidP="00DE14A5">
      <w:pPr>
        <w:widowControl w:val="0"/>
        <w:tabs>
          <w:tab w:val="left" w:pos="5715"/>
        </w:tabs>
        <w:autoSpaceDE w:val="0"/>
        <w:autoSpaceDN w:val="0"/>
        <w:adjustRightInd w:val="0"/>
        <w:spacing w:after="0" w:line="240" w:lineRule="auto"/>
        <w:ind w:firstLine="567"/>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Вартість харчування у 20</w:t>
      </w:r>
      <w:r w:rsidR="007C1819" w:rsidRPr="00DE14A5">
        <w:rPr>
          <w:rFonts w:ascii="Times New Roman" w:hAnsi="Times New Roman" w:cs="Times New Roman"/>
          <w:sz w:val="28"/>
          <w:szCs w:val="28"/>
          <w:lang w:val="uk-UA"/>
        </w:rPr>
        <w:t>20</w:t>
      </w:r>
      <w:r w:rsidRPr="00DE14A5">
        <w:rPr>
          <w:rFonts w:ascii="Times New Roman" w:hAnsi="Times New Roman" w:cs="Times New Roman"/>
          <w:sz w:val="28"/>
          <w:szCs w:val="28"/>
          <w:lang w:val="uk-UA"/>
        </w:rPr>
        <w:t>/20</w:t>
      </w:r>
      <w:r w:rsidR="007F7A65" w:rsidRPr="00DE14A5">
        <w:rPr>
          <w:rFonts w:ascii="Times New Roman" w:hAnsi="Times New Roman" w:cs="Times New Roman"/>
          <w:sz w:val="28"/>
          <w:szCs w:val="28"/>
          <w:lang w:val="uk-UA"/>
        </w:rPr>
        <w:t>2</w:t>
      </w:r>
      <w:r w:rsidR="007C1819" w:rsidRPr="00DE14A5">
        <w:rPr>
          <w:rFonts w:ascii="Times New Roman" w:hAnsi="Times New Roman" w:cs="Times New Roman"/>
          <w:sz w:val="28"/>
          <w:szCs w:val="28"/>
          <w:lang w:val="uk-UA"/>
        </w:rPr>
        <w:t>1</w:t>
      </w:r>
      <w:r w:rsidR="007F7A65" w:rsidRPr="00DE14A5">
        <w:rPr>
          <w:rFonts w:ascii="Times New Roman" w:hAnsi="Times New Roman" w:cs="Times New Roman"/>
          <w:sz w:val="28"/>
          <w:szCs w:val="28"/>
          <w:lang w:val="uk-UA"/>
        </w:rPr>
        <w:t xml:space="preserve"> </w:t>
      </w:r>
      <w:r w:rsidRPr="00DE14A5">
        <w:rPr>
          <w:rFonts w:ascii="Times New Roman" w:hAnsi="Times New Roman" w:cs="Times New Roman"/>
          <w:sz w:val="28"/>
          <w:szCs w:val="28"/>
          <w:lang w:val="uk-UA"/>
        </w:rPr>
        <w:t xml:space="preserve">н.р. складала ясла – </w:t>
      </w:r>
      <w:r w:rsidR="007C1819" w:rsidRPr="00DE14A5">
        <w:rPr>
          <w:rFonts w:ascii="Times New Roman" w:hAnsi="Times New Roman" w:cs="Times New Roman"/>
          <w:sz w:val="28"/>
          <w:szCs w:val="28"/>
          <w:lang w:val="uk-UA"/>
        </w:rPr>
        <w:t>16,38</w:t>
      </w:r>
      <w:r w:rsidRPr="00DE14A5">
        <w:rPr>
          <w:rFonts w:ascii="Times New Roman" w:hAnsi="Times New Roman" w:cs="Times New Roman"/>
          <w:sz w:val="28"/>
          <w:szCs w:val="28"/>
          <w:lang w:val="uk-UA"/>
        </w:rPr>
        <w:t>,</w:t>
      </w:r>
      <w:r w:rsidR="007C1819" w:rsidRPr="00DE14A5">
        <w:rPr>
          <w:rFonts w:ascii="Times New Roman" w:hAnsi="Times New Roman" w:cs="Times New Roman"/>
          <w:sz w:val="28"/>
          <w:szCs w:val="28"/>
          <w:lang w:val="uk-UA"/>
        </w:rPr>
        <w:t xml:space="preserve"> </w:t>
      </w:r>
      <w:r w:rsidRPr="00DE14A5">
        <w:rPr>
          <w:rFonts w:ascii="Times New Roman" w:hAnsi="Times New Roman" w:cs="Times New Roman"/>
          <w:sz w:val="28"/>
          <w:szCs w:val="28"/>
          <w:lang w:val="uk-UA"/>
        </w:rPr>
        <w:t xml:space="preserve"> дошкільні групи – </w:t>
      </w:r>
      <w:r w:rsidR="007C1819" w:rsidRPr="00DE14A5">
        <w:rPr>
          <w:rFonts w:ascii="Times New Roman" w:hAnsi="Times New Roman" w:cs="Times New Roman"/>
          <w:sz w:val="28"/>
          <w:szCs w:val="28"/>
          <w:lang w:val="uk-UA"/>
        </w:rPr>
        <w:t>24,06 гривень за день на дитину,що складає 60% від загальної вартості харчування</w:t>
      </w:r>
      <w:r w:rsidRPr="00DE14A5">
        <w:rPr>
          <w:rFonts w:ascii="Times New Roman" w:hAnsi="Times New Roman" w:cs="Times New Roman"/>
          <w:sz w:val="28"/>
          <w:szCs w:val="28"/>
          <w:lang w:val="uk-UA"/>
        </w:rPr>
        <w:t xml:space="preserve">. У дошкільному підрозділі  безкоштовно харчувались: </w:t>
      </w:r>
    </w:p>
    <w:p w:rsidR="004A53E9" w:rsidRPr="00DE14A5" w:rsidRDefault="004A53E9" w:rsidP="00DE14A5">
      <w:pPr>
        <w:pStyle w:val="a3"/>
        <w:widowControl w:val="0"/>
        <w:numPr>
          <w:ilvl w:val="0"/>
          <w:numId w:val="16"/>
        </w:numPr>
        <w:tabs>
          <w:tab w:val="left" w:pos="5715"/>
        </w:tabs>
        <w:autoSpaceDE w:val="0"/>
        <w:autoSpaceDN w:val="0"/>
        <w:adjustRightInd w:val="0"/>
        <w:spacing w:after="0" w:line="240" w:lineRule="auto"/>
        <w:ind w:left="851" w:hanging="284"/>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  діти під опікою –  </w:t>
      </w:r>
      <w:r w:rsidR="007F7A65" w:rsidRPr="00DE14A5">
        <w:rPr>
          <w:rFonts w:ascii="Times New Roman" w:hAnsi="Times New Roman" w:cs="Times New Roman"/>
          <w:sz w:val="28"/>
          <w:szCs w:val="28"/>
          <w:lang w:val="uk-UA"/>
        </w:rPr>
        <w:t>4</w:t>
      </w:r>
      <w:r w:rsidRPr="00DE14A5">
        <w:rPr>
          <w:rFonts w:ascii="Times New Roman" w:hAnsi="Times New Roman" w:cs="Times New Roman"/>
          <w:sz w:val="28"/>
          <w:szCs w:val="28"/>
          <w:lang w:val="uk-UA"/>
        </w:rPr>
        <w:t>,</w:t>
      </w:r>
    </w:p>
    <w:p w:rsidR="004A53E9" w:rsidRPr="00DE14A5" w:rsidRDefault="004A53E9" w:rsidP="00DE14A5">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діти з малозабезпечених сімей – </w:t>
      </w:r>
      <w:r w:rsidR="007C1819" w:rsidRPr="00DE14A5">
        <w:rPr>
          <w:rFonts w:ascii="Times New Roman" w:hAnsi="Times New Roman" w:cs="Times New Roman"/>
          <w:sz w:val="28"/>
          <w:szCs w:val="28"/>
          <w:lang w:val="uk-UA"/>
        </w:rPr>
        <w:t>15</w:t>
      </w:r>
      <w:r w:rsidRPr="00DE14A5">
        <w:rPr>
          <w:rFonts w:ascii="Times New Roman" w:hAnsi="Times New Roman" w:cs="Times New Roman"/>
          <w:sz w:val="28"/>
          <w:szCs w:val="28"/>
          <w:lang w:val="uk-UA"/>
        </w:rPr>
        <w:t xml:space="preserve"> , </w:t>
      </w:r>
    </w:p>
    <w:p w:rsidR="004A53E9" w:rsidRPr="00DE14A5" w:rsidRDefault="004A53E9" w:rsidP="00DE14A5">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діти батьків які знаходилися в зоні АТО – </w:t>
      </w:r>
      <w:r w:rsidR="007C1819" w:rsidRPr="00DE14A5">
        <w:rPr>
          <w:rFonts w:ascii="Times New Roman" w:hAnsi="Times New Roman" w:cs="Times New Roman"/>
          <w:sz w:val="28"/>
          <w:szCs w:val="28"/>
          <w:lang w:val="uk-UA"/>
        </w:rPr>
        <w:t>4</w:t>
      </w:r>
      <w:r w:rsidRPr="00DE14A5">
        <w:rPr>
          <w:rFonts w:ascii="Times New Roman" w:hAnsi="Times New Roman" w:cs="Times New Roman"/>
          <w:sz w:val="28"/>
          <w:szCs w:val="28"/>
          <w:lang w:val="uk-UA"/>
        </w:rPr>
        <w:t>,</w:t>
      </w:r>
    </w:p>
    <w:p w:rsidR="004A53E9" w:rsidRPr="00DE14A5" w:rsidRDefault="004A53E9" w:rsidP="00DE14A5">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діти  з  багатодітних сімей харчувались з отриманням пільг в оплаті у розмірі 50% - </w:t>
      </w:r>
      <w:r w:rsidR="007C1819" w:rsidRPr="00DE14A5">
        <w:rPr>
          <w:rFonts w:ascii="Times New Roman" w:hAnsi="Times New Roman" w:cs="Times New Roman"/>
          <w:sz w:val="28"/>
          <w:szCs w:val="28"/>
          <w:lang w:val="uk-UA"/>
        </w:rPr>
        <w:t>19,</w:t>
      </w:r>
    </w:p>
    <w:p w:rsidR="007C1819" w:rsidRPr="00DE14A5" w:rsidRDefault="007C1819" w:rsidP="00DE14A5">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вимушених переселенців з території АТО – 3.</w:t>
      </w:r>
    </w:p>
    <w:p w:rsidR="004A53E9" w:rsidRPr="00DE14A5" w:rsidRDefault="004A53E9" w:rsidP="00DE14A5">
      <w:pPr>
        <w:spacing w:after="0" w:line="240" w:lineRule="auto"/>
        <w:ind w:firstLine="851"/>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Медичне обслуговування дітей у дошкільному підрозділі  закладу </w:t>
      </w:r>
      <w:r w:rsidR="007C1819" w:rsidRPr="00DE14A5">
        <w:rPr>
          <w:rFonts w:ascii="Times New Roman" w:hAnsi="Times New Roman" w:cs="Times New Roman"/>
          <w:sz w:val="28"/>
          <w:szCs w:val="28"/>
          <w:lang w:val="uk-UA"/>
        </w:rPr>
        <w:t xml:space="preserve">освіти </w:t>
      </w:r>
      <w:r w:rsidRPr="00DE14A5">
        <w:rPr>
          <w:rFonts w:ascii="Times New Roman" w:hAnsi="Times New Roman" w:cs="Times New Roman"/>
          <w:sz w:val="28"/>
          <w:szCs w:val="28"/>
          <w:lang w:val="uk-UA"/>
        </w:rPr>
        <w:t xml:space="preserve">здійснювалося  старшою сестрою медичною.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виробничих нарадах, ухвалювались  дієві  рішення. </w:t>
      </w:r>
    </w:p>
    <w:p w:rsidR="004A53E9" w:rsidRPr="00DE14A5" w:rsidRDefault="004A53E9" w:rsidP="00DE14A5">
      <w:pPr>
        <w:tabs>
          <w:tab w:val="left" w:pos="5387"/>
        </w:tabs>
        <w:spacing w:after="0" w:line="240" w:lineRule="auto"/>
        <w:ind w:right="-53" w:firstLine="567"/>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В кожній віковій групі наявні листи здоров’я про стан фізичного розвитку кожної дитини. Оздоровчо-профілактична робота проводиться за спеціальною схемою, розробленою спільно педагогічними та медичними працівниками закладу. Дозування фізичного навантаження на дитячий організм відбувалося відповідно до фізкультурних груп:  І основна – </w:t>
      </w:r>
      <w:r w:rsidR="007C1819" w:rsidRPr="00DE14A5">
        <w:rPr>
          <w:rFonts w:ascii="Times New Roman" w:hAnsi="Times New Roman" w:cs="Times New Roman"/>
          <w:sz w:val="28"/>
          <w:szCs w:val="28"/>
          <w:lang w:val="uk-UA"/>
        </w:rPr>
        <w:t>60</w:t>
      </w:r>
      <w:r w:rsidRPr="00DE14A5">
        <w:rPr>
          <w:rFonts w:ascii="Times New Roman" w:hAnsi="Times New Roman" w:cs="Times New Roman"/>
          <w:sz w:val="28"/>
          <w:szCs w:val="28"/>
          <w:lang w:val="uk-UA"/>
        </w:rPr>
        <w:t xml:space="preserve">дітей, </w:t>
      </w:r>
    </w:p>
    <w:p w:rsidR="007C1819" w:rsidRPr="00DE14A5" w:rsidRDefault="004A53E9" w:rsidP="00DE14A5">
      <w:pPr>
        <w:tabs>
          <w:tab w:val="left" w:pos="5387"/>
        </w:tabs>
        <w:spacing w:after="0" w:line="240" w:lineRule="auto"/>
        <w:ind w:right="-53"/>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ІІ основна – </w:t>
      </w:r>
      <w:r w:rsidR="007F7A65" w:rsidRPr="00DE14A5">
        <w:rPr>
          <w:rFonts w:ascii="Times New Roman" w:hAnsi="Times New Roman" w:cs="Times New Roman"/>
          <w:sz w:val="28"/>
          <w:szCs w:val="28"/>
          <w:lang w:val="uk-UA"/>
        </w:rPr>
        <w:t>2</w:t>
      </w:r>
      <w:r w:rsidR="007C1819" w:rsidRPr="00DE14A5">
        <w:rPr>
          <w:rFonts w:ascii="Times New Roman" w:hAnsi="Times New Roman" w:cs="Times New Roman"/>
          <w:sz w:val="28"/>
          <w:szCs w:val="28"/>
          <w:lang w:val="uk-UA"/>
        </w:rPr>
        <w:t>2</w:t>
      </w:r>
      <w:r w:rsidR="007F7A65" w:rsidRPr="00DE14A5">
        <w:rPr>
          <w:rFonts w:ascii="Times New Roman" w:hAnsi="Times New Roman" w:cs="Times New Roman"/>
          <w:sz w:val="28"/>
          <w:szCs w:val="28"/>
          <w:lang w:val="uk-UA"/>
        </w:rPr>
        <w:t xml:space="preserve"> </w:t>
      </w:r>
      <w:r w:rsidRPr="00DE14A5">
        <w:rPr>
          <w:rFonts w:ascii="Times New Roman" w:hAnsi="Times New Roman" w:cs="Times New Roman"/>
          <w:sz w:val="28"/>
          <w:szCs w:val="28"/>
          <w:lang w:val="uk-UA"/>
        </w:rPr>
        <w:t>дітей</w:t>
      </w:r>
      <w:r w:rsidR="007C1819" w:rsidRPr="00DE14A5">
        <w:rPr>
          <w:rFonts w:ascii="Times New Roman" w:hAnsi="Times New Roman" w:cs="Times New Roman"/>
          <w:sz w:val="28"/>
          <w:szCs w:val="28"/>
          <w:lang w:val="uk-UA"/>
        </w:rPr>
        <w:t>.</w:t>
      </w:r>
    </w:p>
    <w:p w:rsidR="004A53E9" w:rsidRPr="00DE14A5" w:rsidRDefault="004A53E9" w:rsidP="00DE14A5">
      <w:pPr>
        <w:spacing w:after="0" w:line="240" w:lineRule="auto"/>
        <w:jc w:val="both"/>
        <w:rPr>
          <w:rFonts w:ascii="Times New Roman" w:hAnsi="Times New Roman" w:cs="Times New Roman"/>
          <w:b/>
          <w:sz w:val="28"/>
          <w:szCs w:val="28"/>
          <w:lang w:val="uk-UA"/>
        </w:rPr>
      </w:pPr>
      <w:r w:rsidRPr="00DE14A5">
        <w:rPr>
          <w:rFonts w:ascii="Times New Roman" w:hAnsi="Times New Roman" w:cs="Times New Roman"/>
          <w:b/>
          <w:sz w:val="28"/>
          <w:szCs w:val="28"/>
          <w:lang w:val="uk-UA"/>
        </w:rPr>
        <w:t xml:space="preserve">          </w:t>
      </w:r>
      <w:r w:rsidRPr="00DE14A5">
        <w:rPr>
          <w:rFonts w:ascii="Times New Roman" w:hAnsi="Times New Roman" w:cs="Times New Roman"/>
          <w:sz w:val="28"/>
          <w:szCs w:val="28"/>
          <w:lang w:val="uk-UA"/>
        </w:rPr>
        <w:t xml:space="preserve">Колектив дошкільного підрозділу  закладу </w:t>
      </w:r>
      <w:r w:rsidR="007C1819" w:rsidRPr="00DE14A5">
        <w:rPr>
          <w:rFonts w:ascii="Times New Roman" w:hAnsi="Times New Roman" w:cs="Times New Roman"/>
          <w:sz w:val="28"/>
          <w:szCs w:val="28"/>
          <w:lang w:val="uk-UA"/>
        </w:rPr>
        <w:t xml:space="preserve"> освіти </w:t>
      </w:r>
      <w:r w:rsidRPr="00DE14A5">
        <w:rPr>
          <w:rFonts w:ascii="Times New Roman" w:hAnsi="Times New Roman" w:cs="Times New Roman"/>
          <w:sz w:val="28"/>
          <w:szCs w:val="28"/>
          <w:lang w:val="uk-UA"/>
        </w:rPr>
        <w:t>працює в тісному контакті з батьками.</w:t>
      </w:r>
    </w:p>
    <w:p w:rsidR="004A53E9" w:rsidRPr="00DE14A5" w:rsidRDefault="004A53E9" w:rsidP="00DE14A5">
      <w:pPr>
        <w:spacing w:after="0" w:line="240" w:lineRule="auto"/>
        <w:jc w:val="both"/>
        <w:rPr>
          <w:rFonts w:ascii="Times New Roman" w:hAnsi="Times New Roman" w:cs="Times New Roman"/>
          <w:b/>
          <w:sz w:val="28"/>
          <w:szCs w:val="28"/>
          <w:lang w:val="uk-UA"/>
        </w:rPr>
      </w:pPr>
      <w:r w:rsidRPr="00DE14A5">
        <w:rPr>
          <w:rFonts w:ascii="Times New Roman" w:hAnsi="Times New Roman" w:cs="Times New Roman"/>
          <w:sz w:val="28"/>
          <w:szCs w:val="28"/>
          <w:lang w:val="uk-UA"/>
        </w:rPr>
        <w:lastRenderedPageBreak/>
        <w:t xml:space="preserve">          З метою проведення освітньо - просвітницької роботи серед батьків та створення умов для спільної роботи дошкільного підрозділу  закладу</w:t>
      </w:r>
      <w:r w:rsidR="007C1819" w:rsidRPr="00DE14A5">
        <w:rPr>
          <w:rFonts w:ascii="Times New Roman" w:hAnsi="Times New Roman" w:cs="Times New Roman"/>
          <w:sz w:val="28"/>
          <w:szCs w:val="28"/>
          <w:lang w:val="uk-UA"/>
        </w:rPr>
        <w:t xml:space="preserve"> освіти </w:t>
      </w:r>
      <w:r w:rsidRPr="00DE14A5">
        <w:rPr>
          <w:rFonts w:ascii="Times New Roman" w:hAnsi="Times New Roman" w:cs="Times New Roman"/>
          <w:sz w:val="28"/>
          <w:szCs w:val="28"/>
          <w:lang w:val="uk-UA"/>
        </w:rPr>
        <w:t xml:space="preserve"> та родини у вихованні дітей були проведені:</w:t>
      </w:r>
    </w:p>
    <w:p w:rsidR="004A53E9" w:rsidRPr="00DE14A5" w:rsidRDefault="004A53E9" w:rsidP="00DE14A5">
      <w:pPr>
        <w:spacing w:after="0" w:line="240" w:lineRule="auto"/>
        <w:jc w:val="both"/>
        <w:rPr>
          <w:rFonts w:ascii="Times New Roman" w:hAnsi="Times New Roman" w:cs="Times New Roman"/>
          <w:b/>
          <w:sz w:val="28"/>
          <w:szCs w:val="28"/>
          <w:lang w:val="uk-UA"/>
        </w:rPr>
      </w:pPr>
      <w:r w:rsidRPr="00DE14A5">
        <w:rPr>
          <w:rFonts w:ascii="Times New Roman" w:hAnsi="Times New Roman" w:cs="Times New Roman"/>
          <w:sz w:val="28"/>
          <w:szCs w:val="28"/>
          <w:lang w:val="uk-UA"/>
        </w:rPr>
        <w:t xml:space="preserve">- загальні батьківські збори. </w:t>
      </w:r>
    </w:p>
    <w:p w:rsidR="004A53E9" w:rsidRPr="00DE14A5" w:rsidRDefault="004A53E9" w:rsidP="00DE14A5">
      <w:pPr>
        <w:spacing w:after="0" w:line="240" w:lineRule="auto"/>
        <w:jc w:val="both"/>
        <w:rPr>
          <w:rFonts w:ascii="Times New Roman" w:hAnsi="Times New Roman" w:cs="Times New Roman"/>
          <w:b/>
          <w:sz w:val="28"/>
          <w:szCs w:val="28"/>
          <w:lang w:val="uk-UA"/>
        </w:rPr>
      </w:pPr>
      <w:r w:rsidRPr="00DE14A5">
        <w:rPr>
          <w:rFonts w:ascii="Times New Roman" w:hAnsi="Times New Roman" w:cs="Times New Roman"/>
          <w:sz w:val="28"/>
          <w:szCs w:val="28"/>
          <w:lang w:val="uk-UA"/>
        </w:rPr>
        <w:t>- групові батьківські збори,</w:t>
      </w:r>
    </w:p>
    <w:p w:rsidR="004A53E9" w:rsidRPr="00DE14A5" w:rsidRDefault="004A53E9" w:rsidP="00DE14A5">
      <w:pPr>
        <w:spacing w:after="0" w:line="240" w:lineRule="auto"/>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консультації,  «школа для батьків», дні відкритих дверей тощо</w:t>
      </w:r>
      <w:r w:rsidR="00DE14A5">
        <w:rPr>
          <w:rFonts w:ascii="Times New Roman" w:hAnsi="Times New Roman" w:cs="Times New Roman"/>
          <w:sz w:val="28"/>
          <w:szCs w:val="28"/>
          <w:lang w:val="uk-UA"/>
        </w:rPr>
        <w:t xml:space="preserve"> (</w:t>
      </w:r>
      <w:r w:rsidR="007C1819" w:rsidRPr="00DE14A5">
        <w:rPr>
          <w:rFonts w:ascii="Times New Roman" w:hAnsi="Times New Roman" w:cs="Times New Roman"/>
          <w:sz w:val="28"/>
          <w:szCs w:val="28"/>
          <w:lang w:val="uk-UA"/>
        </w:rPr>
        <w:t>онлайн).</w:t>
      </w:r>
      <w:r w:rsidR="006E7329" w:rsidRPr="00DE14A5">
        <w:rPr>
          <w:rFonts w:ascii="Times New Roman" w:hAnsi="Times New Roman" w:cs="Times New Roman"/>
          <w:sz w:val="28"/>
          <w:szCs w:val="28"/>
          <w:lang w:val="uk-UA"/>
        </w:rPr>
        <w:t xml:space="preserve">     </w:t>
      </w:r>
    </w:p>
    <w:p w:rsidR="004A53E9" w:rsidRPr="00DE14A5" w:rsidRDefault="004A53E9" w:rsidP="00DE14A5">
      <w:pPr>
        <w:spacing w:after="0" w:line="240" w:lineRule="auto"/>
        <w:ind w:firstLine="567"/>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 xml:space="preserve">З метою оновлення змісту, досягнення якісно нового рівня дошкільної освіти педагогічні працівники докладають всіх зусиль для реалізації поставлених завдань по формуванню компетентної особистості та реалізації завдань БКДО. </w:t>
      </w:r>
    </w:p>
    <w:p w:rsidR="004A53E9" w:rsidRPr="00DE14A5" w:rsidRDefault="004A53E9" w:rsidP="00DE14A5">
      <w:pPr>
        <w:autoSpaceDE w:val="0"/>
        <w:autoSpaceDN w:val="0"/>
        <w:adjustRightInd w:val="0"/>
        <w:spacing w:after="0" w:line="240" w:lineRule="auto"/>
        <w:jc w:val="both"/>
        <w:rPr>
          <w:rFonts w:ascii="Times New Roman" w:hAnsi="Times New Roman" w:cs="Times New Roman"/>
          <w:sz w:val="28"/>
          <w:szCs w:val="28"/>
          <w:lang w:val="uk-UA"/>
        </w:rPr>
      </w:pPr>
      <w:r w:rsidRPr="00DE14A5">
        <w:rPr>
          <w:rFonts w:ascii="Times New Roman" w:hAnsi="Times New Roman" w:cs="Times New Roman"/>
          <w:sz w:val="28"/>
          <w:szCs w:val="28"/>
          <w:lang w:val="uk-UA"/>
        </w:rPr>
        <w:tab/>
        <w:t xml:space="preserve">Таким чином, завдяки спільним зусиллям Управління освіти, молоді та спорту, педагогічному колективу, учням, батьківській громадськості, організаціям, установам міста забезпечено сталий розвиток </w:t>
      </w:r>
      <w:r w:rsidR="00DE14A5" w:rsidRPr="00DE14A5">
        <w:rPr>
          <w:rFonts w:ascii="Times New Roman" w:hAnsi="Times New Roman" w:cs="Times New Roman"/>
          <w:sz w:val="28"/>
          <w:szCs w:val="28"/>
          <w:lang w:val="uk-UA"/>
        </w:rPr>
        <w:t>ліцею.</w:t>
      </w:r>
    </w:p>
    <w:p w:rsidR="004A53E9" w:rsidRPr="007141CB" w:rsidRDefault="004A53E9" w:rsidP="00DE14A5">
      <w:pPr>
        <w:spacing w:after="0" w:line="240" w:lineRule="auto"/>
        <w:rPr>
          <w:rFonts w:ascii="Times New Roman" w:hAnsi="Times New Roman" w:cs="Times New Roman"/>
          <w:color w:val="000000" w:themeColor="text1"/>
          <w:sz w:val="28"/>
          <w:szCs w:val="28"/>
          <w:lang w:val="uk-UA"/>
        </w:rPr>
      </w:pPr>
    </w:p>
    <w:p w:rsidR="00A62228" w:rsidRPr="007141CB" w:rsidRDefault="00A62228" w:rsidP="00627C27">
      <w:pPr>
        <w:spacing w:after="0" w:line="240" w:lineRule="auto"/>
        <w:rPr>
          <w:rFonts w:ascii="Times New Roman" w:hAnsi="Times New Roman" w:cs="Times New Roman"/>
          <w:color w:val="000000" w:themeColor="text1"/>
          <w:sz w:val="28"/>
          <w:szCs w:val="28"/>
          <w:lang w:val="uk-UA"/>
        </w:rPr>
      </w:pPr>
    </w:p>
    <w:p w:rsidR="00053D54" w:rsidRPr="007141CB" w:rsidRDefault="00053D54" w:rsidP="00627C27">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F03C70" w:rsidRPr="007141CB" w:rsidRDefault="00BC00C1" w:rsidP="00DE2B65">
      <w:pPr>
        <w:spacing w:line="360" w:lineRule="auto"/>
        <w:rPr>
          <w:rFonts w:ascii="Times New Roman" w:hAnsi="Times New Roman" w:cs="Times New Roman"/>
          <w:b/>
          <w:color w:val="000000" w:themeColor="text1"/>
          <w:sz w:val="28"/>
          <w:szCs w:val="28"/>
          <w:lang w:val="uk-UA"/>
        </w:rPr>
      </w:pPr>
      <w:r w:rsidRPr="007141CB">
        <w:rPr>
          <w:rFonts w:ascii="Times New Roman" w:hAnsi="Times New Roman" w:cs="Times New Roman"/>
          <w:b/>
          <w:color w:val="000000" w:themeColor="text1"/>
          <w:sz w:val="28"/>
          <w:szCs w:val="28"/>
          <w:lang w:val="uk-UA"/>
        </w:rPr>
        <w:t xml:space="preserve">Директор </w:t>
      </w:r>
      <w:r w:rsidR="005A4CD6" w:rsidRPr="007141CB">
        <w:rPr>
          <w:rFonts w:ascii="Times New Roman" w:hAnsi="Times New Roman" w:cs="Times New Roman"/>
          <w:b/>
          <w:color w:val="000000" w:themeColor="text1"/>
          <w:sz w:val="28"/>
          <w:szCs w:val="28"/>
          <w:lang w:val="uk-UA"/>
        </w:rPr>
        <w:t xml:space="preserve">КЗ «Лозівський ліцей № 8»  </w:t>
      </w:r>
      <w:r w:rsidR="005A4CD6" w:rsidRPr="007141CB">
        <w:rPr>
          <w:rFonts w:ascii="Times New Roman" w:hAnsi="Times New Roman" w:cs="Times New Roman"/>
          <w:b/>
          <w:color w:val="000000" w:themeColor="text1"/>
          <w:sz w:val="28"/>
          <w:szCs w:val="28"/>
          <w:lang w:val="uk-UA"/>
        </w:rPr>
        <w:tab/>
      </w:r>
      <w:r w:rsidR="005A4CD6" w:rsidRPr="007141CB">
        <w:rPr>
          <w:rFonts w:ascii="Times New Roman" w:hAnsi="Times New Roman" w:cs="Times New Roman"/>
          <w:b/>
          <w:color w:val="000000" w:themeColor="text1"/>
          <w:sz w:val="28"/>
          <w:szCs w:val="28"/>
          <w:lang w:val="uk-UA"/>
        </w:rPr>
        <w:tab/>
      </w:r>
      <w:r w:rsidR="005A4CD6" w:rsidRPr="007141CB">
        <w:rPr>
          <w:rFonts w:ascii="Times New Roman" w:hAnsi="Times New Roman" w:cs="Times New Roman"/>
          <w:b/>
          <w:color w:val="000000" w:themeColor="text1"/>
          <w:sz w:val="28"/>
          <w:szCs w:val="28"/>
          <w:lang w:val="uk-UA"/>
        </w:rPr>
        <w:tab/>
        <w:t>Сергій РЕШЕТОВ</w:t>
      </w:r>
    </w:p>
    <w:sectPr w:rsidR="00F03C70" w:rsidRPr="007141CB" w:rsidSect="004D6694">
      <w:headerReference w:type="default" r:id="rId8"/>
      <w:type w:val="continuous"/>
      <w:pgSz w:w="11906" w:h="16838"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18" w:rsidRDefault="00F34618" w:rsidP="00A97F96">
      <w:pPr>
        <w:spacing w:after="0" w:line="240" w:lineRule="auto"/>
      </w:pPr>
      <w:r>
        <w:separator/>
      </w:r>
    </w:p>
  </w:endnote>
  <w:endnote w:type="continuationSeparator" w:id="1">
    <w:p w:rsidR="00F34618" w:rsidRDefault="00F34618" w:rsidP="00A9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18" w:rsidRDefault="00F34618" w:rsidP="00A97F96">
      <w:pPr>
        <w:spacing w:after="0" w:line="240" w:lineRule="auto"/>
      </w:pPr>
      <w:r>
        <w:separator/>
      </w:r>
    </w:p>
  </w:footnote>
  <w:footnote w:type="continuationSeparator" w:id="1">
    <w:p w:rsidR="00F34618" w:rsidRDefault="00F34618" w:rsidP="00A97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4" w:rsidRDefault="00303F64">
    <w:pPr>
      <w:pStyle w:val="a4"/>
      <w:jc w:val="center"/>
    </w:pPr>
  </w:p>
  <w:p w:rsidR="00303F64" w:rsidRDefault="00303F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9E7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left"/>
      <w:pPr>
        <w:tabs>
          <w:tab w:val="num" w:pos="1725"/>
        </w:tabs>
        <w:ind w:left="1725" w:hanging="1005"/>
      </w:pPr>
      <w:rPr>
        <w:rFonts w:hint="default"/>
        <w:sz w:val="28"/>
        <w:szCs w:val="28"/>
        <w:lang w:val="uk-UA"/>
      </w:rPr>
    </w:lvl>
  </w:abstractNum>
  <w:abstractNum w:abstractNumId="3">
    <w:nsid w:val="01AE2F7E"/>
    <w:multiLevelType w:val="hybridMultilevel"/>
    <w:tmpl w:val="4EF21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23D51"/>
    <w:multiLevelType w:val="hybridMultilevel"/>
    <w:tmpl w:val="6F022D96"/>
    <w:lvl w:ilvl="0" w:tplc="21E26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2AE3"/>
    <w:multiLevelType w:val="hybridMultilevel"/>
    <w:tmpl w:val="412A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9756B"/>
    <w:multiLevelType w:val="hybridMultilevel"/>
    <w:tmpl w:val="034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3080C"/>
    <w:multiLevelType w:val="hybridMultilevel"/>
    <w:tmpl w:val="DA50B3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695559"/>
    <w:multiLevelType w:val="hybridMultilevel"/>
    <w:tmpl w:val="3F7C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6BD5"/>
    <w:multiLevelType w:val="hybridMultilevel"/>
    <w:tmpl w:val="77E61098"/>
    <w:lvl w:ilvl="0" w:tplc="865CF77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330516"/>
    <w:multiLevelType w:val="hybridMultilevel"/>
    <w:tmpl w:val="EB82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45ED2"/>
    <w:multiLevelType w:val="hybridMultilevel"/>
    <w:tmpl w:val="F5DECB0C"/>
    <w:lvl w:ilvl="0" w:tplc="3E34E36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F3352"/>
    <w:multiLevelType w:val="multilevel"/>
    <w:tmpl w:val="74706C32"/>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C3A2100"/>
    <w:multiLevelType w:val="hybridMultilevel"/>
    <w:tmpl w:val="AF76C0C2"/>
    <w:lvl w:ilvl="0" w:tplc="737E33FA">
      <w:start w:val="5"/>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1BE1C27"/>
    <w:multiLevelType w:val="multilevel"/>
    <w:tmpl w:val="5FFCB13A"/>
    <w:lvl w:ilvl="0">
      <w:start w:val="1"/>
      <w:numFmt w:val="bullet"/>
      <w:lvlText w:val="-"/>
      <w:lvlJc w:val="left"/>
      <w:pPr>
        <w:ind w:left="54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33A29E2"/>
    <w:multiLevelType w:val="hybridMultilevel"/>
    <w:tmpl w:val="FEFA5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2F0687"/>
    <w:multiLevelType w:val="hybridMultilevel"/>
    <w:tmpl w:val="D1C04B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427FBB"/>
    <w:multiLevelType w:val="hybridMultilevel"/>
    <w:tmpl w:val="4B289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4683963"/>
    <w:multiLevelType w:val="multilevel"/>
    <w:tmpl w:val="1AD248E6"/>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20">
    <w:nsid w:val="357F0D23"/>
    <w:multiLevelType w:val="hybridMultilevel"/>
    <w:tmpl w:val="8A043F80"/>
    <w:lvl w:ilvl="0" w:tplc="2AB4B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4694F"/>
    <w:multiLevelType w:val="hybridMultilevel"/>
    <w:tmpl w:val="B8BE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971CE"/>
    <w:multiLevelType w:val="hybridMultilevel"/>
    <w:tmpl w:val="6608D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9F5115"/>
    <w:multiLevelType w:val="hybridMultilevel"/>
    <w:tmpl w:val="C7FEE246"/>
    <w:lvl w:ilvl="0" w:tplc="46C09F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1051D0"/>
    <w:multiLevelType w:val="multilevel"/>
    <w:tmpl w:val="D5D6027C"/>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26A6EF0"/>
    <w:multiLevelType w:val="hybridMultilevel"/>
    <w:tmpl w:val="27E603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819FA"/>
    <w:multiLevelType w:val="hybridMultilevel"/>
    <w:tmpl w:val="193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65025E"/>
    <w:multiLevelType w:val="multilevel"/>
    <w:tmpl w:val="E898A9FE"/>
    <w:lvl w:ilvl="0">
      <w:start w:val="1"/>
      <w:numFmt w:val="bullet"/>
      <w:lvlText w:val="-"/>
      <w:lvlJc w:val="left"/>
      <w:pPr>
        <w:ind w:left="10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B8E74E6"/>
    <w:multiLevelType w:val="hybridMultilevel"/>
    <w:tmpl w:val="D5AEF59A"/>
    <w:lvl w:ilvl="0" w:tplc="D7C2A9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5C7308"/>
    <w:multiLevelType w:val="hybridMultilevel"/>
    <w:tmpl w:val="98045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892AC4"/>
    <w:multiLevelType w:val="hybridMultilevel"/>
    <w:tmpl w:val="10E6B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19411C0"/>
    <w:multiLevelType w:val="hybridMultilevel"/>
    <w:tmpl w:val="0FCA12A4"/>
    <w:lvl w:ilvl="0" w:tplc="463C02FE">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74147817"/>
    <w:multiLevelType w:val="hybridMultilevel"/>
    <w:tmpl w:val="B974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6"/>
  </w:num>
  <w:num w:numId="3">
    <w:abstractNumId w:val="23"/>
  </w:num>
  <w:num w:numId="4">
    <w:abstractNumId w:val="10"/>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27"/>
  </w:num>
  <w:num w:numId="13">
    <w:abstractNumId w:val="17"/>
  </w:num>
  <w:num w:numId="14">
    <w:abstractNumId w:val="15"/>
  </w:num>
  <w:num w:numId="15">
    <w:abstractNumId w:val="25"/>
  </w:num>
  <w:num w:numId="16">
    <w:abstractNumId w:val="31"/>
  </w:num>
  <w:num w:numId="17">
    <w:abstractNumId w:val="6"/>
  </w:num>
  <w:num w:numId="18">
    <w:abstractNumId w:val="20"/>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6"/>
  </w:num>
  <w:num w:numId="24">
    <w:abstractNumId w:val="18"/>
  </w:num>
  <w:num w:numId="25">
    <w:abstractNumId w:val="5"/>
  </w:num>
  <w:num w:numId="26">
    <w:abstractNumId w:val="33"/>
  </w:num>
  <w:num w:numId="27">
    <w:abstractNumId w:val="22"/>
  </w:num>
  <w:num w:numId="28">
    <w:abstractNumId w:val="11"/>
  </w:num>
  <w:num w:numId="29">
    <w:abstractNumId w:val="21"/>
  </w:num>
  <w:num w:numId="30">
    <w:abstractNumId w:val="1"/>
  </w:num>
  <w:num w:numId="31">
    <w:abstractNumId w:val="2"/>
  </w:num>
  <w:num w:numId="32">
    <w:abstractNumId w:val="7"/>
  </w:num>
  <w:num w:numId="33">
    <w:abstractNumId w:val="32"/>
  </w:num>
  <w:num w:numId="34">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2233"/>
    <w:rsid w:val="00007203"/>
    <w:rsid w:val="00010410"/>
    <w:rsid w:val="00011B9B"/>
    <w:rsid w:val="0001510B"/>
    <w:rsid w:val="00024FAD"/>
    <w:rsid w:val="000267C1"/>
    <w:rsid w:val="00026DC5"/>
    <w:rsid w:val="00033F1C"/>
    <w:rsid w:val="00035ACB"/>
    <w:rsid w:val="00050CB3"/>
    <w:rsid w:val="00053D54"/>
    <w:rsid w:val="00066DA2"/>
    <w:rsid w:val="0007528C"/>
    <w:rsid w:val="000818B4"/>
    <w:rsid w:val="000831C6"/>
    <w:rsid w:val="00094061"/>
    <w:rsid w:val="000947A7"/>
    <w:rsid w:val="00097D35"/>
    <w:rsid w:val="000B39B9"/>
    <w:rsid w:val="000B6749"/>
    <w:rsid w:val="000D6061"/>
    <w:rsid w:val="000E1CB3"/>
    <w:rsid w:val="000E25ED"/>
    <w:rsid w:val="00101305"/>
    <w:rsid w:val="00107606"/>
    <w:rsid w:val="001107C3"/>
    <w:rsid w:val="00122E93"/>
    <w:rsid w:val="001276FD"/>
    <w:rsid w:val="00144D29"/>
    <w:rsid w:val="001466D0"/>
    <w:rsid w:val="00155055"/>
    <w:rsid w:val="001617ED"/>
    <w:rsid w:val="00163193"/>
    <w:rsid w:val="00172BD4"/>
    <w:rsid w:val="001761E0"/>
    <w:rsid w:val="00184E8B"/>
    <w:rsid w:val="0018738D"/>
    <w:rsid w:val="001A2BAD"/>
    <w:rsid w:val="001A47D9"/>
    <w:rsid w:val="001A6BEE"/>
    <w:rsid w:val="001C24C4"/>
    <w:rsid w:val="001D542A"/>
    <w:rsid w:val="001E4470"/>
    <w:rsid w:val="00206C05"/>
    <w:rsid w:val="002100AE"/>
    <w:rsid w:val="00210663"/>
    <w:rsid w:val="002255E1"/>
    <w:rsid w:val="0023102F"/>
    <w:rsid w:val="00231AA7"/>
    <w:rsid w:val="00237951"/>
    <w:rsid w:val="00240634"/>
    <w:rsid w:val="00244343"/>
    <w:rsid w:val="00246939"/>
    <w:rsid w:val="002709D1"/>
    <w:rsid w:val="00275EC5"/>
    <w:rsid w:val="00291DD6"/>
    <w:rsid w:val="002A223D"/>
    <w:rsid w:val="002A5CDD"/>
    <w:rsid w:val="002A635C"/>
    <w:rsid w:val="002A6877"/>
    <w:rsid w:val="002B0A72"/>
    <w:rsid w:val="002B25BC"/>
    <w:rsid w:val="002B4B58"/>
    <w:rsid w:val="002B5537"/>
    <w:rsid w:val="002C04A8"/>
    <w:rsid w:val="002F0C7A"/>
    <w:rsid w:val="002F55EB"/>
    <w:rsid w:val="002F6D40"/>
    <w:rsid w:val="00302D37"/>
    <w:rsid w:val="00303F64"/>
    <w:rsid w:val="00321014"/>
    <w:rsid w:val="00322592"/>
    <w:rsid w:val="00346B26"/>
    <w:rsid w:val="003709C3"/>
    <w:rsid w:val="00382AC0"/>
    <w:rsid w:val="00386F54"/>
    <w:rsid w:val="00391815"/>
    <w:rsid w:val="0039344D"/>
    <w:rsid w:val="003B1205"/>
    <w:rsid w:val="003B4C7C"/>
    <w:rsid w:val="003B729E"/>
    <w:rsid w:val="003C2986"/>
    <w:rsid w:val="003C531A"/>
    <w:rsid w:val="003D2A83"/>
    <w:rsid w:val="003E6CB6"/>
    <w:rsid w:val="003F3C49"/>
    <w:rsid w:val="003F4AA0"/>
    <w:rsid w:val="004151BF"/>
    <w:rsid w:val="004547B1"/>
    <w:rsid w:val="0046277C"/>
    <w:rsid w:val="004A1BFF"/>
    <w:rsid w:val="004A53E9"/>
    <w:rsid w:val="004D2E2D"/>
    <w:rsid w:val="004D3839"/>
    <w:rsid w:val="004D6694"/>
    <w:rsid w:val="004D7C18"/>
    <w:rsid w:val="004E064A"/>
    <w:rsid w:val="004E1379"/>
    <w:rsid w:val="004E5EAE"/>
    <w:rsid w:val="004F44B5"/>
    <w:rsid w:val="004F76C6"/>
    <w:rsid w:val="00512B01"/>
    <w:rsid w:val="0051521C"/>
    <w:rsid w:val="005165CA"/>
    <w:rsid w:val="00521566"/>
    <w:rsid w:val="0052408A"/>
    <w:rsid w:val="0056209E"/>
    <w:rsid w:val="00567A02"/>
    <w:rsid w:val="00567F5D"/>
    <w:rsid w:val="00570E65"/>
    <w:rsid w:val="00571A61"/>
    <w:rsid w:val="005922C9"/>
    <w:rsid w:val="005A2C26"/>
    <w:rsid w:val="005A47CA"/>
    <w:rsid w:val="005A4CD6"/>
    <w:rsid w:val="005B2959"/>
    <w:rsid w:val="005E43E3"/>
    <w:rsid w:val="005F4392"/>
    <w:rsid w:val="005F7000"/>
    <w:rsid w:val="0060507F"/>
    <w:rsid w:val="00614FED"/>
    <w:rsid w:val="00627C27"/>
    <w:rsid w:val="00627CB8"/>
    <w:rsid w:val="006305F7"/>
    <w:rsid w:val="006348FE"/>
    <w:rsid w:val="00641B18"/>
    <w:rsid w:val="0065233D"/>
    <w:rsid w:val="0065766F"/>
    <w:rsid w:val="00682B07"/>
    <w:rsid w:val="006A183C"/>
    <w:rsid w:val="006A39D6"/>
    <w:rsid w:val="006A59F0"/>
    <w:rsid w:val="006A7464"/>
    <w:rsid w:val="006B1284"/>
    <w:rsid w:val="006C0038"/>
    <w:rsid w:val="006C6AF5"/>
    <w:rsid w:val="006D0B3B"/>
    <w:rsid w:val="006E61D7"/>
    <w:rsid w:val="006E7329"/>
    <w:rsid w:val="006F0D81"/>
    <w:rsid w:val="006F1CD9"/>
    <w:rsid w:val="006F4BEE"/>
    <w:rsid w:val="006F52F2"/>
    <w:rsid w:val="007002A5"/>
    <w:rsid w:val="00712A51"/>
    <w:rsid w:val="007141CB"/>
    <w:rsid w:val="007259BE"/>
    <w:rsid w:val="00725B73"/>
    <w:rsid w:val="00730C6D"/>
    <w:rsid w:val="00731E79"/>
    <w:rsid w:val="0073334D"/>
    <w:rsid w:val="007340E2"/>
    <w:rsid w:val="00737C9E"/>
    <w:rsid w:val="00740AAE"/>
    <w:rsid w:val="0075738F"/>
    <w:rsid w:val="007801FB"/>
    <w:rsid w:val="0078158F"/>
    <w:rsid w:val="00790C81"/>
    <w:rsid w:val="0079661F"/>
    <w:rsid w:val="007A26D4"/>
    <w:rsid w:val="007B01B9"/>
    <w:rsid w:val="007B454E"/>
    <w:rsid w:val="007C1819"/>
    <w:rsid w:val="007C23CF"/>
    <w:rsid w:val="007C242B"/>
    <w:rsid w:val="007C461D"/>
    <w:rsid w:val="007C561E"/>
    <w:rsid w:val="007C794D"/>
    <w:rsid w:val="007D17A3"/>
    <w:rsid w:val="007D3C9D"/>
    <w:rsid w:val="007D76B3"/>
    <w:rsid w:val="007E60FE"/>
    <w:rsid w:val="007E641A"/>
    <w:rsid w:val="007F529C"/>
    <w:rsid w:val="007F5B28"/>
    <w:rsid w:val="007F7A65"/>
    <w:rsid w:val="008011C1"/>
    <w:rsid w:val="00820E32"/>
    <w:rsid w:val="00830018"/>
    <w:rsid w:val="00836AFB"/>
    <w:rsid w:val="00842D76"/>
    <w:rsid w:val="00844385"/>
    <w:rsid w:val="008465CD"/>
    <w:rsid w:val="00864B46"/>
    <w:rsid w:val="008663A9"/>
    <w:rsid w:val="00870370"/>
    <w:rsid w:val="00895716"/>
    <w:rsid w:val="008964B4"/>
    <w:rsid w:val="008A37C6"/>
    <w:rsid w:val="008A4FD1"/>
    <w:rsid w:val="008A5318"/>
    <w:rsid w:val="008B23A9"/>
    <w:rsid w:val="008B367B"/>
    <w:rsid w:val="008B463E"/>
    <w:rsid w:val="008D095C"/>
    <w:rsid w:val="008D0B69"/>
    <w:rsid w:val="008D7B86"/>
    <w:rsid w:val="008E38B8"/>
    <w:rsid w:val="008F038C"/>
    <w:rsid w:val="00934413"/>
    <w:rsid w:val="00941B61"/>
    <w:rsid w:val="00960E48"/>
    <w:rsid w:val="009623D7"/>
    <w:rsid w:val="00963957"/>
    <w:rsid w:val="009653A3"/>
    <w:rsid w:val="00966748"/>
    <w:rsid w:val="00980372"/>
    <w:rsid w:val="00983A46"/>
    <w:rsid w:val="00983D92"/>
    <w:rsid w:val="00983ED8"/>
    <w:rsid w:val="00992233"/>
    <w:rsid w:val="00994AF3"/>
    <w:rsid w:val="009A4000"/>
    <w:rsid w:val="009B211D"/>
    <w:rsid w:val="009B332B"/>
    <w:rsid w:val="009B43ED"/>
    <w:rsid w:val="009C0DE0"/>
    <w:rsid w:val="009D6B4E"/>
    <w:rsid w:val="009F0FAA"/>
    <w:rsid w:val="009F264A"/>
    <w:rsid w:val="00A1205B"/>
    <w:rsid w:val="00A14EB4"/>
    <w:rsid w:val="00A32715"/>
    <w:rsid w:val="00A47690"/>
    <w:rsid w:val="00A62228"/>
    <w:rsid w:val="00A639B4"/>
    <w:rsid w:val="00A664AF"/>
    <w:rsid w:val="00A97F96"/>
    <w:rsid w:val="00AB6012"/>
    <w:rsid w:val="00AC1DAB"/>
    <w:rsid w:val="00AC63AB"/>
    <w:rsid w:val="00AC7F2F"/>
    <w:rsid w:val="00AD071F"/>
    <w:rsid w:val="00AD3505"/>
    <w:rsid w:val="00AF4313"/>
    <w:rsid w:val="00AF55AB"/>
    <w:rsid w:val="00B01386"/>
    <w:rsid w:val="00B112C8"/>
    <w:rsid w:val="00B121F9"/>
    <w:rsid w:val="00B16031"/>
    <w:rsid w:val="00B202C9"/>
    <w:rsid w:val="00B427CA"/>
    <w:rsid w:val="00B42BA1"/>
    <w:rsid w:val="00B6136F"/>
    <w:rsid w:val="00B76871"/>
    <w:rsid w:val="00BB4958"/>
    <w:rsid w:val="00BC00C1"/>
    <w:rsid w:val="00BC20C9"/>
    <w:rsid w:val="00BD5346"/>
    <w:rsid w:val="00BE59D6"/>
    <w:rsid w:val="00C009F1"/>
    <w:rsid w:val="00C013AD"/>
    <w:rsid w:val="00C05C43"/>
    <w:rsid w:val="00C16674"/>
    <w:rsid w:val="00C2290B"/>
    <w:rsid w:val="00C250A6"/>
    <w:rsid w:val="00C36C6B"/>
    <w:rsid w:val="00C476DC"/>
    <w:rsid w:val="00C478E2"/>
    <w:rsid w:val="00C654A0"/>
    <w:rsid w:val="00C67692"/>
    <w:rsid w:val="00C7359E"/>
    <w:rsid w:val="00C83B7C"/>
    <w:rsid w:val="00C84490"/>
    <w:rsid w:val="00C84EA5"/>
    <w:rsid w:val="00C87FF1"/>
    <w:rsid w:val="00C91494"/>
    <w:rsid w:val="00CA26DD"/>
    <w:rsid w:val="00CA27A3"/>
    <w:rsid w:val="00CA7020"/>
    <w:rsid w:val="00CB729B"/>
    <w:rsid w:val="00CE73C0"/>
    <w:rsid w:val="00D150FD"/>
    <w:rsid w:val="00D166F2"/>
    <w:rsid w:val="00D30E37"/>
    <w:rsid w:val="00D33E8E"/>
    <w:rsid w:val="00D42ABA"/>
    <w:rsid w:val="00D46163"/>
    <w:rsid w:val="00D603B5"/>
    <w:rsid w:val="00D64373"/>
    <w:rsid w:val="00D67254"/>
    <w:rsid w:val="00D7335F"/>
    <w:rsid w:val="00D739A6"/>
    <w:rsid w:val="00D75E6E"/>
    <w:rsid w:val="00D93D9B"/>
    <w:rsid w:val="00D96542"/>
    <w:rsid w:val="00D97C17"/>
    <w:rsid w:val="00DA0107"/>
    <w:rsid w:val="00DC5EDE"/>
    <w:rsid w:val="00DD22B4"/>
    <w:rsid w:val="00DE14A5"/>
    <w:rsid w:val="00DE2B65"/>
    <w:rsid w:val="00E0072C"/>
    <w:rsid w:val="00E02CCD"/>
    <w:rsid w:val="00E22F4A"/>
    <w:rsid w:val="00E322B9"/>
    <w:rsid w:val="00E33186"/>
    <w:rsid w:val="00E37227"/>
    <w:rsid w:val="00E5457E"/>
    <w:rsid w:val="00E70096"/>
    <w:rsid w:val="00E73E50"/>
    <w:rsid w:val="00E7472E"/>
    <w:rsid w:val="00E879EA"/>
    <w:rsid w:val="00EA3B20"/>
    <w:rsid w:val="00EA5071"/>
    <w:rsid w:val="00EB12D6"/>
    <w:rsid w:val="00EB758A"/>
    <w:rsid w:val="00ED3BE9"/>
    <w:rsid w:val="00EE0A5C"/>
    <w:rsid w:val="00EE49E7"/>
    <w:rsid w:val="00EF61D6"/>
    <w:rsid w:val="00F03C70"/>
    <w:rsid w:val="00F07255"/>
    <w:rsid w:val="00F14AE3"/>
    <w:rsid w:val="00F14C49"/>
    <w:rsid w:val="00F16E82"/>
    <w:rsid w:val="00F17B1B"/>
    <w:rsid w:val="00F34618"/>
    <w:rsid w:val="00F561DA"/>
    <w:rsid w:val="00F653B5"/>
    <w:rsid w:val="00F77C9D"/>
    <w:rsid w:val="00F77D94"/>
    <w:rsid w:val="00F8380B"/>
    <w:rsid w:val="00F84D86"/>
    <w:rsid w:val="00F86D03"/>
    <w:rsid w:val="00F966B4"/>
    <w:rsid w:val="00FB06E9"/>
    <w:rsid w:val="00FB641A"/>
    <w:rsid w:val="00FC41C8"/>
    <w:rsid w:val="00FD5243"/>
    <w:rsid w:val="00FD58D8"/>
    <w:rsid w:val="00FD7269"/>
    <w:rsid w:val="00FE2773"/>
    <w:rsid w:val="00FE62BB"/>
    <w:rsid w:val="00FF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0"/>
  </w:style>
  <w:style w:type="paragraph" w:styleId="1">
    <w:name w:val="heading 1"/>
    <w:basedOn w:val="a"/>
    <w:next w:val="a"/>
    <w:link w:val="10"/>
    <w:uiPriority w:val="9"/>
    <w:qFormat/>
    <w:rsid w:val="006A1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035ACB"/>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B07"/>
    <w:pPr>
      <w:ind w:left="720"/>
      <w:contextualSpacing/>
    </w:pPr>
  </w:style>
  <w:style w:type="paragraph" w:styleId="a4">
    <w:name w:val="header"/>
    <w:basedOn w:val="a"/>
    <w:link w:val="a5"/>
    <w:unhideWhenUsed/>
    <w:rsid w:val="00A97F96"/>
    <w:pPr>
      <w:tabs>
        <w:tab w:val="center" w:pos="4677"/>
        <w:tab w:val="right" w:pos="9355"/>
      </w:tabs>
      <w:spacing w:after="0" w:line="240" w:lineRule="auto"/>
    </w:pPr>
  </w:style>
  <w:style w:type="character" w:customStyle="1" w:styleId="a5">
    <w:name w:val="Верхний колонтитул Знак"/>
    <w:basedOn w:val="a0"/>
    <w:link w:val="a4"/>
    <w:rsid w:val="00A97F96"/>
  </w:style>
  <w:style w:type="paragraph" w:styleId="a6">
    <w:name w:val="footer"/>
    <w:basedOn w:val="a"/>
    <w:link w:val="a7"/>
    <w:uiPriority w:val="99"/>
    <w:semiHidden/>
    <w:unhideWhenUsed/>
    <w:rsid w:val="00A97F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96"/>
  </w:style>
  <w:style w:type="paragraph" w:customStyle="1" w:styleId="a8">
    <w:name w:val="Базовий"/>
    <w:rsid w:val="00C478E2"/>
    <w:pPr>
      <w:widowControl w:val="0"/>
      <w:tabs>
        <w:tab w:val="left" w:pos="709"/>
      </w:tabs>
      <w:suppressAutoHyphens/>
    </w:pPr>
    <w:rPr>
      <w:rFonts w:ascii="Liberation Serif" w:eastAsia="Liberation Serif" w:hAnsi="Times New Roman" w:cs="Lohit Hindi"/>
      <w:sz w:val="24"/>
      <w:szCs w:val="24"/>
      <w:lang w:val="uk-UA" w:eastAsia="zh-CN" w:bidi="hi-IN"/>
    </w:rPr>
  </w:style>
  <w:style w:type="paragraph" w:styleId="a9">
    <w:name w:val="Balloon Text"/>
    <w:basedOn w:val="a"/>
    <w:link w:val="aa"/>
    <w:uiPriority w:val="99"/>
    <w:semiHidden/>
    <w:unhideWhenUsed/>
    <w:rsid w:val="00C4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8E2"/>
    <w:rPr>
      <w:rFonts w:ascii="Tahoma" w:hAnsi="Tahoma" w:cs="Tahoma"/>
      <w:sz w:val="16"/>
      <w:szCs w:val="16"/>
    </w:rPr>
  </w:style>
  <w:style w:type="table" w:styleId="ab">
    <w:name w:val="Table Grid"/>
    <w:basedOn w:val="a1"/>
    <w:uiPriority w:val="59"/>
    <w:rsid w:val="0093441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D2E2D"/>
    <w:pPr>
      <w:spacing w:after="120" w:line="240" w:lineRule="auto"/>
      <w:ind w:left="283"/>
    </w:pPr>
    <w:rPr>
      <w:rFonts w:ascii="Times New Roman" w:eastAsia="Times New Roman" w:hAnsi="Times New Roman" w:cs="Times New Roman"/>
      <w:sz w:val="24"/>
      <w:szCs w:val="24"/>
      <w:lang w:val="uk-UA" w:eastAsia="uk-UA"/>
    </w:rPr>
  </w:style>
  <w:style w:type="character" w:customStyle="1" w:styleId="ad">
    <w:name w:val="Основной текст с отступом Знак"/>
    <w:basedOn w:val="a0"/>
    <w:link w:val="ac"/>
    <w:rsid w:val="004D2E2D"/>
    <w:rPr>
      <w:rFonts w:ascii="Times New Roman" w:eastAsia="Times New Roman" w:hAnsi="Times New Roman" w:cs="Times New Roman"/>
      <w:sz w:val="24"/>
      <w:szCs w:val="24"/>
      <w:lang w:val="uk-UA" w:eastAsia="uk-UA"/>
    </w:rPr>
  </w:style>
  <w:style w:type="paragraph" w:styleId="ae">
    <w:name w:val="Title"/>
    <w:basedOn w:val="a"/>
    <w:link w:val="af"/>
    <w:qFormat/>
    <w:rsid w:val="004D2E2D"/>
    <w:pPr>
      <w:spacing w:after="0" w:line="240" w:lineRule="auto"/>
      <w:jc w:val="center"/>
    </w:pPr>
    <w:rPr>
      <w:rFonts w:ascii="Times New Roman" w:eastAsia="Times New Roman" w:hAnsi="Times New Roman" w:cs="Times New Roman"/>
      <w:sz w:val="28"/>
      <w:szCs w:val="20"/>
      <w:lang w:val="uk-UA" w:eastAsia="uk-UA"/>
    </w:rPr>
  </w:style>
  <w:style w:type="character" w:customStyle="1" w:styleId="af">
    <w:name w:val="Название Знак"/>
    <w:basedOn w:val="a0"/>
    <w:link w:val="ae"/>
    <w:rsid w:val="004D2E2D"/>
    <w:rPr>
      <w:rFonts w:ascii="Times New Roman" w:eastAsia="Times New Roman" w:hAnsi="Times New Roman" w:cs="Times New Roman"/>
      <w:sz w:val="28"/>
      <w:szCs w:val="20"/>
      <w:lang w:val="uk-UA" w:eastAsia="uk-UA"/>
    </w:rPr>
  </w:style>
  <w:style w:type="paragraph" w:styleId="af0">
    <w:name w:val="Body Text"/>
    <w:basedOn w:val="a"/>
    <w:link w:val="af1"/>
    <w:uiPriority w:val="99"/>
    <w:unhideWhenUsed/>
    <w:rsid w:val="00302D37"/>
    <w:pPr>
      <w:spacing w:after="120"/>
    </w:pPr>
  </w:style>
  <w:style w:type="character" w:customStyle="1" w:styleId="af1">
    <w:name w:val="Основной текст Знак"/>
    <w:basedOn w:val="a0"/>
    <w:link w:val="af0"/>
    <w:uiPriority w:val="99"/>
    <w:rsid w:val="00302D37"/>
  </w:style>
  <w:style w:type="paragraph" w:styleId="2">
    <w:name w:val="Body Text 2"/>
    <w:basedOn w:val="a"/>
    <w:link w:val="20"/>
    <w:uiPriority w:val="99"/>
    <w:semiHidden/>
    <w:unhideWhenUsed/>
    <w:rsid w:val="00F14C49"/>
    <w:pPr>
      <w:spacing w:after="120" w:line="480" w:lineRule="auto"/>
    </w:pPr>
  </w:style>
  <w:style w:type="character" w:customStyle="1" w:styleId="20">
    <w:name w:val="Основной текст 2 Знак"/>
    <w:basedOn w:val="a0"/>
    <w:link w:val="2"/>
    <w:uiPriority w:val="99"/>
    <w:semiHidden/>
    <w:rsid w:val="00F14C49"/>
  </w:style>
  <w:style w:type="character" w:styleId="af2">
    <w:name w:val="Strong"/>
    <w:basedOn w:val="a0"/>
    <w:uiPriority w:val="22"/>
    <w:qFormat/>
    <w:rsid w:val="00F14C49"/>
    <w:rPr>
      <w:b/>
      <w:bCs/>
    </w:rPr>
  </w:style>
  <w:style w:type="character" w:customStyle="1" w:styleId="apple-converted-space">
    <w:name w:val="apple-converted-space"/>
    <w:basedOn w:val="a0"/>
    <w:rsid w:val="00F14C49"/>
  </w:style>
  <w:style w:type="paragraph" w:styleId="af3">
    <w:name w:val="Normal (Web)"/>
    <w:basedOn w:val="a"/>
    <w:uiPriority w:val="99"/>
    <w:unhideWhenUsed/>
    <w:rsid w:val="00F14C4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qFormat/>
    <w:rsid w:val="00050CB3"/>
    <w:pPr>
      <w:spacing w:after="0" w:line="240" w:lineRule="auto"/>
    </w:pPr>
    <w:rPr>
      <w:rFonts w:ascii="Times New Roman" w:eastAsia="Times New Roman" w:hAnsi="Times New Roman" w:cs="Times New Roman"/>
      <w:sz w:val="28"/>
      <w:szCs w:val="28"/>
    </w:rPr>
  </w:style>
  <w:style w:type="paragraph" w:customStyle="1" w:styleId="imalignjustify">
    <w:name w:val="imalign_justify"/>
    <w:basedOn w:val="a"/>
    <w:uiPriority w:val="99"/>
    <w:rsid w:val="00050C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f2fc2fs10">
    <w:name w:val="ff2 fc2 fs10"/>
    <w:uiPriority w:val="99"/>
    <w:rsid w:val="00A62228"/>
  </w:style>
  <w:style w:type="paragraph" w:customStyle="1" w:styleId="FR2">
    <w:name w:val="FR2"/>
    <w:rsid w:val="004A53E9"/>
    <w:pPr>
      <w:widowControl w:val="0"/>
      <w:snapToGrid w:val="0"/>
      <w:spacing w:after="0" w:line="300" w:lineRule="auto"/>
      <w:ind w:left="4000"/>
    </w:pPr>
    <w:rPr>
      <w:rFonts w:ascii="Times New Roman" w:eastAsia="Times New Roman" w:hAnsi="Times New Roman" w:cs="Times New Roman"/>
      <w:sz w:val="24"/>
      <w:szCs w:val="20"/>
      <w:lang w:val="uk-UA"/>
    </w:rPr>
  </w:style>
  <w:style w:type="character" w:customStyle="1" w:styleId="s2">
    <w:name w:val="s2"/>
    <w:basedOn w:val="a0"/>
    <w:rsid w:val="004A53E9"/>
  </w:style>
  <w:style w:type="paragraph" w:customStyle="1" w:styleId="TableContents">
    <w:name w:val="Table Contents"/>
    <w:basedOn w:val="a"/>
    <w:rsid w:val="004A53E9"/>
    <w:pPr>
      <w:suppressLineNumber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40">
    <w:name w:val="Заголовок 4 Знак"/>
    <w:basedOn w:val="a0"/>
    <w:link w:val="4"/>
    <w:uiPriority w:val="9"/>
    <w:rsid w:val="00035ACB"/>
    <w:rPr>
      <w:rFonts w:ascii="Cambria" w:eastAsia="Times New Roman" w:hAnsi="Cambria" w:cs="Times New Roman"/>
      <w:b/>
      <w:bCs/>
      <w:i/>
      <w:iCs/>
      <w:color w:val="4F81BD"/>
      <w:lang w:eastAsia="en-US"/>
    </w:rPr>
  </w:style>
  <w:style w:type="character" w:styleId="af5">
    <w:name w:val="Emphasis"/>
    <w:basedOn w:val="a0"/>
    <w:uiPriority w:val="20"/>
    <w:qFormat/>
    <w:rsid w:val="00035ACB"/>
    <w:rPr>
      <w:i/>
      <w:iCs/>
    </w:rPr>
  </w:style>
  <w:style w:type="character" w:customStyle="1" w:styleId="10">
    <w:name w:val="Заголовок 1 Знак"/>
    <w:basedOn w:val="a0"/>
    <w:link w:val="1"/>
    <w:uiPriority w:val="99"/>
    <w:rsid w:val="006A18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65271">
      <w:bodyDiv w:val="1"/>
      <w:marLeft w:val="0"/>
      <w:marRight w:val="0"/>
      <w:marTop w:val="0"/>
      <w:marBottom w:val="0"/>
      <w:divBdr>
        <w:top w:val="none" w:sz="0" w:space="0" w:color="auto"/>
        <w:left w:val="none" w:sz="0" w:space="0" w:color="auto"/>
        <w:bottom w:val="none" w:sz="0" w:space="0" w:color="auto"/>
        <w:right w:val="none" w:sz="0" w:space="0" w:color="auto"/>
      </w:divBdr>
    </w:div>
    <w:div w:id="149257328">
      <w:bodyDiv w:val="1"/>
      <w:marLeft w:val="0"/>
      <w:marRight w:val="0"/>
      <w:marTop w:val="0"/>
      <w:marBottom w:val="0"/>
      <w:divBdr>
        <w:top w:val="none" w:sz="0" w:space="0" w:color="auto"/>
        <w:left w:val="none" w:sz="0" w:space="0" w:color="auto"/>
        <w:bottom w:val="none" w:sz="0" w:space="0" w:color="auto"/>
        <w:right w:val="none" w:sz="0" w:space="0" w:color="auto"/>
      </w:divBdr>
    </w:div>
    <w:div w:id="268397681">
      <w:bodyDiv w:val="1"/>
      <w:marLeft w:val="0"/>
      <w:marRight w:val="0"/>
      <w:marTop w:val="0"/>
      <w:marBottom w:val="0"/>
      <w:divBdr>
        <w:top w:val="none" w:sz="0" w:space="0" w:color="auto"/>
        <w:left w:val="none" w:sz="0" w:space="0" w:color="auto"/>
        <w:bottom w:val="none" w:sz="0" w:space="0" w:color="auto"/>
        <w:right w:val="none" w:sz="0" w:space="0" w:color="auto"/>
      </w:divBdr>
    </w:div>
    <w:div w:id="352616197">
      <w:bodyDiv w:val="1"/>
      <w:marLeft w:val="0"/>
      <w:marRight w:val="0"/>
      <w:marTop w:val="0"/>
      <w:marBottom w:val="0"/>
      <w:divBdr>
        <w:top w:val="none" w:sz="0" w:space="0" w:color="auto"/>
        <w:left w:val="none" w:sz="0" w:space="0" w:color="auto"/>
        <w:bottom w:val="none" w:sz="0" w:space="0" w:color="auto"/>
        <w:right w:val="none" w:sz="0" w:space="0" w:color="auto"/>
      </w:divBdr>
    </w:div>
    <w:div w:id="406002829">
      <w:bodyDiv w:val="1"/>
      <w:marLeft w:val="0"/>
      <w:marRight w:val="0"/>
      <w:marTop w:val="0"/>
      <w:marBottom w:val="0"/>
      <w:divBdr>
        <w:top w:val="none" w:sz="0" w:space="0" w:color="auto"/>
        <w:left w:val="none" w:sz="0" w:space="0" w:color="auto"/>
        <w:bottom w:val="none" w:sz="0" w:space="0" w:color="auto"/>
        <w:right w:val="none" w:sz="0" w:space="0" w:color="auto"/>
      </w:divBdr>
    </w:div>
    <w:div w:id="493226298">
      <w:bodyDiv w:val="1"/>
      <w:marLeft w:val="0"/>
      <w:marRight w:val="0"/>
      <w:marTop w:val="0"/>
      <w:marBottom w:val="0"/>
      <w:divBdr>
        <w:top w:val="none" w:sz="0" w:space="0" w:color="auto"/>
        <w:left w:val="none" w:sz="0" w:space="0" w:color="auto"/>
        <w:bottom w:val="none" w:sz="0" w:space="0" w:color="auto"/>
        <w:right w:val="none" w:sz="0" w:space="0" w:color="auto"/>
      </w:divBdr>
    </w:div>
    <w:div w:id="522523171">
      <w:bodyDiv w:val="1"/>
      <w:marLeft w:val="0"/>
      <w:marRight w:val="0"/>
      <w:marTop w:val="0"/>
      <w:marBottom w:val="0"/>
      <w:divBdr>
        <w:top w:val="none" w:sz="0" w:space="0" w:color="auto"/>
        <w:left w:val="none" w:sz="0" w:space="0" w:color="auto"/>
        <w:bottom w:val="none" w:sz="0" w:space="0" w:color="auto"/>
        <w:right w:val="none" w:sz="0" w:space="0" w:color="auto"/>
      </w:divBdr>
    </w:div>
    <w:div w:id="532112770">
      <w:bodyDiv w:val="1"/>
      <w:marLeft w:val="0"/>
      <w:marRight w:val="0"/>
      <w:marTop w:val="0"/>
      <w:marBottom w:val="0"/>
      <w:divBdr>
        <w:top w:val="none" w:sz="0" w:space="0" w:color="auto"/>
        <w:left w:val="none" w:sz="0" w:space="0" w:color="auto"/>
        <w:bottom w:val="none" w:sz="0" w:space="0" w:color="auto"/>
        <w:right w:val="none" w:sz="0" w:space="0" w:color="auto"/>
      </w:divBdr>
    </w:div>
    <w:div w:id="692388048">
      <w:bodyDiv w:val="1"/>
      <w:marLeft w:val="0"/>
      <w:marRight w:val="0"/>
      <w:marTop w:val="0"/>
      <w:marBottom w:val="0"/>
      <w:divBdr>
        <w:top w:val="none" w:sz="0" w:space="0" w:color="auto"/>
        <w:left w:val="none" w:sz="0" w:space="0" w:color="auto"/>
        <w:bottom w:val="none" w:sz="0" w:space="0" w:color="auto"/>
        <w:right w:val="none" w:sz="0" w:space="0" w:color="auto"/>
      </w:divBdr>
    </w:div>
    <w:div w:id="727261556">
      <w:bodyDiv w:val="1"/>
      <w:marLeft w:val="0"/>
      <w:marRight w:val="0"/>
      <w:marTop w:val="0"/>
      <w:marBottom w:val="0"/>
      <w:divBdr>
        <w:top w:val="none" w:sz="0" w:space="0" w:color="auto"/>
        <w:left w:val="none" w:sz="0" w:space="0" w:color="auto"/>
        <w:bottom w:val="none" w:sz="0" w:space="0" w:color="auto"/>
        <w:right w:val="none" w:sz="0" w:space="0" w:color="auto"/>
      </w:divBdr>
    </w:div>
    <w:div w:id="809246602">
      <w:bodyDiv w:val="1"/>
      <w:marLeft w:val="0"/>
      <w:marRight w:val="0"/>
      <w:marTop w:val="0"/>
      <w:marBottom w:val="0"/>
      <w:divBdr>
        <w:top w:val="none" w:sz="0" w:space="0" w:color="auto"/>
        <w:left w:val="none" w:sz="0" w:space="0" w:color="auto"/>
        <w:bottom w:val="none" w:sz="0" w:space="0" w:color="auto"/>
        <w:right w:val="none" w:sz="0" w:space="0" w:color="auto"/>
      </w:divBdr>
    </w:div>
    <w:div w:id="1022976043">
      <w:bodyDiv w:val="1"/>
      <w:marLeft w:val="0"/>
      <w:marRight w:val="0"/>
      <w:marTop w:val="0"/>
      <w:marBottom w:val="0"/>
      <w:divBdr>
        <w:top w:val="none" w:sz="0" w:space="0" w:color="auto"/>
        <w:left w:val="none" w:sz="0" w:space="0" w:color="auto"/>
        <w:bottom w:val="none" w:sz="0" w:space="0" w:color="auto"/>
        <w:right w:val="none" w:sz="0" w:space="0" w:color="auto"/>
      </w:divBdr>
    </w:div>
    <w:div w:id="1103454872">
      <w:bodyDiv w:val="1"/>
      <w:marLeft w:val="0"/>
      <w:marRight w:val="0"/>
      <w:marTop w:val="0"/>
      <w:marBottom w:val="0"/>
      <w:divBdr>
        <w:top w:val="none" w:sz="0" w:space="0" w:color="auto"/>
        <w:left w:val="none" w:sz="0" w:space="0" w:color="auto"/>
        <w:bottom w:val="none" w:sz="0" w:space="0" w:color="auto"/>
        <w:right w:val="none" w:sz="0" w:space="0" w:color="auto"/>
      </w:divBdr>
    </w:div>
    <w:div w:id="1142693779">
      <w:bodyDiv w:val="1"/>
      <w:marLeft w:val="0"/>
      <w:marRight w:val="0"/>
      <w:marTop w:val="0"/>
      <w:marBottom w:val="0"/>
      <w:divBdr>
        <w:top w:val="none" w:sz="0" w:space="0" w:color="auto"/>
        <w:left w:val="none" w:sz="0" w:space="0" w:color="auto"/>
        <w:bottom w:val="none" w:sz="0" w:space="0" w:color="auto"/>
        <w:right w:val="none" w:sz="0" w:space="0" w:color="auto"/>
      </w:divBdr>
    </w:div>
    <w:div w:id="1162693868">
      <w:bodyDiv w:val="1"/>
      <w:marLeft w:val="0"/>
      <w:marRight w:val="0"/>
      <w:marTop w:val="0"/>
      <w:marBottom w:val="0"/>
      <w:divBdr>
        <w:top w:val="none" w:sz="0" w:space="0" w:color="auto"/>
        <w:left w:val="none" w:sz="0" w:space="0" w:color="auto"/>
        <w:bottom w:val="none" w:sz="0" w:space="0" w:color="auto"/>
        <w:right w:val="none" w:sz="0" w:space="0" w:color="auto"/>
      </w:divBdr>
    </w:div>
    <w:div w:id="1184133149">
      <w:bodyDiv w:val="1"/>
      <w:marLeft w:val="0"/>
      <w:marRight w:val="0"/>
      <w:marTop w:val="0"/>
      <w:marBottom w:val="0"/>
      <w:divBdr>
        <w:top w:val="none" w:sz="0" w:space="0" w:color="auto"/>
        <w:left w:val="none" w:sz="0" w:space="0" w:color="auto"/>
        <w:bottom w:val="none" w:sz="0" w:space="0" w:color="auto"/>
        <w:right w:val="none" w:sz="0" w:space="0" w:color="auto"/>
      </w:divBdr>
    </w:div>
    <w:div w:id="1340546303">
      <w:bodyDiv w:val="1"/>
      <w:marLeft w:val="0"/>
      <w:marRight w:val="0"/>
      <w:marTop w:val="0"/>
      <w:marBottom w:val="0"/>
      <w:divBdr>
        <w:top w:val="none" w:sz="0" w:space="0" w:color="auto"/>
        <w:left w:val="none" w:sz="0" w:space="0" w:color="auto"/>
        <w:bottom w:val="none" w:sz="0" w:space="0" w:color="auto"/>
        <w:right w:val="none" w:sz="0" w:space="0" w:color="auto"/>
      </w:divBdr>
    </w:div>
    <w:div w:id="1383168069">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92150517">
      <w:bodyDiv w:val="1"/>
      <w:marLeft w:val="0"/>
      <w:marRight w:val="0"/>
      <w:marTop w:val="0"/>
      <w:marBottom w:val="0"/>
      <w:divBdr>
        <w:top w:val="none" w:sz="0" w:space="0" w:color="auto"/>
        <w:left w:val="none" w:sz="0" w:space="0" w:color="auto"/>
        <w:bottom w:val="none" w:sz="0" w:space="0" w:color="auto"/>
        <w:right w:val="none" w:sz="0" w:space="0" w:color="auto"/>
      </w:divBdr>
    </w:div>
    <w:div w:id="1756509364">
      <w:bodyDiv w:val="1"/>
      <w:marLeft w:val="0"/>
      <w:marRight w:val="0"/>
      <w:marTop w:val="0"/>
      <w:marBottom w:val="0"/>
      <w:divBdr>
        <w:top w:val="none" w:sz="0" w:space="0" w:color="auto"/>
        <w:left w:val="none" w:sz="0" w:space="0" w:color="auto"/>
        <w:bottom w:val="none" w:sz="0" w:space="0" w:color="auto"/>
        <w:right w:val="none" w:sz="0" w:space="0" w:color="auto"/>
      </w:divBdr>
    </w:div>
    <w:div w:id="1813910846">
      <w:bodyDiv w:val="1"/>
      <w:marLeft w:val="0"/>
      <w:marRight w:val="0"/>
      <w:marTop w:val="0"/>
      <w:marBottom w:val="0"/>
      <w:divBdr>
        <w:top w:val="none" w:sz="0" w:space="0" w:color="auto"/>
        <w:left w:val="none" w:sz="0" w:space="0" w:color="auto"/>
        <w:bottom w:val="none" w:sz="0" w:space="0" w:color="auto"/>
        <w:right w:val="none" w:sz="0" w:space="0" w:color="auto"/>
      </w:divBdr>
    </w:div>
    <w:div w:id="1886866518">
      <w:bodyDiv w:val="1"/>
      <w:marLeft w:val="0"/>
      <w:marRight w:val="0"/>
      <w:marTop w:val="0"/>
      <w:marBottom w:val="0"/>
      <w:divBdr>
        <w:top w:val="none" w:sz="0" w:space="0" w:color="auto"/>
        <w:left w:val="none" w:sz="0" w:space="0" w:color="auto"/>
        <w:bottom w:val="none" w:sz="0" w:space="0" w:color="auto"/>
        <w:right w:val="none" w:sz="0" w:space="0" w:color="auto"/>
      </w:divBdr>
    </w:div>
    <w:div w:id="212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6FAE-5F5E-4154-93AA-07F179B4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23</Pages>
  <Words>7491</Words>
  <Characters>42704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150</cp:revision>
  <cp:lastPrinted>2014-06-23T06:36:00Z</cp:lastPrinted>
  <dcterms:created xsi:type="dcterms:W3CDTF">2014-06-12T11:02:00Z</dcterms:created>
  <dcterms:modified xsi:type="dcterms:W3CDTF">2021-06-29T12:46:00Z</dcterms:modified>
</cp:coreProperties>
</file>