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ACB" w:rsidRDefault="00035ACB" w:rsidP="00035ACB">
      <w:pPr>
        <w:shd w:val="clear" w:color="auto" w:fill="FFFFFF"/>
        <w:spacing w:after="0" w:line="240" w:lineRule="auto"/>
        <w:ind w:left="4962"/>
        <w:rPr>
          <w:rFonts w:ascii="Times New Roman" w:eastAsia="Times New Roman" w:hAnsi="Times New Roman" w:cs="Times New Roman"/>
          <w:sz w:val="24"/>
          <w:szCs w:val="24"/>
          <w:lang w:val="uk-UA"/>
        </w:rPr>
      </w:pPr>
      <w:r w:rsidRPr="00864B46">
        <w:rPr>
          <w:rFonts w:ascii="Times New Roman" w:eastAsia="Times New Roman" w:hAnsi="Times New Roman" w:cs="Times New Roman"/>
          <w:sz w:val="24"/>
          <w:szCs w:val="24"/>
          <w:lang w:val="uk-UA"/>
        </w:rPr>
        <w:t>Заслухано і ухвалено на загальних зборах</w:t>
      </w:r>
      <w:r>
        <w:rPr>
          <w:rFonts w:ascii="Times New Roman" w:eastAsia="Times New Roman" w:hAnsi="Times New Roman" w:cs="Times New Roman"/>
          <w:sz w:val="24"/>
          <w:szCs w:val="24"/>
          <w:lang w:val="uk-UA"/>
        </w:rPr>
        <w:t xml:space="preserve">           </w:t>
      </w:r>
    </w:p>
    <w:p w:rsidR="00035ACB" w:rsidRDefault="00035ACB" w:rsidP="00035ACB">
      <w:pPr>
        <w:shd w:val="clear" w:color="auto" w:fill="FFFFFF"/>
        <w:spacing w:after="0" w:line="240" w:lineRule="auto"/>
        <w:ind w:left="4962"/>
        <w:rPr>
          <w:rFonts w:ascii="Times New Roman" w:eastAsia="Times New Roman" w:hAnsi="Times New Roman" w:cs="Times New Roman"/>
          <w:sz w:val="24"/>
          <w:szCs w:val="24"/>
          <w:lang w:val="uk-UA"/>
        </w:rPr>
      </w:pPr>
      <w:r w:rsidRPr="00864B46">
        <w:rPr>
          <w:rFonts w:ascii="Times New Roman" w:eastAsia="Times New Roman" w:hAnsi="Times New Roman" w:cs="Times New Roman"/>
          <w:sz w:val="24"/>
          <w:szCs w:val="24"/>
          <w:lang w:val="uk-UA"/>
        </w:rPr>
        <w:t>трудового колективу ЛНВК «ЗНЗ-ДНЗ №8»</w:t>
      </w:r>
    </w:p>
    <w:p w:rsidR="00035ACB" w:rsidRPr="00864B46" w:rsidRDefault="00035ACB" w:rsidP="00035ACB">
      <w:pPr>
        <w:shd w:val="clear" w:color="auto" w:fill="FFFFFF"/>
        <w:spacing w:after="0" w:line="240" w:lineRule="auto"/>
        <w:ind w:left="4962"/>
        <w:rPr>
          <w:rFonts w:ascii="Times New Roman" w:eastAsia="Times New Roman" w:hAnsi="Times New Roman" w:cs="Times New Roman"/>
          <w:sz w:val="24"/>
          <w:szCs w:val="24"/>
          <w:lang w:val="uk-UA"/>
        </w:rPr>
      </w:pPr>
      <w:r w:rsidRPr="00864B46">
        <w:rPr>
          <w:rFonts w:ascii="Times New Roman" w:eastAsia="Times New Roman" w:hAnsi="Times New Roman" w:cs="Times New Roman"/>
          <w:sz w:val="24"/>
          <w:szCs w:val="24"/>
          <w:lang w:val="uk-UA"/>
        </w:rPr>
        <w:t xml:space="preserve"> протокол від </w:t>
      </w:r>
      <w:r>
        <w:rPr>
          <w:rFonts w:ascii="Times New Roman" w:eastAsia="Times New Roman" w:hAnsi="Times New Roman" w:cs="Times New Roman"/>
          <w:sz w:val="24"/>
          <w:szCs w:val="24"/>
          <w:lang w:val="uk-UA"/>
        </w:rPr>
        <w:t>17</w:t>
      </w:r>
      <w:r w:rsidRPr="00864B46">
        <w:rPr>
          <w:rFonts w:ascii="Times New Roman" w:eastAsia="Times New Roman" w:hAnsi="Times New Roman" w:cs="Times New Roman"/>
          <w:sz w:val="24"/>
          <w:szCs w:val="24"/>
          <w:lang w:val="uk-UA"/>
        </w:rPr>
        <w:t>.06.20</w:t>
      </w:r>
      <w:r>
        <w:rPr>
          <w:rFonts w:ascii="Times New Roman" w:eastAsia="Times New Roman" w:hAnsi="Times New Roman" w:cs="Times New Roman"/>
          <w:sz w:val="24"/>
          <w:szCs w:val="24"/>
          <w:lang w:val="uk-UA"/>
        </w:rPr>
        <w:t>20</w:t>
      </w:r>
      <w:r w:rsidRPr="00864B46">
        <w:rPr>
          <w:rFonts w:ascii="Times New Roman" w:eastAsia="Times New Roman" w:hAnsi="Times New Roman" w:cs="Times New Roman"/>
          <w:sz w:val="24"/>
          <w:szCs w:val="24"/>
          <w:lang w:val="uk-UA"/>
        </w:rPr>
        <w:t xml:space="preserve"> № 2</w:t>
      </w:r>
    </w:p>
    <w:p w:rsidR="00035ACB" w:rsidRDefault="00035ACB" w:rsidP="00567A02">
      <w:pPr>
        <w:shd w:val="clear" w:color="auto" w:fill="FFFFFF"/>
        <w:spacing w:after="0"/>
        <w:jc w:val="center"/>
        <w:rPr>
          <w:rFonts w:ascii="Times New Roman" w:eastAsia="Times New Roman" w:hAnsi="Times New Roman" w:cs="Times New Roman"/>
          <w:b/>
          <w:sz w:val="28"/>
          <w:szCs w:val="28"/>
          <w:lang w:val="uk-UA"/>
        </w:rPr>
      </w:pPr>
    </w:p>
    <w:p w:rsidR="00035ACB" w:rsidRDefault="00035ACB" w:rsidP="00567A02">
      <w:pPr>
        <w:shd w:val="clear" w:color="auto" w:fill="FFFFFF"/>
        <w:spacing w:after="0"/>
        <w:jc w:val="center"/>
        <w:rPr>
          <w:rFonts w:ascii="Times New Roman" w:eastAsia="Times New Roman" w:hAnsi="Times New Roman" w:cs="Times New Roman"/>
          <w:b/>
          <w:sz w:val="28"/>
          <w:szCs w:val="28"/>
          <w:lang w:val="uk-UA"/>
        </w:rPr>
      </w:pPr>
    </w:p>
    <w:p w:rsidR="00C16674" w:rsidRPr="00C84EA5" w:rsidRDefault="00C16674" w:rsidP="00567A02">
      <w:pPr>
        <w:shd w:val="clear" w:color="auto" w:fill="FFFFFF"/>
        <w:spacing w:after="0"/>
        <w:jc w:val="center"/>
        <w:rPr>
          <w:rFonts w:ascii="Times New Roman" w:eastAsia="Times New Roman" w:hAnsi="Times New Roman" w:cs="Times New Roman"/>
          <w:b/>
          <w:sz w:val="28"/>
          <w:szCs w:val="28"/>
          <w:lang w:val="uk-UA"/>
        </w:rPr>
      </w:pPr>
      <w:r w:rsidRPr="00C84EA5">
        <w:rPr>
          <w:rFonts w:ascii="Times New Roman" w:eastAsia="Times New Roman" w:hAnsi="Times New Roman" w:cs="Times New Roman"/>
          <w:b/>
          <w:sz w:val="28"/>
          <w:szCs w:val="28"/>
          <w:lang w:val="uk-UA"/>
        </w:rPr>
        <w:t>Звіт</w:t>
      </w:r>
    </w:p>
    <w:p w:rsidR="00934413" w:rsidRPr="00C84EA5" w:rsidRDefault="00C16674" w:rsidP="00567A02">
      <w:pPr>
        <w:shd w:val="clear" w:color="auto" w:fill="FFFFFF"/>
        <w:spacing w:after="0"/>
        <w:jc w:val="center"/>
        <w:rPr>
          <w:rFonts w:ascii="Times New Roman" w:eastAsia="Times New Roman" w:hAnsi="Times New Roman" w:cs="Times New Roman"/>
          <w:b/>
          <w:sz w:val="28"/>
          <w:szCs w:val="28"/>
          <w:lang w:val="uk-UA"/>
        </w:rPr>
      </w:pPr>
      <w:r w:rsidRPr="00C84EA5">
        <w:rPr>
          <w:rFonts w:ascii="Times New Roman" w:eastAsia="Times New Roman" w:hAnsi="Times New Roman" w:cs="Times New Roman"/>
          <w:b/>
          <w:sz w:val="28"/>
          <w:szCs w:val="28"/>
          <w:lang w:val="uk-UA"/>
        </w:rPr>
        <w:t>директора щодо функці</w:t>
      </w:r>
      <w:r w:rsidR="00966748" w:rsidRPr="00C84EA5">
        <w:rPr>
          <w:rFonts w:ascii="Times New Roman" w:eastAsia="Times New Roman" w:hAnsi="Times New Roman" w:cs="Times New Roman"/>
          <w:b/>
          <w:sz w:val="28"/>
          <w:szCs w:val="28"/>
          <w:lang w:val="uk-UA"/>
        </w:rPr>
        <w:t xml:space="preserve">онування та розвитку </w:t>
      </w:r>
    </w:p>
    <w:p w:rsidR="00C16674" w:rsidRPr="00C84EA5" w:rsidRDefault="00966748" w:rsidP="00567A02">
      <w:pPr>
        <w:shd w:val="clear" w:color="auto" w:fill="FFFFFF"/>
        <w:spacing w:after="0"/>
        <w:jc w:val="center"/>
        <w:rPr>
          <w:rFonts w:ascii="Times New Roman" w:eastAsia="Times New Roman" w:hAnsi="Times New Roman" w:cs="Times New Roman"/>
          <w:b/>
          <w:sz w:val="28"/>
          <w:szCs w:val="28"/>
          <w:lang w:val="uk-UA"/>
        </w:rPr>
      </w:pPr>
      <w:r w:rsidRPr="00C84EA5">
        <w:rPr>
          <w:rFonts w:ascii="Times New Roman" w:eastAsia="Times New Roman" w:hAnsi="Times New Roman" w:cs="Times New Roman"/>
          <w:b/>
          <w:sz w:val="28"/>
          <w:szCs w:val="28"/>
          <w:lang w:val="uk-UA"/>
        </w:rPr>
        <w:t>Л</w:t>
      </w:r>
      <w:r w:rsidR="00C16674" w:rsidRPr="00C84EA5">
        <w:rPr>
          <w:rFonts w:ascii="Times New Roman" w:eastAsia="Times New Roman" w:hAnsi="Times New Roman" w:cs="Times New Roman"/>
          <w:b/>
          <w:sz w:val="28"/>
          <w:szCs w:val="28"/>
          <w:lang w:val="uk-UA"/>
        </w:rPr>
        <w:t>НВК «ЗНЗ-ДНЗ № 8»</w:t>
      </w:r>
      <w:r w:rsidR="00895716" w:rsidRPr="00C84EA5">
        <w:rPr>
          <w:rFonts w:ascii="Times New Roman" w:eastAsia="Times New Roman" w:hAnsi="Times New Roman" w:cs="Times New Roman"/>
          <w:b/>
          <w:sz w:val="28"/>
          <w:szCs w:val="28"/>
          <w:lang w:val="uk-UA"/>
        </w:rPr>
        <w:t xml:space="preserve"> у </w:t>
      </w:r>
      <w:r w:rsidR="00C84EA5">
        <w:rPr>
          <w:rFonts w:ascii="Times New Roman" w:eastAsia="Times New Roman" w:hAnsi="Times New Roman" w:cs="Times New Roman"/>
          <w:b/>
          <w:sz w:val="28"/>
          <w:szCs w:val="28"/>
          <w:lang w:val="uk-UA"/>
        </w:rPr>
        <w:t>2019</w:t>
      </w:r>
      <w:r w:rsidR="00184E8B" w:rsidRPr="00C84EA5">
        <w:rPr>
          <w:rFonts w:ascii="Times New Roman" w:eastAsia="Times New Roman" w:hAnsi="Times New Roman" w:cs="Times New Roman"/>
          <w:b/>
          <w:sz w:val="28"/>
          <w:szCs w:val="28"/>
          <w:lang w:val="uk-UA"/>
        </w:rPr>
        <w:t>/2020</w:t>
      </w:r>
      <w:r w:rsidR="00C16674" w:rsidRPr="00C84EA5">
        <w:rPr>
          <w:rFonts w:ascii="Times New Roman" w:eastAsia="Times New Roman" w:hAnsi="Times New Roman" w:cs="Times New Roman"/>
          <w:b/>
          <w:sz w:val="28"/>
          <w:szCs w:val="28"/>
          <w:lang w:val="uk-UA"/>
        </w:rPr>
        <w:t xml:space="preserve"> навчальному році</w:t>
      </w:r>
    </w:p>
    <w:p w:rsidR="00C16674" w:rsidRPr="00C84EA5" w:rsidRDefault="00C16674" w:rsidP="00DE2B65">
      <w:pPr>
        <w:shd w:val="clear" w:color="auto" w:fill="FFFFFF"/>
        <w:spacing w:after="0" w:line="360" w:lineRule="auto"/>
        <w:ind w:firstLine="720"/>
        <w:jc w:val="center"/>
        <w:rPr>
          <w:rFonts w:ascii="Times New Roman" w:eastAsia="Times New Roman" w:hAnsi="Times New Roman" w:cs="Times New Roman"/>
          <w:b/>
          <w:sz w:val="24"/>
          <w:szCs w:val="24"/>
          <w:lang w:val="uk-UA"/>
        </w:rPr>
      </w:pPr>
    </w:p>
    <w:p w:rsidR="00790C81" w:rsidRPr="00C84EA5" w:rsidRDefault="00C478E2" w:rsidP="00CA7020">
      <w:pPr>
        <w:shd w:val="clear" w:color="auto" w:fill="FFFFFF"/>
        <w:spacing w:after="0" w:line="240" w:lineRule="auto"/>
        <w:ind w:firstLine="720"/>
        <w:jc w:val="both"/>
        <w:rPr>
          <w:rFonts w:ascii="Times New Roman" w:eastAsia="Times New Roman" w:hAnsi="Times New Roman" w:cs="Times New Roman"/>
          <w:sz w:val="28"/>
          <w:szCs w:val="28"/>
          <w:lang w:val="uk-UA"/>
        </w:rPr>
      </w:pPr>
      <w:r w:rsidRPr="00C84EA5">
        <w:rPr>
          <w:rFonts w:ascii="Times New Roman" w:eastAsia="Times New Roman" w:hAnsi="Times New Roman" w:cs="Times New Roman"/>
          <w:sz w:val="28"/>
          <w:szCs w:val="28"/>
          <w:lang w:val="uk-UA"/>
        </w:rPr>
        <w:t xml:space="preserve">Згідно з функціональними обов'язками директор школи здійснює безпосереднє керівництво навчально-виховним комплексом, забезпечує реалізацію державної освітньої  політики, у своїй діяльності керується Конституцією України, законами України «Про освіту», «Про загальну середню освіту», «Про основні засади мовної політики в України», </w:t>
      </w:r>
      <w:r w:rsidR="008E38B8" w:rsidRPr="00C84EA5">
        <w:rPr>
          <w:rFonts w:ascii="Times New Roman" w:eastAsia="Times New Roman" w:hAnsi="Times New Roman" w:cs="Times New Roman"/>
          <w:sz w:val="28"/>
          <w:szCs w:val="28"/>
          <w:lang w:val="uk-UA"/>
        </w:rPr>
        <w:t>Статутом закладу</w:t>
      </w:r>
      <w:r w:rsidR="00C84EA5" w:rsidRPr="00C84EA5">
        <w:rPr>
          <w:rFonts w:ascii="Times New Roman" w:eastAsia="Times New Roman" w:hAnsi="Times New Roman" w:cs="Times New Roman"/>
          <w:sz w:val="28"/>
          <w:szCs w:val="28"/>
          <w:lang w:val="uk-UA"/>
        </w:rPr>
        <w:t xml:space="preserve"> освіти</w:t>
      </w:r>
      <w:r w:rsidRPr="00C84EA5">
        <w:rPr>
          <w:rFonts w:ascii="Times New Roman" w:eastAsia="Times New Roman" w:hAnsi="Times New Roman" w:cs="Times New Roman"/>
          <w:sz w:val="28"/>
          <w:szCs w:val="28"/>
          <w:lang w:val="uk-UA"/>
        </w:rPr>
        <w:t xml:space="preserve"> та чинними нормативно-правовими документами в галузі освіти у цілому та загальної середньої освіти зокрема.</w:t>
      </w:r>
    </w:p>
    <w:p w:rsidR="00790C81" w:rsidRPr="00094061" w:rsidRDefault="00C478E2" w:rsidP="00CA7020">
      <w:pPr>
        <w:shd w:val="clear" w:color="auto" w:fill="FFFFFF"/>
        <w:spacing w:after="0" w:line="240" w:lineRule="auto"/>
        <w:ind w:firstLine="720"/>
        <w:jc w:val="both"/>
        <w:rPr>
          <w:rFonts w:ascii="Times New Roman" w:hAnsi="Times New Roman" w:cs="Times New Roman"/>
          <w:b/>
          <w:sz w:val="28"/>
          <w:szCs w:val="28"/>
          <w:lang w:val="uk-UA"/>
        </w:rPr>
      </w:pPr>
      <w:r w:rsidRPr="00094061">
        <w:rPr>
          <w:rFonts w:ascii="Times New Roman" w:eastAsia="Times New Roman" w:hAnsi="Times New Roman" w:cs="Times New Roman"/>
          <w:sz w:val="28"/>
          <w:szCs w:val="28"/>
          <w:lang w:val="uk-UA"/>
        </w:rPr>
        <w:t xml:space="preserve"> </w:t>
      </w:r>
      <w:r w:rsidR="007A26D4" w:rsidRPr="00094061">
        <w:rPr>
          <w:rFonts w:ascii="Times New Roman" w:eastAsia="Times New Roman" w:hAnsi="Times New Roman" w:cs="Times New Roman"/>
          <w:b/>
          <w:sz w:val="28"/>
          <w:szCs w:val="28"/>
          <w:lang w:val="uk-UA"/>
        </w:rPr>
        <w:t>1.</w:t>
      </w:r>
      <w:r w:rsidR="004E1379" w:rsidRPr="00094061">
        <w:rPr>
          <w:rFonts w:ascii="Times New Roman" w:eastAsia="Times New Roman" w:hAnsi="Times New Roman" w:cs="Times New Roman"/>
          <w:b/>
          <w:sz w:val="28"/>
          <w:szCs w:val="28"/>
          <w:lang w:val="uk-UA"/>
        </w:rPr>
        <w:t xml:space="preserve"> </w:t>
      </w:r>
      <w:r w:rsidRPr="00094061">
        <w:rPr>
          <w:rFonts w:ascii="Times New Roman" w:eastAsia="Times New Roman" w:hAnsi="Times New Roman" w:cs="Times New Roman"/>
          <w:b/>
          <w:sz w:val="28"/>
          <w:szCs w:val="28"/>
          <w:lang w:val="uk-UA"/>
        </w:rPr>
        <w:t>Робота щодо piвного доступу до якісної освіти,  обов'язковості загальної середньої освіти.</w:t>
      </w:r>
    </w:p>
    <w:p w:rsidR="00010410" w:rsidRPr="00094061" w:rsidRDefault="00EE0A5C" w:rsidP="00CA7020">
      <w:pPr>
        <w:shd w:val="clear" w:color="auto" w:fill="FFFFFF"/>
        <w:tabs>
          <w:tab w:val="left" w:leader="underscore" w:pos="547"/>
          <w:tab w:val="left" w:leader="underscore" w:pos="941"/>
          <w:tab w:val="left" w:leader="underscore" w:pos="4344"/>
        </w:tabs>
        <w:spacing w:after="0" w:line="240" w:lineRule="auto"/>
        <w:jc w:val="both"/>
        <w:rPr>
          <w:rFonts w:ascii="Times New Roman" w:eastAsia="Times New Roman" w:hAnsi="Times New Roman" w:cs="Times New Roman"/>
          <w:w w:val="96"/>
          <w:sz w:val="28"/>
          <w:szCs w:val="28"/>
          <w:lang w:val="uk-UA"/>
        </w:rPr>
      </w:pPr>
      <w:r w:rsidRPr="00094061">
        <w:rPr>
          <w:rFonts w:ascii="Times New Roman" w:eastAsia="Times New Roman" w:hAnsi="Times New Roman" w:cs="Times New Roman"/>
          <w:w w:val="96"/>
          <w:sz w:val="28"/>
          <w:szCs w:val="28"/>
          <w:lang w:val="uk-UA"/>
        </w:rPr>
        <w:t xml:space="preserve">     З</w:t>
      </w:r>
      <w:r w:rsidR="00010410" w:rsidRPr="00094061">
        <w:rPr>
          <w:rFonts w:ascii="Times New Roman" w:eastAsia="Times New Roman" w:hAnsi="Times New Roman" w:cs="Times New Roman"/>
          <w:w w:val="96"/>
          <w:sz w:val="28"/>
          <w:szCs w:val="28"/>
          <w:lang w:val="uk-UA"/>
        </w:rPr>
        <w:t xml:space="preserve">аклад працював за 5-ти </w:t>
      </w:r>
      <w:r w:rsidR="00571A61" w:rsidRPr="00094061">
        <w:rPr>
          <w:rFonts w:ascii="Times New Roman" w:eastAsia="Times New Roman" w:hAnsi="Times New Roman" w:cs="Times New Roman"/>
          <w:w w:val="96"/>
          <w:sz w:val="28"/>
          <w:szCs w:val="28"/>
          <w:lang w:val="uk-UA"/>
        </w:rPr>
        <w:t>денним режимом, за семестровою системою</w:t>
      </w:r>
      <w:r w:rsidR="00010410" w:rsidRPr="00094061">
        <w:rPr>
          <w:rFonts w:ascii="Times New Roman" w:eastAsia="Times New Roman" w:hAnsi="Times New Roman" w:cs="Times New Roman"/>
          <w:w w:val="96"/>
          <w:sz w:val="28"/>
          <w:szCs w:val="28"/>
          <w:lang w:val="uk-UA"/>
        </w:rPr>
        <w:t>.</w:t>
      </w:r>
    </w:p>
    <w:p w:rsidR="00097D35" w:rsidRPr="00094061" w:rsidRDefault="00C478E2" w:rsidP="00CA7020">
      <w:pPr>
        <w:shd w:val="clear" w:color="auto" w:fill="FFFFFF"/>
        <w:spacing w:after="0" w:line="240" w:lineRule="auto"/>
        <w:ind w:firstLine="365"/>
        <w:jc w:val="both"/>
        <w:rPr>
          <w:rFonts w:ascii="Times New Roman" w:eastAsia="Times New Roman" w:hAnsi="Times New Roman" w:cs="Times New Roman"/>
          <w:sz w:val="28"/>
          <w:szCs w:val="28"/>
          <w:lang w:val="uk-UA"/>
        </w:rPr>
      </w:pPr>
      <w:r w:rsidRPr="00094061">
        <w:rPr>
          <w:rFonts w:ascii="Times New Roman" w:eastAsia="Times New Roman" w:hAnsi="Times New Roman" w:cs="Times New Roman"/>
          <w:sz w:val="28"/>
          <w:szCs w:val="28"/>
          <w:lang w:val="uk-UA"/>
        </w:rPr>
        <w:t>Проведено орган</w:t>
      </w:r>
      <w:r w:rsidR="00F03C70" w:rsidRPr="00094061">
        <w:rPr>
          <w:rFonts w:ascii="Times New Roman" w:eastAsia="Times New Roman" w:hAnsi="Times New Roman" w:cs="Times New Roman"/>
          <w:sz w:val="28"/>
          <w:szCs w:val="28"/>
          <w:lang w:val="uk-UA"/>
        </w:rPr>
        <w:t xml:space="preserve">ізаційну роботу, видано накази з основної, адміністративно-господарської діяльності, щодо руху учнів і </w:t>
      </w:r>
      <w:r w:rsidR="004E1379" w:rsidRPr="00094061">
        <w:rPr>
          <w:rFonts w:ascii="Times New Roman" w:eastAsia="Times New Roman" w:hAnsi="Times New Roman" w:cs="Times New Roman"/>
          <w:sz w:val="28"/>
          <w:szCs w:val="28"/>
          <w:lang w:val="uk-UA"/>
        </w:rPr>
        <w:t>вихованців дошкільного підрозділу</w:t>
      </w:r>
      <w:r w:rsidR="00F03C70" w:rsidRPr="00094061">
        <w:rPr>
          <w:rFonts w:ascii="Times New Roman" w:eastAsia="Times New Roman" w:hAnsi="Times New Roman" w:cs="Times New Roman"/>
          <w:sz w:val="28"/>
          <w:szCs w:val="28"/>
          <w:lang w:val="uk-UA"/>
        </w:rPr>
        <w:t>, кадрові, про відпустки, стягнення та відрядження працівників.</w:t>
      </w:r>
    </w:p>
    <w:p w:rsidR="002F0C7A" w:rsidRPr="00094061" w:rsidRDefault="00864B46" w:rsidP="00CA7020">
      <w:pPr>
        <w:shd w:val="clear" w:color="auto" w:fill="FFFFFF"/>
        <w:spacing w:after="0" w:line="240" w:lineRule="auto"/>
        <w:ind w:firstLine="365"/>
        <w:jc w:val="both"/>
        <w:rPr>
          <w:rFonts w:ascii="Times New Roman" w:eastAsia="Times New Roman" w:hAnsi="Times New Roman" w:cs="Times New Roman"/>
          <w:sz w:val="28"/>
          <w:szCs w:val="28"/>
          <w:lang w:val="uk-UA"/>
        </w:rPr>
      </w:pPr>
      <w:r w:rsidRPr="00094061">
        <w:rPr>
          <w:rFonts w:ascii="Times New Roman" w:hAnsi="Times New Roman" w:cs="Times New Roman"/>
          <w:sz w:val="28"/>
          <w:szCs w:val="28"/>
          <w:lang w:val="uk-UA"/>
        </w:rPr>
        <w:t>Територія обслуговування закладу загальної середньої освіти</w:t>
      </w:r>
      <w:r w:rsidR="002F0C7A" w:rsidRPr="00094061">
        <w:rPr>
          <w:rFonts w:ascii="Times New Roman" w:hAnsi="Times New Roman" w:cs="Times New Roman"/>
          <w:sz w:val="28"/>
          <w:szCs w:val="28"/>
          <w:lang w:val="uk-UA"/>
        </w:rPr>
        <w:t xml:space="preserve"> охоплює частину міста від вулиць Потьомкіна до Василькової, від залізничної колії до хутора Лісовського та вулиці Щербакова, відстань від навчального закладу до найвіддаленіших вулиць сягає 2-</w:t>
      </w:r>
      <w:smartTag w:uri="urn:schemas-microsoft-com:office:smarttags" w:element="metricconverter">
        <w:smartTagPr>
          <w:attr w:name="ProductID" w:val="3 кілометрів"/>
        </w:smartTagPr>
        <w:r w:rsidR="002F0C7A" w:rsidRPr="00094061">
          <w:rPr>
            <w:rFonts w:ascii="Times New Roman" w:hAnsi="Times New Roman" w:cs="Times New Roman"/>
            <w:sz w:val="28"/>
            <w:szCs w:val="28"/>
            <w:lang w:val="uk-UA"/>
          </w:rPr>
          <w:t>3 кілометрів</w:t>
        </w:r>
      </w:smartTag>
      <w:r w:rsidR="002F0C7A" w:rsidRPr="00094061">
        <w:rPr>
          <w:rFonts w:ascii="Times New Roman" w:hAnsi="Times New Roman" w:cs="Times New Roman"/>
          <w:sz w:val="28"/>
          <w:szCs w:val="28"/>
          <w:lang w:val="uk-UA"/>
        </w:rPr>
        <w:t>.</w:t>
      </w:r>
    </w:p>
    <w:p w:rsidR="008011C1" w:rsidRPr="000E25ED" w:rsidRDefault="00D603B5" w:rsidP="00CA7020">
      <w:pPr>
        <w:pStyle w:val="ac"/>
        <w:spacing w:after="0"/>
        <w:ind w:left="0" w:firstLine="426"/>
        <w:jc w:val="both"/>
        <w:rPr>
          <w:w w:val="96"/>
          <w:sz w:val="28"/>
          <w:szCs w:val="28"/>
        </w:rPr>
      </w:pPr>
      <w:r w:rsidRPr="00094061">
        <w:rPr>
          <w:w w:val="96"/>
          <w:sz w:val="28"/>
          <w:szCs w:val="28"/>
        </w:rPr>
        <w:t>Н</w:t>
      </w:r>
      <w:r w:rsidR="00C478E2" w:rsidRPr="00094061">
        <w:rPr>
          <w:w w:val="96"/>
          <w:sz w:val="28"/>
          <w:szCs w:val="28"/>
        </w:rPr>
        <w:t xml:space="preserve">авчаються у </w:t>
      </w:r>
      <w:r w:rsidR="00C478E2" w:rsidRPr="00B76871">
        <w:rPr>
          <w:w w:val="96"/>
          <w:sz w:val="28"/>
          <w:szCs w:val="28"/>
        </w:rPr>
        <w:t>ЛНВК «ЗНЗ-ДНЗ №8»</w:t>
      </w:r>
      <w:r w:rsidR="008011C1" w:rsidRPr="00B76871">
        <w:rPr>
          <w:w w:val="96"/>
          <w:sz w:val="28"/>
          <w:szCs w:val="28"/>
        </w:rPr>
        <w:t>,</w:t>
      </w:r>
      <w:r w:rsidRPr="00B76871">
        <w:rPr>
          <w:w w:val="96"/>
          <w:sz w:val="28"/>
          <w:szCs w:val="28"/>
        </w:rPr>
        <w:t xml:space="preserve"> станом </w:t>
      </w:r>
      <w:r w:rsidR="00094061" w:rsidRPr="00B76871">
        <w:rPr>
          <w:w w:val="96"/>
          <w:sz w:val="28"/>
          <w:szCs w:val="28"/>
        </w:rPr>
        <w:t>кінець 2019/2020 навчального року – 477</w:t>
      </w:r>
      <w:r w:rsidR="006A39D6" w:rsidRPr="00B76871">
        <w:rPr>
          <w:w w:val="96"/>
          <w:sz w:val="28"/>
          <w:szCs w:val="28"/>
        </w:rPr>
        <w:t xml:space="preserve"> учн</w:t>
      </w:r>
      <w:r w:rsidR="000E25ED" w:rsidRPr="00B76871">
        <w:rPr>
          <w:w w:val="96"/>
          <w:sz w:val="28"/>
          <w:szCs w:val="28"/>
        </w:rPr>
        <w:t>ів</w:t>
      </w:r>
      <w:r w:rsidR="00B76871" w:rsidRPr="00B76871">
        <w:rPr>
          <w:w w:val="96"/>
          <w:sz w:val="28"/>
          <w:szCs w:val="28"/>
        </w:rPr>
        <w:t xml:space="preserve"> та 87</w:t>
      </w:r>
      <w:r w:rsidRPr="00B76871">
        <w:rPr>
          <w:w w:val="96"/>
          <w:sz w:val="28"/>
          <w:szCs w:val="28"/>
        </w:rPr>
        <w:t xml:space="preserve"> вихованців груп </w:t>
      </w:r>
      <w:r w:rsidR="002F0C7A" w:rsidRPr="00B76871">
        <w:rPr>
          <w:w w:val="96"/>
          <w:sz w:val="28"/>
          <w:szCs w:val="28"/>
        </w:rPr>
        <w:t>дошкільного підрозділу</w:t>
      </w:r>
      <w:r w:rsidRPr="00B76871">
        <w:rPr>
          <w:w w:val="96"/>
          <w:sz w:val="28"/>
          <w:szCs w:val="28"/>
        </w:rPr>
        <w:t>.</w:t>
      </w:r>
      <w:r w:rsidR="00BB4958" w:rsidRPr="00B76871">
        <w:rPr>
          <w:w w:val="96"/>
          <w:sz w:val="28"/>
          <w:szCs w:val="28"/>
        </w:rPr>
        <w:t xml:space="preserve"> Протягом</w:t>
      </w:r>
      <w:r w:rsidR="00BB4958" w:rsidRPr="000E25ED">
        <w:rPr>
          <w:w w:val="96"/>
          <w:sz w:val="28"/>
          <w:szCs w:val="28"/>
        </w:rPr>
        <w:t xml:space="preserve"> навчального року прибуло</w:t>
      </w:r>
      <w:r w:rsidR="00094061" w:rsidRPr="000E25ED">
        <w:rPr>
          <w:w w:val="96"/>
          <w:sz w:val="28"/>
          <w:szCs w:val="28"/>
        </w:rPr>
        <w:t xml:space="preserve"> – 11</w:t>
      </w:r>
      <w:r w:rsidR="000E25ED" w:rsidRPr="000E25ED">
        <w:rPr>
          <w:w w:val="96"/>
          <w:sz w:val="28"/>
          <w:szCs w:val="28"/>
        </w:rPr>
        <w:t xml:space="preserve"> учнів</w:t>
      </w:r>
      <w:r w:rsidR="008011C1" w:rsidRPr="000E25ED">
        <w:rPr>
          <w:w w:val="96"/>
          <w:sz w:val="28"/>
          <w:szCs w:val="28"/>
        </w:rPr>
        <w:t xml:space="preserve">, вибуло </w:t>
      </w:r>
      <w:r w:rsidR="000E25ED" w:rsidRPr="000E25ED">
        <w:rPr>
          <w:w w:val="96"/>
          <w:sz w:val="28"/>
          <w:szCs w:val="28"/>
        </w:rPr>
        <w:t>- 27</w:t>
      </w:r>
      <w:r w:rsidR="00BB4958" w:rsidRPr="000E25ED">
        <w:rPr>
          <w:w w:val="96"/>
          <w:sz w:val="28"/>
          <w:szCs w:val="28"/>
        </w:rPr>
        <w:t xml:space="preserve"> учні</w:t>
      </w:r>
      <w:r w:rsidR="008011C1" w:rsidRPr="000E25ED">
        <w:rPr>
          <w:w w:val="96"/>
          <w:sz w:val="28"/>
          <w:szCs w:val="28"/>
        </w:rPr>
        <w:t>в</w:t>
      </w:r>
      <w:r w:rsidR="00BB4958" w:rsidRPr="000E25ED">
        <w:rPr>
          <w:w w:val="96"/>
          <w:sz w:val="28"/>
          <w:szCs w:val="28"/>
        </w:rPr>
        <w:t>.</w:t>
      </w:r>
      <w:r w:rsidR="008011C1" w:rsidRPr="000E25ED">
        <w:rPr>
          <w:w w:val="96"/>
          <w:sz w:val="28"/>
          <w:szCs w:val="28"/>
        </w:rPr>
        <w:t xml:space="preserve"> Початкових класів - 8, у них </w:t>
      </w:r>
      <w:r w:rsidR="000E25ED" w:rsidRPr="000E25ED">
        <w:rPr>
          <w:w w:val="96"/>
          <w:sz w:val="28"/>
          <w:szCs w:val="28"/>
        </w:rPr>
        <w:t>навчалося 20</w:t>
      </w:r>
      <w:r w:rsidR="00627CB8" w:rsidRPr="000E25ED">
        <w:rPr>
          <w:w w:val="96"/>
          <w:sz w:val="28"/>
          <w:szCs w:val="28"/>
        </w:rPr>
        <w:t>6 учнів, працювали дві групи продовжено дня в яких було 6</w:t>
      </w:r>
      <w:r w:rsidR="008011C1" w:rsidRPr="000E25ED">
        <w:rPr>
          <w:w w:val="96"/>
          <w:sz w:val="28"/>
          <w:szCs w:val="28"/>
        </w:rPr>
        <w:t>0 вихованців.</w:t>
      </w:r>
    </w:p>
    <w:p w:rsidR="00322592" w:rsidRPr="00B76871" w:rsidRDefault="00864B46" w:rsidP="00CA7020">
      <w:pPr>
        <w:shd w:val="clear" w:color="auto" w:fill="FFFFFF"/>
        <w:tabs>
          <w:tab w:val="left" w:leader="underscore" w:pos="547"/>
          <w:tab w:val="left" w:leader="underscore" w:pos="941"/>
          <w:tab w:val="left" w:leader="underscore" w:pos="4344"/>
        </w:tabs>
        <w:spacing w:after="0" w:line="240" w:lineRule="auto"/>
        <w:ind w:firstLine="426"/>
        <w:jc w:val="both"/>
        <w:rPr>
          <w:rFonts w:ascii="Times New Roman" w:eastAsia="Times New Roman" w:hAnsi="Times New Roman" w:cs="Times New Roman"/>
          <w:w w:val="96"/>
          <w:sz w:val="28"/>
          <w:szCs w:val="28"/>
          <w:lang w:val="uk-UA"/>
        </w:rPr>
      </w:pPr>
      <w:r w:rsidRPr="000E25ED">
        <w:rPr>
          <w:rFonts w:ascii="Times New Roman" w:hAnsi="Times New Roman" w:cs="Times New Roman"/>
          <w:sz w:val="28"/>
          <w:szCs w:val="28"/>
          <w:lang w:val="uk-UA"/>
        </w:rPr>
        <w:t xml:space="preserve">В закладі </w:t>
      </w:r>
      <w:r w:rsidR="00322592" w:rsidRPr="000E25ED">
        <w:rPr>
          <w:rFonts w:ascii="Times New Roman" w:eastAsia="Times New Roman" w:hAnsi="Times New Roman" w:cs="Times New Roman"/>
          <w:w w:val="96"/>
          <w:sz w:val="28"/>
          <w:szCs w:val="28"/>
          <w:lang w:val="uk-UA"/>
        </w:rPr>
        <w:t xml:space="preserve">створена система контролю за відвідуванням учнями навчальних занять. Вихователі дошкільного підрозділу, класні керівники 1-11-х класів ведуть щоденний контроль, заповнюють сторінку обліку відвідування учнями уроків (занять) у класних журналах. Ведуться загальношкільний журнали оперативного контролю за відвідуванням учнями навчальних занять.  Медичні довідки та повідомлення батьків про причини відсутності дітей у навчальному закладі систематизовані та зберігаються протягом року в особових справах учнів. Підсумки відвідування аналізуються заступником директора з виховної роботи, класними керівниками, за необхідністю розглядаються на нарадах при директорі, педагогічних радах, засіданнях </w:t>
      </w:r>
      <w:r w:rsidR="00322592" w:rsidRPr="00B76871">
        <w:rPr>
          <w:rFonts w:ascii="Times New Roman" w:eastAsia="Times New Roman" w:hAnsi="Times New Roman" w:cs="Times New Roman"/>
          <w:w w:val="96"/>
          <w:sz w:val="28"/>
          <w:szCs w:val="28"/>
          <w:lang w:val="uk-UA"/>
        </w:rPr>
        <w:t xml:space="preserve">координаційної ради, вживаються необхідні заходи щодо залучення дітей до навчання. В дошкільному підрозділі щоденно ведеться облік присутніх та аналіз причин відсутніх дітей. Дані передаються до </w:t>
      </w:r>
      <w:r w:rsidR="00B76871" w:rsidRPr="00B76871">
        <w:rPr>
          <w:rFonts w:ascii="Times New Roman" w:eastAsia="Times New Roman" w:hAnsi="Times New Roman" w:cs="Times New Roman"/>
          <w:w w:val="96"/>
          <w:sz w:val="28"/>
          <w:szCs w:val="28"/>
          <w:lang w:val="uk-UA"/>
        </w:rPr>
        <w:t>Управління освіти, молоді та спорту Лозівської</w:t>
      </w:r>
      <w:r w:rsidR="00322592" w:rsidRPr="00B76871">
        <w:rPr>
          <w:rFonts w:ascii="Times New Roman" w:eastAsia="Times New Roman" w:hAnsi="Times New Roman" w:cs="Times New Roman"/>
          <w:w w:val="96"/>
          <w:sz w:val="28"/>
          <w:szCs w:val="28"/>
          <w:lang w:val="uk-UA"/>
        </w:rPr>
        <w:t xml:space="preserve"> міської ради.</w:t>
      </w:r>
    </w:p>
    <w:p w:rsidR="006A39D6" w:rsidRPr="000E25ED" w:rsidRDefault="000E25ED" w:rsidP="00CA7020">
      <w:pPr>
        <w:pStyle w:val="ac"/>
        <w:spacing w:after="0"/>
        <w:ind w:left="0" w:firstLine="709"/>
        <w:jc w:val="both"/>
        <w:rPr>
          <w:sz w:val="28"/>
          <w:szCs w:val="28"/>
        </w:rPr>
      </w:pPr>
      <w:r w:rsidRPr="00B76871">
        <w:rPr>
          <w:sz w:val="28"/>
          <w:szCs w:val="28"/>
        </w:rPr>
        <w:lastRenderedPageBreak/>
        <w:t>Сучасний стандарт освіти потребує приділяти</w:t>
      </w:r>
      <w:r w:rsidRPr="000E25ED">
        <w:rPr>
          <w:sz w:val="28"/>
          <w:szCs w:val="28"/>
        </w:rPr>
        <w:t xml:space="preserve"> особливу увагу індивідуальній формі навчання. Відповідно до законів України «Про освіту», «Про загальну середню освіту», наказу Міністерства освіти і науки України від 12.01.2016 №8 "Про затвердження Положення про індивідуальну форму навчання в загальноосвітніх навчальних закладах", зареєстрованого в Міністерстві юстиції України 03.02.2016 № 184/28314, наказу Міністерства освіти і науки України від 10.07.2019 № 955 «Про внесення змін до наказу Міністерства освіти і науки України від 12 січня 2016 року № 8», постанови Кабінету Міністрів України від 12.03.2003 № 306 «Про затвердження Положення про навчально-виховний комплекс «дошкільний навчальний заклад - загальноосвітній навчальний заклад», «загальноосвітній навчальний заклад - дошкільний навчальний заклад» для забезпечення права учнів на здобуття освіти з урахуванням індивідуальних здібностей та стану здоров’я, відповідно до заяв батьків та висновків з засідання Лозівської лікувально-консультативної комісії у 2019/2020 навчальному році для 2-х учнів було організовано навчання за індивідуальною формою</w:t>
      </w:r>
      <w:r w:rsidR="00097D35" w:rsidRPr="000E25ED">
        <w:rPr>
          <w:sz w:val="28"/>
          <w:szCs w:val="28"/>
        </w:rPr>
        <w:t>, відповідно до Постанови Кабінету Міністрів України від 15.08.2011 №872 «Про затвердження порядку організації інклюзивного навчання в загальноосвітніх навчальних закладів»</w:t>
      </w:r>
      <w:r w:rsidR="00097D35" w:rsidRPr="000E25ED">
        <w:t xml:space="preserve"> </w:t>
      </w:r>
      <w:r w:rsidR="00097D35" w:rsidRPr="000E25ED">
        <w:rPr>
          <w:sz w:val="28"/>
          <w:szCs w:val="28"/>
        </w:rPr>
        <w:t xml:space="preserve">(зі змінами, затвердженими Постановою Кабінету Міністрів України  від 09.08.2017 №588) у </w:t>
      </w:r>
      <w:r w:rsidRPr="000E25ED">
        <w:rPr>
          <w:sz w:val="28"/>
          <w:szCs w:val="28"/>
        </w:rPr>
        <w:t>2019/2020</w:t>
      </w:r>
      <w:r w:rsidR="00097D35" w:rsidRPr="000E25ED">
        <w:rPr>
          <w:sz w:val="28"/>
          <w:szCs w:val="28"/>
        </w:rPr>
        <w:t xml:space="preserve"> навчального року створено клас з інклюзивною формою навчання, в якому навчається </w:t>
      </w:r>
      <w:r w:rsidRPr="000E25ED">
        <w:rPr>
          <w:sz w:val="28"/>
          <w:szCs w:val="28"/>
        </w:rPr>
        <w:t>дві дитини</w:t>
      </w:r>
      <w:r w:rsidR="00097D35" w:rsidRPr="000E25ED">
        <w:rPr>
          <w:sz w:val="28"/>
          <w:szCs w:val="28"/>
        </w:rPr>
        <w:t xml:space="preserve"> з особливими освітніми потребами</w:t>
      </w:r>
      <w:r w:rsidR="006A39D6" w:rsidRPr="000E25ED">
        <w:rPr>
          <w:sz w:val="28"/>
          <w:szCs w:val="28"/>
        </w:rPr>
        <w:t>.</w:t>
      </w:r>
    </w:p>
    <w:p w:rsidR="00322592" w:rsidRPr="00567A02" w:rsidRDefault="00322592" w:rsidP="00CA7020">
      <w:pPr>
        <w:shd w:val="clear" w:color="auto" w:fill="FFFFFF"/>
        <w:spacing w:after="0" w:line="240" w:lineRule="auto"/>
        <w:ind w:firstLine="567"/>
        <w:jc w:val="both"/>
        <w:rPr>
          <w:rFonts w:ascii="Times New Roman" w:eastAsia="Times New Roman" w:hAnsi="Times New Roman" w:cs="Times New Roman"/>
          <w:b/>
          <w:sz w:val="28"/>
          <w:szCs w:val="28"/>
          <w:lang w:val="uk-UA"/>
        </w:rPr>
      </w:pPr>
      <w:r w:rsidRPr="00567A02">
        <w:rPr>
          <w:rFonts w:ascii="Times New Roman" w:eastAsia="Times New Roman" w:hAnsi="Times New Roman" w:cs="Times New Roman"/>
          <w:b/>
          <w:sz w:val="28"/>
          <w:szCs w:val="28"/>
          <w:lang w:val="uk-UA"/>
        </w:rPr>
        <w:t xml:space="preserve">2. </w:t>
      </w:r>
      <w:r w:rsidR="00567A02" w:rsidRPr="00567A02">
        <w:rPr>
          <w:rFonts w:ascii="Times New Roman" w:eastAsia="Times New Roman" w:hAnsi="Times New Roman" w:cs="Times New Roman"/>
          <w:b/>
          <w:sz w:val="28"/>
          <w:szCs w:val="28"/>
          <w:lang w:val="uk-UA"/>
        </w:rPr>
        <w:t>Організація освітнього процесу</w:t>
      </w:r>
      <w:r w:rsidRPr="00567A02">
        <w:rPr>
          <w:rFonts w:ascii="Times New Roman" w:eastAsia="Times New Roman" w:hAnsi="Times New Roman" w:cs="Times New Roman"/>
          <w:b/>
          <w:sz w:val="28"/>
          <w:szCs w:val="28"/>
          <w:lang w:val="uk-UA"/>
        </w:rPr>
        <w:t>.</w:t>
      </w:r>
    </w:p>
    <w:p w:rsidR="00322592" w:rsidRPr="000E25ED" w:rsidRDefault="00864B46" w:rsidP="00CA7020">
      <w:pPr>
        <w:spacing w:after="0" w:line="240" w:lineRule="auto"/>
        <w:ind w:firstLine="567"/>
        <w:jc w:val="both"/>
        <w:rPr>
          <w:rFonts w:ascii="Times New Roman" w:eastAsia="Times New Roman" w:hAnsi="Times New Roman" w:cs="Times New Roman"/>
          <w:sz w:val="28"/>
          <w:szCs w:val="28"/>
          <w:lang w:val="uk-UA"/>
        </w:rPr>
      </w:pPr>
      <w:r w:rsidRPr="000E25ED">
        <w:rPr>
          <w:rFonts w:ascii="Times New Roman" w:eastAsia="Times New Roman" w:hAnsi="Times New Roman" w:cs="Times New Roman"/>
          <w:sz w:val="28"/>
          <w:szCs w:val="28"/>
          <w:lang w:val="uk-UA"/>
        </w:rPr>
        <w:t xml:space="preserve">Освітній </w:t>
      </w:r>
      <w:r w:rsidR="00322592" w:rsidRPr="000E25ED">
        <w:rPr>
          <w:rFonts w:ascii="Times New Roman" w:eastAsia="Times New Roman" w:hAnsi="Times New Roman" w:cs="Times New Roman"/>
          <w:sz w:val="28"/>
          <w:szCs w:val="28"/>
          <w:lang w:val="uk-UA"/>
        </w:rPr>
        <w:t>процес був організований відповідно до затверджених в установленому порядку робочого навчальног</w:t>
      </w:r>
      <w:r w:rsidR="007002A5" w:rsidRPr="000E25ED">
        <w:rPr>
          <w:rFonts w:ascii="Times New Roman" w:eastAsia="Times New Roman" w:hAnsi="Times New Roman" w:cs="Times New Roman"/>
          <w:sz w:val="28"/>
          <w:szCs w:val="28"/>
          <w:lang w:val="uk-UA"/>
        </w:rPr>
        <w:t xml:space="preserve">о плану і річного плану роботи </w:t>
      </w:r>
      <w:r w:rsidR="00322592" w:rsidRPr="000E25ED">
        <w:rPr>
          <w:rFonts w:ascii="Times New Roman" w:eastAsia="Times New Roman" w:hAnsi="Times New Roman" w:cs="Times New Roman"/>
          <w:sz w:val="28"/>
          <w:szCs w:val="28"/>
          <w:lang w:val="uk-UA"/>
        </w:rPr>
        <w:t xml:space="preserve"> закладу</w:t>
      </w:r>
      <w:r w:rsidR="007002A5" w:rsidRPr="000E25ED">
        <w:rPr>
          <w:rFonts w:ascii="Times New Roman" w:eastAsia="Times New Roman" w:hAnsi="Times New Roman" w:cs="Times New Roman"/>
          <w:sz w:val="28"/>
          <w:szCs w:val="28"/>
          <w:lang w:val="uk-UA"/>
        </w:rPr>
        <w:t xml:space="preserve"> загальної середньої освіти</w:t>
      </w:r>
      <w:r w:rsidR="00322592" w:rsidRPr="000E25ED">
        <w:rPr>
          <w:rFonts w:ascii="Times New Roman" w:eastAsia="Times New Roman" w:hAnsi="Times New Roman" w:cs="Times New Roman"/>
          <w:sz w:val="28"/>
          <w:szCs w:val="28"/>
          <w:lang w:val="uk-UA"/>
        </w:rPr>
        <w:t xml:space="preserve">. Робочий навчальний план включає інваріантну складову, сформовану на державному рівні та варіативну складову, в якій передбачено додаткові години на якісне опанування навчальними предметами, </w:t>
      </w:r>
      <w:r w:rsidR="007002A5" w:rsidRPr="000E25ED">
        <w:rPr>
          <w:rFonts w:ascii="Times New Roman" w:eastAsia="Times New Roman" w:hAnsi="Times New Roman" w:cs="Times New Roman"/>
          <w:sz w:val="28"/>
          <w:szCs w:val="28"/>
          <w:lang w:val="uk-UA"/>
        </w:rPr>
        <w:t xml:space="preserve">профільне вивчення предметів у 10 та 11-му класах, </w:t>
      </w:r>
      <w:r w:rsidR="00322592" w:rsidRPr="000E25ED">
        <w:rPr>
          <w:rFonts w:ascii="Times New Roman" w:eastAsia="Times New Roman" w:hAnsi="Times New Roman" w:cs="Times New Roman"/>
          <w:sz w:val="28"/>
          <w:szCs w:val="28"/>
          <w:lang w:val="uk-UA"/>
        </w:rPr>
        <w:t>курси за вибором, факультативи.</w:t>
      </w:r>
    </w:p>
    <w:p w:rsidR="00567A02" w:rsidRPr="00567A02" w:rsidRDefault="00567A02" w:rsidP="00CA7020">
      <w:pPr>
        <w:spacing w:after="0" w:line="240" w:lineRule="auto"/>
        <w:ind w:firstLine="709"/>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xml:space="preserve">Освітній процес був організований відповідно до затверджених в установленому порядку навчального плану і річного плану роботи закладу. </w:t>
      </w:r>
      <w:r w:rsidRPr="00567A02">
        <w:rPr>
          <w:rFonts w:ascii="Times New Roman" w:eastAsia="Times New Roman" w:hAnsi="Times New Roman" w:cs="Times New Roman"/>
          <w:bCs/>
          <w:sz w:val="28"/>
          <w:szCs w:val="28"/>
          <w:lang w:val="uk-UA"/>
        </w:rPr>
        <w:t>Предмети інваріантної та варіативної складової навчального плану викладалися  за державними програмами, рекомендованими Міністерством освіти і науки України для використання  у 2019/2020 навчальному році.</w:t>
      </w:r>
    </w:p>
    <w:p w:rsidR="00567A02" w:rsidRPr="00567A02" w:rsidRDefault="00567A02" w:rsidP="00CA7020">
      <w:pPr>
        <w:spacing w:after="0" w:line="240" w:lineRule="auto"/>
        <w:ind w:firstLine="708"/>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За підсумками навчального року було досягнуто наступних результатів:</w:t>
      </w:r>
    </w:p>
    <w:p w:rsidR="00567A02" w:rsidRPr="00567A02" w:rsidRDefault="00567A02" w:rsidP="00CA7020">
      <w:pPr>
        <w:spacing w:after="0" w:line="240" w:lineRule="auto"/>
        <w:jc w:val="center"/>
        <w:rPr>
          <w:rFonts w:ascii="Times New Roman" w:eastAsia="Times New Roman" w:hAnsi="Times New Roman" w:cs="Times New Roman"/>
          <w:b/>
          <w:iCs/>
          <w:sz w:val="28"/>
          <w:szCs w:val="28"/>
          <w:lang w:val="uk-UA"/>
        </w:rPr>
      </w:pPr>
      <w:r w:rsidRPr="00567A02">
        <w:rPr>
          <w:rFonts w:ascii="Times New Roman" w:eastAsia="Times New Roman" w:hAnsi="Times New Roman" w:cs="Times New Roman"/>
          <w:b/>
          <w:iCs/>
          <w:sz w:val="28"/>
          <w:szCs w:val="28"/>
          <w:lang w:val="uk-UA"/>
        </w:rPr>
        <w:t xml:space="preserve">Аналіз навчальних досягнень учнів 1-4 класів </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1"/>
        <w:gridCol w:w="738"/>
        <w:gridCol w:w="738"/>
        <w:gridCol w:w="737"/>
        <w:gridCol w:w="737"/>
        <w:gridCol w:w="737"/>
        <w:gridCol w:w="738"/>
        <w:gridCol w:w="738"/>
        <w:gridCol w:w="738"/>
        <w:gridCol w:w="738"/>
        <w:gridCol w:w="738"/>
      </w:tblGrid>
      <w:tr w:rsidR="00567A02" w:rsidRPr="00567A02" w:rsidTr="00567A02">
        <w:tc>
          <w:tcPr>
            <w:tcW w:w="2231" w:type="dxa"/>
            <w:vMerge w:val="restart"/>
            <w:shd w:val="clear" w:color="auto" w:fill="auto"/>
          </w:tcPr>
          <w:p w:rsidR="00567A02" w:rsidRPr="00567A02" w:rsidRDefault="00567A02" w:rsidP="00CA7020">
            <w:pPr>
              <w:spacing w:after="0" w:line="240" w:lineRule="auto"/>
              <w:jc w:val="both"/>
              <w:rPr>
                <w:rFonts w:ascii="Times New Roman" w:eastAsia="Times New Roman" w:hAnsi="Times New Roman" w:cs="Times New Roman"/>
                <w:iCs/>
                <w:sz w:val="28"/>
                <w:szCs w:val="28"/>
                <w:lang w:val="uk-UA"/>
              </w:rPr>
            </w:pPr>
          </w:p>
        </w:tc>
        <w:tc>
          <w:tcPr>
            <w:tcW w:w="7377" w:type="dxa"/>
            <w:gridSpan w:val="10"/>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Навчальний рік</w:t>
            </w:r>
          </w:p>
        </w:tc>
      </w:tr>
      <w:tr w:rsidR="00567A02" w:rsidRPr="00567A02" w:rsidTr="00567A02">
        <w:tc>
          <w:tcPr>
            <w:tcW w:w="2231" w:type="dxa"/>
            <w:vMerge/>
            <w:shd w:val="clear" w:color="auto" w:fill="auto"/>
          </w:tcPr>
          <w:p w:rsidR="00567A02" w:rsidRPr="00567A02" w:rsidRDefault="00567A02" w:rsidP="00567A02">
            <w:pPr>
              <w:spacing w:after="0" w:line="240" w:lineRule="auto"/>
              <w:jc w:val="both"/>
              <w:rPr>
                <w:rFonts w:ascii="Times New Roman" w:eastAsia="Times New Roman" w:hAnsi="Times New Roman" w:cs="Times New Roman"/>
                <w:iCs/>
                <w:sz w:val="28"/>
                <w:szCs w:val="28"/>
                <w:lang w:val="uk-UA"/>
              </w:rPr>
            </w:pPr>
          </w:p>
        </w:tc>
        <w:tc>
          <w:tcPr>
            <w:tcW w:w="1476" w:type="dxa"/>
            <w:gridSpan w:val="2"/>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2015/2016</w:t>
            </w:r>
          </w:p>
        </w:tc>
        <w:tc>
          <w:tcPr>
            <w:tcW w:w="1474" w:type="dxa"/>
            <w:gridSpan w:val="2"/>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2016/2017</w:t>
            </w:r>
          </w:p>
        </w:tc>
        <w:tc>
          <w:tcPr>
            <w:tcW w:w="1475" w:type="dxa"/>
            <w:gridSpan w:val="2"/>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2017/2018</w:t>
            </w:r>
          </w:p>
        </w:tc>
        <w:tc>
          <w:tcPr>
            <w:tcW w:w="1476" w:type="dxa"/>
            <w:gridSpan w:val="2"/>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2018/2019</w:t>
            </w:r>
          </w:p>
        </w:tc>
        <w:tc>
          <w:tcPr>
            <w:tcW w:w="1476" w:type="dxa"/>
            <w:gridSpan w:val="2"/>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2019/2020</w:t>
            </w:r>
          </w:p>
        </w:tc>
      </w:tr>
      <w:tr w:rsidR="00567A02" w:rsidRPr="00567A02" w:rsidTr="00567A02">
        <w:tc>
          <w:tcPr>
            <w:tcW w:w="2231" w:type="dxa"/>
            <w:vMerge/>
            <w:shd w:val="clear" w:color="auto" w:fill="auto"/>
          </w:tcPr>
          <w:p w:rsidR="00567A02" w:rsidRPr="00567A02" w:rsidRDefault="00567A02" w:rsidP="00567A02">
            <w:pPr>
              <w:spacing w:after="0" w:line="240" w:lineRule="auto"/>
              <w:jc w:val="both"/>
              <w:rPr>
                <w:rFonts w:ascii="Times New Roman" w:eastAsia="Times New Roman" w:hAnsi="Times New Roman" w:cs="Times New Roman"/>
                <w:iCs/>
                <w:sz w:val="28"/>
                <w:szCs w:val="28"/>
                <w:lang w:val="uk-UA"/>
              </w:rPr>
            </w:pPr>
          </w:p>
        </w:tc>
        <w:tc>
          <w:tcPr>
            <w:tcW w:w="738"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18"/>
                <w:szCs w:val="18"/>
                <w:lang w:val="uk-UA"/>
              </w:rPr>
            </w:pPr>
            <w:r w:rsidRPr="00567A02">
              <w:rPr>
                <w:rFonts w:ascii="Times New Roman" w:eastAsia="Times New Roman" w:hAnsi="Times New Roman" w:cs="Times New Roman"/>
                <w:iCs/>
                <w:sz w:val="18"/>
                <w:szCs w:val="18"/>
                <w:lang w:val="uk-UA"/>
              </w:rPr>
              <w:t>кількість учнів</w:t>
            </w:r>
          </w:p>
        </w:tc>
        <w:tc>
          <w:tcPr>
            <w:tcW w:w="738"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18"/>
                <w:szCs w:val="18"/>
                <w:lang w:val="uk-UA"/>
              </w:rPr>
            </w:pPr>
            <w:r w:rsidRPr="00567A02">
              <w:rPr>
                <w:rFonts w:ascii="Times New Roman" w:eastAsia="Times New Roman" w:hAnsi="Times New Roman" w:cs="Times New Roman"/>
                <w:iCs/>
                <w:sz w:val="18"/>
                <w:szCs w:val="18"/>
                <w:lang w:val="uk-UA"/>
              </w:rPr>
              <w:t>кількість учнів</w:t>
            </w:r>
          </w:p>
        </w:tc>
        <w:tc>
          <w:tcPr>
            <w:tcW w:w="737" w:type="dxa"/>
          </w:tcPr>
          <w:p w:rsidR="00567A02" w:rsidRPr="00567A02" w:rsidRDefault="00567A02" w:rsidP="00567A02">
            <w:pPr>
              <w:spacing w:after="0" w:line="240" w:lineRule="auto"/>
              <w:jc w:val="center"/>
              <w:rPr>
                <w:rFonts w:ascii="Times New Roman" w:eastAsia="Times New Roman" w:hAnsi="Times New Roman" w:cs="Times New Roman"/>
                <w:iCs/>
                <w:sz w:val="18"/>
                <w:szCs w:val="18"/>
                <w:lang w:val="uk-UA"/>
              </w:rPr>
            </w:pPr>
            <w:r w:rsidRPr="00567A02">
              <w:rPr>
                <w:rFonts w:ascii="Times New Roman" w:eastAsia="Times New Roman" w:hAnsi="Times New Roman" w:cs="Times New Roman"/>
                <w:iCs/>
                <w:sz w:val="18"/>
                <w:szCs w:val="18"/>
                <w:lang w:val="uk-UA"/>
              </w:rPr>
              <w:t>кількість учнів</w:t>
            </w:r>
          </w:p>
        </w:tc>
        <w:tc>
          <w:tcPr>
            <w:tcW w:w="737" w:type="dxa"/>
          </w:tcPr>
          <w:p w:rsidR="00567A02" w:rsidRPr="00567A02" w:rsidRDefault="00567A02" w:rsidP="00567A02">
            <w:pPr>
              <w:spacing w:after="0" w:line="240" w:lineRule="auto"/>
              <w:jc w:val="center"/>
              <w:rPr>
                <w:rFonts w:ascii="Times New Roman" w:eastAsia="Times New Roman" w:hAnsi="Times New Roman" w:cs="Times New Roman"/>
                <w:iCs/>
                <w:sz w:val="18"/>
                <w:szCs w:val="18"/>
                <w:lang w:val="uk-UA"/>
              </w:rPr>
            </w:pPr>
            <w:r w:rsidRPr="00567A02">
              <w:rPr>
                <w:rFonts w:ascii="Times New Roman" w:eastAsia="Times New Roman" w:hAnsi="Times New Roman" w:cs="Times New Roman"/>
                <w:iCs/>
                <w:sz w:val="18"/>
                <w:szCs w:val="18"/>
                <w:lang w:val="uk-UA"/>
              </w:rPr>
              <w:t>%</w:t>
            </w:r>
          </w:p>
        </w:tc>
        <w:tc>
          <w:tcPr>
            <w:tcW w:w="737" w:type="dxa"/>
          </w:tcPr>
          <w:p w:rsidR="00567A02" w:rsidRPr="00567A02" w:rsidRDefault="00567A02" w:rsidP="00567A02">
            <w:pPr>
              <w:spacing w:after="0" w:line="240" w:lineRule="auto"/>
              <w:jc w:val="center"/>
              <w:rPr>
                <w:rFonts w:ascii="Times New Roman" w:eastAsia="Times New Roman" w:hAnsi="Times New Roman" w:cs="Times New Roman"/>
                <w:iCs/>
                <w:sz w:val="18"/>
                <w:szCs w:val="18"/>
                <w:lang w:val="uk-UA"/>
              </w:rPr>
            </w:pPr>
            <w:r w:rsidRPr="00567A02">
              <w:rPr>
                <w:rFonts w:ascii="Times New Roman" w:eastAsia="Times New Roman" w:hAnsi="Times New Roman" w:cs="Times New Roman"/>
                <w:iCs/>
                <w:sz w:val="18"/>
                <w:szCs w:val="18"/>
                <w:lang w:val="uk-UA"/>
              </w:rPr>
              <w:t>кількість учнів</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18"/>
                <w:szCs w:val="18"/>
                <w:lang w:val="uk-UA"/>
              </w:rPr>
            </w:pPr>
            <w:r w:rsidRPr="00567A02">
              <w:rPr>
                <w:rFonts w:ascii="Times New Roman" w:eastAsia="Times New Roman" w:hAnsi="Times New Roman" w:cs="Times New Roman"/>
                <w:iCs/>
                <w:sz w:val="18"/>
                <w:szCs w:val="18"/>
                <w:lang w:val="uk-UA"/>
              </w:rPr>
              <w:t>%</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18"/>
                <w:szCs w:val="18"/>
                <w:lang w:val="uk-UA"/>
              </w:rPr>
            </w:pPr>
            <w:r w:rsidRPr="00567A02">
              <w:rPr>
                <w:rFonts w:ascii="Times New Roman" w:eastAsia="Times New Roman" w:hAnsi="Times New Roman" w:cs="Times New Roman"/>
                <w:iCs/>
                <w:sz w:val="18"/>
                <w:szCs w:val="18"/>
                <w:lang w:val="uk-UA"/>
              </w:rPr>
              <w:t>кількість учнів</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18"/>
                <w:szCs w:val="18"/>
                <w:lang w:val="uk-UA"/>
              </w:rPr>
            </w:pPr>
            <w:r w:rsidRPr="00567A02">
              <w:rPr>
                <w:rFonts w:ascii="Times New Roman" w:eastAsia="Times New Roman" w:hAnsi="Times New Roman" w:cs="Times New Roman"/>
                <w:iCs/>
                <w:sz w:val="18"/>
                <w:szCs w:val="18"/>
                <w:lang w:val="uk-UA"/>
              </w:rPr>
              <w:t>%</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18"/>
                <w:szCs w:val="18"/>
                <w:lang w:val="uk-UA"/>
              </w:rPr>
            </w:pPr>
            <w:r w:rsidRPr="00567A02">
              <w:rPr>
                <w:rFonts w:ascii="Times New Roman" w:eastAsia="Times New Roman" w:hAnsi="Times New Roman" w:cs="Times New Roman"/>
                <w:iCs/>
                <w:sz w:val="18"/>
                <w:szCs w:val="18"/>
                <w:lang w:val="uk-UA"/>
              </w:rPr>
              <w:t>кількість учнів</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18"/>
                <w:szCs w:val="18"/>
                <w:lang w:val="uk-UA"/>
              </w:rPr>
            </w:pPr>
            <w:r w:rsidRPr="00567A02">
              <w:rPr>
                <w:rFonts w:ascii="Times New Roman" w:eastAsia="Times New Roman" w:hAnsi="Times New Roman" w:cs="Times New Roman"/>
                <w:iCs/>
                <w:sz w:val="18"/>
                <w:szCs w:val="18"/>
                <w:lang w:val="uk-UA"/>
              </w:rPr>
              <w:t>%</w:t>
            </w:r>
          </w:p>
        </w:tc>
      </w:tr>
      <w:tr w:rsidR="00567A02" w:rsidRPr="00567A02" w:rsidTr="00567A02">
        <w:tc>
          <w:tcPr>
            <w:tcW w:w="9608" w:type="dxa"/>
            <w:gridSpan w:val="11"/>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1-4 класи</w:t>
            </w:r>
          </w:p>
        </w:tc>
      </w:tr>
      <w:tr w:rsidR="00567A02" w:rsidRPr="00567A02" w:rsidTr="00567A02">
        <w:tc>
          <w:tcPr>
            <w:tcW w:w="2231" w:type="dxa"/>
            <w:shd w:val="clear" w:color="auto" w:fill="auto"/>
          </w:tcPr>
          <w:p w:rsidR="00567A02" w:rsidRPr="00567A02" w:rsidRDefault="00567A02" w:rsidP="00567A02">
            <w:pPr>
              <w:spacing w:after="0" w:line="240" w:lineRule="auto"/>
              <w:jc w:val="both"/>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Всього учнів</w:t>
            </w:r>
          </w:p>
        </w:tc>
        <w:tc>
          <w:tcPr>
            <w:tcW w:w="738"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200</w:t>
            </w:r>
          </w:p>
        </w:tc>
        <w:tc>
          <w:tcPr>
            <w:tcW w:w="738"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p>
        </w:tc>
        <w:tc>
          <w:tcPr>
            <w:tcW w:w="737"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213</w:t>
            </w:r>
          </w:p>
        </w:tc>
        <w:tc>
          <w:tcPr>
            <w:tcW w:w="737"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p>
        </w:tc>
        <w:tc>
          <w:tcPr>
            <w:tcW w:w="737"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226</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227</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206</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p>
        </w:tc>
      </w:tr>
      <w:tr w:rsidR="00567A02" w:rsidRPr="00567A02" w:rsidTr="00567A02">
        <w:tc>
          <w:tcPr>
            <w:tcW w:w="2231" w:type="dxa"/>
            <w:shd w:val="clear" w:color="auto" w:fill="auto"/>
          </w:tcPr>
          <w:p w:rsidR="00567A02" w:rsidRPr="00567A02" w:rsidRDefault="00567A02" w:rsidP="00567A02">
            <w:pPr>
              <w:spacing w:after="0" w:line="240" w:lineRule="auto"/>
              <w:jc w:val="both"/>
              <w:rPr>
                <w:rFonts w:ascii="Times New Roman" w:eastAsia="Times New Roman" w:hAnsi="Times New Roman" w:cs="Times New Roman"/>
                <w:iCs/>
                <w:spacing w:val="-20"/>
                <w:sz w:val="20"/>
                <w:szCs w:val="20"/>
                <w:lang w:val="uk-UA"/>
              </w:rPr>
            </w:pPr>
            <w:r w:rsidRPr="00567A02">
              <w:rPr>
                <w:rFonts w:ascii="Times New Roman" w:eastAsia="Times New Roman" w:hAnsi="Times New Roman" w:cs="Times New Roman"/>
                <w:spacing w:val="-20"/>
                <w:sz w:val="20"/>
                <w:szCs w:val="20"/>
                <w:lang w:val="uk-UA"/>
              </w:rPr>
              <w:t>Кількість учнів, які досягли з базових дисциплін певного рівня навчальних досягнень</w:t>
            </w:r>
          </w:p>
        </w:tc>
        <w:tc>
          <w:tcPr>
            <w:tcW w:w="738"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148</w:t>
            </w:r>
          </w:p>
        </w:tc>
        <w:tc>
          <w:tcPr>
            <w:tcW w:w="738"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c>
          <w:tcPr>
            <w:tcW w:w="737"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148</w:t>
            </w:r>
          </w:p>
        </w:tc>
        <w:tc>
          <w:tcPr>
            <w:tcW w:w="737"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c>
          <w:tcPr>
            <w:tcW w:w="737"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173</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168</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109</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r>
      <w:tr w:rsidR="00567A02" w:rsidRPr="00567A02" w:rsidTr="00567A02">
        <w:tc>
          <w:tcPr>
            <w:tcW w:w="2231" w:type="dxa"/>
            <w:shd w:val="clear" w:color="auto" w:fill="auto"/>
          </w:tcPr>
          <w:p w:rsidR="00567A02" w:rsidRPr="00567A02" w:rsidRDefault="00567A02" w:rsidP="00567A02">
            <w:pPr>
              <w:spacing w:before="100" w:beforeAutospacing="1" w:after="100" w:afterAutospacing="1" w:line="240" w:lineRule="auto"/>
              <w:rPr>
                <w:rFonts w:ascii="Times New Roman" w:eastAsia="Times New Roman" w:hAnsi="Times New Roman" w:cs="Times New Roman"/>
                <w:spacing w:val="-20"/>
                <w:sz w:val="24"/>
                <w:szCs w:val="24"/>
                <w:lang w:val="uk-UA"/>
              </w:rPr>
            </w:pPr>
            <w:r w:rsidRPr="00567A02">
              <w:rPr>
                <w:rFonts w:ascii="Times New Roman" w:eastAsia="Times New Roman" w:hAnsi="Times New Roman" w:cs="Times New Roman"/>
                <w:spacing w:val="-20"/>
                <w:sz w:val="24"/>
                <w:szCs w:val="24"/>
                <w:lang w:val="uk-UA"/>
              </w:rPr>
              <w:t>Високого (10-12 балів)</w:t>
            </w:r>
          </w:p>
        </w:tc>
        <w:tc>
          <w:tcPr>
            <w:tcW w:w="738"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31</w:t>
            </w:r>
          </w:p>
        </w:tc>
        <w:tc>
          <w:tcPr>
            <w:tcW w:w="738"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21</w:t>
            </w:r>
          </w:p>
        </w:tc>
        <w:tc>
          <w:tcPr>
            <w:tcW w:w="737"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36</w:t>
            </w:r>
          </w:p>
        </w:tc>
        <w:tc>
          <w:tcPr>
            <w:tcW w:w="737"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24,3</w:t>
            </w:r>
          </w:p>
        </w:tc>
        <w:tc>
          <w:tcPr>
            <w:tcW w:w="737"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38</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22</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32</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19</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17</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15,6</w:t>
            </w:r>
          </w:p>
        </w:tc>
      </w:tr>
      <w:tr w:rsidR="00567A02" w:rsidRPr="00567A02" w:rsidTr="00567A02">
        <w:tc>
          <w:tcPr>
            <w:tcW w:w="2231" w:type="dxa"/>
            <w:shd w:val="clear" w:color="auto" w:fill="auto"/>
          </w:tcPr>
          <w:p w:rsidR="00567A02" w:rsidRPr="00567A02" w:rsidRDefault="00567A02" w:rsidP="00567A02">
            <w:pPr>
              <w:spacing w:before="100" w:beforeAutospacing="1" w:after="100" w:afterAutospacing="1" w:line="240" w:lineRule="auto"/>
              <w:rPr>
                <w:rFonts w:ascii="Times New Roman" w:eastAsia="Times New Roman" w:hAnsi="Times New Roman" w:cs="Times New Roman"/>
                <w:spacing w:val="-20"/>
                <w:sz w:val="24"/>
                <w:szCs w:val="24"/>
                <w:lang w:val="uk-UA"/>
              </w:rPr>
            </w:pPr>
            <w:r w:rsidRPr="00567A02">
              <w:rPr>
                <w:rFonts w:ascii="Times New Roman" w:eastAsia="Times New Roman" w:hAnsi="Times New Roman" w:cs="Times New Roman"/>
                <w:spacing w:val="-20"/>
                <w:sz w:val="24"/>
                <w:szCs w:val="24"/>
                <w:lang w:val="uk-UA"/>
              </w:rPr>
              <w:lastRenderedPageBreak/>
              <w:t>високого і достатнього (7-12 балів)</w:t>
            </w:r>
          </w:p>
        </w:tc>
        <w:tc>
          <w:tcPr>
            <w:tcW w:w="738"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67</w:t>
            </w:r>
          </w:p>
        </w:tc>
        <w:tc>
          <w:tcPr>
            <w:tcW w:w="738"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45,2</w:t>
            </w:r>
          </w:p>
        </w:tc>
        <w:tc>
          <w:tcPr>
            <w:tcW w:w="737"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54</w:t>
            </w:r>
          </w:p>
        </w:tc>
        <w:tc>
          <w:tcPr>
            <w:tcW w:w="737"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36,5</w:t>
            </w:r>
          </w:p>
        </w:tc>
        <w:tc>
          <w:tcPr>
            <w:tcW w:w="737"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53</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30,6</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41</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24,4</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38</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34,9</w:t>
            </w:r>
          </w:p>
        </w:tc>
      </w:tr>
      <w:tr w:rsidR="00567A02" w:rsidRPr="00567A02" w:rsidTr="00567A02">
        <w:tc>
          <w:tcPr>
            <w:tcW w:w="2231" w:type="dxa"/>
            <w:shd w:val="clear" w:color="auto" w:fill="auto"/>
          </w:tcPr>
          <w:p w:rsidR="00567A02" w:rsidRPr="00567A02" w:rsidRDefault="00567A02" w:rsidP="00567A02">
            <w:pPr>
              <w:spacing w:before="100" w:beforeAutospacing="1" w:after="100" w:afterAutospacing="1" w:line="240" w:lineRule="auto"/>
              <w:rPr>
                <w:rFonts w:ascii="Times New Roman" w:eastAsia="Times New Roman" w:hAnsi="Times New Roman" w:cs="Times New Roman"/>
                <w:spacing w:val="-20"/>
                <w:sz w:val="24"/>
                <w:szCs w:val="24"/>
                <w:lang w:val="uk-UA"/>
              </w:rPr>
            </w:pPr>
            <w:r w:rsidRPr="00567A02">
              <w:rPr>
                <w:rFonts w:ascii="Times New Roman" w:eastAsia="Times New Roman" w:hAnsi="Times New Roman" w:cs="Times New Roman"/>
                <w:spacing w:val="-20"/>
                <w:sz w:val="24"/>
                <w:szCs w:val="24"/>
                <w:lang w:val="uk-UA"/>
              </w:rPr>
              <w:t>високого, достатнього і середнього (4-12 балів)</w:t>
            </w:r>
          </w:p>
        </w:tc>
        <w:tc>
          <w:tcPr>
            <w:tcW w:w="738"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50</w:t>
            </w:r>
          </w:p>
        </w:tc>
        <w:tc>
          <w:tcPr>
            <w:tcW w:w="738"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33,8</w:t>
            </w:r>
          </w:p>
        </w:tc>
        <w:tc>
          <w:tcPr>
            <w:tcW w:w="737"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58</w:t>
            </w:r>
          </w:p>
        </w:tc>
        <w:tc>
          <w:tcPr>
            <w:tcW w:w="737"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39,2</w:t>
            </w:r>
          </w:p>
        </w:tc>
        <w:tc>
          <w:tcPr>
            <w:tcW w:w="737"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82</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47,4</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95</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56,6</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54</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49,5</w:t>
            </w:r>
          </w:p>
        </w:tc>
      </w:tr>
      <w:tr w:rsidR="00567A02" w:rsidRPr="00567A02" w:rsidTr="00567A02">
        <w:tc>
          <w:tcPr>
            <w:tcW w:w="2231" w:type="dxa"/>
            <w:shd w:val="clear" w:color="auto" w:fill="auto"/>
          </w:tcPr>
          <w:p w:rsidR="00567A02" w:rsidRPr="00567A02" w:rsidRDefault="00567A02" w:rsidP="00567A02">
            <w:pPr>
              <w:spacing w:before="100" w:beforeAutospacing="1" w:after="100" w:afterAutospacing="1" w:line="240" w:lineRule="auto"/>
              <w:rPr>
                <w:rFonts w:ascii="Times New Roman" w:eastAsia="Times New Roman" w:hAnsi="Times New Roman" w:cs="Times New Roman"/>
                <w:spacing w:val="-20"/>
                <w:sz w:val="24"/>
                <w:szCs w:val="24"/>
                <w:lang w:val="uk-UA"/>
              </w:rPr>
            </w:pPr>
            <w:r w:rsidRPr="00567A02">
              <w:rPr>
                <w:rFonts w:ascii="Times New Roman" w:eastAsia="Times New Roman" w:hAnsi="Times New Roman" w:cs="Times New Roman"/>
                <w:spacing w:val="-20"/>
                <w:sz w:val="24"/>
                <w:szCs w:val="24"/>
                <w:lang w:val="uk-UA"/>
              </w:rPr>
              <w:t>початкового рівня  (1-3 бали)</w:t>
            </w:r>
          </w:p>
        </w:tc>
        <w:tc>
          <w:tcPr>
            <w:tcW w:w="738"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w:t>
            </w:r>
          </w:p>
        </w:tc>
        <w:tc>
          <w:tcPr>
            <w:tcW w:w="738"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w:t>
            </w:r>
          </w:p>
        </w:tc>
        <w:tc>
          <w:tcPr>
            <w:tcW w:w="737"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w:t>
            </w:r>
          </w:p>
        </w:tc>
        <w:tc>
          <w:tcPr>
            <w:tcW w:w="737"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w:t>
            </w:r>
          </w:p>
        </w:tc>
        <w:tc>
          <w:tcPr>
            <w:tcW w:w="737"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w:t>
            </w:r>
          </w:p>
        </w:tc>
        <w:tc>
          <w:tcPr>
            <w:tcW w:w="73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w:t>
            </w:r>
          </w:p>
        </w:tc>
      </w:tr>
    </w:tbl>
    <w:p w:rsidR="00567A02" w:rsidRPr="00567A02" w:rsidRDefault="00567A02" w:rsidP="00567A02">
      <w:pPr>
        <w:spacing w:after="0" w:line="240" w:lineRule="auto"/>
        <w:jc w:val="center"/>
        <w:rPr>
          <w:rFonts w:ascii="Times New Roman" w:eastAsia="Times New Roman" w:hAnsi="Times New Roman" w:cs="Times New Roman"/>
          <w:b/>
          <w:iCs/>
          <w:sz w:val="28"/>
          <w:szCs w:val="28"/>
          <w:lang w:val="uk-UA"/>
        </w:rPr>
      </w:pPr>
      <w:r w:rsidRPr="00567A02">
        <w:rPr>
          <w:rFonts w:ascii="Times New Roman" w:eastAsia="Times New Roman" w:hAnsi="Times New Roman" w:cs="Times New Roman"/>
          <w:b/>
          <w:iCs/>
          <w:sz w:val="28"/>
          <w:szCs w:val="28"/>
          <w:lang w:val="uk-UA"/>
        </w:rPr>
        <w:t>Аналіз навчальних досягнень учнів 1-4 класів</w:t>
      </w:r>
    </w:p>
    <w:p w:rsidR="00567A02" w:rsidRPr="00567A02" w:rsidRDefault="00567A02" w:rsidP="00567A02">
      <w:pPr>
        <w:spacing w:after="0" w:line="240" w:lineRule="auto"/>
        <w:jc w:val="center"/>
        <w:rPr>
          <w:rFonts w:ascii="Times New Roman" w:eastAsia="Times New Roman" w:hAnsi="Times New Roman" w:cs="Times New Roman"/>
          <w:b/>
          <w:iCs/>
          <w:color w:val="FF0000"/>
          <w:sz w:val="28"/>
          <w:szCs w:val="28"/>
          <w:lang w:val="uk-UA"/>
        </w:rPr>
      </w:pPr>
      <w:r>
        <w:rPr>
          <w:rFonts w:ascii="Times New Roman" w:eastAsia="Times New Roman" w:hAnsi="Times New Roman" w:cs="Times New Roman"/>
          <w:iCs/>
          <w:noProof/>
          <w:color w:val="FF0000"/>
          <w:sz w:val="28"/>
          <w:szCs w:val="28"/>
        </w:rPr>
        <w:drawing>
          <wp:inline distT="0" distB="0" distL="0" distR="0">
            <wp:extent cx="5781675" cy="2028825"/>
            <wp:effectExtent l="0" t="0" r="0" b="0"/>
            <wp:docPr id="2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67A02">
        <w:rPr>
          <w:rFonts w:ascii="Times New Roman" w:eastAsia="Times New Roman" w:hAnsi="Times New Roman" w:cs="Times New Roman"/>
          <w:b/>
          <w:iCs/>
          <w:color w:val="FF0000"/>
          <w:sz w:val="28"/>
          <w:szCs w:val="28"/>
          <w:lang w:val="uk-UA"/>
        </w:rPr>
        <w:t xml:space="preserve"> </w:t>
      </w:r>
    </w:p>
    <w:p w:rsidR="00567A02" w:rsidRPr="00567A02" w:rsidRDefault="00567A02" w:rsidP="00567A02">
      <w:pPr>
        <w:spacing w:after="0" w:line="240" w:lineRule="auto"/>
        <w:jc w:val="center"/>
        <w:rPr>
          <w:rFonts w:ascii="Times New Roman" w:eastAsia="Times New Roman" w:hAnsi="Times New Roman" w:cs="Times New Roman"/>
          <w:b/>
          <w:iCs/>
          <w:sz w:val="28"/>
          <w:szCs w:val="28"/>
          <w:lang w:val="uk-UA"/>
        </w:rPr>
      </w:pPr>
      <w:r w:rsidRPr="00567A02">
        <w:rPr>
          <w:rFonts w:ascii="Times New Roman" w:eastAsia="Times New Roman" w:hAnsi="Times New Roman" w:cs="Times New Roman"/>
          <w:b/>
          <w:iCs/>
          <w:sz w:val="28"/>
          <w:szCs w:val="28"/>
          <w:lang w:val="uk-UA"/>
        </w:rPr>
        <w:t xml:space="preserve">Аналіз навчальних досягнень учнів 5-9 класів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2"/>
        <w:gridCol w:w="709"/>
        <w:gridCol w:w="709"/>
        <w:gridCol w:w="709"/>
        <w:gridCol w:w="709"/>
        <w:gridCol w:w="709"/>
        <w:gridCol w:w="709"/>
        <w:gridCol w:w="709"/>
        <w:gridCol w:w="709"/>
        <w:gridCol w:w="709"/>
        <w:gridCol w:w="709"/>
      </w:tblGrid>
      <w:tr w:rsidR="00567A02" w:rsidRPr="00567A02" w:rsidTr="00567A02">
        <w:tc>
          <w:tcPr>
            <w:tcW w:w="2692" w:type="dxa"/>
            <w:vMerge w:val="restart"/>
            <w:shd w:val="clear" w:color="auto" w:fill="auto"/>
          </w:tcPr>
          <w:p w:rsidR="00567A02" w:rsidRPr="00567A02" w:rsidRDefault="00567A02" w:rsidP="00567A02">
            <w:pPr>
              <w:spacing w:after="0" w:line="240" w:lineRule="auto"/>
              <w:jc w:val="both"/>
              <w:rPr>
                <w:rFonts w:ascii="Times New Roman" w:eastAsia="Times New Roman" w:hAnsi="Times New Roman" w:cs="Times New Roman"/>
                <w:iCs/>
                <w:sz w:val="28"/>
                <w:szCs w:val="28"/>
                <w:lang w:val="uk-UA"/>
              </w:rPr>
            </w:pPr>
          </w:p>
        </w:tc>
        <w:tc>
          <w:tcPr>
            <w:tcW w:w="7090" w:type="dxa"/>
            <w:gridSpan w:val="10"/>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навчальний рік</w:t>
            </w:r>
          </w:p>
        </w:tc>
      </w:tr>
      <w:tr w:rsidR="00567A02" w:rsidRPr="00567A02" w:rsidTr="00567A02">
        <w:tc>
          <w:tcPr>
            <w:tcW w:w="2692" w:type="dxa"/>
            <w:vMerge/>
            <w:shd w:val="clear" w:color="auto" w:fill="auto"/>
          </w:tcPr>
          <w:p w:rsidR="00567A02" w:rsidRPr="00567A02" w:rsidRDefault="00567A02" w:rsidP="00567A02">
            <w:pPr>
              <w:spacing w:after="0" w:line="240" w:lineRule="auto"/>
              <w:jc w:val="both"/>
              <w:rPr>
                <w:rFonts w:ascii="Times New Roman" w:eastAsia="Times New Roman" w:hAnsi="Times New Roman" w:cs="Times New Roman"/>
                <w:iCs/>
                <w:sz w:val="28"/>
                <w:szCs w:val="28"/>
                <w:lang w:val="uk-UA"/>
              </w:rPr>
            </w:pPr>
          </w:p>
        </w:tc>
        <w:tc>
          <w:tcPr>
            <w:tcW w:w="1418" w:type="dxa"/>
            <w:gridSpan w:val="2"/>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2015/2016</w:t>
            </w:r>
          </w:p>
        </w:tc>
        <w:tc>
          <w:tcPr>
            <w:tcW w:w="1418" w:type="dxa"/>
            <w:gridSpan w:val="2"/>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2016/2017</w:t>
            </w:r>
          </w:p>
        </w:tc>
        <w:tc>
          <w:tcPr>
            <w:tcW w:w="1418" w:type="dxa"/>
            <w:gridSpan w:val="2"/>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2017/2018</w:t>
            </w:r>
          </w:p>
        </w:tc>
        <w:tc>
          <w:tcPr>
            <w:tcW w:w="1418" w:type="dxa"/>
            <w:gridSpan w:val="2"/>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2018/2019</w:t>
            </w:r>
          </w:p>
        </w:tc>
        <w:tc>
          <w:tcPr>
            <w:tcW w:w="1418" w:type="dxa"/>
            <w:gridSpan w:val="2"/>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2019/2020</w:t>
            </w:r>
          </w:p>
        </w:tc>
      </w:tr>
      <w:tr w:rsidR="00567A02" w:rsidRPr="00567A02" w:rsidTr="00567A02">
        <w:tc>
          <w:tcPr>
            <w:tcW w:w="2692" w:type="dxa"/>
            <w:vMerge/>
            <w:shd w:val="clear" w:color="auto" w:fill="auto"/>
          </w:tcPr>
          <w:p w:rsidR="00567A02" w:rsidRPr="00567A02" w:rsidRDefault="00567A02" w:rsidP="00567A02">
            <w:pPr>
              <w:spacing w:after="0" w:line="240" w:lineRule="auto"/>
              <w:jc w:val="both"/>
              <w:rPr>
                <w:rFonts w:ascii="Times New Roman" w:eastAsia="Times New Roman" w:hAnsi="Times New Roman" w:cs="Times New Roman"/>
                <w:iCs/>
                <w:sz w:val="28"/>
                <w:szCs w:val="28"/>
                <w:lang w:val="uk-UA"/>
              </w:rPr>
            </w:pP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0"/>
                <w:szCs w:val="20"/>
                <w:lang w:val="uk-UA"/>
              </w:rPr>
            </w:pPr>
            <w:r w:rsidRPr="00567A02">
              <w:rPr>
                <w:rFonts w:ascii="Times New Roman" w:eastAsia="Times New Roman" w:hAnsi="Times New Roman" w:cs="Times New Roman"/>
                <w:iCs/>
                <w:sz w:val="20"/>
                <w:szCs w:val="20"/>
                <w:lang w:val="uk-UA"/>
              </w:rPr>
              <w:t>кількість учнів</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0"/>
                <w:szCs w:val="20"/>
                <w:lang w:val="uk-UA"/>
              </w:rPr>
            </w:pPr>
            <w:r w:rsidRPr="00567A02">
              <w:rPr>
                <w:rFonts w:ascii="Times New Roman" w:eastAsia="Times New Roman" w:hAnsi="Times New Roman" w:cs="Times New Roman"/>
                <w:iCs/>
                <w:sz w:val="20"/>
                <w:szCs w:val="20"/>
                <w:lang w:val="uk-UA"/>
              </w:rPr>
              <w:t>%</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0"/>
                <w:szCs w:val="20"/>
                <w:lang w:val="uk-UA"/>
              </w:rPr>
            </w:pPr>
            <w:r w:rsidRPr="00567A02">
              <w:rPr>
                <w:rFonts w:ascii="Times New Roman" w:eastAsia="Times New Roman" w:hAnsi="Times New Roman" w:cs="Times New Roman"/>
                <w:iCs/>
                <w:sz w:val="20"/>
                <w:szCs w:val="20"/>
                <w:lang w:val="uk-UA"/>
              </w:rPr>
              <w:t>кількість учнів</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0"/>
                <w:szCs w:val="20"/>
                <w:lang w:val="uk-UA"/>
              </w:rPr>
            </w:pPr>
            <w:r w:rsidRPr="00567A02">
              <w:rPr>
                <w:rFonts w:ascii="Times New Roman" w:eastAsia="Times New Roman" w:hAnsi="Times New Roman" w:cs="Times New Roman"/>
                <w:iCs/>
                <w:sz w:val="20"/>
                <w:szCs w:val="20"/>
                <w:lang w:val="uk-UA"/>
              </w:rPr>
              <w:t>%</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0"/>
                <w:szCs w:val="20"/>
                <w:lang w:val="uk-UA"/>
              </w:rPr>
            </w:pPr>
            <w:r w:rsidRPr="00567A02">
              <w:rPr>
                <w:rFonts w:ascii="Times New Roman" w:eastAsia="Times New Roman" w:hAnsi="Times New Roman" w:cs="Times New Roman"/>
                <w:iCs/>
                <w:sz w:val="20"/>
                <w:szCs w:val="20"/>
                <w:lang w:val="uk-UA"/>
              </w:rPr>
              <w:t>кількість учнів</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0"/>
                <w:szCs w:val="20"/>
                <w:lang w:val="uk-UA"/>
              </w:rPr>
            </w:pPr>
            <w:r w:rsidRPr="00567A02">
              <w:rPr>
                <w:rFonts w:ascii="Times New Roman" w:eastAsia="Times New Roman" w:hAnsi="Times New Roman" w:cs="Times New Roman"/>
                <w:iCs/>
                <w:sz w:val="20"/>
                <w:szCs w:val="20"/>
                <w:lang w:val="uk-UA"/>
              </w:rPr>
              <w:t>%</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0"/>
                <w:szCs w:val="20"/>
                <w:lang w:val="uk-UA"/>
              </w:rPr>
            </w:pPr>
            <w:r w:rsidRPr="00567A02">
              <w:rPr>
                <w:rFonts w:ascii="Times New Roman" w:eastAsia="Times New Roman" w:hAnsi="Times New Roman" w:cs="Times New Roman"/>
                <w:iCs/>
                <w:sz w:val="20"/>
                <w:szCs w:val="20"/>
                <w:lang w:val="uk-UA"/>
              </w:rPr>
              <w:t>кількість учнів</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0"/>
                <w:szCs w:val="20"/>
                <w:lang w:val="uk-UA"/>
              </w:rPr>
            </w:pPr>
            <w:r w:rsidRPr="00567A02">
              <w:rPr>
                <w:rFonts w:ascii="Times New Roman" w:eastAsia="Times New Roman" w:hAnsi="Times New Roman" w:cs="Times New Roman"/>
                <w:iCs/>
                <w:sz w:val="20"/>
                <w:szCs w:val="20"/>
                <w:lang w:val="uk-UA"/>
              </w:rPr>
              <w:t>%</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0"/>
                <w:szCs w:val="20"/>
                <w:lang w:val="uk-UA"/>
              </w:rPr>
            </w:pPr>
            <w:r w:rsidRPr="00567A02">
              <w:rPr>
                <w:rFonts w:ascii="Times New Roman" w:eastAsia="Times New Roman" w:hAnsi="Times New Roman" w:cs="Times New Roman"/>
                <w:iCs/>
                <w:sz w:val="20"/>
                <w:szCs w:val="20"/>
                <w:lang w:val="uk-UA"/>
              </w:rPr>
              <w:t>кількість учнів</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0"/>
                <w:szCs w:val="20"/>
                <w:lang w:val="uk-UA"/>
              </w:rPr>
            </w:pPr>
            <w:r w:rsidRPr="00567A02">
              <w:rPr>
                <w:rFonts w:ascii="Times New Roman" w:eastAsia="Times New Roman" w:hAnsi="Times New Roman" w:cs="Times New Roman"/>
                <w:iCs/>
                <w:sz w:val="20"/>
                <w:szCs w:val="20"/>
                <w:lang w:val="uk-UA"/>
              </w:rPr>
              <w:t>%</w:t>
            </w:r>
          </w:p>
        </w:tc>
      </w:tr>
      <w:tr w:rsidR="00567A02" w:rsidRPr="00567A02" w:rsidTr="00567A02">
        <w:tc>
          <w:tcPr>
            <w:tcW w:w="9782" w:type="dxa"/>
            <w:gridSpan w:val="11"/>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5-9 класи</w:t>
            </w:r>
          </w:p>
        </w:tc>
      </w:tr>
      <w:tr w:rsidR="00567A02" w:rsidRPr="00567A02" w:rsidTr="00567A02">
        <w:tc>
          <w:tcPr>
            <w:tcW w:w="2692" w:type="dxa"/>
            <w:shd w:val="clear" w:color="auto" w:fill="auto"/>
          </w:tcPr>
          <w:p w:rsidR="00567A02" w:rsidRPr="00567A02" w:rsidRDefault="00567A02" w:rsidP="00567A02">
            <w:pPr>
              <w:spacing w:after="0" w:line="240" w:lineRule="auto"/>
              <w:jc w:val="both"/>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Всього учнів</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222</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224</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213</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228</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237</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r>
      <w:tr w:rsidR="00567A02" w:rsidRPr="00567A02" w:rsidTr="00567A02">
        <w:tc>
          <w:tcPr>
            <w:tcW w:w="2692" w:type="dxa"/>
            <w:shd w:val="clear" w:color="auto" w:fill="auto"/>
          </w:tcPr>
          <w:p w:rsidR="00567A02" w:rsidRPr="00567A02" w:rsidRDefault="00567A02" w:rsidP="00567A02">
            <w:pPr>
              <w:spacing w:after="0" w:line="240" w:lineRule="auto"/>
              <w:jc w:val="both"/>
              <w:rPr>
                <w:rFonts w:ascii="Times New Roman" w:eastAsia="Times New Roman" w:hAnsi="Times New Roman" w:cs="Times New Roman"/>
                <w:iCs/>
                <w:sz w:val="20"/>
                <w:szCs w:val="20"/>
                <w:lang w:val="uk-UA"/>
              </w:rPr>
            </w:pPr>
            <w:r w:rsidRPr="00567A02">
              <w:rPr>
                <w:rFonts w:ascii="Times New Roman" w:eastAsia="Times New Roman" w:hAnsi="Times New Roman" w:cs="Times New Roman"/>
                <w:sz w:val="20"/>
                <w:szCs w:val="20"/>
                <w:lang w:val="uk-UA"/>
              </w:rPr>
              <w:t>Кількість учнів, які досягли з базових дисциплін певного рівня навчальних досягнень</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222</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224</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213</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228</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237</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r>
      <w:tr w:rsidR="00567A02" w:rsidRPr="00567A02" w:rsidTr="00567A02">
        <w:tc>
          <w:tcPr>
            <w:tcW w:w="2692" w:type="dxa"/>
            <w:shd w:val="clear" w:color="auto" w:fill="auto"/>
          </w:tcPr>
          <w:p w:rsidR="00567A02" w:rsidRPr="00567A02" w:rsidRDefault="00567A02" w:rsidP="00567A02">
            <w:pPr>
              <w:spacing w:before="100" w:beforeAutospacing="1" w:after="100" w:afterAutospacing="1" w:line="240" w:lineRule="auto"/>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Високого (10-12 балів)</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15</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6,7</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21</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9,4</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16</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7,5</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14</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6,2</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16</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6,8</w:t>
            </w:r>
          </w:p>
        </w:tc>
      </w:tr>
      <w:tr w:rsidR="00567A02" w:rsidRPr="00567A02" w:rsidTr="00567A02">
        <w:tc>
          <w:tcPr>
            <w:tcW w:w="2692" w:type="dxa"/>
            <w:shd w:val="clear" w:color="auto" w:fill="auto"/>
          </w:tcPr>
          <w:p w:rsidR="00567A02" w:rsidRPr="00567A02" w:rsidRDefault="00567A02" w:rsidP="00567A02">
            <w:pPr>
              <w:spacing w:before="100" w:beforeAutospacing="1" w:after="100" w:afterAutospacing="1" w:line="240" w:lineRule="auto"/>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високого і достатнього (7-12 балів)</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71</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32</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56</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25</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55</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25,8</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60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26,3</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64</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27</w:t>
            </w:r>
          </w:p>
        </w:tc>
      </w:tr>
      <w:tr w:rsidR="00567A02" w:rsidRPr="00567A02" w:rsidTr="00567A02">
        <w:tc>
          <w:tcPr>
            <w:tcW w:w="2692" w:type="dxa"/>
            <w:shd w:val="clear" w:color="auto" w:fill="auto"/>
          </w:tcPr>
          <w:p w:rsidR="00567A02" w:rsidRPr="00567A02" w:rsidRDefault="00567A02" w:rsidP="00567A02">
            <w:pPr>
              <w:spacing w:before="100" w:beforeAutospacing="1" w:after="100" w:afterAutospacing="1" w:line="240" w:lineRule="auto"/>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високого, достатнього і середнього (4-12 балів)</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135</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60,8</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147</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65,6</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142</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66,7</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146</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64</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146</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61,6</w:t>
            </w:r>
          </w:p>
        </w:tc>
      </w:tr>
      <w:tr w:rsidR="00567A02" w:rsidRPr="00567A02" w:rsidTr="00567A02">
        <w:tc>
          <w:tcPr>
            <w:tcW w:w="2692" w:type="dxa"/>
            <w:shd w:val="clear" w:color="auto" w:fill="auto"/>
          </w:tcPr>
          <w:p w:rsidR="00567A02" w:rsidRPr="00567A02" w:rsidRDefault="00567A02" w:rsidP="00567A02">
            <w:pPr>
              <w:spacing w:before="100" w:beforeAutospacing="1" w:after="100" w:afterAutospacing="1" w:line="240" w:lineRule="auto"/>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початкового рівня  (1-3 бали)</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0,5</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8</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3,5</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11</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4,6</w:t>
            </w:r>
          </w:p>
        </w:tc>
      </w:tr>
    </w:tbl>
    <w:p w:rsidR="00567A02" w:rsidRPr="00567A02" w:rsidRDefault="00567A02" w:rsidP="00567A02">
      <w:pPr>
        <w:spacing w:after="0" w:line="240" w:lineRule="auto"/>
        <w:jc w:val="center"/>
        <w:rPr>
          <w:rFonts w:ascii="Times New Roman" w:eastAsia="Times New Roman" w:hAnsi="Times New Roman" w:cs="Times New Roman"/>
          <w:b/>
          <w:iCs/>
          <w:sz w:val="28"/>
          <w:szCs w:val="28"/>
          <w:lang w:val="uk-UA"/>
        </w:rPr>
      </w:pPr>
      <w:r w:rsidRPr="00567A02">
        <w:rPr>
          <w:rFonts w:ascii="Times New Roman" w:eastAsia="Times New Roman" w:hAnsi="Times New Roman" w:cs="Times New Roman"/>
          <w:b/>
          <w:iCs/>
          <w:sz w:val="28"/>
          <w:szCs w:val="28"/>
          <w:lang w:val="uk-UA"/>
        </w:rPr>
        <w:t xml:space="preserve">Аналіз навчальних досягнень учнів 5-9 класів </w:t>
      </w:r>
    </w:p>
    <w:p w:rsidR="00567A02" w:rsidRPr="00567A02" w:rsidRDefault="00567A02" w:rsidP="00567A02">
      <w:pPr>
        <w:spacing w:after="0" w:line="240" w:lineRule="auto"/>
        <w:jc w:val="center"/>
        <w:rPr>
          <w:rFonts w:ascii="Times New Roman" w:eastAsia="Times New Roman" w:hAnsi="Times New Roman" w:cs="Times New Roman"/>
          <w:iCs/>
          <w:color w:val="FF0000"/>
          <w:sz w:val="28"/>
          <w:szCs w:val="28"/>
          <w:lang w:val="uk-UA"/>
        </w:rPr>
      </w:pPr>
      <w:r>
        <w:rPr>
          <w:rFonts w:ascii="Times New Roman" w:eastAsia="Times New Roman" w:hAnsi="Times New Roman" w:cs="Times New Roman"/>
          <w:iCs/>
          <w:noProof/>
          <w:color w:val="FF0000"/>
          <w:sz w:val="28"/>
          <w:szCs w:val="28"/>
        </w:rPr>
        <w:drawing>
          <wp:inline distT="0" distB="0" distL="0" distR="0">
            <wp:extent cx="5943600" cy="2295525"/>
            <wp:effectExtent l="0" t="0" r="0" b="0"/>
            <wp:docPr id="22"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7A02" w:rsidRPr="00567A02" w:rsidRDefault="00567A02" w:rsidP="00567A02">
      <w:pPr>
        <w:spacing w:after="0" w:line="240" w:lineRule="auto"/>
        <w:jc w:val="center"/>
        <w:rPr>
          <w:rFonts w:ascii="Times New Roman" w:eastAsia="Times New Roman" w:hAnsi="Times New Roman" w:cs="Times New Roman"/>
          <w:b/>
          <w:iCs/>
          <w:sz w:val="28"/>
          <w:szCs w:val="28"/>
          <w:lang w:val="uk-UA"/>
        </w:rPr>
      </w:pPr>
      <w:r w:rsidRPr="00567A02">
        <w:rPr>
          <w:rFonts w:ascii="Times New Roman" w:eastAsia="Times New Roman" w:hAnsi="Times New Roman" w:cs="Times New Roman"/>
          <w:b/>
          <w:iCs/>
          <w:sz w:val="28"/>
          <w:szCs w:val="28"/>
          <w:lang w:val="uk-UA"/>
        </w:rPr>
        <w:t xml:space="preserve">Аналіз навчальних досягнень учнів 10-11 класів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9"/>
        <w:gridCol w:w="709"/>
        <w:gridCol w:w="708"/>
        <w:gridCol w:w="709"/>
        <w:gridCol w:w="709"/>
        <w:gridCol w:w="709"/>
        <w:gridCol w:w="709"/>
        <w:gridCol w:w="709"/>
        <w:gridCol w:w="709"/>
        <w:gridCol w:w="709"/>
      </w:tblGrid>
      <w:tr w:rsidR="00567A02" w:rsidRPr="00567A02" w:rsidTr="00567A02">
        <w:tc>
          <w:tcPr>
            <w:tcW w:w="2835" w:type="dxa"/>
            <w:vMerge w:val="restart"/>
            <w:shd w:val="clear" w:color="auto" w:fill="auto"/>
          </w:tcPr>
          <w:p w:rsidR="00567A02" w:rsidRPr="00567A02" w:rsidRDefault="00567A02" w:rsidP="00567A02">
            <w:pPr>
              <w:spacing w:after="0" w:line="240" w:lineRule="auto"/>
              <w:jc w:val="both"/>
              <w:rPr>
                <w:rFonts w:ascii="Times New Roman" w:eastAsia="Times New Roman" w:hAnsi="Times New Roman" w:cs="Times New Roman"/>
                <w:iCs/>
                <w:sz w:val="28"/>
                <w:szCs w:val="28"/>
                <w:lang w:val="uk-UA"/>
              </w:rPr>
            </w:pPr>
          </w:p>
        </w:tc>
        <w:tc>
          <w:tcPr>
            <w:tcW w:w="7089" w:type="dxa"/>
            <w:gridSpan w:val="10"/>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навчальний рік</w:t>
            </w:r>
          </w:p>
        </w:tc>
      </w:tr>
      <w:tr w:rsidR="00567A02" w:rsidRPr="00567A02" w:rsidTr="00567A02">
        <w:tc>
          <w:tcPr>
            <w:tcW w:w="2835" w:type="dxa"/>
            <w:vMerge/>
            <w:shd w:val="clear" w:color="auto" w:fill="auto"/>
          </w:tcPr>
          <w:p w:rsidR="00567A02" w:rsidRPr="00567A02" w:rsidRDefault="00567A02" w:rsidP="00567A02">
            <w:pPr>
              <w:spacing w:after="0" w:line="240" w:lineRule="auto"/>
              <w:jc w:val="both"/>
              <w:rPr>
                <w:rFonts w:ascii="Times New Roman" w:eastAsia="Times New Roman" w:hAnsi="Times New Roman" w:cs="Times New Roman"/>
                <w:iCs/>
                <w:sz w:val="28"/>
                <w:szCs w:val="28"/>
                <w:lang w:val="uk-UA"/>
              </w:rPr>
            </w:pPr>
          </w:p>
        </w:tc>
        <w:tc>
          <w:tcPr>
            <w:tcW w:w="1418" w:type="dxa"/>
            <w:gridSpan w:val="2"/>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2015/2016</w:t>
            </w:r>
          </w:p>
        </w:tc>
        <w:tc>
          <w:tcPr>
            <w:tcW w:w="1417" w:type="dxa"/>
            <w:gridSpan w:val="2"/>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2016/2017</w:t>
            </w:r>
          </w:p>
        </w:tc>
        <w:tc>
          <w:tcPr>
            <w:tcW w:w="1418" w:type="dxa"/>
            <w:gridSpan w:val="2"/>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2017/2018</w:t>
            </w:r>
          </w:p>
        </w:tc>
        <w:tc>
          <w:tcPr>
            <w:tcW w:w="1418" w:type="dxa"/>
            <w:gridSpan w:val="2"/>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2018/2019</w:t>
            </w:r>
          </w:p>
        </w:tc>
        <w:tc>
          <w:tcPr>
            <w:tcW w:w="1418" w:type="dxa"/>
            <w:gridSpan w:val="2"/>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2019/2020</w:t>
            </w:r>
          </w:p>
        </w:tc>
      </w:tr>
      <w:tr w:rsidR="00567A02" w:rsidRPr="00567A02" w:rsidTr="00567A02">
        <w:tc>
          <w:tcPr>
            <w:tcW w:w="2835" w:type="dxa"/>
            <w:vMerge/>
            <w:shd w:val="clear" w:color="auto" w:fill="auto"/>
          </w:tcPr>
          <w:p w:rsidR="00567A02" w:rsidRPr="00567A02" w:rsidRDefault="00567A02" w:rsidP="00567A02">
            <w:pPr>
              <w:spacing w:after="0" w:line="240" w:lineRule="auto"/>
              <w:jc w:val="both"/>
              <w:rPr>
                <w:rFonts w:ascii="Times New Roman" w:eastAsia="Times New Roman" w:hAnsi="Times New Roman" w:cs="Times New Roman"/>
                <w:iCs/>
                <w:sz w:val="28"/>
                <w:szCs w:val="28"/>
                <w:lang w:val="uk-UA"/>
              </w:rPr>
            </w:pP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18"/>
                <w:szCs w:val="18"/>
                <w:lang w:val="uk-UA"/>
              </w:rPr>
            </w:pPr>
            <w:r w:rsidRPr="00567A02">
              <w:rPr>
                <w:rFonts w:ascii="Times New Roman" w:eastAsia="Times New Roman" w:hAnsi="Times New Roman" w:cs="Times New Roman"/>
                <w:iCs/>
                <w:sz w:val="18"/>
                <w:szCs w:val="18"/>
                <w:lang w:val="uk-UA"/>
              </w:rPr>
              <w:t>кількість учнів</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18"/>
                <w:szCs w:val="18"/>
                <w:lang w:val="uk-UA"/>
              </w:rPr>
            </w:pPr>
            <w:r w:rsidRPr="00567A02">
              <w:rPr>
                <w:rFonts w:ascii="Times New Roman" w:eastAsia="Times New Roman" w:hAnsi="Times New Roman" w:cs="Times New Roman"/>
                <w:iCs/>
                <w:sz w:val="18"/>
                <w:szCs w:val="18"/>
                <w:lang w:val="uk-UA"/>
              </w:rPr>
              <w:t>%</w:t>
            </w:r>
          </w:p>
        </w:tc>
        <w:tc>
          <w:tcPr>
            <w:tcW w:w="708" w:type="dxa"/>
          </w:tcPr>
          <w:p w:rsidR="00567A02" w:rsidRPr="00567A02" w:rsidRDefault="00567A02" w:rsidP="00567A02">
            <w:pPr>
              <w:spacing w:after="0" w:line="240" w:lineRule="auto"/>
              <w:jc w:val="center"/>
              <w:rPr>
                <w:rFonts w:ascii="Times New Roman" w:eastAsia="Times New Roman" w:hAnsi="Times New Roman" w:cs="Times New Roman"/>
                <w:iCs/>
                <w:sz w:val="18"/>
                <w:szCs w:val="18"/>
                <w:lang w:val="uk-UA"/>
              </w:rPr>
            </w:pPr>
            <w:r w:rsidRPr="00567A02">
              <w:rPr>
                <w:rFonts w:ascii="Times New Roman" w:eastAsia="Times New Roman" w:hAnsi="Times New Roman" w:cs="Times New Roman"/>
                <w:iCs/>
                <w:sz w:val="18"/>
                <w:szCs w:val="18"/>
                <w:lang w:val="uk-UA"/>
              </w:rPr>
              <w:t>кількість учнів</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18"/>
                <w:szCs w:val="18"/>
                <w:lang w:val="uk-UA"/>
              </w:rPr>
            </w:pPr>
            <w:r w:rsidRPr="00567A02">
              <w:rPr>
                <w:rFonts w:ascii="Times New Roman" w:eastAsia="Times New Roman" w:hAnsi="Times New Roman" w:cs="Times New Roman"/>
                <w:iCs/>
                <w:sz w:val="18"/>
                <w:szCs w:val="18"/>
                <w:lang w:val="uk-UA"/>
              </w:rPr>
              <w:t>%</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18"/>
                <w:szCs w:val="18"/>
                <w:lang w:val="uk-UA"/>
              </w:rPr>
            </w:pPr>
            <w:r w:rsidRPr="00567A02">
              <w:rPr>
                <w:rFonts w:ascii="Times New Roman" w:eastAsia="Times New Roman" w:hAnsi="Times New Roman" w:cs="Times New Roman"/>
                <w:iCs/>
                <w:sz w:val="18"/>
                <w:szCs w:val="18"/>
                <w:lang w:val="uk-UA"/>
              </w:rPr>
              <w:t>кількість учнів</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18"/>
                <w:szCs w:val="18"/>
                <w:lang w:val="uk-UA"/>
              </w:rPr>
            </w:pPr>
            <w:r w:rsidRPr="00567A02">
              <w:rPr>
                <w:rFonts w:ascii="Times New Roman" w:eastAsia="Times New Roman" w:hAnsi="Times New Roman" w:cs="Times New Roman"/>
                <w:iCs/>
                <w:sz w:val="18"/>
                <w:szCs w:val="18"/>
                <w:lang w:val="uk-UA"/>
              </w:rPr>
              <w:t>%</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18"/>
                <w:szCs w:val="18"/>
                <w:lang w:val="uk-UA"/>
              </w:rPr>
            </w:pPr>
            <w:r w:rsidRPr="00567A02">
              <w:rPr>
                <w:rFonts w:ascii="Times New Roman" w:eastAsia="Times New Roman" w:hAnsi="Times New Roman" w:cs="Times New Roman"/>
                <w:iCs/>
                <w:sz w:val="18"/>
                <w:szCs w:val="18"/>
                <w:lang w:val="uk-UA"/>
              </w:rPr>
              <w:t>кількість учнів</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18"/>
                <w:szCs w:val="18"/>
                <w:lang w:val="uk-UA"/>
              </w:rPr>
            </w:pPr>
            <w:r w:rsidRPr="00567A02">
              <w:rPr>
                <w:rFonts w:ascii="Times New Roman" w:eastAsia="Times New Roman" w:hAnsi="Times New Roman" w:cs="Times New Roman"/>
                <w:iCs/>
                <w:sz w:val="18"/>
                <w:szCs w:val="18"/>
                <w:lang w:val="uk-UA"/>
              </w:rPr>
              <w:t>%</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18"/>
                <w:szCs w:val="18"/>
                <w:lang w:val="uk-UA"/>
              </w:rPr>
            </w:pPr>
            <w:r w:rsidRPr="00567A02">
              <w:rPr>
                <w:rFonts w:ascii="Times New Roman" w:eastAsia="Times New Roman" w:hAnsi="Times New Roman" w:cs="Times New Roman"/>
                <w:iCs/>
                <w:sz w:val="18"/>
                <w:szCs w:val="18"/>
                <w:lang w:val="uk-UA"/>
              </w:rPr>
              <w:t>кількість учнів</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18"/>
                <w:szCs w:val="18"/>
                <w:lang w:val="uk-UA"/>
              </w:rPr>
            </w:pPr>
            <w:r w:rsidRPr="00567A02">
              <w:rPr>
                <w:rFonts w:ascii="Times New Roman" w:eastAsia="Times New Roman" w:hAnsi="Times New Roman" w:cs="Times New Roman"/>
                <w:iCs/>
                <w:sz w:val="18"/>
                <w:szCs w:val="18"/>
                <w:lang w:val="uk-UA"/>
              </w:rPr>
              <w:t>%</w:t>
            </w:r>
          </w:p>
        </w:tc>
      </w:tr>
      <w:tr w:rsidR="00567A02" w:rsidRPr="00567A02" w:rsidTr="00567A02">
        <w:tc>
          <w:tcPr>
            <w:tcW w:w="9924" w:type="dxa"/>
            <w:gridSpan w:val="11"/>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10-11 класи</w:t>
            </w:r>
          </w:p>
        </w:tc>
      </w:tr>
      <w:tr w:rsidR="00567A02" w:rsidRPr="00567A02" w:rsidTr="00567A02">
        <w:tc>
          <w:tcPr>
            <w:tcW w:w="2835" w:type="dxa"/>
            <w:shd w:val="clear" w:color="auto" w:fill="auto"/>
          </w:tcPr>
          <w:p w:rsidR="00567A02" w:rsidRPr="00567A02" w:rsidRDefault="00567A02" w:rsidP="00567A02">
            <w:pPr>
              <w:spacing w:after="0" w:line="240" w:lineRule="auto"/>
              <w:jc w:val="both"/>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Всього учнів</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45</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c>
          <w:tcPr>
            <w:tcW w:w="70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46</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39</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41</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37</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r>
      <w:tr w:rsidR="00567A02" w:rsidRPr="00567A02" w:rsidTr="00567A02">
        <w:tc>
          <w:tcPr>
            <w:tcW w:w="2835" w:type="dxa"/>
            <w:shd w:val="clear" w:color="auto" w:fill="auto"/>
          </w:tcPr>
          <w:p w:rsidR="00567A02" w:rsidRPr="00567A02" w:rsidRDefault="00567A02" w:rsidP="00567A02">
            <w:pPr>
              <w:spacing w:after="0" w:line="240" w:lineRule="auto"/>
              <w:jc w:val="both"/>
              <w:rPr>
                <w:rFonts w:ascii="Times New Roman" w:eastAsia="Times New Roman" w:hAnsi="Times New Roman" w:cs="Times New Roman"/>
                <w:iCs/>
                <w:sz w:val="20"/>
                <w:szCs w:val="20"/>
                <w:lang w:val="uk-UA"/>
              </w:rPr>
            </w:pPr>
            <w:r w:rsidRPr="00567A02">
              <w:rPr>
                <w:rFonts w:ascii="Times New Roman" w:eastAsia="Times New Roman" w:hAnsi="Times New Roman" w:cs="Times New Roman"/>
                <w:sz w:val="20"/>
                <w:szCs w:val="20"/>
                <w:lang w:val="uk-UA"/>
              </w:rPr>
              <w:t>Кількість учнів, які досягли з базових дисциплін певного рівня навчальних досягнень</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45</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c>
          <w:tcPr>
            <w:tcW w:w="70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46</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39</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41</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37</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r>
      <w:tr w:rsidR="00567A02" w:rsidRPr="00567A02" w:rsidTr="00567A02">
        <w:tc>
          <w:tcPr>
            <w:tcW w:w="2835" w:type="dxa"/>
            <w:shd w:val="clear" w:color="auto" w:fill="auto"/>
          </w:tcPr>
          <w:p w:rsidR="00567A02" w:rsidRPr="00567A02" w:rsidRDefault="00567A02" w:rsidP="00567A02">
            <w:pPr>
              <w:spacing w:before="100" w:beforeAutospacing="1" w:after="100" w:afterAutospacing="1" w:line="240" w:lineRule="auto"/>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Високого (10-12 балів)</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6,7</w:t>
            </w:r>
          </w:p>
        </w:tc>
        <w:tc>
          <w:tcPr>
            <w:tcW w:w="70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4,3</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7,7</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2,4</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10,8</w:t>
            </w:r>
          </w:p>
        </w:tc>
      </w:tr>
      <w:tr w:rsidR="00567A02" w:rsidRPr="00567A02" w:rsidTr="00567A02">
        <w:tc>
          <w:tcPr>
            <w:tcW w:w="2835" w:type="dxa"/>
            <w:shd w:val="clear" w:color="auto" w:fill="auto"/>
          </w:tcPr>
          <w:p w:rsidR="00567A02" w:rsidRPr="00567A02" w:rsidRDefault="00567A02" w:rsidP="00567A02">
            <w:pPr>
              <w:spacing w:before="100" w:beforeAutospacing="1" w:after="100" w:afterAutospacing="1" w:line="240" w:lineRule="auto"/>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високого і достатнього (7-12 балів)</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13</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28,9</w:t>
            </w:r>
          </w:p>
        </w:tc>
        <w:tc>
          <w:tcPr>
            <w:tcW w:w="70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23</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50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12</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30,8</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13</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31,8</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13</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35,1</w:t>
            </w:r>
          </w:p>
        </w:tc>
      </w:tr>
      <w:tr w:rsidR="00567A02" w:rsidRPr="00567A02" w:rsidTr="00567A02">
        <w:tc>
          <w:tcPr>
            <w:tcW w:w="2835" w:type="dxa"/>
            <w:shd w:val="clear" w:color="auto" w:fill="auto"/>
          </w:tcPr>
          <w:p w:rsidR="00567A02" w:rsidRPr="00567A02" w:rsidRDefault="00567A02" w:rsidP="00567A02">
            <w:pPr>
              <w:spacing w:before="100" w:beforeAutospacing="1" w:after="100" w:afterAutospacing="1" w:line="240" w:lineRule="auto"/>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високого, достатнього і середнього (4-12 балів)</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29</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64,4</w:t>
            </w:r>
          </w:p>
        </w:tc>
        <w:tc>
          <w:tcPr>
            <w:tcW w:w="70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21</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45,7</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51,3</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24</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58,5</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54,1</w:t>
            </w:r>
          </w:p>
        </w:tc>
      </w:tr>
      <w:tr w:rsidR="00567A02" w:rsidRPr="00567A02" w:rsidTr="00567A02">
        <w:tc>
          <w:tcPr>
            <w:tcW w:w="2835" w:type="dxa"/>
            <w:shd w:val="clear" w:color="auto" w:fill="auto"/>
          </w:tcPr>
          <w:p w:rsidR="00567A02" w:rsidRPr="00567A02" w:rsidRDefault="00567A02" w:rsidP="00567A02">
            <w:pPr>
              <w:spacing w:before="100" w:beforeAutospacing="1" w:after="100" w:afterAutospacing="1" w:line="240" w:lineRule="auto"/>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початкового рівня  (1-3 бали)</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w:t>
            </w:r>
          </w:p>
        </w:tc>
        <w:tc>
          <w:tcPr>
            <w:tcW w:w="709"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w:t>
            </w:r>
          </w:p>
        </w:tc>
        <w:tc>
          <w:tcPr>
            <w:tcW w:w="70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10,2</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7,3</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w:t>
            </w:r>
          </w:p>
        </w:tc>
      </w:tr>
    </w:tbl>
    <w:p w:rsidR="00567A02" w:rsidRPr="00567A02" w:rsidRDefault="00567A02" w:rsidP="00567A02">
      <w:pPr>
        <w:spacing w:after="0" w:line="240" w:lineRule="auto"/>
        <w:jc w:val="center"/>
        <w:rPr>
          <w:rFonts w:ascii="Times New Roman" w:eastAsia="Times New Roman" w:hAnsi="Times New Roman" w:cs="Times New Roman"/>
          <w:b/>
          <w:iCs/>
          <w:color w:val="FF0000"/>
          <w:sz w:val="28"/>
          <w:szCs w:val="28"/>
          <w:lang w:val="uk-UA"/>
        </w:rPr>
      </w:pPr>
      <w:r w:rsidRPr="00567A02">
        <w:rPr>
          <w:rFonts w:ascii="Times New Roman" w:eastAsia="Times New Roman" w:hAnsi="Times New Roman" w:cs="Times New Roman"/>
          <w:b/>
          <w:iCs/>
          <w:sz w:val="28"/>
          <w:szCs w:val="28"/>
          <w:lang w:val="uk-UA"/>
        </w:rPr>
        <w:t>Аналіз навчальних досягнень учнів 10-11 класів</w:t>
      </w:r>
      <w:r>
        <w:rPr>
          <w:rFonts w:ascii="Times New Roman" w:eastAsia="Times New Roman" w:hAnsi="Times New Roman" w:cs="Times New Roman"/>
          <w:noProof/>
          <w:color w:val="FF0000"/>
          <w:sz w:val="28"/>
          <w:szCs w:val="28"/>
        </w:rPr>
        <w:drawing>
          <wp:inline distT="0" distB="0" distL="0" distR="0">
            <wp:extent cx="5810250" cy="2105025"/>
            <wp:effectExtent l="0" t="0" r="0" b="0"/>
            <wp:docPr id="23" name="Объект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7A02" w:rsidRPr="00567A02" w:rsidRDefault="00567A02" w:rsidP="00567A02">
      <w:pPr>
        <w:spacing w:after="0" w:line="240" w:lineRule="auto"/>
        <w:jc w:val="center"/>
        <w:rPr>
          <w:rFonts w:ascii="Times New Roman" w:eastAsia="Times New Roman" w:hAnsi="Times New Roman" w:cs="Times New Roman"/>
          <w:b/>
          <w:iCs/>
          <w:sz w:val="28"/>
          <w:szCs w:val="28"/>
          <w:lang w:val="uk-UA"/>
        </w:rPr>
      </w:pPr>
      <w:r w:rsidRPr="00567A02">
        <w:rPr>
          <w:rFonts w:ascii="Times New Roman" w:eastAsia="Times New Roman" w:hAnsi="Times New Roman" w:cs="Times New Roman"/>
          <w:b/>
          <w:iCs/>
          <w:sz w:val="28"/>
          <w:szCs w:val="28"/>
          <w:lang w:val="uk-UA"/>
        </w:rPr>
        <w:t xml:space="preserve">Аналіз навчальних досягнень учнів 1-11 класів </w:t>
      </w:r>
    </w:p>
    <w:tbl>
      <w:tblPr>
        <w:tblW w:w="97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8"/>
        <w:gridCol w:w="712"/>
        <w:gridCol w:w="714"/>
        <w:gridCol w:w="708"/>
        <w:gridCol w:w="709"/>
        <w:gridCol w:w="709"/>
        <w:gridCol w:w="709"/>
        <w:gridCol w:w="709"/>
        <w:gridCol w:w="714"/>
        <w:gridCol w:w="714"/>
        <w:gridCol w:w="706"/>
        <w:gridCol w:w="8"/>
      </w:tblGrid>
      <w:tr w:rsidR="00567A02" w:rsidRPr="00567A02" w:rsidTr="00567A02">
        <w:trPr>
          <w:gridAfter w:val="1"/>
          <w:wAfter w:w="8" w:type="dxa"/>
        </w:trPr>
        <w:tc>
          <w:tcPr>
            <w:tcW w:w="2678" w:type="dxa"/>
            <w:vMerge w:val="restart"/>
            <w:shd w:val="clear" w:color="auto" w:fill="auto"/>
          </w:tcPr>
          <w:p w:rsidR="00567A02" w:rsidRPr="00567A02" w:rsidRDefault="00567A02" w:rsidP="00567A02">
            <w:pPr>
              <w:spacing w:after="0" w:line="240" w:lineRule="auto"/>
              <w:jc w:val="both"/>
              <w:rPr>
                <w:rFonts w:ascii="Times New Roman" w:eastAsia="Times New Roman" w:hAnsi="Times New Roman" w:cs="Times New Roman"/>
                <w:iCs/>
                <w:sz w:val="28"/>
                <w:szCs w:val="28"/>
                <w:lang w:val="uk-UA"/>
              </w:rPr>
            </w:pPr>
          </w:p>
        </w:tc>
        <w:tc>
          <w:tcPr>
            <w:tcW w:w="7104" w:type="dxa"/>
            <w:gridSpan w:val="10"/>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навчальний рік</w:t>
            </w:r>
          </w:p>
        </w:tc>
      </w:tr>
      <w:tr w:rsidR="00567A02" w:rsidRPr="00567A02" w:rsidTr="00567A02">
        <w:tc>
          <w:tcPr>
            <w:tcW w:w="2678" w:type="dxa"/>
            <w:vMerge/>
            <w:shd w:val="clear" w:color="auto" w:fill="auto"/>
          </w:tcPr>
          <w:p w:rsidR="00567A02" w:rsidRPr="00567A02" w:rsidRDefault="00567A02" w:rsidP="00567A02">
            <w:pPr>
              <w:spacing w:after="0" w:line="240" w:lineRule="auto"/>
              <w:jc w:val="both"/>
              <w:rPr>
                <w:rFonts w:ascii="Times New Roman" w:eastAsia="Times New Roman" w:hAnsi="Times New Roman" w:cs="Times New Roman"/>
                <w:iCs/>
                <w:sz w:val="28"/>
                <w:szCs w:val="28"/>
                <w:lang w:val="uk-UA"/>
              </w:rPr>
            </w:pPr>
          </w:p>
        </w:tc>
        <w:tc>
          <w:tcPr>
            <w:tcW w:w="1426" w:type="dxa"/>
            <w:gridSpan w:val="2"/>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2015/2016</w:t>
            </w:r>
          </w:p>
        </w:tc>
        <w:tc>
          <w:tcPr>
            <w:tcW w:w="1417" w:type="dxa"/>
            <w:gridSpan w:val="2"/>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2016/217</w:t>
            </w:r>
          </w:p>
        </w:tc>
        <w:tc>
          <w:tcPr>
            <w:tcW w:w="1418" w:type="dxa"/>
            <w:gridSpan w:val="2"/>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2017/218</w:t>
            </w:r>
          </w:p>
        </w:tc>
        <w:tc>
          <w:tcPr>
            <w:tcW w:w="1423" w:type="dxa"/>
            <w:gridSpan w:val="2"/>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2018/2019</w:t>
            </w:r>
          </w:p>
        </w:tc>
        <w:tc>
          <w:tcPr>
            <w:tcW w:w="1428" w:type="dxa"/>
            <w:gridSpan w:val="3"/>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2019/2020</w:t>
            </w:r>
          </w:p>
        </w:tc>
      </w:tr>
      <w:tr w:rsidR="00567A02" w:rsidRPr="00567A02" w:rsidTr="00567A02">
        <w:tc>
          <w:tcPr>
            <w:tcW w:w="2678" w:type="dxa"/>
            <w:vMerge/>
            <w:shd w:val="clear" w:color="auto" w:fill="auto"/>
          </w:tcPr>
          <w:p w:rsidR="00567A02" w:rsidRPr="00567A02" w:rsidRDefault="00567A02" w:rsidP="00567A02">
            <w:pPr>
              <w:spacing w:after="0" w:line="240" w:lineRule="auto"/>
              <w:jc w:val="both"/>
              <w:rPr>
                <w:rFonts w:ascii="Times New Roman" w:eastAsia="Times New Roman" w:hAnsi="Times New Roman" w:cs="Times New Roman"/>
                <w:iCs/>
                <w:sz w:val="28"/>
                <w:szCs w:val="28"/>
                <w:lang w:val="uk-UA"/>
              </w:rPr>
            </w:pPr>
          </w:p>
        </w:tc>
        <w:tc>
          <w:tcPr>
            <w:tcW w:w="712"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16"/>
                <w:szCs w:val="16"/>
                <w:lang w:val="uk-UA"/>
              </w:rPr>
            </w:pPr>
            <w:r w:rsidRPr="00567A02">
              <w:rPr>
                <w:rFonts w:ascii="Times New Roman" w:eastAsia="Times New Roman" w:hAnsi="Times New Roman" w:cs="Times New Roman"/>
                <w:iCs/>
                <w:sz w:val="16"/>
                <w:szCs w:val="16"/>
                <w:lang w:val="uk-UA"/>
              </w:rPr>
              <w:t>кількість учнів</w:t>
            </w:r>
          </w:p>
        </w:tc>
        <w:tc>
          <w:tcPr>
            <w:tcW w:w="714"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16"/>
                <w:szCs w:val="16"/>
                <w:lang w:val="uk-UA"/>
              </w:rPr>
            </w:pPr>
            <w:r w:rsidRPr="00567A02">
              <w:rPr>
                <w:rFonts w:ascii="Times New Roman" w:eastAsia="Times New Roman" w:hAnsi="Times New Roman" w:cs="Times New Roman"/>
                <w:iCs/>
                <w:sz w:val="16"/>
                <w:szCs w:val="16"/>
                <w:lang w:val="uk-UA"/>
              </w:rPr>
              <w:t>%</w:t>
            </w:r>
          </w:p>
        </w:tc>
        <w:tc>
          <w:tcPr>
            <w:tcW w:w="708" w:type="dxa"/>
          </w:tcPr>
          <w:p w:rsidR="00567A02" w:rsidRPr="00567A02" w:rsidRDefault="00567A02" w:rsidP="00567A02">
            <w:pPr>
              <w:spacing w:after="0" w:line="240" w:lineRule="auto"/>
              <w:jc w:val="center"/>
              <w:rPr>
                <w:rFonts w:ascii="Times New Roman" w:eastAsia="Times New Roman" w:hAnsi="Times New Roman" w:cs="Times New Roman"/>
                <w:iCs/>
                <w:sz w:val="16"/>
                <w:szCs w:val="16"/>
                <w:lang w:val="uk-UA"/>
              </w:rPr>
            </w:pPr>
            <w:r w:rsidRPr="00567A02">
              <w:rPr>
                <w:rFonts w:ascii="Times New Roman" w:eastAsia="Times New Roman" w:hAnsi="Times New Roman" w:cs="Times New Roman"/>
                <w:iCs/>
                <w:sz w:val="16"/>
                <w:szCs w:val="16"/>
                <w:lang w:val="uk-UA"/>
              </w:rPr>
              <w:t>кількість учнів</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16"/>
                <w:szCs w:val="16"/>
                <w:lang w:val="uk-UA"/>
              </w:rPr>
            </w:pPr>
            <w:r w:rsidRPr="00567A02">
              <w:rPr>
                <w:rFonts w:ascii="Times New Roman" w:eastAsia="Times New Roman" w:hAnsi="Times New Roman" w:cs="Times New Roman"/>
                <w:iCs/>
                <w:sz w:val="16"/>
                <w:szCs w:val="16"/>
                <w:lang w:val="uk-UA"/>
              </w:rPr>
              <w:t>%</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16"/>
                <w:szCs w:val="16"/>
                <w:lang w:val="uk-UA"/>
              </w:rPr>
            </w:pPr>
            <w:r w:rsidRPr="00567A02">
              <w:rPr>
                <w:rFonts w:ascii="Times New Roman" w:eastAsia="Times New Roman" w:hAnsi="Times New Roman" w:cs="Times New Roman"/>
                <w:iCs/>
                <w:sz w:val="16"/>
                <w:szCs w:val="16"/>
                <w:lang w:val="uk-UA"/>
              </w:rPr>
              <w:t>кількість учнів</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16"/>
                <w:szCs w:val="16"/>
                <w:lang w:val="uk-UA"/>
              </w:rPr>
            </w:pPr>
            <w:r w:rsidRPr="00567A02">
              <w:rPr>
                <w:rFonts w:ascii="Times New Roman" w:eastAsia="Times New Roman" w:hAnsi="Times New Roman" w:cs="Times New Roman"/>
                <w:iCs/>
                <w:sz w:val="16"/>
                <w:szCs w:val="16"/>
                <w:lang w:val="uk-UA"/>
              </w:rPr>
              <w:t>%</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16"/>
                <w:szCs w:val="16"/>
                <w:lang w:val="uk-UA"/>
              </w:rPr>
            </w:pPr>
            <w:r w:rsidRPr="00567A02">
              <w:rPr>
                <w:rFonts w:ascii="Times New Roman" w:eastAsia="Times New Roman" w:hAnsi="Times New Roman" w:cs="Times New Roman"/>
                <w:iCs/>
                <w:sz w:val="16"/>
                <w:szCs w:val="16"/>
                <w:lang w:val="uk-UA"/>
              </w:rPr>
              <w:t>кількість учнів</w:t>
            </w:r>
          </w:p>
        </w:tc>
        <w:tc>
          <w:tcPr>
            <w:tcW w:w="714" w:type="dxa"/>
          </w:tcPr>
          <w:p w:rsidR="00567A02" w:rsidRPr="00567A02" w:rsidRDefault="00567A02" w:rsidP="00567A02">
            <w:pPr>
              <w:spacing w:after="0" w:line="240" w:lineRule="auto"/>
              <w:jc w:val="center"/>
              <w:rPr>
                <w:rFonts w:ascii="Times New Roman" w:eastAsia="Times New Roman" w:hAnsi="Times New Roman" w:cs="Times New Roman"/>
                <w:iCs/>
                <w:sz w:val="16"/>
                <w:szCs w:val="16"/>
                <w:lang w:val="uk-UA"/>
              </w:rPr>
            </w:pPr>
            <w:r w:rsidRPr="00567A02">
              <w:rPr>
                <w:rFonts w:ascii="Times New Roman" w:eastAsia="Times New Roman" w:hAnsi="Times New Roman" w:cs="Times New Roman"/>
                <w:iCs/>
                <w:sz w:val="16"/>
                <w:szCs w:val="16"/>
                <w:lang w:val="uk-UA"/>
              </w:rPr>
              <w:t>%</w:t>
            </w:r>
          </w:p>
        </w:tc>
        <w:tc>
          <w:tcPr>
            <w:tcW w:w="714" w:type="dxa"/>
          </w:tcPr>
          <w:p w:rsidR="00567A02" w:rsidRPr="00567A02" w:rsidRDefault="00567A02" w:rsidP="00567A02">
            <w:pPr>
              <w:spacing w:after="0" w:line="240" w:lineRule="auto"/>
              <w:jc w:val="center"/>
              <w:rPr>
                <w:rFonts w:ascii="Times New Roman" w:eastAsia="Times New Roman" w:hAnsi="Times New Roman" w:cs="Times New Roman"/>
                <w:iCs/>
                <w:sz w:val="16"/>
                <w:szCs w:val="16"/>
                <w:lang w:val="uk-UA"/>
              </w:rPr>
            </w:pPr>
            <w:r w:rsidRPr="00567A02">
              <w:rPr>
                <w:rFonts w:ascii="Times New Roman" w:eastAsia="Times New Roman" w:hAnsi="Times New Roman" w:cs="Times New Roman"/>
                <w:iCs/>
                <w:sz w:val="16"/>
                <w:szCs w:val="16"/>
                <w:lang w:val="uk-UA"/>
              </w:rPr>
              <w:t>кількість учнів</w:t>
            </w:r>
          </w:p>
        </w:tc>
        <w:tc>
          <w:tcPr>
            <w:tcW w:w="714" w:type="dxa"/>
            <w:gridSpan w:val="2"/>
          </w:tcPr>
          <w:p w:rsidR="00567A02" w:rsidRPr="00567A02" w:rsidRDefault="00567A02" w:rsidP="00567A02">
            <w:pPr>
              <w:spacing w:after="0" w:line="240" w:lineRule="auto"/>
              <w:jc w:val="center"/>
              <w:rPr>
                <w:rFonts w:ascii="Times New Roman" w:eastAsia="Times New Roman" w:hAnsi="Times New Roman" w:cs="Times New Roman"/>
                <w:iCs/>
                <w:sz w:val="16"/>
                <w:szCs w:val="16"/>
                <w:lang w:val="uk-UA"/>
              </w:rPr>
            </w:pPr>
            <w:r w:rsidRPr="00567A02">
              <w:rPr>
                <w:rFonts w:ascii="Times New Roman" w:eastAsia="Times New Roman" w:hAnsi="Times New Roman" w:cs="Times New Roman"/>
                <w:iCs/>
                <w:sz w:val="16"/>
                <w:szCs w:val="16"/>
                <w:lang w:val="uk-UA"/>
              </w:rPr>
              <w:t>%</w:t>
            </w:r>
          </w:p>
        </w:tc>
      </w:tr>
      <w:tr w:rsidR="00567A02" w:rsidRPr="00567A02" w:rsidTr="00567A02">
        <w:trPr>
          <w:gridAfter w:val="1"/>
          <w:wAfter w:w="8" w:type="dxa"/>
        </w:trPr>
        <w:tc>
          <w:tcPr>
            <w:tcW w:w="9782" w:type="dxa"/>
            <w:gridSpan w:val="11"/>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1-11 клас</w:t>
            </w:r>
          </w:p>
        </w:tc>
      </w:tr>
      <w:tr w:rsidR="00567A02" w:rsidRPr="00567A02" w:rsidTr="00567A02">
        <w:tc>
          <w:tcPr>
            <w:tcW w:w="2678" w:type="dxa"/>
            <w:shd w:val="clear" w:color="auto" w:fill="auto"/>
          </w:tcPr>
          <w:p w:rsidR="00567A02" w:rsidRPr="00567A02" w:rsidRDefault="00567A02" w:rsidP="00567A02">
            <w:pPr>
              <w:spacing w:after="0" w:line="240" w:lineRule="auto"/>
              <w:jc w:val="both"/>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Всього учнів</w:t>
            </w:r>
          </w:p>
        </w:tc>
        <w:tc>
          <w:tcPr>
            <w:tcW w:w="712"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467</w:t>
            </w:r>
          </w:p>
        </w:tc>
        <w:tc>
          <w:tcPr>
            <w:tcW w:w="714"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p>
        </w:tc>
        <w:tc>
          <w:tcPr>
            <w:tcW w:w="70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483</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478</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496</w:t>
            </w:r>
          </w:p>
        </w:tc>
        <w:tc>
          <w:tcPr>
            <w:tcW w:w="714"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p>
        </w:tc>
        <w:tc>
          <w:tcPr>
            <w:tcW w:w="714"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480</w:t>
            </w:r>
          </w:p>
        </w:tc>
        <w:tc>
          <w:tcPr>
            <w:tcW w:w="714" w:type="dxa"/>
            <w:gridSpan w:val="2"/>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p>
        </w:tc>
      </w:tr>
      <w:tr w:rsidR="00567A02" w:rsidRPr="00567A02" w:rsidTr="00567A02">
        <w:trPr>
          <w:trHeight w:val="668"/>
        </w:trPr>
        <w:tc>
          <w:tcPr>
            <w:tcW w:w="2678" w:type="dxa"/>
            <w:shd w:val="clear" w:color="auto" w:fill="auto"/>
          </w:tcPr>
          <w:p w:rsidR="00567A02" w:rsidRPr="00567A02" w:rsidRDefault="00567A02" w:rsidP="00567A02">
            <w:pPr>
              <w:spacing w:after="0" w:line="240" w:lineRule="auto"/>
              <w:jc w:val="both"/>
              <w:rPr>
                <w:rFonts w:ascii="Times New Roman" w:eastAsia="Times New Roman" w:hAnsi="Times New Roman" w:cs="Times New Roman"/>
                <w:iCs/>
                <w:spacing w:val="-20"/>
                <w:sz w:val="20"/>
                <w:szCs w:val="20"/>
                <w:lang w:val="uk-UA"/>
              </w:rPr>
            </w:pPr>
            <w:r w:rsidRPr="00567A02">
              <w:rPr>
                <w:rFonts w:ascii="Times New Roman" w:eastAsia="Times New Roman" w:hAnsi="Times New Roman" w:cs="Times New Roman"/>
                <w:spacing w:val="-20"/>
                <w:sz w:val="20"/>
                <w:szCs w:val="20"/>
                <w:lang w:val="uk-UA"/>
              </w:rPr>
              <w:t>Кількість учнів, які досягли з базових дисциплін певного рівня навчальних досягнень</w:t>
            </w:r>
          </w:p>
        </w:tc>
        <w:tc>
          <w:tcPr>
            <w:tcW w:w="712"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415</w:t>
            </w:r>
          </w:p>
        </w:tc>
        <w:tc>
          <w:tcPr>
            <w:tcW w:w="714"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c>
          <w:tcPr>
            <w:tcW w:w="70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418</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425</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437</w:t>
            </w:r>
          </w:p>
        </w:tc>
        <w:tc>
          <w:tcPr>
            <w:tcW w:w="714"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c>
          <w:tcPr>
            <w:tcW w:w="714"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383</w:t>
            </w:r>
          </w:p>
        </w:tc>
        <w:tc>
          <w:tcPr>
            <w:tcW w:w="714" w:type="dxa"/>
            <w:gridSpan w:val="2"/>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100</w:t>
            </w:r>
          </w:p>
        </w:tc>
      </w:tr>
      <w:tr w:rsidR="00567A02" w:rsidRPr="00567A02" w:rsidTr="00567A02">
        <w:tc>
          <w:tcPr>
            <w:tcW w:w="2678" w:type="dxa"/>
            <w:shd w:val="clear" w:color="auto" w:fill="auto"/>
          </w:tcPr>
          <w:p w:rsidR="00567A02" w:rsidRPr="00567A02" w:rsidRDefault="00567A02" w:rsidP="00567A02">
            <w:pPr>
              <w:spacing w:before="100" w:beforeAutospacing="1" w:after="100" w:afterAutospacing="1" w:line="240" w:lineRule="auto"/>
              <w:rPr>
                <w:rFonts w:ascii="Times New Roman" w:eastAsia="Times New Roman" w:hAnsi="Times New Roman" w:cs="Times New Roman"/>
                <w:lang w:val="uk-UA"/>
              </w:rPr>
            </w:pPr>
            <w:r w:rsidRPr="00567A02">
              <w:rPr>
                <w:rFonts w:ascii="Times New Roman" w:eastAsia="Times New Roman" w:hAnsi="Times New Roman" w:cs="Times New Roman"/>
                <w:lang w:val="uk-UA"/>
              </w:rPr>
              <w:t>Високого (10-12 балів)</w:t>
            </w:r>
          </w:p>
        </w:tc>
        <w:tc>
          <w:tcPr>
            <w:tcW w:w="712"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49</w:t>
            </w:r>
          </w:p>
        </w:tc>
        <w:tc>
          <w:tcPr>
            <w:tcW w:w="714"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11,8</w:t>
            </w:r>
          </w:p>
        </w:tc>
        <w:tc>
          <w:tcPr>
            <w:tcW w:w="70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59</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14,1</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57</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13,4</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47</w:t>
            </w:r>
          </w:p>
        </w:tc>
        <w:tc>
          <w:tcPr>
            <w:tcW w:w="714"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10,8</w:t>
            </w:r>
          </w:p>
        </w:tc>
        <w:tc>
          <w:tcPr>
            <w:tcW w:w="714"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37</w:t>
            </w:r>
          </w:p>
        </w:tc>
        <w:tc>
          <w:tcPr>
            <w:tcW w:w="714" w:type="dxa"/>
            <w:gridSpan w:val="2"/>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9,7</w:t>
            </w:r>
          </w:p>
        </w:tc>
      </w:tr>
      <w:tr w:rsidR="00567A02" w:rsidRPr="00567A02" w:rsidTr="00567A02">
        <w:tc>
          <w:tcPr>
            <w:tcW w:w="2678" w:type="dxa"/>
            <w:shd w:val="clear" w:color="auto" w:fill="auto"/>
          </w:tcPr>
          <w:p w:rsidR="00567A02" w:rsidRPr="00567A02" w:rsidRDefault="00567A02" w:rsidP="00567A02">
            <w:pPr>
              <w:spacing w:before="100" w:beforeAutospacing="1" w:after="100" w:afterAutospacing="1" w:line="240" w:lineRule="auto"/>
              <w:rPr>
                <w:rFonts w:ascii="Times New Roman" w:eastAsia="Times New Roman" w:hAnsi="Times New Roman" w:cs="Times New Roman"/>
                <w:lang w:val="uk-UA"/>
              </w:rPr>
            </w:pPr>
            <w:r w:rsidRPr="00567A02">
              <w:rPr>
                <w:rFonts w:ascii="Times New Roman" w:eastAsia="Times New Roman" w:hAnsi="Times New Roman" w:cs="Times New Roman"/>
                <w:lang w:val="uk-UA"/>
              </w:rPr>
              <w:t>високого і достатнього (7-12 балів)</w:t>
            </w:r>
          </w:p>
        </w:tc>
        <w:tc>
          <w:tcPr>
            <w:tcW w:w="712"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151</w:t>
            </w:r>
          </w:p>
        </w:tc>
        <w:tc>
          <w:tcPr>
            <w:tcW w:w="714"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36,4</w:t>
            </w:r>
          </w:p>
        </w:tc>
        <w:tc>
          <w:tcPr>
            <w:tcW w:w="70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133</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31,8</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120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28,2</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114</w:t>
            </w:r>
          </w:p>
        </w:tc>
        <w:tc>
          <w:tcPr>
            <w:tcW w:w="714"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26,1</w:t>
            </w:r>
          </w:p>
        </w:tc>
        <w:tc>
          <w:tcPr>
            <w:tcW w:w="714"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115</w:t>
            </w:r>
          </w:p>
        </w:tc>
        <w:tc>
          <w:tcPr>
            <w:tcW w:w="714" w:type="dxa"/>
            <w:gridSpan w:val="2"/>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30</w:t>
            </w:r>
          </w:p>
        </w:tc>
      </w:tr>
      <w:tr w:rsidR="00567A02" w:rsidRPr="00567A02" w:rsidTr="00567A02">
        <w:tc>
          <w:tcPr>
            <w:tcW w:w="2678" w:type="dxa"/>
            <w:shd w:val="clear" w:color="auto" w:fill="auto"/>
          </w:tcPr>
          <w:p w:rsidR="00567A02" w:rsidRPr="00567A02" w:rsidRDefault="00567A02" w:rsidP="00567A02">
            <w:pPr>
              <w:spacing w:before="100" w:beforeAutospacing="1" w:after="100" w:afterAutospacing="1" w:line="240" w:lineRule="auto"/>
              <w:rPr>
                <w:rFonts w:ascii="Times New Roman" w:eastAsia="Times New Roman" w:hAnsi="Times New Roman" w:cs="Times New Roman"/>
                <w:lang w:val="uk-UA"/>
              </w:rPr>
            </w:pPr>
            <w:r w:rsidRPr="00567A02">
              <w:rPr>
                <w:rFonts w:ascii="Times New Roman" w:eastAsia="Times New Roman" w:hAnsi="Times New Roman" w:cs="Times New Roman"/>
                <w:lang w:val="uk-UA"/>
              </w:rPr>
              <w:t>високого, достатнього і середнього (4-12 балів)</w:t>
            </w:r>
          </w:p>
        </w:tc>
        <w:tc>
          <w:tcPr>
            <w:tcW w:w="712"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214</w:t>
            </w:r>
          </w:p>
        </w:tc>
        <w:tc>
          <w:tcPr>
            <w:tcW w:w="714"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51,6</w:t>
            </w:r>
          </w:p>
        </w:tc>
        <w:tc>
          <w:tcPr>
            <w:tcW w:w="70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226</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54,1</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244</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57,5</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265</w:t>
            </w:r>
          </w:p>
        </w:tc>
        <w:tc>
          <w:tcPr>
            <w:tcW w:w="714"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60,6</w:t>
            </w:r>
          </w:p>
        </w:tc>
        <w:tc>
          <w:tcPr>
            <w:tcW w:w="714"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220</w:t>
            </w:r>
          </w:p>
        </w:tc>
        <w:tc>
          <w:tcPr>
            <w:tcW w:w="714" w:type="dxa"/>
            <w:gridSpan w:val="2"/>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57,4</w:t>
            </w:r>
          </w:p>
        </w:tc>
      </w:tr>
      <w:tr w:rsidR="00567A02" w:rsidRPr="00567A02" w:rsidTr="00567A02">
        <w:tc>
          <w:tcPr>
            <w:tcW w:w="2678" w:type="dxa"/>
            <w:shd w:val="clear" w:color="auto" w:fill="auto"/>
          </w:tcPr>
          <w:p w:rsidR="00567A02" w:rsidRPr="00567A02" w:rsidRDefault="00567A02" w:rsidP="00567A02">
            <w:pPr>
              <w:spacing w:before="100" w:beforeAutospacing="1" w:after="100" w:afterAutospacing="1" w:line="240" w:lineRule="auto"/>
              <w:rPr>
                <w:rFonts w:ascii="Times New Roman" w:eastAsia="Times New Roman" w:hAnsi="Times New Roman" w:cs="Times New Roman"/>
                <w:spacing w:val="-20"/>
                <w:sz w:val="24"/>
                <w:szCs w:val="24"/>
                <w:lang w:val="uk-UA"/>
              </w:rPr>
            </w:pPr>
            <w:r w:rsidRPr="00567A02">
              <w:rPr>
                <w:rFonts w:ascii="Times New Roman" w:eastAsia="Times New Roman" w:hAnsi="Times New Roman" w:cs="Times New Roman"/>
                <w:spacing w:val="-20"/>
                <w:sz w:val="24"/>
                <w:szCs w:val="24"/>
                <w:lang w:val="uk-UA"/>
              </w:rPr>
              <w:t>початкового рівня  (1-3 бали)</w:t>
            </w:r>
          </w:p>
        </w:tc>
        <w:tc>
          <w:tcPr>
            <w:tcW w:w="712"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w:t>
            </w:r>
          </w:p>
        </w:tc>
        <w:tc>
          <w:tcPr>
            <w:tcW w:w="714" w:type="dxa"/>
            <w:shd w:val="clear" w:color="auto" w:fill="auto"/>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0,2</w:t>
            </w:r>
          </w:p>
        </w:tc>
        <w:tc>
          <w:tcPr>
            <w:tcW w:w="708"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4</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0,9</w:t>
            </w:r>
          </w:p>
        </w:tc>
        <w:tc>
          <w:tcPr>
            <w:tcW w:w="709"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11</w:t>
            </w:r>
          </w:p>
        </w:tc>
        <w:tc>
          <w:tcPr>
            <w:tcW w:w="714"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2,5</w:t>
            </w:r>
          </w:p>
        </w:tc>
        <w:tc>
          <w:tcPr>
            <w:tcW w:w="714" w:type="dxa"/>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11</w:t>
            </w:r>
          </w:p>
        </w:tc>
        <w:tc>
          <w:tcPr>
            <w:tcW w:w="714" w:type="dxa"/>
            <w:gridSpan w:val="2"/>
          </w:tcPr>
          <w:p w:rsidR="00567A02" w:rsidRPr="00567A02" w:rsidRDefault="00567A02" w:rsidP="00567A02">
            <w:pPr>
              <w:spacing w:after="0" w:line="240" w:lineRule="auto"/>
              <w:jc w:val="center"/>
              <w:rPr>
                <w:rFonts w:ascii="Times New Roman" w:eastAsia="Times New Roman" w:hAnsi="Times New Roman" w:cs="Times New Roman"/>
                <w:iCs/>
                <w:sz w:val="24"/>
                <w:szCs w:val="24"/>
                <w:lang w:val="uk-UA"/>
              </w:rPr>
            </w:pPr>
            <w:r w:rsidRPr="00567A02">
              <w:rPr>
                <w:rFonts w:ascii="Times New Roman" w:eastAsia="Times New Roman" w:hAnsi="Times New Roman" w:cs="Times New Roman"/>
                <w:iCs/>
                <w:sz w:val="24"/>
                <w:szCs w:val="24"/>
                <w:lang w:val="uk-UA"/>
              </w:rPr>
              <w:t>2,9</w:t>
            </w:r>
          </w:p>
        </w:tc>
      </w:tr>
    </w:tbl>
    <w:p w:rsidR="00567A02" w:rsidRPr="00567A02" w:rsidRDefault="00567A02" w:rsidP="00567A02">
      <w:pPr>
        <w:spacing w:after="0" w:line="240" w:lineRule="auto"/>
        <w:jc w:val="center"/>
        <w:rPr>
          <w:rFonts w:ascii="Times New Roman" w:eastAsia="Times New Roman" w:hAnsi="Times New Roman" w:cs="Times New Roman"/>
          <w:b/>
          <w:iCs/>
          <w:sz w:val="28"/>
          <w:szCs w:val="28"/>
          <w:lang w:val="uk-UA"/>
        </w:rPr>
      </w:pPr>
      <w:r w:rsidRPr="00567A02">
        <w:rPr>
          <w:rFonts w:ascii="Times New Roman" w:eastAsia="Times New Roman" w:hAnsi="Times New Roman" w:cs="Times New Roman"/>
          <w:b/>
          <w:iCs/>
          <w:sz w:val="28"/>
          <w:szCs w:val="28"/>
          <w:lang w:val="uk-UA"/>
        </w:rPr>
        <w:t>Аналіз навчальних досягнень учнів 1-11 класів</w:t>
      </w:r>
    </w:p>
    <w:p w:rsidR="00567A02" w:rsidRDefault="00567A02" w:rsidP="00567A02">
      <w:pPr>
        <w:spacing w:after="0" w:line="240" w:lineRule="auto"/>
        <w:ind w:firstLine="567"/>
        <w:rPr>
          <w:rFonts w:ascii="Times New Roman" w:eastAsia="Times New Roman" w:hAnsi="Times New Roman" w:cs="Times New Roman"/>
          <w:color w:val="FF0000"/>
          <w:sz w:val="28"/>
          <w:szCs w:val="28"/>
          <w:lang w:val="uk-UA"/>
        </w:rPr>
      </w:pPr>
      <w:r>
        <w:rPr>
          <w:rFonts w:ascii="Times New Roman" w:eastAsia="Times New Roman" w:hAnsi="Times New Roman" w:cs="Times New Roman"/>
          <w:b/>
          <w:iCs/>
          <w:noProof/>
          <w:color w:val="FF0000"/>
          <w:sz w:val="28"/>
          <w:szCs w:val="28"/>
        </w:rPr>
        <w:lastRenderedPageBreak/>
        <w:drawing>
          <wp:inline distT="0" distB="0" distL="0" distR="0">
            <wp:extent cx="6181725" cy="2095500"/>
            <wp:effectExtent l="0" t="0" r="0" b="0"/>
            <wp:docPr id="24"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7A02" w:rsidRPr="00567A02" w:rsidRDefault="00567A02" w:rsidP="00567A02">
      <w:pPr>
        <w:spacing w:after="0" w:line="240" w:lineRule="auto"/>
        <w:ind w:firstLine="567"/>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xml:space="preserve">У 2019/2020 навчальному році відповідно до статті 17 Закону України «Про повну загальну середню освіту», пункту 8 Положення про Міністерство освіти і науки України, затвердженого постановою Кабінетів Міністрів України від 16 жовтня 2014 року №630, пункту 1 розпорядження Кабінету Міністрів України «Про переведення єдиної державної системи цивільного захисту у режим надзвичайної ситуації» від 25 березня 2020 року №338-р, пункту 3 розділу І, пункту 6 розділу ІV Порядку проведення державної підсумкової атестації, затвердженого наказом Міністерства освіти і науки України від 07 грудня 2018 року №1369, зареєстрованого в Міністерстві юстиції України 02 січня 2019 року за №8/32979, наказу Міністерства освіти і науки України від 30.03.2020 №463 «Про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 наказу ЛНВК «ЗНЗ-ДНЗ №8» від 31.03.2020 №38-о «Про звільнення від проходження державної підсумкової атестації учнів ЛНВК «ЗНЗ-ДНЗ №8», які завершують здобуття початкової та базової загальної середньої освіти, у 2019/2020 навчальному році» звільнено від проходження державної підсумкової атестації учнів, які завершують здобуття початкової та базової загальної середньої освіти. </w:t>
      </w:r>
    </w:p>
    <w:p w:rsidR="00567A02" w:rsidRPr="00567A02" w:rsidRDefault="00567A02" w:rsidP="00567A02">
      <w:p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ab/>
        <w:t>У</w:t>
      </w:r>
      <w:r>
        <w:rPr>
          <w:rFonts w:ascii="Times New Roman" w:eastAsia="Times New Roman" w:hAnsi="Times New Roman" w:cs="Times New Roman"/>
          <w:sz w:val="28"/>
          <w:szCs w:val="28"/>
          <w:lang w:val="uk-UA"/>
        </w:rPr>
        <w:t>чні 11-го класу  проходитемуть</w:t>
      </w:r>
      <w:r w:rsidRPr="00567A02">
        <w:rPr>
          <w:rFonts w:ascii="Times New Roman" w:eastAsia="Times New Roman" w:hAnsi="Times New Roman" w:cs="Times New Roman"/>
          <w:sz w:val="28"/>
          <w:szCs w:val="28"/>
          <w:lang w:val="uk-UA"/>
        </w:rPr>
        <w:t xml:space="preserve"> державну підсумкову атестація з трьох предметів у формі ЗНО у пунктах тестування – з української мови, математики та (або) історії України та предмета за вибором учня.</w:t>
      </w:r>
      <w:r w:rsidR="00712A51" w:rsidRPr="00567A02">
        <w:rPr>
          <w:rFonts w:ascii="Times New Roman" w:eastAsia="Times New Roman" w:hAnsi="Times New Roman" w:cs="Times New Roman"/>
          <w:sz w:val="28"/>
          <w:szCs w:val="28"/>
          <w:lang w:val="uk-UA"/>
        </w:rPr>
        <w:tab/>
      </w:r>
    </w:p>
    <w:p w:rsidR="00567A02" w:rsidRPr="00567A02" w:rsidRDefault="00567A02" w:rsidP="00567A02">
      <w:pPr>
        <w:spacing w:after="0" w:line="240" w:lineRule="auto"/>
        <w:ind w:firstLine="709"/>
        <w:jc w:val="both"/>
        <w:rPr>
          <w:rFonts w:ascii="Times New Roman" w:eastAsia="Times New Roman" w:hAnsi="Times New Roman" w:cs="Times New Roman"/>
          <w:b/>
          <w:spacing w:val="-20"/>
          <w:sz w:val="27"/>
          <w:szCs w:val="27"/>
          <w:lang w:val="uk-UA"/>
        </w:rPr>
      </w:pPr>
      <w:r w:rsidRPr="00567A02">
        <w:rPr>
          <w:rFonts w:ascii="Times New Roman" w:eastAsia="Times New Roman" w:hAnsi="Times New Roman" w:cs="Times New Roman"/>
          <w:sz w:val="28"/>
          <w:szCs w:val="28"/>
          <w:lang w:val="uk-UA"/>
        </w:rPr>
        <w:t xml:space="preserve">Виступ команд учнів у ІІ етапі Всеукраїнських учнівських олімпіад з навчальних предметів продемонстрував високий рівень підготовки учнів з більшості предметів. За підсумковими результатами Всеукраїнських  учнівських олімпіад із навчальних предметів учні закладу загальної середньої освіти стали переможцями та призерами 11 олімпіад виборовши 16 призових місця, з них І місць – 2 учня, ІІ місць – 8 учня, ІІІ місць – 6. Високий рівень підготовки учнів переможців та призерів до ІІ етапу Всеукраїнських учнівських олімпіад показали з трудового навчання (вчитель Бубир М. В.), російської мови (вчитель Дворникова Н.П.), історії (вчитель Цюпак  Г. М.), англійської мови (вчитель Садкова Ю.А.), хімії (вчитель Пащенко Н. А.), біології та екології (вчитель Решетова Л. Г.), математики (вчителі Буря Н. М., Антонова Я. Г.), фізика (вчитель Канівець О. В.), української мови (вчителі Горінчина Т. І., Корхова Л. М.), географії  (вчитель Ускова Ю.І.), інформатики (вчитель Федяй </w:t>
      </w:r>
      <w:r w:rsidRPr="00567A02">
        <w:rPr>
          <w:rFonts w:ascii="Times New Roman" w:eastAsia="Times New Roman" w:hAnsi="Times New Roman" w:cs="Times New Roman"/>
          <w:sz w:val="28"/>
          <w:szCs w:val="28"/>
          <w:lang w:val="uk-UA"/>
        </w:rPr>
        <w:lastRenderedPageBreak/>
        <w:t>Є. С.). Відсутні призові місця на ІІ етапі Всеукраїнських учнівських олімпіад з інформатики та інформаційних технологій (вчителі  Федяй Є. С., Буслов П. О.), трудового навчання (вчитель Луговська В. І.).</w:t>
      </w:r>
      <w:r w:rsidRPr="00567A02">
        <w:rPr>
          <w:rFonts w:ascii="Times New Roman" w:eastAsia="Times New Roman" w:hAnsi="Times New Roman" w:cs="Times New Roman"/>
          <w:b/>
          <w:spacing w:val="-20"/>
          <w:sz w:val="27"/>
          <w:szCs w:val="27"/>
          <w:lang w:val="uk-UA"/>
        </w:rPr>
        <w:t xml:space="preserve"> </w:t>
      </w:r>
    </w:p>
    <w:p w:rsidR="00567A02" w:rsidRDefault="00567A02" w:rsidP="00567A02">
      <w:pPr>
        <w:spacing w:after="120" w:line="240" w:lineRule="auto"/>
        <w:ind w:left="283"/>
        <w:jc w:val="center"/>
        <w:rPr>
          <w:rFonts w:ascii="Times New Roman" w:eastAsia="Times New Roman" w:hAnsi="Times New Roman" w:cs="Times New Roman"/>
          <w:b/>
          <w:color w:val="000000"/>
          <w:sz w:val="28"/>
          <w:szCs w:val="28"/>
          <w:lang w:val="uk-UA" w:eastAsia="uk-UA"/>
        </w:rPr>
      </w:pPr>
    </w:p>
    <w:p w:rsidR="00567A02" w:rsidRPr="00567A02" w:rsidRDefault="00567A02" w:rsidP="00567A02">
      <w:pPr>
        <w:spacing w:after="120" w:line="240" w:lineRule="auto"/>
        <w:ind w:left="283"/>
        <w:jc w:val="center"/>
        <w:rPr>
          <w:rFonts w:ascii="Times New Roman" w:eastAsia="Times New Roman" w:hAnsi="Times New Roman" w:cs="Times New Roman"/>
          <w:b/>
          <w:color w:val="000000"/>
          <w:sz w:val="28"/>
          <w:szCs w:val="28"/>
          <w:lang w:val="uk-UA" w:eastAsia="uk-UA"/>
        </w:rPr>
      </w:pPr>
      <w:r w:rsidRPr="00567A02">
        <w:rPr>
          <w:rFonts w:ascii="Times New Roman" w:eastAsia="Times New Roman" w:hAnsi="Times New Roman" w:cs="Times New Roman"/>
          <w:b/>
          <w:color w:val="000000"/>
          <w:sz w:val="28"/>
          <w:szCs w:val="28"/>
          <w:lang w:val="uk-UA" w:eastAsia="uk-UA"/>
        </w:rPr>
        <w:t>Загальний рейтинг команди учнів</w:t>
      </w:r>
    </w:p>
    <w:p w:rsidR="00567A02" w:rsidRPr="00567A02" w:rsidRDefault="00567A02" w:rsidP="00567A02">
      <w:pPr>
        <w:spacing w:after="0" w:line="240" w:lineRule="auto"/>
        <w:rPr>
          <w:rFonts w:ascii="Times New Roman" w:eastAsia="Times New Roman" w:hAnsi="Times New Roman" w:cs="Times New Roman"/>
          <w:color w:val="FF0000"/>
          <w:sz w:val="24"/>
          <w:szCs w:val="24"/>
          <w:lang w:val="uk-UA" w:eastAsia="uk-UA"/>
        </w:rPr>
      </w:pPr>
      <w:r>
        <w:rPr>
          <w:rFonts w:ascii="Times New Roman" w:eastAsia="Times New Roman" w:hAnsi="Times New Roman" w:cs="Times New Roman"/>
          <w:noProof/>
          <w:color w:val="FF0000"/>
          <w:sz w:val="24"/>
          <w:szCs w:val="24"/>
        </w:rPr>
        <w:drawing>
          <wp:anchor distT="0" distB="0" distL="114300" distR="114300" simplePos="0" relativeHeight="251660288" behindDoc="0" locked="0" layoutInCell="1" allowOverlap="1">
            <wp:simplePos x="0" y="0"/>
            <wp:positionH relativeFrom="column">
              <wp:posOffset>144145</wp:posOffset>
            </wp:positionH>
            <wp:positionV relativeFrom="paragraph">
              <wp:posOffset>27305</wp:posOffset>
            </wp:positionV>
            <wp:extent cx="5838190" cy="3247390"/>
            <wp:effectExtent l="0" t="0" r="0" b="0"/>
            <wp:wrapNone/>
            <wp:docPr id="9"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67A02" w:rsidRPr="00567A02" w:rsidRDefault="00567A02" w:rsidP="00567A02">
      <w:pPr>
        <w:spacing w:after="0" w:line="240" w:lineRule="auto"/>
        <w:rPr>
          <w:rFonts w:ascii="Times New Roman" w:eastAsia="Times New Roman" w:hAnsi="Times New Roman" w:cs="Times New Roman"/>
          <w:color w:val="FF0000"/>
          <w:sz w:val="24"/>
          <w:szCs w:val="24"/>
          <w:lang w:val="uk-UA" w:eastAsia="uk-UA"/>
        </w:rPr>
      </w:pPr>
    </w:p>
    <w:p w:rsidR="00567A02" w:rsidRPr="00567A02" w:rsidRDefault="00567A02" w:rsidP="00567A02">
      <w:pPr>
        <w:spacing w:after="0" w:line="240" w:lineRule="auto"/>
        <w:rPr>
          <w:rFonts w:ascii="Times New Roman" w:eastAsia="Times New Roman" w:hAnsi="Times New Roman" w:cs="Times New Roman"/>
          <w:color w:val="FF0000"/>
          <w:sz w:val="24"/>
          <w:szCs w:val="24"/>
          <w:lang w:val="uk-UA" w:eastAsia="uk-UA"/>
        </w:rPr>
      </w:pPr>
    </w:p>
    <w:p w:rsidR="00567A02" w:rsidRPr="00567A02" w:rsidRDefault="00567A02" w:rsidP="00567A02">
      <w:pPr>
        <w:spacing w:after="0" w:line="240" w:lineRule="auto"/>
        <w:rPr>
          <w:rFonts w:ascii="Times New Roman" w:eastAsia="Times New Roman" w:hAnsi="Times New Roman" w:cs="Times New Roman"/>
          <w:color w:val="FF0000"/>
          <w:sz w:val="24"/>
          <w:szCs w:val="24"/>
          <w:lang w:val="uk-UA" w:eastAsia="uk-UA"/>
        </w:rPr>
      </w:pPr>
    </w:p>
    <w:p w:rsidR="00567A02" w:rsidRPr="00567A02" w:rsidRDefault="00567A02" w:rsidP="00567A02">
      <w:pPr>
        <w:spacing w:after="0" w:line="240" w:lineRule="auto"/>
        <w:rPr>
          <w:rFonts w:ascii="Times New Roman" w:eastAsia="Times New Roman" w:hAnsi="Times New Roman" w:cs="Times New Roman"/>
          <w:color w:val="FF0000"/>
          <w:sz w:val="24"/>
          <w:szCs w:val="24"/>
          <w:lang w:val="uk-UA" w:eastAsia="uk-UA"/>
        </w:rPr>
      </w:pPr>
    </w:p>
    <w:p w:rsidR="00567A02" w:rsidRPr="00567A02" w:rsidRDefault="00567A02" w:rsidP="00567A02">
      <w:pPr>
        <w:spacing w:after="0" w:line="240" w:lineRule="auto"/>
        <w:rPr>
          <w:rFonts w:ascii="Times New Roman" w:eastAsia="Times New Roman" w:hAnsi="Times New Roman" w:cs="Times New Roman"/>
          <w:color w:val="FF0000"/>
          <w:sz w:val="24"/>
          <w:szCs w:val="24"/>
          <w:lang w:val="uk-UA" w:eastAsia="uk-UA"/>
        </w:rPr>
      </w:pPr>
    </w:p>
    <w:p w:rsidR="00567A02" w:rsidRPr="00567A02" w:rsidRDefault="00567A02" w:rsidP="00567A02">
      <w:pPr>
        <w:spacing w:after="0" w:line="240" w:lineRule="auto"/>
        <w:rPr>
          <w:rFonts w:ascii="Times New Roman" w:eastAsia="Times New Roman" w:hAnsi="Times New Roman" w:cs="Times New Roman"/>
          <w:color w:val="FF0000"/>
          <w:sz w:val="24"/>
          <w:szCs w:val="24"/>
          <w:lang w:val="uk-UA" w:eastAsia="uk-UA"/>
        </w:rPr>
      </w:pPr>
    </w:p>
    <w:p w:rsidR="00567A02" w:rsidRPr="00567A02" w:rsidRDefault="00567A02" w:rsidP="00567A02">
      <w:pPr>
        <w:spacing w:after="0" w:line="240" w:lineRule="auto"/>
        <w:rPr>
          <w:rFonts w:ascii="Times New Roman" w:eastAsia="Times New Roman" w:hAnsi="Times New Roman" w:cs="Times New Roman"/>
          <w:color w:val="FF0000"/>
          <w:sz w:val="24"/>
          <w:szCs w:val="24"/>
          <w:lang w:val="uk-UA" w:eastAsia="uk-UA"/>
        </w:rPr>
      </w:pPr>
    </w:p>
    <w:p w:rsidR="00567A02" w:rsidRPr="00567A02" w:rsidRDefault="00567A02" w:rsidP="00567A02">
      <w:pPr>
        <w:spacing w:after="0" w:line="240" w:lineRule="auto"/>
        <w:rPr>
          <w:rFonts w:ascii="Times New Roman" w:eastAsia="Times New Roman" w:hAnsi="Times New Roman" w:cs="Times New Roman"/>
          <w:color w:val="FF0000"/>
          <w:sz w:val="24"/>
          <w:szCs w:val="24"/>
          <w:lang w:val="uk-UA" w:eastAsia="uk-UA"/>
        </w:rPr>
      </w:pPr>
    </w:p>
    <w:p w:rsidR="00567A02" w:rsidRPr="00567A02" w:rsidRDefault="00567A02" w:rsidP="00567A02">
      <w:pPr>
        <w:spacing w:after="0" w:line="240" w:lineRule="auto"/>
        <w:rPr>
          <w:rFonts w:ascii="Times New Roman" w:eastAsia="Times New Roman" w:hAnsi="Times New Roman" w:cs="Times New Roman"/>
          <w:color w:val="FF0000"/>
          <w:sz w:val="24"/>
          <w:szCs w:val="24"/>
          <w:lang w:val="uk-UA" w:eastAsia="uk-UA"/>
        </w:rPr>
      </w:pPr>
    </w:p>
    <w:p w:rsidR="00567A02" w:rsidRPr="00567A02" w:rsidRDefault="00567A02" w:rsidP="00567A02">
      <w:pPr>
        <w:spacing w:after="0" w:line="240" w:lineRule="auto"/>
        <w:rPr>
          <w:rFonts w:ascii="Times New Roman" w:eastAsia="Times New Roman" w:hAnsi="Times New Roman" w:cs="Times New Roman"/>
          <w:color w:val="FF0000"/>
          <w:sz w:val="24"/>
          <w:szCs w:val="24"/>
          <w:lang w:val="uk-UA" w:eastAsia="uk-UA"/>
        </w:rPr>
      </w:pPr>
    </w:p>
    <w:p w:rsidR="00567A02" w:rsidRPr="00567A02" w:rsidRDefault="00567A02" w:rsidP="00567A02">
      <w:pPr>
        <w:spacing w:after="0" w:line="240" w:lineRule="auto"/>
        <w:rPr>
          <w:rFonts w:ascii="Times New Roman" w:eastAsia="Times New Roman" w:hAnsi="Times New Roman" w:cs="Times New Roman"/>
          <w:color w:val="FF0000"/>
          <w:sz w:val="24"/>
          <w:szCs w:val="24"/>
          <w:lang w:val="uk-UA" w:eastAsia="uk-UA"/>
        </w:rPr>
      </w:pPr>
    </w:p>
    <w:p w:rsidR="00567A02" w:rsidRPr="00567A02" w:rsidRDefault="00567A02" w:rsidP="00567A02">
      <w:pPr>
        <w:spacing w:after="0" w:line="240" w:lineRule="auto"/>
        <w:rPr>
          <w:rFonts w:ascii="Times New Roman" w:eastAsia="Times New Roman" w:hAnsi="Times New Roman" w:cs="Times New Roman"/>
          <w:color w:val="FF0000"/>
          <w:sz w:val="24"/>
          <w:szCs w:val="24"/>
          <w:lang w:val="uk-UA" w:eastAsia="uk-UA"/>
        </w:rPr>
      </w:pPr>
    </w:p>
    <w:p w:rsidR="00567A02" w:rsidRPr="00567A02" w:rsidRDefault="00567A02" w:rsidP="00567A02">
      <w:pPr>
        <w:spacing w:after="0" w:line="240" w:lineRule="auto"/>
        <w:rPr>
          <w:rFonts w:ascii="Times New Roman" w:eastAsia="Times New Roman" w:hAnsi="Times New Roman" w:cs="Times New Roman"/>
          <w:color w:val="FF0000"/>
          <w:sz w:val="24"/>
          <w:szCs w:val="24"/>
          <w:lang w:val="uk-UA" w:eastAsia="uk-UA"/>
        </w:rPr>
      </w:pPr>
    </w:p>
    <w:p w:rsidR="00567A02" w:rsidRPr="00567A02" w:rsidRDefault="00567A02" w:rsidP="00567A02">
      <w:pPr>
        <w:spacing w:after="0" w:line="240" w:lineRule="auto"/>
        <w:rPr>
          <w:rFonts w:ascii="Times New Roman" w:eastAsia="Times New Roman" w:hAnsi="Times New Roman" w:cs="Times New Roman"/>
          <w:color w:val="FF0000"/>
          <w:sz w:val="24"/>
          <w:szCs w:val="24"/>
          <w:lang w:val="uk-UA" w:eastAsia="uk-UA"/>
        </w:rPr>
      </w:pPr>
    </w:p>
    <w:p w:rsidR="00567A02" w:rsidRPr="00567A02" w:rsidRDefault="00567A02" w:rsidP="00567A02">
      <w:pPr>
        <w:spacing w:after="0" w:line="240" w:lineRule="auto"/>
        <w:rPr>
          <w:rFonts w:ascii="Times New Roman" w:eastAsia="Times New Roman" w:hAnsi="Times New Roman" w:cs="Times New Roman"/>
          <w:sz w:val="28"/>
          <w:szCs w:val="28"/>
          <w:lang w:val="uk-UA" w:eastAsia="uk-UA"/>
        </w:rPr>
      </w:pPr>
    </w:p>
    <w:p w:rsidR="00567A02" w:rsidRPr="00567A02" w:rsidRDefault="00567A02" w:rsidP="00567A02">
      <w:pPr>
        <w:spacing w:after="0" w:line="240" w:lineRule="auto"/>
        <w:rPr>
          <w:rFonts w:ascii="Times New Roman" w:eastAsia="Times New Roman" w:hAnsi="Times New Roman" w:cs="Times New Roman"/>
          <w:sz w:val="28"/>
          <w:szCs w:val="28"/>
          <w:lang w:val="uk-UA" w:eastAsia="uk-UA"/>
        </w:rPr>
      </w:pPr>
    </w:p>
    <w:p w:rsidR="00567A02" w:rsidRPr="00567A02" w:rsidRDefault="00567A02" w:rsidP="00567A02">
      <w:pPr>
        <w:spacing w:after="0" w:line="240" w:lineRule="auto"/>
        <w:rPr>
          <w:rFonts w:ascii="Times New Roman" w:eastAsia="Times New Roman" w:hAnsi="Times New Roman" w:cs="Times New Roman"/>
          <w:sz w:val="28"/>
          <w:szCs w:val="28"/>
          <w:lang w:val="uk-UA" w:eastAsia="uk-UA"/>
        </w:rPr>
      </w:pPr>
      <w:r w:rsidRPr="00567A02">
        <w:rPr>
          <w:rFonts w:ascii="Times New Roman" w:eastAsia="Times New Roman" w:hAnsi="Times New Roman" w:cs="Times New Roman"/>
          <w:sz w:val="28"/>
          <w:szCs w:val="28"/>
          <w:lang w:val="uk-UA" w:eastAsia="uk-UA"/>
        </w:rPr>
        <w:t>Відповідно до отриманих досягнень слід:</w:t>
      </w:r>
    </w:p>
    <w:p w:rsidR="00567A02" w:rsidRPr="00567A02" w:rsidRDefault="00567A02" w:rsidP="00567A02">
      <w:pPr>
        <w:numPr>
          <w:ilvl w:val="0"/>
          <w:numId w:val="9"/>
        </w:num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узагальнити результати ІІ етапу Всеукраїнських учнівських олімпіад з базових дисциплін, обговорити їх на засіданнях шкільних методичних об’єднань, з’ясувати причини та розробити заходи щодо покращення результатів або підтримки високих показників;</w:t>
      </w:r>
    </w:p>
    <w:p w:rsidR="00567A02" w:rsidRPr="00567A02" w:rsidRDefault="00567A02" w:rsidP="00567A02">
      <w:pPr>
        <w:numPr>
          <w:ilvl w:val="0"/>
          <w:numId w:val="9"/>
        </w:numPr>
        <w:spacing w:after="0" w:line="240" w:lineRule="auto"/>
        <w:jc w:val="both"/>
        <w:rPr>
          <w:rFonts w:ascii="Times New Roman" w:eastAsia="Times New Roman" w:hAnsi="Times New Roman" w:cs="Times New Roman"/>
          <w:sz w:val="27"/>
          <w:szCs w:val="27"/>
          <w:lang w:val="uk-UA"/>
        </w:rPr>
      </w:pPr>
      <w:r w:rsidRPr="00567A02">
        <w:rPr>
          <w:rFonts w:ascii="Times New Roman" w:eastAsia="Times New Roman" w:hAnsi="Times New Roman" w:cs="Times New Roman"/>
          <w:sz w:val="28"/>
          <w:szCs w:val="28"/>
          <w:lang w:val="uk-UA"/>
        </w:rPr>
        <w:t>виявляти обдарованих, нестандартно мислячих учнів та сприяти розвитку їх творчого потенціалу;</w:t>
      </w:r>
    </w:p>
    <w:p w:rsidR="00567A02" w:rsidRPr="00567A02" w:rsidRDefault="00567A02" w:rsidP="00567A02">
      <w:pPr>
        <w:numPr>
          <w:ilvl w:val="0"/>
          <w:numId w:val="9"/>
        </w:num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систематично підвищувати якість знань учнів через упровадження сучасних продуктивних педагогічних технологій навчання; розширювати їх світогляд та інтерес до навчального предмета;</w:t>
      </w:r>
    </w:p>
    <w:p w:rsidR="00DE2B65" w:rsidRPr="0079661F" w:rsidRDefault="00567A02" w:rsidP="00567A02">
      <w:pPr>
        <w:tabs>
          <w:tab w:val="left" w:pos="9638"/>
        </w:tabs>
        <w:spacing w:after="0" w:line="240" w:lineRule="auto"/>
        <w:ind w:right="211" w:firstLine="720"/>
        <w:jc w:val="both"/>
        <w:rPr>
          <w:rFonts w:ascii="Times New Roman" w:eastAsia="Times New Roman" w:hAnsi="Times New Roman" w:cs="Times New Roman"/>
          <w:color w:val="FF0000"/>
          <w:sz w:val="28"/>
          <w:szCs w:val="28"/>
          <w:lang w:val="uk-UA"/>
        </w:rPr>
      </w:pPr>
      <w:r w:rsidRPr="00567A02">
        <w:rPr>
          <w:rFonts w:ascii="Times New Roman" w:eastAsia="Times New Roman" w:hAnsi="Times New Roman" w:cs="Times New Roman"/>
          <w:sz w:val="28"/>
          <w:szCs w:val="28"/>
          <w:lang w:val="uk-UA"/>
        </w:rPr>
        <w:t>забезпечувати їх участь у різноманітних інтелектуальних конкурсах</w:t>
      </w:r>
      <w:r w:rsidR="00DE2B65" w:rsidRPr="0079661F">
        <w:rPr>
          <w:rFonts w:ascii="Times New Roman" w:eastAsia="Times New Roman" w:hAnsi="Times New Roman" w:cs="Times New Roman"/>
          <w:noProof/>
          <w:color w:val="FF0000"/>
          <w:sz w:val="28"/>
          <w:szCs w:val="28"/>
          <w:lang w:val="uk-UA"/>
        </w:rPr>
        <w:tab/>
      </w:r>
    </w:p>
    <w:p w:rsidR="00567A02" w:rsidRPr="00567A02" w:rsidRDefault="00DE2B65" w:rsidP="00567A02">
      <w:pPr>
        <w:spacing w:after="0"/>
        <w:ind w:firstLine="708"/>
        <w:jc w:val="both"/>
        <w:rPr>
          <w:rFonts w:ascii="Times New Roman" w:eastAsia="Times New Roman" w:hAnsi="Times New Roman" w:cs="Times New Roman"/>
          <w:sz w:val="28"/>
          <w:szCs w:val="28"/>
          <w:lang w:val="uk-UA"/>
        </w:rPr>
      </w:pPr>
      <w:r w:rsidRPr="0079661F">
        <w:rPr>
          <w:rFonts w:ascii="Times New Roman" w:eastAsia="Times New Roman" w:hAnsi="Times New Roman" w:cs="Times New Roman"/>
          <w:noProof/>
          <w:color w:val="FF0000"/>
          <w:sz w:val="28"/>
          <w:szCs w:val="28"/>
          <w:lang w:val="uk-UA"/>
        </w:rPr>
        <w:tab/>
      </w:r>
      <w:r w:rsidR="00567A02" w:rsidRPr="00567A02">
        <w:rPr>
          <w:rFonts w:ascii="Times New Roman" w:eastAsia="Times New Roman" w:hAnsi="Times New Roman" w:cs="Times New Roman"/>
          <w:sz w:val="28"/>
          <w:szCs w:val="28"/>
          <w:lang w:val="uk-UA"/>
        </w:rPr>
        <w:t xml:space="preserve">Методична робота з педагогічними працівниками була спрямована на виконання законів України «Про загальну середню освіту», «Про освіту», реалізацію основних положень розпорядчих документів та комплексних програм розвитку освіти Міністерства освіти та науки України, Департаменту освіти Харківської міської ради, Комунального вищого навчального закладу «Харківська академії неперервної освіти», Управління освіти, молоді та спорту Лозівської міської ради Харківської області,  визначених у наказі по ЛНВК «ЗНЗ-ДНЗ №8» від 02.09.2019 №99-0 «Про організацію науково-методичної роботи з педагогічними кадрами у 2019/2020 навчальному році», виконання розділу ІХ річного плану роботи ЛНВК «ЗНЗ-ДНЗ №8», плану роботи методичної ради закладу, з метою підвищення ефективності організації </w:t>
      </w:r>
      <w:r w:rsidR="00567A02" w:rsidRPr="00567A02">
        <w:rPr>
          <w:rFonts w:ascii="Times New Roman" w:eastAsia="Times New Roman" w:hAnsi="Times New Roman" w:cs="Times New Roman"/>
          <w:sz w:val="28"/>
          <w:szCs w:val="28"/>
          <w:lang w:val="uk-UA"/>
        </w:rPr>
        <w:lastRenderedPageBreak/>
        <w:t>освітнього процесу, вдосконалення педагогічної майстерності вчителів, підвищення їх кваліфікації, що передбачає  систематичну колективну та індивідуальну діяльність, яка спрямована на впровадження в практику досягнень науки і професійної майстерності, інноваційних педагогічних технологій, передового педагогічного досвіду.</w:t>
      </w:r>
    </w:p>
    <w:p w:rsidR="00567A02" w:rsidRPr="00567A02" w:rsidRDefault="00567A02" w:rsidP="00567A02">
      <w:pPr>
        <w:spacing w:after="0" w:line="240" w:lineRule="auto"/>
        <w:ind w:firstLine="708"/>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xml:space="preserve">У 2019/2020 навчальному році педагогічний колектив закладу працював над реалізацією науково методичної теми «Створення умов для якісної освіти за рахунок формування професійної компетентності вчителя та високої освіченості учнів в умовах впровадження державних стандартів освіти». </w:t>
      </w:r>
    </w:p>
    <w:p w:rsidR="00567A02" w:rsidRPr="00567A02" w:rsidRDefault="00567A02" w:rsidP="00567A02">
      <w:pPr>
        <w:spacing w:after="0" w:line="240" w:lineRule="auto"/>
        <w:jc w:val="both"/>
        <w:rPr>
          <w:rFonts w:ascii="Times New Roman" w:eastAsia="Times New Roman" w:hAnsi="Times New Roman" w:cs="Times New Roman"/>
          <w:sz w:val="28"/>
          <w:szCs w:val="28"/>
          <w:lang w:val="uk-UA" w:eastAsia="uk-UA"/>
        </w:rPr>
      </w:pPr>
      <w:r w:rsidRPr="00567A02">
        <w:rPr>
          <w:rFonts w:ascii="Times New Roman" w:eastAsia="Times New Roman" w:hAnsi="Times New Roman" w:cs="Times New Roman"/>
          <w:sz w:val="28"/>
          <w:szCs w:val="28"/>
          <w:lang w:val="uk-UA" w:eastAsia="uk-UA"/>
        </w:rPr>
        <w:tab/>
        <w:t>Одним з основних колегіальних органів управління закладом є педагогічна рада. Протягом 2019/2020 навчального року проведено вісім засідань педагогічної ради.</w:t>
      </w:r>
    </w:p>
    <w:p w:rsidR="00567A02" w:rsidRPr="00567A02" w:rsidRDefault="00567A02" w:rsidP="00567A02">
      <w:pPr>
        <w:spacing w:after="0" w:line="240" w:lineRule="auto"/>
        <w:ind w:firstLine="708"/>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xml:space="preserve">Протягом 2019/2020 навчального року  було організовано роботу 7 методичних об’єднань вчителів-предметників та методичного об’єднання класних керівників, тимчасової динамічної групи вчителів природничо-математичних дисциплін «Пошук», затверджено плани роботи Школи молодого та малодосвідченого вчителя «Шлях до майстерності», науково-методичні проблеми, над якими працювали шкільні методичні об’єднання, визначено керівників з числа досвідчених педагогів. </w:t>
      </w:r>
    </w:p>
    <w:p w:rsidR="00567A02" w:rsidRPr="00567A02" w:rsidRDefault="00567A02" w:rsidP="00567A02">
      <w:p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color w:val="FF0000"/>
          <w:sz w:val="28"/>
          <w:szCs w:val="28"/>
          <w:lang w:val="uk-UA"/>
        </w:rPr>
        <w:t xml:space="preserve">     </w:t>
      </w:r>
      <w:r w:rsidRPr="00567A02">
        <w:rPr>
          <w:rFonts w:ascii="Times New Roman" w:eastAsia="Times New Roman" w:hAnsi="Times New Roman" w:cs="Times New Roman"/>
          <w:color w:val="FF0000"/>
          <w:sz w:val="28"/>
          <w:szCs w:val="28"/>
          <w:lang w:val="uk-UA"/>
        </w:rPr>
        <w:tab/>
      </w:r>
      <w:r w:rsidRPr="00567A02">
        <w:rPr>
          <w:rFonts w:ascii="Times New Roman" w:eastAsia="Times New Roman" w:hAnsi="Times New Roman" w:cs="Times New Roman"/>
          <w:sz w:val="28"/>
          <w:szCs w:val="28"/>
          <w:lang w:val="uk-UA"/>
        </w:rPr>
        <w:t xml:space="preserve">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Проведені заплановані засідання методичних об’єднань, на яких обговорювалися, як організаційні питання (підготовка і проведення олімпіад, предметних тижнів, схвалення завдань для державної підсумкової атестації), так і науково-методичні питання. Найбільш результативними та якісно проведеними засіданнями є такі: </w:t>
      </w:r>
    </w:p>
    <w:p w:rsidR="00567A02" w:rsidRPr="00567A02" w:rsidRDefault="00567A02" w:rsidP="00567A02">
      <w:pPr>
        <w:numPr>
          <w:ilvl w:val="0"/>
          <w:numId w:val="22"/>
        </w:numPr>
        <w:autoSpaceDE w:val="0"/>
        <w:autoSpaceDN w:val="0"/>
        <w:adjustRightInd w:val="0"/>
        <w:spacing w:after="0" w:line="240" w:lineRule="auto"/>
        <w:ind w:firstLine="851"/>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Програмово-методичне забезпечення навчально-виховного  процесу. Ознайомлення  педагогів з новими   програмами та підручниками.</w:t>
      </w:r>
    </w:p>
    <w:p w:rsidR="00567A02" w:rsidRPr="00567A02" w:rsidRDefault="00567A02" w:rsidP="00567A02">
      <w:pPr>
        <w:numPr>
          <w:ilvl w:val="0"/>
          <w:numId w:val="22"/>
        </w:numPr>
        <w:autoSpaceDE w:val="0"/>
        <w:autoSpaceDN w:val="0"/>
        <w:adjustRightInd w:val="0"/>
        <w:spacing w:after="0" w:line="240" w:lineRule="auto"/>
        <w:ind w:firstLine="851"/>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Ефективність використання варіативної складової навчальних планів;</w:t>
      </w:r>
    </w:p>
    <w:p w:rsidR="00567A02" w:rsidRPr="00567A02" w:rsidRDefault="00567A02" w:rsidP="00567A02">
      <w:pPr>
        <w:numPr>
          <w:ilvl w:val="0"/>
          <w:numId w:val="22"/>
        </w:numPr>
        <w:autoSpaceDE w:val="0"/>
        <w:autoSpaceDN w:val="0"/>
        <w:adjustRightInd w:val="0"/>
        <w:spacing w:after="0" w:line="240" w:lineRule="auto"/>
        <w:ind w:firstLine="851"/>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Творчий звіт вчителя, як підсумок його атестації;</w:t>
      </w:r>
    </w:p>
    <w:p w:rsidR="00567A02" w:rsidRPr="00567A02" w:rsidRDefault="00567A02" w:rsidP="00567A02">
      <w:pPr>
        <w:numPr>
          <w:ilvl w:val="0"/>
          <w:numId w:val="22"/>
        </w:numPr>
        <w:autoSpaceDE w:val="0"/>
        <w:autoSpaceDN w:val="0"/>
        <w:adjustRightInd w:val="0"/>
        <w:spacing w:after="0" w:line="240" w:lineRule="auto"/>
        <w:ind w:firstLine="851"/>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Підготовка до державної підсумкової атестації, ЗНО.</w:t>
      </w:r>
    </w:p>
    <w:p w:rsidR="00567A02" w:rsidRPr="00567A02" w:rsidRDefault="00567A02" w:rsidP="00567A02">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Поряд з теоретичними питаннями  на засіданнях шкільних методичних об’єднань, творчих груп проведено ряд практичних заходів, організовано взаємовідвідування уроків, вироблені рекомендації для вчителів, батьків, класних керівників.</w:t>
      </w:r>
    </w:p>
    <w:p w:rsidR="00567A02" w:rsidRPr="00567A02" w:rsidRDefault="00567A02" w:rsidP="00567A02">
      <w:pPr>
        <w:spacing w:after="0" w:line="240" w:lineRule="auto"/>
        <w:ind w:firstLine="708"/>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xml:space="preserve">Згідно з річним планом роботи протягом року проведено предметні декади, тижні. Складено плани заходів у рамках тижнів, учителі проводили різноманітні позаурочні заходи з учнями. </w:t>
      </w:r>
    </w:p>
    <w:p w:rsidR="00567A02" w:rsidRPr="00567A02" w:rsidRDefault="00567A02" w:rsidP="00567A02">
      <w:pPr>
        <w:spacing w:after="0" w:line="240" w:lineRule="auto"/>
        <w:ind w:firstLine="708"/>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xml:space="preserve">У новому навчальному році необхідно покращувати рівень підготовки позаурочних заходів, проводити індивідуальну роботу з окремими педагогічними працівниками щодо участі у методичній роботі на рівні закладу, міста. </w:t>
      </w:r>
    </w:p>
    <w:p w:rsidR="00567A02" w:rsidRPr="00567A02" w:rsidRDefault="00567A02" w:rsidP="00567A02">
      <w:pPr>
        <w:spacing w:after="0" w:line="240" w:lineRule="auto"/>
        <w:ind w:firstLine="708"/>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lastRenderedPageBreak/>
        <w:t xml:space="preserve">На підсумковому засіданні методичної ради навчально-виховного комплексу керівники шкільних методичних об’єднань звітували про роботу протягом року. </w:t>
      </w:r>
    </w:p>
    <w:p w:rsidR="00567A02" w:rsidRPr="00567A02" w:rsidRDefault="00567A02" w:rsidP="00567A02">
      <w:pPr>
        <w:spacing w:after="0" w:line="240" w:lineRule="auto"/>
        <w:ind w:firstLine="708"/>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xml:space="preserve">У 2020/2021 навчальному році шкільним методичним об’єднанням, </w:t>
      </w:r>
    </w:p>
    <w:p w:rsidR="00567A02" w:rsidRPr="00567A02" w:rsidRDefault="00567A02" w:rsidP="00567A02">
      <w:p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творчим групам учителів-предметників рекомендовано:</w:t>
      </w:r>
    </w:p>
    <w:p w:rsidR="00567A02" w:rsidRPr="00567A02" w:rsidRDefault="00567A02" w:rsidP="00567A02">
      <w:p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розробити ефективні заходи щодо роботи з обдарованими дітьми,</w:t>
      </w:r>
    </w:p>
    <w:p w:rsidR="00567A02" w:rsidRPr="00567A02" w:rsidRDefault="00567A02" w:rsidP="00567A02">
      <w:p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xml:space="preserve">- працювати над підвищенням рівня якості знань учнів, </w:t>
      </w:r>
    </w:p>
    <w:p w:rsidR="00567A02" w:rsidRPr="00567A02" w:rsidRDefault="00567A02" w:rsidP="00567A02">
      <w:p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підвищувати якість підготовки учнів до олімпіад з базових дисциплін;</w:t>
      </w:r>
    </w:p>
    <w:p w:rsidR="00567A02" w:rsidRPr="00567A02" w:rsidRDefault="00567A02" w:rsidP="00567A02">
      <w:p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xml:space="preserve">- активніше залучати учнів до участі в інтелектуальних конкурсах, </w:t>
      </w:r>
    </w:p>
    <w:p w:rsidR="00567A02" w:rsidRPr="00567A02" w:rsidRDefault="00567A02" w:rsidP="00567A02">
      <w:p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урізноманітнювати форми проведення засідань методичних об’єднань, творчих груп;</w:t>
      </w:r>
    </w:p>
    <w:p w:rsidR="00567A02" w:rsidRPr="00567A02" w:rsidRDefault="00567A02" w:rsidP="00567A02">
      <w:pPr>
        <w:spacing w:after="0" w:line="240" w:lineRule="auto"/>
        <w:jc w:val="both"/>
        <w:rPr>
          <w:rFonts w:ascii="Times New Roman" w:eastAsia="Times New Roman" w:hAnsi="Times New Roman" w:cs="Times New Roman"/>
          <w:color w:val="FF0000"/>
          <w:sz w:val="28"/>
          <w:szCs w:val="28"/>
          <w:lang w:val="uk-UA"/>
        </w:rPr>
      </w:pPr>
      <w:r w:rsidRPr="00567A02">
        <w:rPr>
          <w:rFonts w:ascii="Times New Roman" w:eastAsia="Times New Roman" w:hAnsi="Times New Roman" w:cs="Times New Roman"/>
          <w:sz w:val="28"/>
          <w:szCs w:val="28"/>
          <w:lang w:val="uk-UA"/>
        </w:rPr>
        <w:t>- вивчати та узагальнювати ефективний педагогічний досвід вчителів.</w:t>
      </w:r>
      <w:r w:rsidRPr="00567A02">
        <w:rPr>
          <w:rFonts w:ascii="Times New Roman" w:eastAsia="Times New Roman" w:hAnsi="Times New Roman" w:cs="Times New Roman"/>
          <w:color w:val="FF0000"/>
          <w:sz w:val="28"/>
          <w:szCs w:val="28"/>
          <w:lang w:val="uk-UA"/>
        </w:rPr>
        <w:t xml:space="preserve"> </w:t>
      </w:r>
      <w:r w:rsidRPr="00567A02">
        <w:rPr>
          <w:rFonts w:ascii="Times New Roman" w:eastAsia="Times New Roman" w:hAnsi="Times New Roman" w:cs="Times New Roman"/>
          <w:color w:val="FF0000"/>
          <w:sz w:val="28"/>
          <w:szCs w:val="28"/>
          <w:lang w:val="uk-UA"/>
        </w:rPr>
        <w:tab/>
      </w:r>
    </w:p>
    <w:p w:rsidR="00567A02" w:rsidRPr="00567A02" w:rsidRDefault="00567A02" w:rsidP="00567A02">
      <w:pPr>
        <w:spacing w:after="0" w:line="240" w:lineRule="auto"/>
        <w:ind w:firstLine="708"/>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Для стимулювання творчого професійного росту вчителів використовується атестація педагогічних працівників. У 2020 році пройшли атестацію 2 педагогічних працівників.</w:t>
      </w:r>
    </w:p>
    <w:p w:rsidR="00567A02" w:rsidRPr="00567A02" w:rsidRDefault="00567A02" w:rsidP="00567A02">
      <w:pPr>
        <w:spacing w:after="0" w:line="240" w:lineRule="auto"/>
        <w:ind w:firstLine="708"/>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За рішенням атестаційних комісій відповідного рівня одному педагогічному працівнику присвоєно кваліфікаційну категорію, одному – підтверджено кваліфікаційну категорію та педагогічне звання.</w:t>
      </w:r>
    </w:p>
    <w:p w:rsidR="00567A02" w:rsidRPr="00567A02" w:rsidRDefault="00567A02" w:rsidP="00567A02">
      <w:pPr>
        <w:spacing w:after="0" w:line="240" w:lineRule="auto"/>
        <w:ind w:firstLine="567"/>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Протягом 2019/2020 навчального року працювала Школи молодого та малодосвідченого вчителя «Шлях до майстерності»</w:t>
      </w:r>
    </w:p>
    <w:p w:rsidR="00567A02" w:rsidRPr="00567A02" w:rsidRDefault="00567A02" w:rsidP="00567A02">
      <w:pPr>
        <w:spacing w:after="0" w:line="240" w:lineRule="auto"/>
        <w:ind w:firstLine="567"/>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Організація роботи з обдарованими дітьми в закладі освіти була спрямована на розвиток особистості учнів.</w:t>
      </w:r>
    </w:p>
    <w:p w:rsidR="00567A02" w:rsidRPr="00567A02" w:rsidRDefault="00567A02" w:rsidP="00567A02">
      <w:pPr>
        <w:spacing w:after="0" w:line="240" w:lineRule="auto"/>
        <w:ind w:firstLine="567"/>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За результатами ІІ етапу Всеукраїнських учнівських олімпіад учні ЛНВК «ЗНЗ-ДНЗ №8» отримали наступні результати: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6"/>
        <w:gridCol w:w="2693"/>
        <w:gridCol w:w="709"/>
        <w:gridCol w:w="850"/>
        <w:gridCol w:w="2942"/>
      </w:tblGrid>
      <w:tr w:rsidR="00567A02" w:rsidRPr="00567A02" w:rsidTr="00567A02">
        <w:tc>
          <w:tcPr>
            <w:tcW w:w="534"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w:t>
            </w:r>
          </w:p>
        </w:tc>
        <w:tc>
          <w:tcPr>
            <w:tcW w:w="2126"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Навчальний предмет</w:t>
            </w:r>
          </w:p>
        </w:tc>
        <w:tc>
          <w:tcPr>
            <w:tcW w:w="2693"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Прізвище, ім’я учня переможця</w:t>
            </w:r>
          </w:p>
        </w:tc>
        <w:tc>
          <w:tcPr>
            <w:tcW w:w="709"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 xml:space="preserve">Клас </w:t>
            </w:r>
          </w:p>
        </w:tc>
        <w:tc>
          <w:tcPr>
            <w:tcW w:w="850"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Місце</w:t>
            </w:r>
          </w:p>
        </w:tc>
        <w:tc>
          <w:tcPr>
            <w:tcW w:w="2942"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П.І.П. вчителя, який підготував переможця</w:t>
            </w:r>
          </w:p>
        </w:tc>
      </w:tr>
      <w:tr w:rsidR="00567A02" w:rsidRPr="00567A02" w:rsidTr="00567A02">
        <w:tc>
          <w:tcPr>
            <w:tcW w:w="534" w:type="dxa"/>
            <w:vMerge w:val="restart"/>
          </w:tcPr>
          <w:p w:rsidR="00567A02" w:rsidRPr="00567A02" w:rsidRDefault="00567A02" w:rsidP="00567A02">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val="restart"/>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Українська мова</w:t>
            </w:r>
          </w:p>
        </w:tc>
        <w:tc>
          <w:tcPr>
            <w:tcW w:w="2693"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Черкасова П.</w:t>
            </w:r>
          </w:p>
        </w:tc>
        <w:tc>
          <w:tcPr>
            <w:tcW w:w="709"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8А</w:t>
            </w:r>
          </w:p>
        </w:tc>
        <w:tc>
          <w:tcPr>
            <w:tcW w:w="850"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ІІ</w:t>
            </w:r>
          </w:p>
        </w:tc>
        <w:tc>
          <w:tcPr>
            <w:tcW w:w="2942"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Корхова Л. М.</w:t>
            </w:r>
          </w:p>
        </w:tc>
      </w:tr>
      <w:tr w:rsidR="00567A02" w:rsidRPr="00567A02" w:rsidTr="00567A02">
        <w:tc>
          <w:tcPr>
            <w:tcW w:w="534" w:type="dxa"/>
            <w:vMerge/>
          </w:tcPr>
          <w:p w:rsidR="00567A02" w:rsidRPr="00567A02" w:rsidRDefault="00567A02" w:rsidP="00567A02">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p>
        </w:tc>
        <w:tc>
          <w:tcPr>
            <w:tcW w:w="2693"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Сиротенко Е.</w:t>
            </w:r>
          </w:p>
        </w:tc>
        <w:tc>
          <w:tcPr>
            <w:tcW w:w="709"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11</w:t>
            </w:r>
          </w:p>
        </w:tc>
        <w:tc>
          <w:tcPr>
            <w:tcW w:w="850"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ІІІ</w:t>
            </w:r>
          </w:p>
        </w:tc>
        <w:tc>
          <w:tcPr>
            <w:tcW w:w="2942"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Горінчина Т. І.</w:t>
            </w:r>
          </w:p>
        </w:tc>
      </w:tr>
      <w:tr w:rsidR="00567A02" w:rsidRPr="00567A02" w:rsidTr="00567A02">
        <w:tc>
          <w:tcPr>
            <w:tcW w:w="534" w:type="dxa"/>
          </w:tcPr>
          <w:p w:rsidR="00567A02" w:rsidRPr="00567A02" w:rsidRDefault="00567A02" w:rsidP="00567A02">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Трудове навчання</w:t>
            </w:r>
          </w:p>
        </w:tc>
        <w:tc>
          <w:tcPr>
            <w:tcW w:w="2693"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Спичак М.</w:t>
            </w:r>
          </w:p>
        </w:tc>
        <w:tc>
          <w:tcPr>
            <w:tcW w:w="709"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9А</w:t>
            </w:r>
          </w:p>
        </w:tc>
        <w:tc>
          <w:tcPr>
            <w:tcW w:w="850"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І</w:t>
            </w:r>
          </w:p>
        </w:tc>
        <w:tc>
          <w:tcPr>
            <w:tcW w:w="2942"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Бубир М. В.</w:t>
            </w:r>
          </w:p>
        </w:tc>
      </w:tr>
      <w:tr w:rsidR="00567A02" w:rsidRPr="00567A02" w:rsidTr="00567A02">
        <w:tc>
          <w:tcPr>
            <w:tcW w:w="534" w:type="dxa"/>
            <w:vMerge w:val="restart"/>
          </w:tcPr>
          <w:p w:rsidR="00567A02" w:rsidRPr="00567A02" w:rsidRDefault="00567A02" w:rsidP="00567A02">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val="restart"/>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Математика</w:t>
            </w:r>
          </w:p>
        </w:tc>
        <w:tc>
          <w:tcPr>
            <w:tcW w:w="2693"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Черкасова П.</w:t>
            </w:r>
          </w:p>
        </w:tc>
        <w:tc>
          <w:tcPr>
            <w:tcW w:w="709"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8А</w:t>
            </w:r>
          </w:p>
        </w:tc>
        <w:tc>
          <w:tcPr>
            <w:tcW w:w="850"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ІІ</w:t>
            </w:r>
          </w:p>
        </w:tc>
        <w:tc>
          <w:tcPr>
            <w:tcW w:w="2942"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Антонова Я. Г.</w:t>
            </w:r>
          </w:p>
        </w:tc>
      </w:tr>
      <w:tr w:rsidR="00567A02" w:rsidRPr="00567A02" w:rsidTr="00567A02">
        <w:tc>
          <w:tcPr>
            <w:tcW w:w="534" w:type="dxa"/>
            <w:vMerge/>
          </w:tcPr>
          <w:p w:rsidR="00567A02" w:rsidRPr="00567A02" w:rsidRDefault="00567A02" w:rsidP="00567A02">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p>
        </w:tc>
        <w:tc>
          <w:tcPr>
            <w:tcW w:w="2693"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Чайка В.</w:t>
            </w:r>
          </w:p>
        </w:tc>
        <w:tc>
          <w:tcPr>
            <w:tcW w:w="709"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10</w:t>
            </w:r>
          </w:p>
        </w:tc>
        <w:tc>
          <w:tcPr>
            <w:tcW w:w="850"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ІІІ</w:t>
            </w:r>
          </w:p>
        </w:tc>
        <w:tc>
          <w:tcPr>
            <w:tcW w:w="2942"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Буря Н. М.</w:t>
            </w:r>
          </w:p>
        </w:tc>
      </w:tr>
      <w:tr w:rsidR="00567A02" w:rsidRPr="00567A02" w:rsidTr="00567A02">
        <w:tc>
          <w:tcPr>
            <w:tcW w:w="534" w:type="dxa"/>
          </w:tcPr>
          <w:p w:rsidR="00567A02" w:rsidRPr="00567A02" w:rsidRDefault="00567A02" w:rsidP="00567A02">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Географія</w:t>
            </w:r>
          </w:p>
        </w:tc>
        <w:tc>
          <w:tcPr>
            <w:tcW w:w="2693"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Лучко Р.</w:t>
            </w:r>
          </w:p>
        </w:tc>
        <w:tc>
          <w:tcPr>
            <w:tcW w:w="709"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10</w:t>
            </w:r>
          </w:p>
        </w:tc>
        <w:tc>
          <w:tcPr>
            <w:tcW w:w="850"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ІІІ</w:t>
            </w:r>
          </w:p>
        </w:tc>
        <w:tc>
          <w:tcPr>
            <w:tcW w:w="2942"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Ускова Ю. І.</w:t>
            </w:r>
          </w:p>
        </w:tc>
      </w:tr>
      <w:tr w:rsidR="00567A02" w:rsidRPr="00567A02" w:rsidTr="00567A02">
        <w:tc>
          <w:tcPr>
            <w:tcW w:w="534" w:type="dxa"/>
          </w:tcPr>
          <w:p w:rsidR="00567A02" w:rsidRPr="00567A02" w:rsidRDefault="00567A02" w:rsidP="00567A02">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Фізика</w:t>
            </w:r>
          </w:p>
        </w:tc>
        <w:tc>
          <w:tcPr>
            <w:tcW w:w="2693"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Дмитренко І.</w:t>
            </w:r>
          </w:p>
        </w:tc>
        <w:tc>
          <w:tcPr>
            <w:tcW w:w="709"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9А</w:t>
            </w:r>
          </w:p>
        </w:tc>
        <w:tc>
          <w:tcPr>
            <w:tcW w:w="850"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ІІІ</w:t>
            </w:r>
          </w:p>
        </w:tc>
        <w:tc>
          <w:tcPr>
            <w:tcW w:w="2942"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Канівець О. В.</w:t>
            </w:r>
          </w:p>
        </w:tc>
      </w:tr>
      <w:tr w:rsidR="00567A02" w:rsidRPr="00567A02" w:rsidTr="00567A02">
        <w:tc>
          <w:tcPr>
            <w:tcW w:w="534" w:type="dxa"/>
          </w:tcPr>
          <w:p w:rsidR="00567A02" w:rsidRPr="00567A02" w:rsidRDefault="00567A02" w:rsidP="00567A02">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Російська мова</w:t>
            </w:r>
          </w:p>
        </w:tc>
        <w:tc>
          <w:tcPr>
            <w:tcW w:w="2693"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Кваснюк Д.</w:t>
            </w:r>
          </w:p>
        </w:tc>
        <w:tc>
          <w:tcPr>
            <w:tcW w:w="709"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10</w:t>
            </w:r>
          </w:p>
        </w:tc>
        <w:tc>
          <w:tcPr>
            <w:tcW w:w="850"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ІІІ</w:t>
            </w:r>
          </w:p>
        </w:tc>
        <w:tc>
          <w:tcPr>
            <w:tcW w:w="2942"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Дворникова Н. П.</w:t>
            </w:r>
          </w:p>
        </w:tc>
      </w:tr>
      <w:tr w:rsidR="00567A02" w:rsidRPr="00567A02" w:rsidTr="00567A02">
        <w:tc>
          <w:tcPr>
            <w:tcW w:w="534" w:type="dxa"/>
            <w:vMerge w:val="restart"/>
          </w:tcPr>
          <w:p w:rsidR="00567A02" w:rsidRPr="00567A02" w:rsidRDefault="00567A02" w:rsidP="00567A02">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val="restart"/>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Історія</w:t>
            </w:r>
          </w:p>
        </w:tc>
        <w:tc>
          <w:tcPr>
            <w:tcW w:w="2693"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Юань Є.</w:t>
            </w:r>
          </w:p>
        </w:tc>
        <w:tc>
          <w:tcPr>
            <w:tcW w:w="709"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8Б</w:t>
            </w:r>
          </w:p>
        </w:tc>
        <w:tc>
          <w:tcPr>
            <w:tcW w:w="850"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І</w:t>
            </w:r>
          </w:p>
        </w:tc>
        <w:tc>
          <w:tcPr>
            <w:tcW w:w="2942"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Цюпак Г. М.</w:t>
            </w:r>
          </w:p>
        </w:tc>
      </w:tr>
      <w:tr w:rsidR="00567A02" w:rsidRPr="00567A02" w:rsidTr="00567A02">
        <w:tc>
          <w:tcPr>
            <w:tcW w:w="534" w:type="dxa"/>
            <w:vMerge/>
          </w:tcPr>
          <w:p w:rsidR="00567A02" w:rsidRPr="00567A02" w:rsidRDefault="00567A02" w:rsidP="00567A02">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p>
        </w:tc>
        <w:tc>
          <w:tcPr>
            <w:tcW w:w="2693"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Кваснюк Д.</w:t>
            </w:r>
          </w:p>
        </w:tc>
        <w:tc>
          <w:tcPr>
            <w:tcW w:w="709"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10</w:t>
            </w:r>
          </w:p>
        </w:tc>
        <w:tc>
          <w:tcPr>
            <w:tcW w:w="850"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ІІ</w:t>
            </w:r>
          </w:p>
        </w:tc>
        <w:tc>
          <w:tcPr>
            <w:tcW w:w="2942"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Цюпак Г. М.</w:t>
            </w:r>
          </w:p>
        </w:tc>
      </w:tr>
      <w:tr w:rsidR="00567A02" w:rsidRPr="00567A02" w:rsidTr="00567A02">
        <w:tc>
          <w:tcPr>
            <w:tcW w:w="534" w:type="dxa"/>
            <w:vMerge w:val="restart"/>
          </w:tcPr>
          <w:p w:rsidR="00567A02" w:rsidRPr="00567A02" w:rsidRDefault="00567A02" w:rsidP="00567A02">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val="restart"/>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Хімія</w:t>
            </w:r>
          </w:p>
        </w:tc>
        <w:tc>
          <w:tcPr>
            <w:tcW w:w="2693"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Черкасова П.</w:t>
            </w:r>
          </w:p>
        </w:tc>
        <w:tc>
          <w:tcPr>
            <w:tcW w:w="709"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8А</w:t>
            </w:r>
          </w:p>
        </w:tc>
        <w:tc>
          <w:tcPr>
            <w:tcW w:w="850"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ІІІ</w:t>
            </w:r>
          </w:p>
        </w:tc>
        <w:tc>
          <w:tcPr>
            <w:tcW w:w="2942"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Пащенко Н. А.</w:t>
            </w:r>
          </w:p>
        </w:tc>
      </w:tr>
      <w:tr w:rsidR="00567A02" w:rsidRPr="00567A02" w:rsidTr="00567A02">
        <w:tc>
          <w:tcPr>
            <w:tcW w:w="534" w:type="dxa"/>
            <w:vMerge/>
          </w:tcPr>
          <w:p w:rsidR="00567A02" w:rsidRPr="00567A02" w:rsidRDefault="00567A02" w:rsidP="00567A02">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p>
        </w:tc>
        <w:tc>
          <w:tcPr>
            <w:tcW w:w="2693"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Калинченко В.</w:t>
            </w:r>
          </w:p>
        </w:tc>
        <w:tc>
          <w:tcPr>
            <w:tcW w:w="709"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9А</w:t>
            </w:r>
          </w:p>
        </w:tc>
        <w:tc>
          <w:tcPr>
            <w:tcW w:w="850"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ІІ</w:t>
            </w:r>
          </w:p>
        </w:tc>
        <w:tc>
          <w:tcPr>
            <w:tcW w:w="2942"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Пащенко Н. А.</w:t>
            </w:r>
          </w:p>
        </w:tc>
      </w:tr>
      <w:tr w:rsidR="00567A02" w:rsidRPr="00567A02" w:rsidTr="00567A02">
        <w:tc>
          <w:tcPr>
            <w:tcW w:w="534" w:type="dxa"/>
          </w:tcPr>
          <w:p w:rsidR="00567A02" w:rsidRPr="00567A02" w:rsidRDefault="00567A02" w:rsidP="00567A02">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Англійська мова</w:t>
            </w:r>
          </w:p>
        </w:tc>
        <w:tc>
          <w:tcPr>
            <w:tcW w:w="2693"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Кваснюк Д.</w:t>
            </w:r>
          </w:p>
        </w:tc>
        <w:tc>
          <w:tcPr>
            <w:tcW w:w="709"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9А</w:t>
            </w:r>
          </w:p>
        </w:tc>
        <w:tc>
          <w:tcPr>
            <w:tcW w:w="850"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ІІ</w:t>
            </w:r>
          </w:p>
        </w:tc>
        <w:tc>
          <w:tcPr>
            <w:tcW w:w="2942"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Садкова Ю. А.</w:t>
            </w:r>
          </w:p>
        </w:tc>
      </w:tr>
      <w:tr w:rsidR="00567A02" w:rsidRPr="00567A02" w:rsidTr="00567A02">
        <w:tc>
          <w:tcPr>
            <w:tcW w:w="534" w:type="dxa"/>
          </w:tcPr>
          <w:p w:rsidR="00567A02" w:rsidRPr="00567A02" w:rsidRDefault="00567A02" w:rsidP="00567A02">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Біологія</w:t>
            </w:r>
          </w:p>
        </w:tc>
        <w:tc>
          <w:tcPr>
            <w:tcW w:w="2693"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Черкасова П.</w:t>
            </w:r>
          </w:p>
        </w:tc>
        <w:tc>
          <w:tcPr>
            <w:tcW w:w="709"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8А</w:t>
            </w:r>
          </w:p>
        </w:tc>
        <w:tc>
          <w:tcPr>
            <w:tcW w:w="850"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ІІ</w:t>
            </w:r>
          </w:p>
        </w:tc>
        <w:tc>
          <w:tcPr>
            <w:tcW w:w="2942"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Решетова Л. Г.</w:t>
            </w:r>
          </w:p>
        </w:tc>
      </w:tr>
      <w:tr w:rsidR="00567A02" w:rsidRPr="00567A02" w:rsidTr="00567A02">
        <w:tc>
          <w:tcPr>
            <w:tcW w:w="534" w:type="dxa"/>
            <w:vMerge w:val="restart"/>
          </w:tcPr>
          <w:p w:rsidR="00567A02" w:rsidRPr="00567A02" w:rsidRDefault="00567A02" w:rsidP="00567A02">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val="restart"/>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Інформатика</w:t>
            </w:r>
          </w:p>
        </w:tc>
        <w:tc>
          <w:tcPr>
            <w:tcW w:w="2693"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Калинченко В.</w:t>
            </w:r>
          </w:p>
        </w:tc>
        <w:tc>
          <w:tcPr>
            <w:tcW w:w="709"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9А</w:t>
            </w:r>
          </w:p>
        </w:tc>
        <w:tc>
          <w:tcPr>
            <w:tcW w:w="850"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ІІ</w:t>
            </w:r>
          </w:p>
        </w:tc>
        <w:tc>
          <w:tcPr>
            <w:tcW w:w="2942"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Федяй Є. С.</w:t>
            </w:r>
          </w:p>
        </w:tc>
      </w:tr>
      <w:tr w:rsidR="00567A02" w:rsidRPr="00567A02" w:rsidTr="00567A02">
        <w:tc>
          <w:tcPr>
            <w:tcW w:w="534" w:type="dxa"/>
            <w:vMerge/>
          </w:tcPr>
          <w:p w:rsidR="00567A02" w:rsidRPr="00567A02" w:rsidRDefault="00567A02" w:rsidP="00567A02">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p>
        </w:tc>
        <w:tc>
          <w:tcPr>
            <w:tcW w:w="2693"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Чайка В.</w:t>
            </w:r>
          </w:p>
        </w:tc>
        <w:tc>
          <w:tcPr>
            <w:tcW w:w="709"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10</w:t>
            </w:r>
          </w:p>
        </w:tc>
        <w:tc>
          <w:tcPr>
            <w:tcW w:w="850"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ІІ</w:t>
            </w:r>
          </w:p>
        </w:tc>
        <w:tc>
          <w:tcPr>
            <w:tcW w:w="2942" w:type="dxa"/>
          </w:tcPr>
          <w:p w:rsidR="00567A02" w:rsidRPr="00567A02" w:rsidRDefault="00567A02" w:rsidP="00567A02">
            <w:pPr>
              <w:spacing w:after="0" w:line="240" w:lineRule="auto"/>
              <w:jc w:val="both"/>
              <w:rPr>
                <w:rFonts w:ascii="Times New Roman" w:eastAsia="Times New Roman" w:hAnsi="Times New Roman" w:cs="Times New Roman"/>
                <w:sz w:val="24"/>
                <w:szCs w:val="24"/>
                <w:lang w:val="uk-UA"/>
              </w:rPr>
            </w:pPr>
            <w:r w:rsidRPr="00567A02">
              <w:rPr>
                <w:rFonts w:ascii="Times New Roman" w:eastAsia="Times New Roman" w:hAnsi="Times New Roman" w:cs="Times New Roman"/>
                <w:sz w:val="24"/>
                <w:szCs w:val="24"/>
                <w:lang w:val="uk-UA"/>
              </w:rPr>
              <w:t>Федяй Є. С.</w:t>
            </w:r>
          </w:p>
        </w:tc>
      </w:tr>
    </w:tbl>
    <w:p w:rsidR="00DE2B65" w:rsidRPr="0079661F" w:rsidRDefault="00567A02" w:rsidP="00567A02">
      <w:pPr>
        <w:tabs>
          <w:tab w:val="left" w:pos="0"/>
        </w:tabs>
        <w:spacing w:after="0" w:line="240" w:lineRule="auto"/>
        <w:jc w:val="both"/>
        <w:rPr>
          <w:rFonts w:ascii="Times New Roman" w:eastAsia="Times New Roman" w:hAnsi="Times New Roman" w:cs="Times New Roman"/>
          <w:noProof/>
          <w:color w:val="FF0000"/>
          <w:sz w:val="28"/>
          <w:szCs w:val="28"/>
          <w:lang w:val="uk-UA"/>
        </w:rPr>
      </w:pPr>
      <w:r w:rsidRPr="00567A02">
        <w:rPr>
          <w:rFonts w:ascii="Times New Roman" w:eastAsia="Times New Roman" w:hAnsi="Times New Roman" w:cs="Times New Roman"/>
          <w:sz w:val="28"/>
          <w:szCs w:val="28"/>
          <w:lang w:val="uk-UA"/>
        </w:rPr>
        <w:tab/>
        <w:t>Учениця 8А класу Черкасова П. посіла ІІ місце в ІІІ етапі Всеукраїнської учнівської олімпіади з біології (вчитель Решетова Л. Г..).</w:t>
      </w:r>
    </w:p>
    <w:p w:rsidR="00567A02" w:rsidRPr="00567A02" w:rsidRDefault="00567A02" w:rsidP="00567A02">
      <w:pPr>
        <w:spacing w:after="0" w:line="240" w:lineRule="auto"/>
        <w:ind w:firstLine="708"/>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xml:space="preserve">Одним із напрямків методичної роботи закладу була організація занять з різними категоріями педагогічних працівників. </w:t>
      </w:r>
    </w:p>
    <w:p w:rsidR="00567A02" w:rsidRPr="00567A02" w:rsidRDefault="00567A02" w:rsidP="00567A02">
      <w:pPr>
        <w:spacing w:after="0" w:line="240" w:lineRule="auto"/>
        <w:ind w:firstLine="708"/>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lastRenderedPageBreak/>
        <w:t xml:space="preserve">Протягом року працювала Школа молодого вчителя, завдання якої – надання необхідної допомоги молодим та малодосвідченим спеціалістам в оволодінні методикою викладання свого предмета, розвитку вмінь використовувати у своїй роботі досягнення сучасної психолого-педагогічної науки. За результатами проведеної роботи дана оцінка та самооцінка діяльності молодих та малодосвідчених вчителів. Роботу визнано належною. </w:t>
      </w:r>
    </w:p>
    <w:p w:rsidR="00567A02" w:rsidRPr="00567A02" w:rsidRDefault="00567A02" w:rsidP="00567A02">
      <w:p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color w:val="FF0000"/>
          <w:sz w:val="28"/>
          <w:szCs w:val="28"/>
          <w:lang w:val="uk-UA"/>
        </w:rPr>
        <w:t xml:space="preserve"> </w:t>
      </w:r>
      <w:r w:rsidRPr="00567A02">
        <w:rPr>
          <w:rFonts w:ascii="Times New Roman" w:eastAsia="Times New Roman" w:hAnsi="Times New Roman" w:cs="Times New Roman"/>
          <w:color w:val="FF0000"/>
          <w:sz w:val="28"/>
          <w:szCs w:val="28"/>
          <w:lang w:val="uk-UA"/>
        </w:rPr>
        <w:tab/>
      </w:r>
      <w:r w:rsidRPr="00567A02">
        <w:rPr>
          <w:rFonts w:ascii="Times New Roman" w:eastAsia="Times New Roman" w:hAnsi="Times New Roman" w:cs="Times New Roman"/>
          <w:sz w:val="28"/>
          <w:szCs w:val="28"/>
          <w:lang w:val="uk-UA"/>
        </w:rPr>
        <w:t xml:space="preserve">У 2019/2020 навчальному році якісний склад педагогічного колективу становив (основні працівники, станом на кінець навчального року): </w:t>
      </w:r>
    </w:p>
    <w:p w:rsidR="00567A02" w:rsidRPr="00567A02" w:rsidRDefault="00567A02" w:rsidP="00567A02">
      <w:pPr>
        <w:autoSpaceDE w:val="0"/>
        <w:autoSpaceDN w:val="0"/>
        <w:adjustRightInd w:val="0"/>
        <w:spacing w:after="0" w:line="240" w:lineRule="auto"/>
        <w:jc w:val="both"/>
        <w:rPr>
          <w:rFonts w:ascii="Times New Roman" w:eastAsia="Times New Roman" w:hAnsi="Times New Roman" w:cs="Times New Roman"/>
          <w:color w:val="FF0000"/>
          <w:sz w:val="24"/>
          <w:szCs w:val="24"/>
          <w:lang w:val="uk-UA"/>
        </w:rPr>
      </w:pPr>
    </w:p>
    <w:p w:rsidR="00567A02" w:rsidRPr="00567A02" w:rsidRDefault="00567A02" w:rsidP="00567A02">
      <w:pPr>
        <w:autoSpaceDE w:val="0"/>
        <w:autoSpaceDN w:val="0"/>
        <w:adjustRightInd w:val="0"/>
        <w:spacing w:after="0" w:line="240" w:lineRule="auto"/>
        <w:jc w:val="both"/>
        <w:rPr>
          <w:rFonts w:ascii="Times New Roman" w:eastAsia="Times New Roman" w:hAnsi="Times New Roman" w:cs="Times New Roman"/>
          <w:color w:val="FF0000"/>
          <w:sz w:val="24"/>
          <w:szCs w:val="24"/>
          <w:lang w:val="uk-UA"/>
        </w:rPr>
      </w:pPr>
    </w:p>
    <w:p w:rsidR="00567A02" w:rsidRPr="00567A02" w:rsidRDefault="00567A02" w:rsidP="00567A02">
      <w:pPr>
        <w:autoSpaceDE w:val="0"/>
        <w:autoSpaceDN w:val="0"/>
        <w:adjustRightInd w:val="0"/>
        <w:spacing w:after="0" w:line="240" w:lineRule="auto"/>
        <w:jc w:val="both"/>
        <w:rPr>
          <w:rFonts w:ascii="Times New Roman" w:eastAsia="Times New Roman" w:hAnsi="Times New Roman" w:cs="Times New Roman"/>
          <w:color w:val="FF0000"/>
          <w:sz w:val="28"/>
          <w:szCs w:val="28"/>
          <w:lang w:val="uk-UA"/>
        </w:rPr>
      </w:pPr>
      <w:r>
        <w:rPr>
          <w:rFonts w:ascii="Times New Roman" w:eastAsia="Times New Roman" w:hAnsi="Times New Roman" w:cs="Times New Roman"/>
          <w:noProof/>
          <w:color w:val="FF0000"/>
          <w:sz w:val="24"/>
          <w:szCs w:val="24"/>
        </w:rPr>
        <w:drawing>
          <wp:inline distT="0" distB="0" distL="0" distR="0">
            <wp:extent cx="5991225" cy="2619375"/>
            <wp:effectExtent l="0" t="0" r="0" b="0"/>
            <wp:docPr id="89" name="Объект 8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7A02" w:rsidRPr="00567A02" w:rsidRDefault="00567A02" w:rsidP="00567A02">
      <w:pPr>
        <w:spacing w:after="120" w:line="240" w:lineRule="auto"/>
        <w:ind w:left="283"/>
        <w:jc w:val="both"/>
        <w:rPr>
          <w:rFonts w:ascii="Times New Roman" w:eastAsia="Times New Roman" w:hAnsi="Times New Roman" w:cs="Times New Roman"/>
          <w:sz w:val="28"/>
          <w:szCs w:val="28"/>
          <w:lang w:val="uk-UA" w:eastAsia="uk-UA"/>
        </w:rPr>
      </w:pPr>
      <w:r w:rsidRPr="00567A02">
        <w:rPr>
          <w:rFonts w:ascii="Times New Roman" w:eastAsia="Times New Roman" w:hAnsi="Times New Roman" w:cs="Times New Roman"/>
          <w:sz w:val="28"/>
          <w:szCs w:val="28"/>
          <w:lang w:val="uk-UA" w:eastAsia="uk-UA"/>
        </w:rPr>
        <w:t>Звання (крім сумісників) у відсотках до загальної кількості працюючих:</w:t>
      </w:r>
    </w:p>
    <w:p w:rsidR="00567A02" w:rsidRPr="00567A02" w:rsidRDefault="00567A02" w:rsidP="00567A02">
      <w:pPr>
        <w:tabs>
          <w:tab w:val="left" w:pos="8070"/>
        </w:tabs>
        <w:spacing w:after="0" w:line="240" w:lineRule="auto"/>
        <w:rPr>
          <w:rFonts w:ascii="Times New Roman" w:eastAsia="Times New Roman" w:hAnsi="Times New Roman" w:cs="Times New Roman"/>
          <w:color w:val="FF0000"/>
          <w:sz w:val="24"/>
          <w:szCs w:val="24"/>
          <w:lang w:val="uk-UA"/>
        </w:rPr>
      </w:pPr>
      <w:r>
        <w:rPr>
          <w:rFonts w:ascii="Times New Roman" w:eastAsia="Times New Roman" w:hAnsi="Times New Roman" w:cs="Times New Roman"/>
          <w:noProof/>
          <w:color w:val="FF0000"/>
          <w:sz w:val="24"/>
          <w:szCs w:val="24"/>
        </w:rPr>
        <w:drawing>
          <wp:inline distT="0" distB="0" distL="0" distR="0">
            <wp:extent cx="5934075" cy="2390775"/>
            <wp:effectExtent l="0" t="0" r="0" b="0"/>
            <wp:docPr id="90" name="Объект 9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67A02" w:rsidRPr="00567A02" w:rsidRDefault="00567A02" w:rsidP="00567A02">
      <w:pPr>
        <w:spacing w:after="0" w:line="240" w:lineRule="auto"/>
        <w:ind w:firstLine="720"/>
        <w:jc w:val="both"/>
        <w:rPr>
          <w:rFonts w:ascii="Times New Roman" w:eastAsia="Times New Roman" w:hAnsi="Times New Roman" w:cs="Times New Roman"/>
          <w:b/>
          <w:sz w:val="16"/>
          <w:szCs w:val="16"/>
          <w:lang w:val="uk-UA"/>
        </w:rPr>
      </w:pPr>
    </w:p>
    <w:p w:rsidR="00567A02" w:rsidRPr="00567A02" w:rsidRDefault="00567A02" w:rsidP="00567A02">
      <w:pPr>
        <w:spacing w:after="0" w:line="240" w:lineRule="auto"/>
        <w:ind w:firstLine="720"/>
        <w:jc w:val="both"/>
        <w:rPr>
          <w:rFonts w:ascii="Times New Roman" w:eastAsia="Times New Roman" w:hAnsi="Times New Roman" w:cs="Times New Roman"/>
          <w:b/>
          <w:sz w:val="28"/>
          <w:szCs w:val="28"/>
          <w:lang w:val="uk-UA"/>
        </w:rPr>
      </w:pPr>
    </w:p>
    <w:p w:rsidR="00567A02" w:rsidRPr="00567A02" w:rsidRDefault="00567A02" w:rsidP="00567A02">
      <w:pPr>
        <w:spacing w:after="0" w:line="240" w:lineRule="auto"/>
        <w:ind w:firstLine="709"/>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Основним колегіальним дорадчим органом, що формує стратегічні напрямки методичної роботи, сприяє реалізації державної освітньої політики в закладі освіти є методична рада. Відповідно до поставлених перед методичною радою завдань на засіданнях розглянуті такі питання:</w:t>
      </w:r>
    </w:p>
    <w:p w:rsidR="00567A02" w:rsidRPr="00567A02" w:rsidRDefault="00567A02" w:rsidP="00567A02">
      <w:pPr>
        <w:numPr>
          <w:ilvl w:val="0"/>
          <w:numId w:val="24"/>
        </w:numPr>
        <w:tabs>
          <w:tab w:val="num" w:pos="627"/>
        </w:tabs>
        <w:spacing w:after="0" w:line="240" w:lineRule="auto"/>
        <w:ind w:left="627" w:hanging="342"/>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xml:space="preserve">захист досвідів педагогічних працівників, які атестувалися на присвоєння, на відповідність раніше присвоєній кваліфікаційній категорії «спеціаліст </w:t>
      </w:r>
      <w:r w:rsidRPr="00567A02">
        <w:rPr>
          <w:rFonts w:ascii="Times New Roman" w:eastAsia="Times New Roman" w:hAnsi="Times New Roman" w:cs="Times New Roman"/>
          <w:sz w:val="28"/>
          <w:szCs w:val="28"/>
          <w:lang w:val="uk-UA"/>
        </w:rPr>
        <w:lastRenderedPageBreak/>
        <w:t>вищої категорії», на присвоєння або на відповідність раніше присвоєному педагогічному званню;</w:t>
      </w:r>
    </w:p>
    <w:p w:rsidR="00567A02" w:rsidRPr="00567A02" w:rsidRDefault="00567A02" w:rsidP="00567A02">
      <w:pPr>
        <w:numPr>
          <w:ilvl w:val="0"/>
          <w:numId w:val="24"/>
        </w:numPr>
        <w:tabs>
          <w:tab w:val="num" w:pos="627"/>
        </w:tabs>
        <w:spacing w:after="0" w:line="240" w:lineRule="auto"/>
        <w:ind w:left="627" w:hanging="342"/>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організаційно-методичний супровід професійних конкурсів для педагогічних працівників, інтелектуальних, мовно-літературних, творчих та інших конкурсів і змагань.</w:t>
      </w:r>
    </w:p>
    <w:p w:rsidR="00567A02" w:rsidRPr="00567A02" w:rsidRDefault="00567A02" w:rsidP="00567A02">
      <w:pPr>
        <w:spacing w:after="0" w:line="240" w:lineRule="auto"/>
        <w:ind w:firstLine="709"/>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xml:space="preserve">Члени методичної ради брали участь у підготовці та проведенні педагогічних рад, загальношкільних семінарів, інших методичних заходів. </w:t>
      </w:r>
    </w:p>
    <w:p w:rsidR="00567A02" w:rsidRPr="00567A02" w:rsidRDefault="00567A02" w:rsidP="00567A02">
      <w:pPr>
        <w:spacing w:after="0" w:line="240" w:lineRule="auto"/>
        <w:ind w:firstLine="709"/>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xml:space="preserve">За участі методичної ради вивчалися такі питання: </w:t>
      </w:r>
    </w:p>
    <w:p w:rsidR="00567A02" w:rsidRPr="00567A02" w:rsidRDefault="00567A02" w:rsidP="00567A02">
      <w:pPr>
        <w:numPr>
          <w:ilvl w:val="0"/>
          <w:numId w:val="23"/>
        </w:num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xml:space="preserve">адаптація учнів 1-х, 5-х класів; </w:t>
      </w:r>
    </w:p>
    <w:p w:rsidR="00567A02" w:rsidRPr="00567A02" w:rsidRDefault="00567A02" w:rsidP="00567A02">
      <w:pPr>
        <w:numPr>
          <w:ilvl w:val="0"/>
          <w:numId w:val="23"/>
        </w:num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xml:space="preserve">аналіз стану роботи з обдарованими дітьми, </w:t>
      </w:r>
    </w:p>
    <w:p w:rsidR="00567A02" w:rsidRPr="00567A02" w:rsidRDefault="00567A02" w:rsidP="00567A02">
      <w:pPr>
        <w:numPr>
          <w:ilvl w:val="0"/>
          <w:numId w:val="23"/>
        </w:num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xml:space="preserve">використання міжпредметних зв’язків у практичній діяльності вчителів, їх вплив на пізнавальний інтерес учнів; </w:t>
      </w:r>
    </w:p>
    <w:p w:rsidR="00567A02" w:rsidRPr="00567A02" w:rsidRDefault="00567A02" w:rsidP="00567A02">
      <w:pPr>
        <w:numPr>
          <w:ilvl w:val="0"/>
          <w:numId w:val="23"/>
        </w:num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xml:space="preserve">дослідження стану ефективності та якості професійної діяльності педагогів, які мають педагогічні звання; </w:t>
      </w:r>
    </w:p>
    <w:p w:rsidR="00567A02" w:rsidRPr="00567A02" w:rsidRDefault="00567A02" w:rsidP="00567A02">
      <w:pPr>
        <w:numPr>
          <w:ilvl w:val="0"/>
          <w:numId w:val="23"/>
        </w:num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xml:space="preserve">вивчення рівня знань, умінь, навичок учнів за І, ІІ семестри, за рік; </w:t>
      </w:r>
    </w:p>
    <w:p w:rsidR="00567A02" w:rsidRPr="00567A02" w:rsidRDefault="00567A02" w:rsidP="00567A02">
      <w:pPr>
        <w:spacing w:after="0" w:line="240" w:lineRule="auto"/>
        <w:ind w:firstLine="567"/>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xml:space="preserve">За результатами вивчення узагальнені матеріали, розроблені рекомендації щодо усунення виявлених недоліків. </w:t>
      </w:r>
    </w:p>
    <w:p w:rsidR="00567A02" w:rsidRPr="00567A02" w:rsidRDefault="00567A02" w:rsidP="00567A02">
      <w:pPr>
        <w:spacing w:after="0" w:line="240" w:lineRule="auto"/>
        <w:ind w:firstLine="567"/>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Педагогічні працівники закладу, у складі творчої групи вчителів природничо-математичного циклу «Пошук» (Решетов С. Я. (директор), Антонова Я. Г. (учитель математики), Канівець О. В. (учитель фізики), Пащенко Н. А. (заступник директора з НВР, учитель хімії), Решетова Л. Г. (учитель біології), Ускова Ю. І. (учитель географії), за підтримки учителів інформатики Буслова П. О. та Федяй Є. С.), у 2019/2020 навчальному році брали участь ІV обласній тематичній онлайн-виставці ефективного педагогічного досвіду «Освіта Харківщини ХХІ століття» за темою «Нова українська школа: формування середовища навчальних предметів природничо-математичного циклу засобами цифрових ресурсів» у номінації:  «Особливості використання мережевих і мультимедійних технологій на уроках природничо-математичного циклу», представивши своє бачення використання мережевих ресурсів та технологій під час викладання навчальних предметів, посіли ІІ місце.</w:t>
      </w:r>
    </w:p>
    <w:p w:rsidR="00567A02" w:rsidRPr="00567A02" w:rsidRDefault="00567A02" w:rsidP="00567A02">
      <w:pPr>
        <w:spacing w:after="0" w:line="240" w:lineRule="auto"/>
        <w:ind w:firstLine="567"/>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Із метою задоволення потреб у професійній самореалізації, обміну ефективним педагогічним досвідом працівники закладу презентували свій досвід роботи під час проведення фестивалю «добрих практик» освітян Харківщини «Майстри педагогічної справи презентують», за темою «Медіаосвіта – актуальний компонент Нової української школи» та отримали високі результати:</w:t>
      </w:r>
    </w:p>
    <w:p w:rsidR="00567A02" w:rsidRPr="00567A02" w:rsidRDefault="00567A02" w:rsidP="00567A02">
      <w:pPr>
        <w:numPr>
          <w:ilvl w:val="0"/>
          <w:numId w:val="33"/>
        </w:num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Решетов С. Я., Пащенко Н. А., Федяй Є. С. (номінація «Управління закладом») – І місце,</w:t>
      </w:r>
    </w:p>
    <w:p w:rsidR="00567A02" w:rsidRPr="00567A02" w:rsidRDefault="00567A02" w:rsidP="00567A02">
      <w:pPr>
        <w:numPr>
          <w:ilvl w:val="0"/>
          <w:numId w:val="33"/>
        </w:num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Решетова Л. Г. (номінація «Біологія») – І місце,</w:t>
      </w:r>
    </w:p>
    <w:p w:rsidR="00567A02" w:rsidRPr="00567A02" w:rsidRDefault="00567A02" w:rsidP="00567A02">
      <w:pPr>
        <w:numPr>
          <w:ilvl w:val="0"/>
          <w:numId w:val="33"/>
        </w:num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Антонова я. Г. (номінація «Математика») – ІІ місце,</w:t>
      </w:r>
    </w:p>
    <w:p w:rsidR="00567A02" w:rsidRPr="00567A02" w:rsidRDefault="00567A02" w:rsidP="00567A02">
      <w:pPr>
        <w:numPr>
          <w:ilvl w:val="0"/>
          <w:numId w:val="33"/>
        </w:num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Кухар О. С., Ісакова Л. В., Нос О. І. (номінація «Початкові класи»)– ІІІ місце,</w:t>
      </w:r>
    </w:p>
    <w:p w:rsidR="00567A02" w:rsidRPr="00567A02" w:rsidRDefault="00567A02" w:rsidP="00567A02">
      <w:pPr>
        <w:numPr>
          <w:ilvl w:val="0"/>
          <w:numId w:val="33"/>
        </w:num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Садкова Ю. А. (номінація «Іноземні мови») – ІІІ місце,</w:t>
      </w:r>
    </w:p>
    <w:p w:rsidR="00567A02" w:rsidRPr="00567A02" w:rsidRDefault="00567A02" w:rsidP="00567A02">
      <w:pPr>
        <w:numPr>
          <w:ilvl w:val="0"/>
          <w:numId w:val="33"/>
        </w:num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lastRenderedPageBreak/>
        <w:t>Левшина О. М. (номінація «Психологія») – ІІІ місце.</w:t>
      </w:r>
    </w:p>
    <w:p w:rsidR="00567A02" w:rsidRPr="00567A02" w:rsidRDefault="00567A02" w:rsidP="00567A02">
      <w:pPr>
        <w:spacing w:after="0" w:line="240" w:lineRule="auto"/>
        <w:ind w:firstLine="567"/>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xml:space="preserve">Отже, слід зазначити, що методична робота и  у 2019/2020 мала належний рівень. Для покращення необхідно: </w:t>
      </w:r>
    </w:p>
    <w:p w:rsidR="00567A02" w:rsidRPr="00567A02" w:rsidRDefault="00567A02" w:rsidP="00567A02">
      <w:p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проводити періодичне анкетування педагогів з метою спонукання їх до самоосвіти, а через цю роботу і до творчості;</w:t>
      </w:r>
    </w:p>
    <w:p w:rsidR="00567A02" w:rsidRPr="00567A02" w:rsidRDefault="00567A02" w:rsidP="00567A02">
      <w:p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залучення педагогічних працівників до реалізації загальношкільної методичної проблеми;</w:t>
      </w:r>
    </w:p>
    <w:p w:rsidR="00567A02" w:rsidRPr="00567A02" w:rsidRDefault="00567A02" w:rsidP="00567A02">
      <w:p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постійне інформування про сучасні педагогічні технології, інноваційні процеси;</w:t>
      </w:r>
    </w:p>
    <w:p w:rsidR="00567A02" w:rsidRPr="00567A02" w:rsidRDefault="00567A02" w:rsidP="00567A02">
      <w:p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залучати до участі у творчості якомога більше членів педагогічного колективу;</w:t>
      </w:r>
    </w:p>
    <w:p w:rsidR="00567A02" w:rsidRDefault="00567A02" w:rsidP="00567A02">
      <w:p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 участь педагогічних працівників у професійних конкурсах.</w:t>
      </w:r>
    </w:p>
    <w:p w:rsidR="00567A02" w:rsidRPr="00567A02" w:rsidRDefault="00567A02" w:rsidP="00567A02">
      <w:pPr>
        <w:spacing w:after="0" w:line="240" w:lineRule="auto"/>
        <w:ind w:firstLine="708"/>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Постійно проводилось оновлення інформації на сайті закладу, де висвітлювалась інформація щодо функціонування навчально-виховного комплексу, новини, участь учнів у різних конкурсах, турнірах, повідомлення батькам тощо, окремо створені сторінки щодо діяльності дошкільного підрозділу.</w:t>
      </w:r>
    </w:p>
    <w:p w:rsidR="00567A02" w:rsidRPr="00567A02" w:rsidRDefault="00567A02" w:rsidP="00567A02">
      <w:p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Робота у 2020/2021 навчальному році буде спрямована за наступними напрямками:</w:t>
      </w:r>
    </w:p>
    <w:p w:rsidR="00567A02" w:rsidRPr="00567A02" w:rsidRDefault="00567A02" w:rsidP="00567A02">
      <w:p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w:t>
      </w:r>
      <w:r w:rsidRPr="00567A02">
        <w:rPr>
          <w:rFonts w:ascii="Times New Roman" w:eastAsia="Times New Roman" w:hAnsi="Times New Roman" w:cs="Times New Roman"/>
          <w:sz w:val="28"/>
          <w:szCs w:val="28"/>
          <w:lang w:val="uk-UA"/>
        </w:rPr>
        <w:tab/>
        <w:t>створення умов для оволодіння учнями та вчителями сучасними інформаційними  і комунікаційними  технологіями;</w:t>
      </w:r>
    </w:p>
    <w:p w:rsidR="00567A02" w:rsidRPr="00567A02" w:rsidRDefault="00567A02" w:rsidP="00567A02">
      <w:p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w:t>
      </w:r>
      <w:r w:rsidRPr="00567A02">
        <w:rPr>
          <w:rFonts w:ascii="Times New Roman" w:eastAsia="Times New Roman" w:hAnsi="Times New Roman" w:cs="Times New Roman"/>
          <w:sz w:val="28"/>
          <w:szCs w:val="28"/>
          <w:lang w:val="uk-UA"/>
        </w:rPr>
        <w:tab/>
        <w:t>підвищення якості освіти завдяки використанню інформаційних ресурсів Internet;</w:t>
      </w:r>
    </w:p>
    <w:p w:rsidR="00567A02" w:rsidRPr="00567A02" w:rsidRDefault="00567A02" w:rsidP="00567A02">
      <w:p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w:t>
      </w:r>
      <w:r w:rsidRPr="00567A02">
        <w:rPr>
          <w:rFonts w:ascii="Times New Roman" w:eastAsia="Times New Roman" w:hAnsi="Times New Roman" w:cs="Times New Roman"/>
          <w:sz w:val="28"/>
          <w:szCs w:val="28"/>
          <w:lang w:val="uk-UA"/>
        </w:rPr>
        <w:tab/>
        <w:t>створення умов для широкого впровадження нових інформаційних технологій в освітній процес;</w:t>
      </w:r>
    </w:p>
    <w:p w:rsidR="00567A02" w:rsidRPr="00567A02" w:rsidRDefault="00567A02" w:rsidP="00567A02">
      <w:pPr>
        <w:spacing w:after="0" w:line="240" w:lineRule="auto"/>
        <w:jc w:val="both"/>
        <w:rPr>
          <w:rFonts w:ascii="Times New Roman" w:eastAsia="Times New Roman" w:hAnsi="Times New Roman" w:cs="Times New Roman"/>
          <w:sz w:val="28"/>
          <w:szCs w:val="28"/>
          <w:lang w:val="uk-UA"/>
        </w:rPr>
      </w:pPr>
      <w:r w:rsidRPr="00567A02">
        <w:rPr>
          <w:rFonts w:ascii="Times New Roman" w:eastAsia="Times New Roman" w:hAnsi="Times New Roman" w:cs="Times New Roman"/>
          <w:sz w:val="28"/>
          <w:szCs w:val="28"/>
          <w:lang w:val="uk-UA"/>
        </w:rPr>
        <w:t>•</w:t>
      </w:r>
      <w:r w:rsidRPr="00567A02">
        <w:rPr>
          <w:rFonts w:ascii="Times New Roman" w:eastAsia="Times New Roman" w:hAnsi="Times New Roman" w:cs="Times New Roman"/>
          <w:sz w:val="28"/>
          <w:szCs w:val="28"/>
          <w:lang w:val="uk-UA"/>
        </w:rPr>
        <w:tab/>
        <w:t>приведення матеріальної бази та навчально-методичного забезпечення кабінету інформатики  у відповідність до нормативів, вимог та державних стандартів.</w:t>
      </w:r>
    </w:p>
    <w:p w:rsidR="004E064A" w:rsidRPr="004E064A" w:rsidRDefault="00101305" w:rsidP="00567A02">
      <w:pPr>
        <w:shd w:val="clear" w:color="auto" w:fill="FFFFFF"/>
        <w:spacing w:after="0" w:line="240" w:lineRule="auto"/>
        <w:ind w:right="-1" w:firstLine="567"/>
        <w:jc w:val="both"/>
        <w:rPr>
          <w:rFonts w:ascii="Times New Roman" w:hAnsi="Times New Roman" w:cs="Times New Roman"/>
          <w:sz w:val="28"/>
          <w:szCs w:val="28"/>
          <w:lang w:val="uk-UA"/>
        </w:rPr>
      </w:pPr>
      <w:r w:rsidRPr="004E064A">
        <w:rPr>
          <w:rFonts w:ascii="Times New Roman" w:hAnsi="Times New Roman" w:cs="Times New Roman"/>
          <w:color w:val="FF0000"/>
          <w:sz w:val="28"/>
          <w:szCs w:val="28"/>
          <w:lang w:val="uk-UA"/>
        </w:rPr>
        <w:tab/>
      </w:r>
      <w:r w:rsidR="004E064A" w:rsidRPr="004E064A">
        <w:rPr>
          <w:rFonts w:ascii="Times New Roman" w:hAnsi="Times New Roman" w:cs="Times New Roman"/>
          <w:sz w:val="28"/>
          <w:szCs w:val="28"/>
          <w:lang w:val="uk-UA"/>
        </w:rPr>
        <w:t>У  2019/2020 навчальному році в  закладі було організовано харчування 480  учнів.</w:t>
      </w:r>
    </w:p>
    <w:p w:rsidR="004E064A" w:rsidRPr="004E064A" w:rsidRDefault="004E064A" w:rsidP="00567A02">
      <w:pPr>
        <w:shd w:val="clear" w:color="auto" w:fill="FFFFFF"/>
        <w:spacing w:after="0" w:line="240" w:lineRule="auto"/>
        <w:ind w:right="-1" w:firstLine="567"/>
        <w:jc w:val="both"/>
        <w:rPr>
          <w:rFonts w:ascii="Times New Roman" w:hAnsi="Times New Roman" w:cs="Times New Roman"/>
          <w:sz w:val="28"/>
          <w:szCs w:val="28"/>
          <w:lang w:val="uk-UA"/>
        </w:rPr>
      </w:pPr>
      <w:r w:rsidRPr="004E064A">
        <w:rPr>
          <w:rFonts w:ascii="Times New Roman" w:hAnsi="Times New Roman" w:cs="Times New Roman"/>
          <w:sz w:val="28"/>
          <w:szCs w:val="28"/>
          <w:lang w:val="uk-UA"/>
        </w:rPr>
        <w:t>Всього охоплені усіма видами харчуванням (гаряче харчування + буфетна продукція): 473 учнів ( 99 %).</w:t>
      </w:r>
    </w:p>
    <w:p w:rsidR="004E064A" w:rsidRDefault="004E064A" w:rsidP="00567A02">
      <w:pPr>
        <w:shd w:val="clear" w:color="auto" w:fill="FFFFFF"/>
        <w:spacing w:after="0" w:line="240" w:lineRule="auto"/>
        <w:ind w:right="-1" w:firstLine="567"/>
        <w:jc w:val="both"/>
        <w:rPr>
          <w:rFonts w:ascii="Times New Roman" w:hAnsi="Times New Roman" w:cs="Times New Roman"/>
          <w:color w:val="FF0000"/>
          <w:sz w:val="28"/>
          <w:szCs w:val="28"/>
          <w:lang w:val="uk-UA"/>
        </w:rPr>
      </w:pPr>
      <w:r w:rsidRPr="004E064A">
        <w:rPr>
          <w:rFonts w:ascii="Times New Roman" w:hAnsi="Times New Roman" w:cs="Times New Roman"/>
          <w:sz w:val="28"/>
          <w:szCs w:val="28"/>
          <w:lang w:val="uk-UA"/>
        </w:rPr>
        <w:t>Охоплені  тільки гарячим харчуванням (за рахунок бюджету) 247  учнів 52%, з них учні 1-4 класів 226 учнів -100%; учні 5-11 класів пільгового контингенту 30 учнів, що становить – 6 % від усієї кількості учнів; учнів ГПД  пільгового контингенту 6 учнів, 7 учнів ГПД  за  50%.</w:t>
      </w:r>
      <w:r w:rsidRPr="004E064A">
        <w:rPr>
          <w:rFonts w:ascii="Times New Roman" w:hAnsi="Times New Roman" w:cs="Times New Roman"/>
          <w:sz w:val="28"/>
          <w:szCs w:val="28"/>
          <w:lang w:val="uk-UA"/>
        </w:rPr>
        <w:tab/>
      </w:r>
    </w:p>
    <w:p w:rsidR="004E064A" w:rsidRPr="004E064A" w:rsidRDefault="004E064A" w:rsidP="00567A02">
      <w:pPr>
        <w:shd w:val="clear" w:color="auto" w:fill="FFFFFF"/>
        <w:spacing w:after="0" w:line="240" w:lineRule="auto"/>
        <w:ind w:right="-1" w:firstLine="567"/>
        <w:jc w:val="both"/>
        <w:rPr>
          <w:rFonts w:ascii="Times New Roman" w:hAnsi="Times New Roman" w:cs="Times New Roman"/>
          <w:color w:val="FF0000"/>
          <w:sz w:val="28"/>
          <w:szCs w:val="28"/>
          <w:lang w:val="uk-UA"/>
        </w:rPr>
      </w:pPr>
      <w:r w:rsidRPr="004E064A">
        <w:rPr>
          <w:rFonts w:ascii="Times New Roman" w:hAnsi="Times New Roman" w:cs="Times New Roman"/>
          <w:sz w:val="28"/>
          <w:szCs w:val="28"/>
          <w:lang w:val="uk-UA"/>
        </w:rPr>
        <w:t>Забезпечені гарячим харчуванням за батьківські кошти  учні ГПД – 54.  Потребують дієтичного харчування згідно з наявними довідками від лікаря 0 чол., з них учні 1-4 кл. 0 чол., учні 5-11 кл. пільгового контингенту 0 чол.</w:t>
      </w:r>
    </w:p>
    <w:p w:rsidR="00C478E2" w:rsidRPr="004E064A" w:rsidRDefault="000267C1" w:rsidP="00567A02">
      <w:pPr>
        <w:tabs>
          <w:tab w:val="left" w:pos="567"/>
          <w:tab w:val="left" w:pos="1276"/>
        </w:tabs>
        <w:spacing w:after="0" w:line="240" w:lineRule="auto"/>
        <w:jc w:val="both"/>
        <w:rPr>
          <w:rFonts w:ascii="Times New Roman" w:eastAsia="Times New Roman" w:hAnsi="Times New Roman" w:cs="Times New Roman"/>
          <w:b/>
          <w:sz w:val="28"/>
          <w:szCs w:val="28"/>
          <w:lang w:val="uk-UA"/>
        </w:rPr>
      </w:pPr>
      <w:r w:rsidRPr="0079661F">
        <w:rPr>
          <w:rFonts w:ascii="Times New Roman" w:eastAsia="Times New Roman" w:hAnsi="Times New Roman" w:cs="Times New Roman"/>
          <w:color w:val="FF0000"/>
          <w:sz w:val="28"/>
          <w:szCs w:val="28"/>
          <w:lang w:val="uk-UA"/>
        </w:rPr>
        <w:tab/>
      </w:r>
      <w:r w:rsidR="00D166F2" w:rsidRPr="004E064A">
        <w:rPr>
          <w:rFonts w:ascii="Times New Roman" w:eastAsia="Times New Roman" w:hAnsi="Times New Roman" w:cs="Times New Roman"/>
          <w:sz w:val="28"/>
          <w:szCs w:val="28"/>
          <w:lang w:val="uk-UA"/>
        </w:rPr>
        <w:t>4</w:t>
      </w:r>
      <w:r w:rsidR="007A26D4" w:rsidRPr="004E064A">
        <w:rPr>
          <w:rFonts w:ascii="Times New Roman" w:hAnsi="Times New Roman" w:cs="Times New Roman"/>
          <w:b/>
          <w:sz w:val="28"/>
          <w:szCs w:val="28"/>
          <w:lang w:val="uk-UA"/>
        </w:rPr>
        <w:t>.</w:t>
      </w:r>
      <w:r w:rsidR="00D97C17" w:rsidRPr="004E064A">
        <w:rPr>
          <w:rFonts w:ascii="Times New Roman" w:hAnsi="Times New Roman" w:cs="Times New Roman"/>
          <w:b/>
          <w:sz w:val="28"/>
          <w:szCs w:val="28"/>
          <w:lang w:val="uk-UA"/>
        </w:rPr>
        <w:t xml:space="preserve"> </w:t>
      </w:r>
      <w:r w:rsidR="00C478E2" w:rsidRPr="004E064A">
        <w:rPr>
          <w:rFonts w:ascii="Times New Roman" w:hAnsi="Times New Roman" w:cs="Times New Roman"/>
          <w:b/>
          <w:sz w:val="28"/>
          <w:szCs w:val="28"/>
          <w:lang w:val="uk-UA"/>
        </w:rPr>
        <w:t>Виховна</w:t>
      </w:r>
      <w:r w:rsidR="00C478E2" w:rsidRPr="004E064A">
        <w:rPr>
          <w:rFonts w:ascii="Times New Roman" w:eastAsia="Times New Roman" w:hAnsi="Times New Roman" w:cs="Times New Roman"/>
          <w:b/>
          <w:sz w:val="28"/>
          <w:szCs w:val="28"/>
          <w:lang w:val="uk-UA"/>
        </w:rPr>
        <w:t>, позаурочна діяльність.</w:t>
      </w:r>
    </w:p>
    <w:p w:rsidR="00F14C49" w:rsidRPr="004E064A" w:rsidRDefault="005922C9" w:rsidP="00567A02">
      <w:pPr>
        <w:spacing w:after="0" w:line="240" w:lineRule="auto"/>
        <w:ind w:firstLine="567"/>
        <w:jc w:val="both"/>
        <w:rPr>
          <w:rFonts w:ascii="Times New Roman" w:hAnsi="Times New Roman" w:cs="Times New Roman"/>
          <w:sz w:val="28"/>
          <w:szCs w:val="28"/>
          <w:lang w:val="uk-UA"/>
        </w:rPr>
      </w:pPr>
      <w:r w:rsidRPr="004E064A">
        <w:rPr>
          <w:rFonts w:ascii="Times New Roman" w:hAnsi="Times New Roman" w:cs="Times New Roman"/>
          <w:sz w:val="28"/>
          <w:szCs w:val="28"/>
          <w:lang w:val="uk-UA"/>
        </w:rPr>
        <w:t xml:space="preserve"> У 201</w:t>
      </w:r>
      <w:r w:rsidR="004E064A" w:rsidRPr="004E064A">
        <w:rPr>
          <w:rFonts w:ascii="Times New Roman" w:hAnsi="Times New Roman" w:cs="Times New Roman"/>
          <w:sz w:val="28"/>
          <w:szCs w:val="28"/>
          <w:lang w:val="uk-UA"/>
        </w:rPr>
        <w:t>9</w:t>
      </w:r>
      <w:r w:rsidR="00F14C49" w:rsidRPr="004E064A">
        <w:rPr>
          <w:rFonts w:ascii="Times New Roman" w:hAnsi="Times New Roman" w:cs="Times New Roman"/>
          <w:sz w:val="28"/>
          <w:szCs w:val="28"/>
          <w:lang w:val="uk-UA"/>
        </w:rPr>
        <w:t>/20</w:t>
      </w:r>
      <w:r w:rsidR="004E064A" w:rsidRPr="004E064A">
        <w:rPr>
          <w:rFonts w:ascii="Times New Roman" w:hAnsi="Times New Roman" w:cs="Times New Roman"/>
          <w:sz w:val="28"/>
          <w:szCs w:val="28"/>
          <w:lang w:val="uk-UA"/>
        </w:rPr>
        <w:t>20</w:t>
      </w:r>
      <w:r w:rsidR="00F14C49" w:rsidRPr="004E064A">
        <w:rPr>
          <w:rFonts w:ascii="Times New Roman" w:hAnsi="Times New Roman" w:cs="Times New Roman"/>
          <w:sz w:val="28"/>
          <w:szCs w:val="28"/>
          <w:lang w:val="uk-UA"/>
        </w:rPr>
        <w:t xml:space="preserve"> навчальному році  виховна робота педагогічного, учнівського та батьківського колективів була направлена на формування у дітей системи морально-духовних цінностей, мистецтва, науки, праці, до себе і свого місця в  суспільстві, створення та забезпечення психолого-педагогічної підтримки і </w:t>
      </w:r>
      <w:r w:rsidR="00F14C49" w:rsidRPr="004E064A">
        <w:rPr>
          <w:rFonts w:ascii="Times New Roman" w:hAnsi="Times New Roman" w:cs="Times New Roman"/>
          <w:sz w:val="28"/>
          <w:szCs w:val="28"/>
          <w:lang w:val="uk-UA"/>
        </w:rPr>
        <w:lastRenderedPageBreak/>
        <w:t>супроводу функціонування учнівського самоврядування, як передумови творчої самореалізації особистості.</w:t>
      </w:r>
    </w:p>
    <w:p w:rsidR="00F14C49" w:rsidRPr="004E064A" w:rsidRDefault="00F14C49" w:rsidP="006A7464">
      <w:pPr>
        <w:spacing w:after="0" w:line="240" w:lineRule="auto"/>
        <w:ind w:firstLine="567"/>
        <w:jc w:val="both"/>
        <w:rPr>
          <w:rFonts w:ascii="Times New Roman" w:hAnsi="Times New Roman" w:cs="Times New Roman"/>
          <w:sz w:val="28"/>
          <w:szCs w:val="28"/>
          <w:lang w:val="uk-UA"/>
        </w:rPr>
      </w:pPr>
      <w:r w:rsidRPr="004E064A">
        <w:rPr>
          <w:rFonts w:ascii="Times New Roman" w:hAnsi="Times New Roman" w:cs="Times New Roman"/>
          <w:sz w:val="28"/>
          <w:szCs w:val="28"/>
          <w:lang w:val="uk-UA"/>
        </w:rPr>
        <w:t>Пріоритетними завданнями були: всебічний та гармонійний розвиток особистості, здатної до саморозвитку та самореалізації у своїй діяльності, попередження злочинності та правопорушень, збереження повноцінного, фізичного та психічного розвитку дітей та молоді, вдосконалення нових форм роботи, впровадження розвиваючих технологій.</w:t>
      </w:r>
    </w:p>
    <w:p w:rsidR="005922C9" w:rsidRPr="004E064A" w:rsidRDefault="00F14C49" w:rsidP="006A7464">
      <w:pPr>
        <w:spacing w:after="0" w:line="240" w:lineRule="auto"/>
        <w:ind w:firstLine="567"/>
        <w:jc w:val="both"/>
        <w:rPr>
          <w:rFonts w:ascii="Times New Roman" w:hAnsi="Times New Roman" w:cs="Times New Roman"/>
          <w:sz w:val="28"/>
          <w:szCs w:val="28"/>
          <w:lang w:val="uk-UA"/>
        </w:rPr>
      </w:pPr>
      <w:r w:rsidRPr="004E064A">
        <w:rPr>
          <w:rFonts w:ascii="Times New Roman" w:hAnsi="Times New Roman" w:cs="Times New Roman"/>
          <w:sz w:val="28"/>
          <w:szCs w:val="28"/>
          <w:lang w:val="uk-UA"/>
        </w:rPr>
        <w:t>Згідно з Рі</w:t>
      </w:r>
      <w:r w:rsidR="005922C9" w:rsidRPr="004E064A">
        <w:rPr>
          <w:rFonts w:ascii="Times New Roman" w:hAnsi="Times New Roman" w:cs="Times New Roman"/>
          <w:sz w:val="28"/>
          <w:szCs w:val="28"/>
          <w:lang w:val="uk-UA"/>
        </w:rPr>
        <w:t>чним планом роботи школи на 201</w:t>
      </w:r>
      <w:r w:rsidR="004E064A">
        <w:rPr>
          <w:rFonts w:ascii="Times New Roman" w:hAnsi="Times New Roman" w:cs="Times New Roman"/>
          <w:sz w:val="28"/>
          <w:szCs w:val="28"/>
          <w:lang w:val="uk-UA"/>
        </w:rPr>
        <w:t>9</w:t>
      </w:r>
      <w:r w:rsidRPr="004E064A">
        <w:rPr>
          <w:rFonts w:ascii="Times New Roman" w:hAnsi="Times New Roman" w:cs="Times New Roman"/>
          <w:sz w:val="28"/>
          <w:szCs w:val="28"/>
          <w:lang w:val="uk-UA"/>
        </w:rPr>
        <w:t>/20</w:t>
      </w:r>
      <w:r w:rsidR="004E064A">
        <w:rPr>
          <w:rFonts w:ascii="Times New Roman" w:hAnsi="Times New Roman" w:cs="Times New Roman"/>
          <w:sz w:val="28"/>
          <w:szCs w:val="28"/>
          <w:lang w:val="uk-UA"/>
        </w:rPr>
        <w:t>20</w:t>
      </w:r>
      <w:r w:rsidRPr="004E064A">
        <w:rPr>
          <w:rFonts w:ascii="Times New Roman" w:hAnsi="Times New Roman" w:cs="Times New Roman"/>
          <w:sz w:val="28"/>
          <w:szCs w:val="28"/>
          <w:lang w:val="uk-UA"/>
        </w:rPr>
        <w:t xml:space="preserve"> навчальний рік було заплановано і проведено комплекс  заходів, які відповідають основним напрямам виховної роботи. </w:t>
      </w:r>
    </w:p>
    <w:p w:rsidR="00F14C49" w:rsidRPr="004E064A" w:rsidRDefault="00F14C49" w:rsidP="006A7464">
      <w:pPr>
        <w:spacing w:after="0" w:line="240" w:lineRule="auto"/>
        <w:ind w:firstLine="567"/>
        <w:jc w:val="both"/>
        <w:rPr>
          <w:rFonts w:ascii="Times New Roman" w:hAnsi="Times New Roman" w:cs="Times New Roman"/>
          <w:sz w:val="28"/>
          <w:szCs w:val="28"/>
          <w:lang w:val="uk-UA"/>
        </w:rPr>
      </w:pPr>
      <w:r w:rsidRPr="004E064A">
        <w:rPr>
          <w:rFonts w:ascii="Times New Roman" w:hAnsi="Times New Roman" w:cs="Times New Roman"/>
          <w:sz w:val="28"/>
          <w:szCs w:val="28"/>
          <w:lang w:val="uk-UA"/>
        </w:rPr>
        <w:t>У ході відзначення Дня Соборності України проводились лекторії: «Соборна Україна – одвічна мрія народу», «Сонце Соборності», тематичні виховні години: «Роль особистості в історії», уже стало традицією у святкування Дня Соборності України  в навчальному закладі створювати  живий ланцюг, в якому проявляється єдність Українського народу.</w:t>
      </w:r>
    </w:p>
    <w:p w:rsidR="005922C9" w:rsidRPr="004E064A" w:rsidRDefault="00F14C49" w:rsidP="005922C9">
      <w:pPr>
        <w:spacing w:after="0" w:line="240" w:lineRule="auto"/>
        <w:ind w:firstLine="567"/>
        <w:jc w:val="both"/>
        <w:rPr>
          <w:rFonts w:ascii="Times New Roman" w:hAnsi="Times New Roman" w:cs="Times New Roman"/>
          <w:sz w:val="28"/>
          <w:szCs w:val="28"/>
          <w:lang w:val="uk-UA"/>
        </w:rPr>
      </w:pPr>
      <w:r w:rsidRPr="004E064A">
        <w:rPr>
          <w:rFonts w:ascii="Times New Roman" w:hAnsi="Times New Roman" w:cs="Times New Roman"/>
          <w:sz w:val="28"/>
          <w:szCs w:val="28"/>
          <w:lang w:val="uk-UA"/>
        </w:rPr>
        <w:t>До Дня вшанування пам’яті Героїв Крут проведені уроки мужності, оформлено в бібліотеці тематичної</w:t>
      </w:r>
      <w:r w:rsidR="005922C9" w:rsidRPr="004E064A">
        <w:rPr>
          <w:rFonts w:ascii="Times New Roman" w:hAnsi="Times New Roman" w:cs="Times New Roman"/>
          <w:sz w:val="28"/>
          <w:szCs w:val="28"/>
          <w:lang w:val="uk-UA"/>
        </w:rPr>
        <w:t xml:space="preserve"> виставки художньої літератури.</w:t>
      </w:r>
    </w:p>
    <w:p w:rsidR="00F14C49" w:rsidRPr="004E064A" w:rsidRDefault="00F14C49" w:rsidP="006A7464">
      <w:pPr>
        <w:spacing w:after="0" w:line="240" w:lineRule="auto"/>
        <w:ind w:firstLine="567"/>
        <w:jc w:val="both"/>
        <w:rPr>
          <w:rFonts w:ascii="Times New Roman" w:hAnsi="Times New Roman" w:cs="Times New Roman"/>
          <w:sz w:val="28"/>
          <w:szCs w:val="28"/>
          <w:lang w:val="uk-UA"/>
        </w:rPr>
      </w:pPr>
      <w:r w:rsidRPr="004E064A">
        <w:rPr>
          <w:rFonts w:ascii="Times New Roman" w:hAnsi="Times New Roman" w:cs="Times New Roman"/>
          <w:sz w:val="28"/>
          <w:szCs w:val="28"/>
          <w:lang w:val="uk-UA"/>
        </w:rPr>
        <w:t>До Дня пам’яті Героїв Небесної Сотні проводилися виховні години, уроки пам’яті, організовувалися зустрічі з учасниками АТО, воїнами-афганцями, оформлено тематичні виставки з художньої літератури. Учні передавали бійцям вироби - обереги, малюнки, листи. До дня трагедії на ЧАЕС проводилися уроки мужності, тематичні виховні години.</w:t>
      </w:r>
      <w:r w:rsidR="004E064A" w:rsidRPr="004E064A">
        <w:rPr>
          <w:rFonts w:ascii="Times New Roman" w:hAnsi="Times New Roman" w:cs="Times New Roman"/>
          <w:sz w:val="28"/>
          <w:szCs w:val="28"/>
          <w:lang w:val="uk-UA"/>
        </w:rPr>
        <w:t>(дистанційно)</w:t>
      </w:r>
    </w:p>
    <w:p w:rsidR="008F038C" w:rsidRPr="004E064A" w:rsidRDefault="008F038C" w:rsidP="006A7464">
      <w:pPr>
        <w:autoSpaceDE w:val="0"/>
        <w:autoSpaceDN w:val="0"/>
        <w:adjustRightInd w:val="0"/>
        <w:spacing w:line="240" w:lineRule="auto"/>
        <w:jc w:val="both"/>
        <w:rPr>
          <w:rFonts w:ascii="Times New Roman" w:hAnsi="Times New Roman" w:cs="Times New Roman"/>
          <w:sz w:val="28"/>
          <w:szCs w:val="28"/>
          <w:lang w:val="uk-UA"/>
        </w:rPr>
      </w:pPr>
      <w:r w:rsidRPr="004E064A">
        <w:rPr>
          <w:rFonts w:ascii="Times New Roman" w:hAnsi="Times New Roman"/>
          <w:sz w:val="28"/>
          <w:szCs w:val="28"/>
          <w:lang w:val="uk-UA"/>
        </w:rPr>
        <w:t xml:space="preserve">Учні ЛНВК «ЗНЗ-ДНЗ №8»  </w:t>
      </w:r>
      <w:r w:rsidR="00B76871">
        <w:rPr>
          <w:rFonts w:ascii="Times New Roman" w:hAnsi="Times New Roman" w:cs="Times New Roman"/>
          <w:bCs/>
          <w:sz w:val="28"/>
          <w:szCs w:val="28"/>
          <w:lang w:val="uk-UA"/>
        </w:rPr>
        <w:t>у 2019/2020</w:t>
      </w:r>
      <w:r w:rsidRPr="004E064A">
        <w:rPr>
          <w:rFonts w:ascii="Times New Roman" w:hAnsi="Times New Roman" w:cs="Times New Roman"/>
          <w:bCs/>
          <w:sz w:val="28"/>
          <w:szCs w:val="28"/>
          <w:lang w:val="uk-UA"/>
        </w:rPr>
        <w:t xml:space="preserve"> навчальному році зайняли  призові місця у міських змаганнях</w:t>
      </w:r>
      <w:r w:rsidRPr="004E064A">
        <w:rPr>
          <w:rFonts w:ascii="Times New Roman" w:hAnsi="Times New Roman" w:cs="Times New Roman"/>
          <w:sz w:val="28"/>
          <w:szCs w:val="28"/>
          <w:lang w:val="uk-UA"/>
        </w:rPr>
        <w:t>:</w:t>
      </w:r>
    </w:p>
    <w:p w:rsidR="004E064A" w:rsidRPr="00712471" w:rsidRDefault="004E064A" w:rsidP="004E064A">
      <w:pPr>
        <w:spacing w:after="0" w:line="240" w:lineRule="auto"/>
        <w:jc w:val="center"/>
        <w:rPr>
          <w:rFonts w:ascii="Times New Roman" w:hAnsi="Times New Roman" w:cs="Times New Roman"/>
          <w:sz w:val="28"/>
          <w:szCs w:val="28"/>
          <w:lang w:val="uk-UA"/>
        </w:rPr>
      </w:pPr>
      <w:r w:rsidRPr="00712471">
        <w:rPr>
          <w:rFonts w:ascii="Times New Roman" w:hAnsi="Times New Roman" w:cs="Times New Roman"/>
          <w:sz w:val="28"/>
          <w:szCs w:val="28"/>
          <w:lang w:val="uk-UA"/>
        </w:rPr>
        <w:t>Міські змагання по Управлінню освіти, молоді та спорту – 6</w:t>
      </w:r>
    </w:p>
    <w:p w:rsidR="004E064A" w:rsidRPr="004E064A" w:rsidRDefault="004E064A" w:rsidP="004E064A">
      <w:pPr>
        <w:spacing w:after="0" w:line="240" w:lineRule="auto"/>
        <w:rPr>
          <w:rFonts w:ascii="Times New Roman" w:hAnsi="Times New Roman" w:cs="Times New Roman"/>
          <w:b/>
          <w:sz w:val="28"/>
          <w:szCs w:val="28"/>
          <w:lang w:val="uk-UA"/>
        </w:rPr>
      </w:pPr>
      <w:r w:rsidRPr="004E064A">
        <w:rPr>
          <w:rFonts w:ascii="Times New Roman" w:hAnsi="Times New Roman" w:cs="Times New Roman"/>
          <w:b/>
          <w:sz w:val="28"/>
          <w:szCs w:val="28"/>
          <w:lang w:val="uk-UA"/>
        </w:rPr>
        <w:t>1. Футбол  – 6 місце.</w:t>
      </w:r>
    </w:p>
    <w:p w:rsidR="004E064A" w:rsidRPr="00712471" w:rsidRDefault="004E064A" w:rsidP="004E064A">
      <w:pPr>
        <w:spacing w:after="0" w:line="240" w:lineRule="auto"/>
        <w:ind w:firstLine="709"/>
        <w:rPr>
          <w:rFonts w:ascii="Times New Roman" w:hAnsi="Times New Roman" w:cs="Times New Roman"/>
          <w:sz w:val="28"/>
          <w:szCs w:val="28"/>
          <w:lang w:val="uk-UA"/>
        </w:rPr>
      </w:pPr>
      <w:r w:rsidRPr="00712471">
        <w:rPr>
          <w:rFonts w:ascii="Times New Roman" w:hAnsi="Times New Roman" w:cs="Times New Roman"/>
          <w:sz w:val="28"/>
          <w:szCs w:val="28"/>
          <w:lang w:val="uk-UA"/>
        </w:rPr>
        <w:t>2009 р.н. – 3 місце</w:t>
      </w:r>
    </w:p>
    <w:p w:rsidR="004E064A" w:rsidRPr="00712471" w:rsidRDefault="004E064A" w:rsidP="004E064A">
      <w:pPr>
        <w:spacing w:after="0" w:line="240" w:lineRule="auto"/>
        <w:ind w:firstLine="709"/>
        <w:rPr>
          <w:rFonts w:ascii="Times New Roman" w:hAnsi="Times New Roman" w:cs="Times New Roman"/>
          <w:sz w:val="28"/>
          <w:szCs w:val="28"/>
          <w:lang w:val="uk-UA"/>
        </w:rPr>
      </w:pPr>
      <w:r w:rsidRPr="00712471">
        <w:rPr>
          <w:rFonts w:ascii="Times New Roman" w:hAnsi="Times New Roman" w:cs="Times New Roman"/>
          <w:sz w:val="28"/>
          <w:szCs w:val="28"/>
          <w:lang w:val="uk-UA"/>
        </w:rPr>
        <w:t>2008 р.н. – 5-8 місце</w:t>
      </w:r>
    </w:p>
    <w:p w:rsidR="004E064A" w:rsidRPr="00712471" w:rsidRDefault="004E064A" w:rsidP="004E064A">
      <w:pPr>
        <w:spacing w:after="0" w:line="240" w:lineRule="auto"/>
        <w:ind w:firstLine="709"/>
        <w:rPr>
          <w:rFonts w:ascii="Times New Roman" w:hAnsi="Times New Roman" w:cs="Times New Roman"/>
          <w:sz w:val="28"/>
          <w:szCs w:val="28"/>
          <w:lang w:val="uk-UA"/>
        </w:rPr>
      </w:pPr>
      <w:r w:rsidRPr="00712471">
        <w:rPr>
          <w:rFonts w:ascii="Times New Roman" w:hAnsi="Times New Roman" w:cs="Times New Roman"/>
          <w:sz w:val="28"/>
          <w:szCs w:val="28"/>
          <w:lang w:val="uk-UA"/>
        </w:rPr>
        <w:t>2007 р.н. – 5-8 місце</w:t>
      </w:r>
    </w:p>
    <w:p w:rsidR="004E064A" w:rsidRPr="00712471" w:rsidRDefault="004E064A" w:rsidP="004E064A">
      <w:pPr>
        <w:spacing w:after="0" w:line="240" w:lineRule="auto"/>
        <w:ind w:firstLine="709"/>
        <w:rPr>
          <w:rFonts w:ascii="Times New Roman" w:hAnsi="Times New Roman" w:cs="Times New Roman"/>
          <w:sz w:val="28"/>
          <w:szCs w:val="28"/>
          <w:lang w:val="uk-UA"/>
        </w:rPr>
      </w:pPr>
      <w:r w:rsidRPr="00712471">
        <w:rPr>
          <w:rFonts w:ascii="Times New Roman" w:hAnsi="Times New Roman" w:cs="Times New Roman"/>
          <w:sz w:val="28"/>
          <w:szCs w:val="28"/>
          <w:lang w:val="uk-UA"/>
        </w:rPr>
        <w:t>2006 р.н. – 9-11 місце</w:t>
      </w:r>
    </w:p>
    <w:p w:rsidR="004E064A" w:rsidRPr="004E064A" w:rsidRDefault="004E064A" w:rsidP="004E064A">
      <w:pPr>
        <w:spacing w:after="0" w:line="240" w:lineRule="auto"/>
        <w:rPr>
          <w:rFonts w:ascii="Times New Roman" w:hAnsi="Times New Roman" w:cs="Times New Roman"/>
          <w:b/>
          <w:sz w:val="28"/>
          <w:szCs w:val="28"/>
          <w:lang w:val="uk-UA"/>
        </w:rPr>
      </w:pPr>
      <w:r w:rsidRPr="004E064A">
        <w:rPr>
          <w:rFonts w:ascii="Times New Roman" w:hAnsi="Times New Roman" w:cs="Times New Roman"/>
          <w:b/>
          <w:sz w:val="28"/>
          <w:szCs w:val="28"/>
          <w:lang w:val="uk-UA"/>
        </w:rPr>
        <w:t>2. Легкоатлетичне чотирьохборство – 2 місце.</w:t>
      </w:r>
    </w:p>
    <w:p w:rsidR="004E064A" w:rsidRPr="00712471" w:rsidRDefault="004E064A" w:rsidP="004E064A">
      <w:pPr>
        <w:spacing w:after="0" w:line="240" w:lineRule="auto"/>
        <w:rPr>
          <w:rFonts w:ascii="Times New Roman" w:hAnsi="Times New Roman" w:cs="Times New Roman"/>
          <w:sz w:val="28"/>
          <w:szCs w:val="28"/>
          <w:lang w:val="uk-UA"/>
        </w:rPr>
      </w:pPr>
      <w:r w:rsidRPr="00712471">
        <w:rPr>
          <w:rFonts w:ascii="Times New Roman" w:hAnsi="Times New Roman" w:cs="Times New Roman"/>
          <w:sz w:val="28"/>
          <w:szCs w:val="28"/>
          <w:lang w:val="uk-UA"/>
        </w:rPr>
        <w:t>(Коломієць С. – 1 місце; Косько В. – 3 місце; Цибулько М, Саранчук Л.) – 8-9 кл.</w:t>
      </w:r>
    </w:p>
    <w:p w:rsidR="004E064A" w:rsidRPr="00712471" w:rsidRDefault="004E064A" w:rsidP="004E064A">
      <w:pPr>
        <w:spacing w:after="0" w:line="240" w:lineRule="auto"/>
        <w:rPr>
          <w:rFonts w:ascii="Times New Roman" w:hAnsi="Times New Roman" w:cs="Times New Roman"/>
          <w:sz w:val="28"/>
          <w:szCs w:val="28"/>
          <w:lang w:val="uk-UA"/>
        </w:rPr>
      </w:pPr>
      <w:r w:rsidRPr="00712471">
        <w:rPr>
          <w:rFonts w:ascii="Times New Roman" w:hAnsi="Times New Roman" w:cs="Times New Roman"/>
          <w:sz w:val="28"/>
          <w:szCs w:val="28"/>
          <w:lang w:val="uk-UA"/>
        </w:rPr>
        <w:t>(Нестеренко О., Гавричков М., Д</w:t>
      </w:r>
      <w:r w:rsidRPr="00712471">
        <w:rPr>
          <w:rFonts w:ascii="Times New Roman" w:hAnsi="Times New Roman" w:cs="Times New Roman"/>
          <w:sz w:val="28"/>
          <w:szCs w:val="28"/>
        </w:rPr>
        <w:t>’</w:t>
      </w:r>
      <w:r w:rsidRPr="00712471">
        <w:rPr>
          <w:rFonts w:ascii="Times New Roman" w:hAnsi="Times New Roman" w:cs="Times New Roman"/>
          <w:sz w:val="28"/>
          <w:szCs w:val="28"/>
          <w:lang w:val="uk-UA"/>
        </w:rPr>
        <w:t>яченко Д., Баскакова О.) – 6-7 кл.</w:t>
      </w:r>
    </w:p>
    <w:p w:rsidR="004E064A" w:rsidRPr="004E064A" w:rsidRDefault="004E064A" w:rsidP="004E064A">
      <w:pPr>
        <w:spacing w:after="0" w:line="240" w:lineRule="auto"/>
        <w:rPr>
          <w:rFonts w:ascii="Times New Roman" w:hAnsi="Times New Roman" w:cs="Times New Roman"/>
          <w:b/>
          <w:sz w:val="28"/>
          <w:szCs w:val="28"/>
          <w:lang w:val="uk-UA"/>
        </w:rPr>
      </w:pPr>
      <w:r w:rsidRPr="00712471">
        <w:rPr>
          <w:rFonts w:ascii="Times New Roman" w:hAnsi="Times New Roman" w:cs="Times New Roman"/>
          <w:sz w:val="28"/>
          <w:szCs w:val="28"/>
          <w:lang w:val="uk-UA"/>
        </w:rPr>
        <w:t>3</w:t>
      </w:r>
      <w:r w:rsidRPr="004E064A">
        <w:rPr>
          <w:rFonts w:ascii="Times New Roman" w:hAnsi="Times New Roman" w:cs="Times New Roman"/>
          <w:b/>
          <w:sz w:val="28"/>
          <w:szCs w:val="28"/>
          <w:lang w:val="uk-UA"/>
        </w:rPr>
        <w:t>. Настільний теніс – 1 місце.</w:t>
      </w:r>
    </w:p>
    <w:p w:rsidR="004E064A" w:rsidRPr="00712471" w:rsidRDefault="004E064A" w:rsidP="004E064A">
      <w:pPr>
        <w:spacing w:after="0" w:line="240" w:lineRule="auto"/>
        <w:rPr>
          <w:rFonts w:ascii="Times New Roman" w:hAnsi="Times New Roman" w:cs="Times New Roman"/>
          <w:sz w:val="28"/>
          <w:szCs w:val="28"/>
          <w:lang w:val="uk-UA"/>
        </w:rPr>
      </w:pPr>
      <w:r w:rsidRPr="00712471">
        <w:rPr>
          <w:rFonts w:ascii="Times New Roman" w:hAnsi="Times New Roman" w:cs="Times New Roman"/>
          <w:sz w:val="28"/>
          <w:szCs w:val="28"/>
          <w:lang w:val="uk-UA"/>
        </w:rPr>
        <w:t>(Антипенко Є., Сасюк Н., Ткаченко А.)</w:t>
      </w:r>
    </w:p>
    <w:p w:rsidR="004E064A" w:rsidRPr="004E064A" w:rsidRDefault="004E064A" w:rsidP="004E064A">
      <w:pPr>
        <w:spacing w:after="0" w:line="240" w:lineRule="auto"/>
        <w:rPr>
          <w:rFonts w:ascii="Times New Roman" w:hAnsi="Times New Roman" w:cs="Times New Roman"/>
          <w:b/>
          <w:sz w:val="28"/>
          <w:szCs w:val="28"/>
          <w:lang w:val="uk-UA"/>
        </w:rPr>
      </w:pPr>
      <w:r w:rsidRPr="00712471">
        <w:rPr>
          <w:rFonts w:ascii="Times New Roman" w:hAnsi="Times New Roman" w:cs="Times New Roman"/>
          <w:sz w:val="28"/>
          <w:szCs w:val="28"/>
          <w:lang w:val="uk-UA"/>
        </w:rPr>
        <w:t>4</w:t>
      </w:r>
      <w:r w:rsidRPr="004E064A">
        <w:rPr>
          <w:rFonts w:ascii="Times New Roman" w:hAnsi="Times New Roman" w:cs="Times New Roman"/>
          <w:b/>
          <w:sz w:val="28"/>
          <w:szCs w:val="28"/>
          <w:lang w:val="uk-UA"/>
        </w:rPr>
        <w:t>. Волейбол (дівчата) – 6 місце.</w:t>
      </w:r>
    </w:p>
    <w:p w:rsidR="004E064A" w:rsidRPr="00712471" w:rsidRDefault="004E064A" w:rsidP="004E064A">
      <w:pPr>
        <w:spacing w:after="0" w:line="240" w:lineRule="auto"/>
        <w:rPr>
          <w:rFonts w:ascii="Times New Roman" w:hAnsi="Times New Roman" w:cs="Times New Roman"/>
          <w:sz w:val="28"/>
          <w:szCs w:val="28"/>
          <w:lang w:val="uk-UA"/>
        </w:rPr>
      </w:pPr>
      <w:r w:rsidRPr="00712471">
        <w:rPr>
          <w:rFonts w:ascii="Times New Roman" w:hAnsi="Times New Roman" w:cs="Times New Roman"/>
          <w:sz w:val="28"/>
          <w:szCs w:val="28"/>
          <w:lang w:val="uk-UA"/>
        </w:rPr>
        <w:t xml:space="preserve">5. </w:t>
      </w:r>
      <w:r w:rsidRPr="004E064A">
        <w:rPr>
          <w:rFonts w:ascii="Times New Roman" w:hAnsi="Times New Roman" w:cs="Times New Roman"/>
          <w:b/>
          <w:sz w:val="28"/>
          <w:szCs w:val="28"/>
          <w:lang w:val="uk-UA"/>
        </w:rPr>
        <w:t>Волейбол (юнаки) – 3 місце</w:t>
      </w:r>
      <w:r w:rsidRPr="00712471">
        <w:rPr>
          <w:rFonts w:ascii="Times New Roman" w:hAnsi="Times New Roman" w:cs="Times New Roman"/>
          <w:sz w:val="28"/>
          <w:szCs w:val="28"/>
          <w:lang w:val="uk-UA"/>
        </w:rPr>
        <w:t>.</w:t>
      </w:r>
    </w:p>
    <w:p w:rsidR="004E064A" w:rsidRPr="00712471" w:rsidRDefault="004E064A" w:rsidP="004E064A">
      <w:pPr>
        <w:spacing w:after="0" w:line="240" w:lineRule="auto"/>
        <w:rPr>
          <w:rFonts w:ascii="Times New Roman" w:hAnsi="Times New Roman" w:cs="Times New Roman"/>
          <w:sz w:val="28"/>
          <w:szCs w:val="28"/>
          <w:lang w:val="uk-UA"/>
        </w:rPr>
      </w:pPr>
      <w:r w:rsidRPr="00712471">
        <w:rPr>
          <w:rFonts w:ascii="Times New Roman" w:hAnsi="Times New Roman" w:cs="Times New Roman"/>
          <w:sz w:val="28"/>
          <w:szCs w:val="28"/>
          <w:lang w:val="uk-UA"/>
        </w:rPr>
        <w:t>(Огурцов Є., Сосник Є., Глазко С., Негер Д., Кундрюков О., Горностаев К., Коломієць С., Дмитренко І.)</w:t>
      </w:r>
    </w:p>
    <w:p w:rsidR="004E064A" w:rsidRPr="00712471" w:rsidRDefault="004E064A" w:rsidP="004E064A">
      <w:pPr>
        <w:spacing w:after="0" w:line="240" w:lineRule="auto"/>
        <w:rPr>
          <w:rFonts w:ascii="Times New Roman" w:hAnsi="Times New Roman" w:cs="Times New Roman"/>
          <w:sz w:val="28"/>
          <w:szCs w:val="28"/>
          <w:lang w:val="uk-UA"/>
        </w:rPr>
      </w:pPr>
      <w:r w:rsidRPr="00712471">
        <w:rPr>
          <w:rFonts w:ascii="Times New Roman" w:hAnsi="Times New Roman" w:cs="Times New Roman"/>
          <w:sz w:val="28"/>
          <w:szCs w:val="28"/>
          <w:lang w:val="uk-UA"/>
        </w:rPr>
        <w:t>6</w:t>
      </w:r>
      <w:r w:rsidRPr="004E064A">
        <w:rPr>
          <w:rFonts w:ascii="Times New Roman" w:hAnsi="Times New Roman" w:cs="Times New Roman"/>
          <w:b/>
          <w:sz w:val="28"/>
          <w:szCs w:val="28"/>
          <w:lang w:val="uk-UA"/>
        </w:rPr>
        <w:t>. «Біла тура» - 5 місце</w:t>
      </w:r>
    </w:p>
    <w:p w:rsidR="004E064A" w:rsidRPr="00712471" w:rsidRDefault="004E064A" w:rsidP="004E064A">
      <w:pPr>
        <w:spacing w:after="0" w:line="240" w:lineRule="auto"/>
        <w:rPr>
          <w:rFonts w:ascii="Times New Roman" w:hAnsi="Times New Roman" w:cs="Times New Roman"/>
          <w:sz w:val="28"/>
          <w:szCs w:val="28"/>
          <w:lang w:val="uk-UA"/>
        </w:rPr>
      </w:pPr>
      <w:r w:rsidRPr="00712471">
        <w:rPr>
          <w:rFonts w:ascii="Times New Roman" w:hAnsi="Times New Roman" w:cs="Times New Roman"/>
          <w:sz w:val="28"/>
          <w:szCs w:val="28"/>
          <w:lang w:val="uk-UA"/>
        </w:rPr>
        <w:t>(Черкасова П. – 3 місце)</w:t>
      </w:r>
    </w:p>
    <w:p w:rsidR="004E064A" w:rsidRPr="00712471" w:rsidRDefault="004E064A" w:rsidP="004E064A">
      <w:pPr>
        <w:spacing w:line="240" w:lineRule="auto"/>
        <w:rPr>
          <w:rFonts w:ascii="Times New Roman" w:hAnsi="Times New Roman" w:cs="Times New Roman"/>
          <w:sz w:val="28"/>
          <w:szCs w:val="28"/>
          <w:lang w:val="uk-UA"/>
        </w:rPr>
      </w:pPr>
    </w:p>
    <w:p w:rsidR="004E064A" w:rsidRPr="004E064A" w:rsidRDefault="004E064A" w:rsidP="004E064A">
      <w:pPr>
        <w:spacing w:after="0" w:line="240" w:lineRule="auto"/>
        <w:jc w:val="center"/>
        <w:rPr>
          <w:rFonts w:ascii="Times New Roman" w:hAnsi="Times New Roman" w:cs="Times New Roman"/>
          <w:b/>
          <w:sz w:val="28"/>
          <w:szCs w:val="28"/>
          <w:lang w:val="uk-UA"/>
        </w:rPr>
      </w:pPr>
      <w:r w:rsidRPr="004E064A">
        <w:rPr>
          <w:rFonts w:ascii="Times New Roman" w:hAnsi="Times New Roman" w:cs="Times New Roman"/>
          <w:b/>
          <w:sz w:val="28"/>
          <w:szCs w:val="28"/>
          <w:lang w:val="uk-UA"/>
        </w:rPr>
        <w:lastRenderedPageBreak/>
        <w:t>Міські змагання «Спорт для всіх» - 1</w:t>
      </w:r>
      <w:r>
        <w:rPr>
          <w:rFonts w:ascii="Times New Roman" w:hAnsi="Times New Roman" w:cs="Times New Roman"/>
          <w:b/>
          <w:sz w:val="28"/>
          <w:szCs w:val="28"/>
          <w:lang w:val="uk-UA"/>
        </w:rPr>
        <w:t xml:space="preserve"> </w:t>
      </w:r>
    </w:p>
    <w:p w:rsidR="004E064A" w:rsidRPr="00712471" w:rsidRDefault="004E064A" w:rsidP="004E064A">
      <w:pPr>
        <w:spacing w:after="0" w:line="240" w:lineRule="auto"/>
        <w:rPr>
          <w:rFonts w:ascii="Times New Roman" w:hAnsi="Times New Roman" w:cs="Times New Roman"/>
          <w:sz w:val="28"/>
          <w:szCs w:val="28"/>
          <w:lang w:val="uk-UA"/>
        </w:rPr>
      </w:pPr>
      <w:r w:rsidRPr="00712471">
        <w:rPr>
          <w:rFonts w:ascii="Times New Roman" w:hAnsi="Times New Roman" w:cs="Times New Roman"/>
          <w:sz w:val="28"/>
          <w:szCs w:val="28"/>
          <w:lang w:val="uk-UA"/>
        </w:rPr>
        <w:t>1. Всеукраїнська шкільна баскетбольна ліга 3Х3 – 5 місце.</w:t>
      </w:r>
    </w:p>
    <w:p w:rsidR="004E064A" w:rsidRPr="004E064A" w:rsidRDefault="004E064A" w:rsidP="004E064A">
      <w:pPr>
        <w:spacing w:after="0" w:line="240" w:lineRule="auto"/>
        <w:jc w:val="center"/>
        <w:rPr>
          <w:rFonts w:ascii="Times New Roman" w:hAnsi="Times New Roman" w:cs="Times New Roman"/>
          <w:b/>
          <w:sz w:val="28"/>
          <w:szCs w:val="28"/>
          <w:lang w:val="uk-UA"/>
        </w:rPr>
      </w:pPr>
      <w:r w:rsidRPr="004E064A">
        <w:rPr>
          <w:rFonts w:ascii="Times New Roman" w:hAnsi="Times New Roman" w:cs="Times New Roman"/>
          <w:b/>
          <w:sz w:val="28"/>
          <w:szCs w:val="28"/>
          <w:lang w:val="uk-UA"/>
        </w:rPr>
        <w:t>Обласні (зональні) змагання – 1</w:t>
      </w:r>
    </w:p>
    <w:p w:rsidR="004E064A" w:rsidRPr="00712471" w:rsidRDefault="004E064A" w:rsidP="004E064A">
      <w:pPr>
        <w:spacing w:after="0" w:line="240" w:lineRule="auto"/>
        <w:rPr>
          <w:rFonts w:ascii="Times New Roman" w:hAnsi="Times New Roman" w:cs="Times New Roman"/>
          <w:sz w:val="28"/>
          <w:szCs w:val="28"/>
          <w:lang w:val="uk-UA"/>
        </w:rPr>
      </w:pPr>
      <w:r w:rsidRPr="00712471">
        <w:rPr>
          <w:rFonts w:ascii="Times New Roman" w:hAnsi="Times New Roman" w:cs="Times New Roman"/>
          <w:sz w:val="28"/>
          <w:szCs w:val="28"/>
          <w:lang w:val="uk-UA"/>
        </w:rPr>
        <w:t>1. Настільний теніс – 1 місце.</w:t>
      </w:r>
    </w:p>
    <w:p w:rsidR="004E064A" w:rsidRPr="00712471" w:rsidRDefault="004E064A" w:rsidP="004E064A">
      <w:pPr>
        <w:spacing w:after="0" w:line="240" w:lineRule="auto"/>
        <w:rPr>
          <w:rFonts w:ascii="Times New Roman" w:hAnsi="Times New Roman" w:cs="Times New Roman"/>
          <w:sz w:val="28"/>
          <w:szCs w:val="28"/>
          <w:lang w:val="uk-UA"/>
        </w:rPr>
      </w:pPr>
      <w:r w:rsidRPr="00712471">
        <w:rPr>
          <w:rFonts w:ascii="Times New Roman" w:hAnsi="Times New Roman" w:cs="Times New Roman"/>
          <w:sz w:val="28"/>
          <w:szCs w:val="28"/>
          <w:lang w:val="uk-UA"/>
        </w:rPr>
        <w:t>(Антипенко Є., Сасюк Н., Кундрюков О., Ткаченко Н., Корчагіна К.)</w:t>
      </w:r>
    </w:p>
    <w:p w:rsidR="004E064A" w:rsidRPr="004E064A" w:rsidRDefault="004E064A" w:rsidP="004E064A">
      <w:pPr>
        <w:spacing w:after="0" w:line="240" w:lineRule="auto"/>
        <w:jc w:val="center"/>
        <w:rPr>
          <w:rFonts w:ascii="Times New Roman" w:hAnsi="Times New Roman" w:cs="Times New Roman"/>
          <w:b/>
          <w:sz w:val="28"/>
          <w:szCs w:val="28"/>
          <w:lang w:val="uk-UA"/>
        </w:rPr>
      </w:pPr>
      <w:r w:rsidRPr="004E064A">
        <w:rPr>
          <w:rFonts w:ascii="Times New Roman" w:hAnsi="Times New Roman" w:cs="Times New Roman"/>
          <w:b/>
          <w:sz w:val="28"/>
          <w:szCs w:val="28"/>
          <w:lang w:val="uk-UA"/>
        </w:rPr>
        <w:t>Обласні змагання – 1</w:t>
      </w:r>
    </w:p>
    <w:p w:rsidR="004E064A" w:rsidRPr="00712471" w:rsidRDefault="004E064A" w:rsidP="004E064A">
      <w:pPr>
        <w:spacing w:after="0" w:line="240" w:lineRule="auto"/>
        <w:rPr>
          <w:rFonts w:ascii="Times New Roman" w:hAnsi="Times New Roman" w:cs="Times New Roman"/>
          <w:sz w:val="28"/>
          <w:szCs w:val="28"/>
          <w:lang w:val="uk-UA"/>
        </w:rPr>
      </w:pPr>
      <w:r w:rsidRPr="00712471">
        <w:rPr>
          <w:rFonts w:ascii="Times New Roman" w:hAnsi="Times New Roman" w:cs="Times New Roman"/>
          <w:sz w:val="28"/>
          <w:szCs w:val="28"/>
          <w:lang w:val="uk-UA"/>
        </w:rPr>
        <w:t>1. Настільний теніс – 5 місце м. Харків.</w:t>
      </w:r>
    </w:p>
    <w:p w:rsidR="004E064A" w:rsidRPr="00712471" w:rsidRDefault="004E064A" w:rsidP="004E064A">
      <w:pPr>
        <w:spacing w:after="0" w:line="240" w:lineRule="auto"/>
        <w:rPr>
          <w:rFonts w:ascii="Times New Roman" w:hAnsi="Times New Roman" w:cs="Times New Roman"/>
          <w:sz w:val="28"/>
          <w:szCs w:val="28"/>
          <w:lang w:val="uk-UA"/>
        </w:rPr>
      </w:pPr>
      <w:r w:rsidRPr="00712471">
        <w:rPr>
          <w:rFonts w:ascii="Times New Roman" w:hAnsi="Times New Roman" w:cs="Times New Roman"/>
          <w:sz w:val="28"/>
          <w:szCs w:val="28"/>
          <w:lang w:val="uk-UA"/>
        </w:rPr>
        <w:t>(Антипенко Є. – 2 місце; Кундрюков О. – 3 місце)</w:t>
      </w:r>
    </w:p>
    <w:p w:rsidR="004E064A" w:rsidRPr="0079661F" w:rsidRDefault="004E064A" w:rsidP="004E064A">
      <w:pPr>
        <w:autoSpaceDE w:val="0"/>
        <w:autoSpaceDN w:val="0"/>
        <w:adjustRightInd w:val="0"/>
        <w:spacing w:after="0" w:line="240" w:lineRule="auto"/>
        <w:jc w:val="both"/>
        <w:rPr>
          <w:rFonts w:ascii="Times New Roman" w:hAnsi="Times New Roman" w:cs="Times New Roman"/>
          <w:color w:val="FF0000"/>
          <w:sz w:val="28"/>
          <w:szCs w:val="28"/>
          <w:lang w:val="uk-UA"/>
        </w:rPr>
      </w:pPr>
    </w:p>
    <w:p w:rsidR="005922C9" w:rsidRPr="004E064A" w:rsidRDefault="00F14C49" w:rsidP="006A7464">
      <w:pPr>
        <w:spacing w:after="0" w:line="240" w:lineRule="auto"/>
        <w:ind w:firstLine="720"/>
        <w:jc w:val="both"/>
        <w:rPr>
          <w:rFonts w:ascii="Times New Roman" w:hAnsi="Times New Roman" w:cs="Times New Roman"/>
          <w:sz w:val="28"/>
          <w:szCs w:val="28"/>
          <w:lang w:val="uk-UA"/>
        </w:rPr>
      </w:pPr>
      <w:r w:rsidRPr="0079661F">
        <w:rPr>
          <w:rFonts w:ascii="Times New Roman" w:hAnsi="Times New Roman" w:cs="Times New Roman"/>
          <w:color w:val="FF0000"/>
          <w:sz w:val="28"/>
          <w:szCs w:val="28"/>
          <w:lang w:val="uk-UA"/>
        </w:rPr>
        <w:t> </w:t>
      </w:r>
      <w:r w:rsidRPr="004E064A">
        <w:rPr>
          <w:rFonts w:ascii="Times New Roman" w:hAnsi="Times New Roman" w:cs="Times New Roman"/>
          <w:sz w:val="28"/>
          <w:szCs w:val="28"/>
          <w:lang w:val="uk-UA"/>
        </w:rPr>
        <w:t>На основі затвердженого річного плану укладались комплексні заходи попередження нещасних випадків з дітьми в навчально-виховному процесі і в побуті.  Завідуючі кабінетами забезпечені журналами реєстрації інструктажів з безпеки життєдіяльності встановленого зразка.   Кожен навчальний тиждень проводяться класні години, обов'язковою складовою яких є бесіда з безпеки життєдіяльності.</w:t>
      </w:r>
    </w:p>
    <w:p w:rsidR="00F14C49" w:rsidRPr="004E064A" w:rsidRDefault="00F14C49" w:rsidP="005922C9">
      <w:pPr>
        <w:spacing w:after="0" w:line="240" w:lineRule="auto"/>
        <w:ind w:firstLine="720"/>
        <w:jc w:val="both"/>
        <w:rPr>
          <w:rFonts w:ascii="Times New Roman" w:hAnsi="Times New Roman" w:cs="Times New Roman"/>
          <w:sz w:val="28"/>
          <w:szCs w:val="28"/>
          <w:lang w:val="uk-UA"/>
        </w:rPr>
      </w:pPr>
      <w:r w:rsidRPr="004E064A">
        <w:rPr>
          <w:rFonts w:ascii="Times New Roman" w:hAnsi="Times New Roman" w:cs="Times New Roman"/>
          <w:sz w:val="28"/>
          <w:szCs w:val="28"/>
          <w:lang w:val="uk-UA"/>
        </w:rPr>
        <w:t>В кожній класній кімнаті оформлений «Класний куточок», обов'язковою «сторінкою» якого є «Правила безпеки життєдіяльності», в кабінетах підвищеної безпеки – стенди «Техніка безпеки».</w:t>
      </w:r>
      <w:r w:rsidR="005922C9" w:rsidRPr="004E064A">
        <w:rPr>
          <w:rFonts w:ascii="Times New Roman" w:hAnsi="Times New Roman" w:cs="Times New Roman"/>
          <w:sz w:val="28"/>
          <w:szCs w:val="28"/>
          <w:lang w:val="uk-UA"/>
        </w:rPr>
        <w:t xml:space="preserve"> </w:t>
      </w:r>
      <w:r w:rsidRPr="004E064A">
        <w:rPr>
          <w:rFonts w:ascii="Times New Roman" w:hAnsi="Times New Roman" w:cs="Times New Roman"/>
          <w:sz w:val="28"/>
          <w:szCs w:val="28"/>
          <w:lang w:val="uk-UA"/>
        </w:rPr>
        <w:t>Великого значення педагогічний колектив надає роботі з батьками в даному напрямі. Питання профілактики дитячого травматизму в побуті обговорюється на батьківських зборах, на засіданні ради закладу у формі лекцій, бесід, тренінгів, диспутів, «відкритих діалогів». Вказаними матеріалами користуються лектори «батьківського лекторію», класні керівники.</w:t>
      </w:r>
    </w:p>
    <w:p w:rsidR="00F14C49" w:rsidRPr="004E064A" w:rsidRDefault="00F14C49" w:rsidP="006A7464">
      <w:pPr>
        <w:pStyle w:val="a8"/>
        <w:widowControl/>
        <w:spacing w:after="0" w:line="240" w:lineRule="auto"/>
        <w:jc w:val="both"/>
        <w:rPr>
          <w:rFonts w:ascii="Times New Roman" w:cs="Times New Roman"/>
          <w:sz w:val="28"/>
          <w:szCs w:val="28"/>
        </w:rPr>
      </w:pPr>
      <w:r w:rsidRPr="004E064A">
        <w:rPr>
          <w:rFonts w:ascii="Times New Roman" w:cs="Times New Roman"/>
          <w:sz w:val="28"/>
          <w:szCs w:val="28"/>
        </w:rPr>
        <w:t>      </w:t>
      </w:r>
      <w:r w:rsidR="005922C9" w:rsidRPr="004E064A">
        <w:rPr>
          <w:rFonts w:ascii="Times New Roman" w:cs="Times New Roman"/>
          <w:sz w:val="28"/>
          <w:szCs w:val="28"/>
        </w:rPr>
        <w:t>Двічі</w:t>
      </w:r>
      <w:r w:rsidRPr="004E064A">
        <w:rPr>
          <w:rFonts w:ascii="Times New Roman" w:cs="Times New Roman"/>
          <w:sz w:val="28"/>
          <w:szCs w:val="28"/>
        </w:rPr>
        <w:t xml:space="preserve"> на рік у навчальному закладі  проходить тренувальна евакуація всіх учасників навчально-виховного процесу. Учні,</w:t>
      </w:r>
      <w:r w:rsidR="005922C9" w:rsidRPr="004E064A">
        <w:rPr>
          <w:rFonts w:ascii="Times New Roman" w:cs="Times New Roman"/>
          <w:sz w:val="28"/>
          <w:szCs w:val="28"/>
        </w:rPr>
        <w:t>вихованці,</w:t>
      </w:r>
      <w:r w:rsidRPr="004E064A">
        <w:rPr>
          <w:rFonts w:ascii="Times New Roman" w:cs="Times New Roman"/>
          <w:sz w:val="28"/>
          <w:szCs w:val="28"/>
        </w:rPr>
        <w:t xml:space="preserve"> вчителі і  працівники залишають приміщення школи, в якій оголошується умовна надзвичайна ситуація.</w:t>
      </w:r>
      <w:r w:rsidRPr="004E064A">
        <w:rPr>
          <w:rFonts w:ascii="Times New Roman" w:cs="Times New Roman"/>
          <w:sz w:val="28"/>
          <w:szCs w:val="28"/>
        </w:rPr>
        <w:br/>
        <w:t>Традиційними залишаються такі заходи:</w:t>
      </w:r>
    </w:p>
    <w:p w:rsidR="00F14C49" w:rsidRPr="004E064A" w:rsidRDefault="00F14C49" w:rsidP="006A7464">
      <w:pPr>
        <w:pStyle w:val="a8"/>
        <w:widowControl/>
        <w:tabs>
          <w:tab w:val="clear" w:pos="709"/>
        </w:tabs>
        <w:spacing w:after="0" w:line="240" w:lineRule="auto"/>
        <w:jc w:val="both"/>
        <w:rPr>
          <w:rFonts w:ascii="Times New Roman" w:cs="Times New Roman"/>
          <w:sz w:val="28"/>
          <w:szCs w:val="28"/>
        </w:rPr>
      </w:pPr>
      <w:r w:rsidRPr="004E064A">
        <w:rPr>
          <w:rFonts w:ascii="Times New Roman" w:cs="Times New Roman"/>
          <w:sz w:val="28"/>
          <w:szCs w:val="28"/>
        </w:rPr>
        <w:t xml:space="preserve">  - «Старти надій»;</w:t>
      </w:r>
    </w:p>
    <w:p w:rsidR="00F14C49" w:rsidRPr="004E064A" w:rsidRDefault="00F14C49" w:rsidP="006A7464">
      <w:pPr>
        <w:pStyle w:val="a8"/>
        <w:widowControl/>
        <w:tabs>
          <w:tab w:val="clear" w:pos="709"/>
        </w:tabs>
        <w:spacing w:after="0" w:line="240" w:lineRule="auto"/>
        <w:ind w:left="142"/>
        <w:jc w:val="both"/>
        <w:rPr>
          <w:rFonts w:ascii="Times New Roman" w:cs="Times New Roman"/>
          <w:sz w:val="28"/>
          <w:szCs w:val="28"/>
        </w:rPr>
      </w:pPr>
      <w:r w:rsidRPr="004E064A">
        <w:rPr>
          <w:rFonts w:ascii="Times New Roman" w:cs="Times New Roman"/>
          <w:sz w:val="28"/>
          <w:szCs w:val="28"/>
        </w:rPr>
        <w:t>- День здоров’я;</w:t>
      </w:r>
    </w:p>
    <w:p w:rsidR="00F14C49" w:rsidRPr="004E064A" w:rsidRDefault="00F14C49" w:rsidP="006A7464">
      <w:pPr>
        <w:pStyle w:val="a8"/>
        <w:widowControl/>
        <w:tabs>
          <w:tab w:val="clear" w:pos="709"/>
        </w:tabs>
        <w:spacing w:after="0" w:line="240" w:lineRule="auto"/>
        <w:ind w:left="142"/>
        <w:jc w:val="both"/>
        <w:rPr>
          <w:rFonts w:ascii="Times New Roman" w:cs="Times New Roman"/>
          <w:sz w:val="28"/>
          <w:szCs w:val="28"/>
        </w:rPr>
      </w:pPr>
      <w:r w:rsidRPr="004E064A">
        <w:rPr>
          <w:rFonts w:ascii="Times New Roman" w:cs="Times New Roman"/>
          <w:sz w:val="28"/>
          <w:szCs w:val="28"/>
        </w:rPr>
        <w:t>- Олімпійський урок;</w:t>
      </w:r>
    </w:p>
    <w:p w:rsidR="00F14C49" w:rsidRPr="004E064A" w:rsidRDefault="00F14C49" w:rsidP="006A7464">
      <w:pPr>
        <w:pStyle w:val="a8"/>
        <w:widowControl/>
        <w:tabs>
          <w:tab w:val="clear" w:pos="709"/>
        </w:tabs>
        <w:spacing w:after="0" w:line="240" w:lineRule="auto"/>
        <w:ind w:left="142"/>
        <w:jc w:val="both"/>
        <w:rPr>
          <w:rFonts w:ascii="Times New Roman" w:cs="Times New Roman"/>
          <w:sz w:val="28"/>
          <w:szCs w:val="28"/>
        </w:rPr>
      </w:pPr>
      <w:r w:rsidRPr="004E064A">
        <w:rPr>
          <w:rFonts w:ascii="Times New Roman" w:cs="Times New Roman"/>
          <w:sz w:val="28"/>
          <w:szCs w:val="28"/>
        </w:rPr>
        <w:t>- Олімпійський тиждень;</w:t>
      </w:r>
    </w:p>
    <w:p w:rsidR="00F14C49" w:rsidRPr="004E064A" w:rsidRDefault="00F14C49" w:rsidP="006A7464">
      <w:pPr>
        <w:pStyle w:val="a8"/>
        <w:widowControl/>
        <w:tabs>
          <w:tab w:val="clear" w:pos="709"/>
        </w:tabs>
        <w:spacing w:after="0" w:line="240" w:lineRule="auto"/>
        <w:ind w:left="142"/>
        <w:jc w:val="both"/>
        <w:rPr>
          <w:rFonts w:ascii="Times New Roman" w:cs="Times New Roman"/>
          <w:sz w:val="28"/>
          <w:szCs w:val="28"/>
        </w:rPr>
      </w:pPr>
      <w:r w:rsidRPr="004E064A">
        <w:rPr>
          <w:rFonts w:ascii="Times New Roman" w:cs="Times New Roman"/>
          <w:sz w:val="28"/>
          <w:szCs w:val="28"/>
        </w:rPr>
        <w:t xml:space="preserve">-  Зустрічі з працівниками різних установ (лікарем-наркологом, </w:t>
      </w:r>
    </w:p>
    <w:p w:rsidR="00F14C49" w:rsidRPr="004E064A" w:rsidRDefault="00F14C49" w:rsidP="006A7464">
      <w:pPr>
        <w:pStyle w:val="a8"/>
        <w:widowControl/>
        <w:tabs>
          <w:tab w:val="clear" w:pos="709"/>
        </w:tabs>
        <w:spacing w:after="0" w:line="240" w:lineRule="auto"/>
        <w:ind w:left="142"/>
        <w:jc w:val="both"/>
        <w:rPr>
          <w:rFonts w:ascii="Times New Roman" w:cs="Times New Roman"/>
          <w:sz w:val="28"/>
          <w:szCs w:val="28"/>
        </w:rPr>
      </w:pPr>
      <w:r w:rsidRPr="004E064A">
        <w:rPr>
          <w:rFonts w:ascii="Times New Roman" w:cs="Times New Roman"/>
          <w:sz w:val="28"/>
          <w:szCs w:val="28"/>
        </w:rPr>
        <w:t>дільничним,викладачами автодорожньої школи);</w:t>
      </w:r>
    </w:p>
    <w:p w:rsidR="00F14C49" w:rsidRPr="004E064A" w:rsidRDefault="00F14C49" w:rsidP="006A7464">
      <w:pPr>
        <w:pStyle w:val="a8"/>
        <w:widowControl/>
        <w:tabs>
          <w:tab w:val="clear" w:pos="709"/>
        </w:tabs>
        <w:spacing w:after="0" w:line="240" w:lineRule="auto"/>
        <w:ind w:left="142"/>
        <w:jc w:val="both"/>
        <w:rPr>
          <w:rFonts w:ascii="Times New Roman" w:cs="Times New Roman"/>
          <w:sz w:val="28"/>
          <w:szCs w:val="28"/>
        </w:rPr>
      </w:pPr>
      <w:r w:rsidRPr="004E064A">
        <w:rPr>
          <w:rFonts w:ascii="Times New Roman" w:cs="Times New Roman"/>
          <w:sz w:val="28"/>
          <w:szCs w:val="28"/>
        </w:rPr>
        <w:t>   Всі зазначені заходи – масові, проходять за певними сценаріями.   З метою вироблення в учнів навичок правильної поведінки під час виникнення пожеж; попередження електротравм, харчових отруєнь, загибелі дітей на воді в школі протягом навчального року організовуються різні заходи.</w:t>
      </w:r>
      <w:r w:rsidR="0052408A" w:rsidRPr="004E064A">
        <w:rPr>
          <w:rFonts w:ascii="Times New Roman" w:cs="Times New Roman"/>
          <w:sz w:val="28"/>
          <w:szCs w:val="28"/>
        </w:rPr>
        <w:t xml:space="preserve"> </w:t>
      </w:r>
      <w:r w:rsidRPr="004E064A">
        <w:rPr>
          <w:rFonts w:ascii="Times New Roman" w:cs="Times New Roman"/>
          <w:sz w:val="28"/>
          <w:szCs w:val="28"/>
        </w:rPr>
        <w:t>Виховуючи в учнів радісне сприйняття життя в цілому, захоплення оточуючим світом, педагоги тим самим попереджують випадки (і думки) суїциду серед учнівської молоді. Шкільним психологом розроблена анкета, яка допомагає виявити учнів, схильних до суїциду. Анкетування проводиться щороку, після вивчення його результатів визначається «група ризику», потім – укладається банк даних на цих учнів. Класні керівники – укладають плани індивідуальної роботи з дітьми,</w:t>
      </w:r>
      <w:r w:rsidRPr="0079661F">
        <w:rPr>
          <w:rFonts w:ascii="Times New Roman" w:cs="Times New Roman"/>
          <w:color w:val="FF0000"/>
          <w:sz w:val="28"/>
          <w:szCs w:val="28"/>
        </w:rPr>
        <w:t xml:space="preserve"> </w:t>
      </w:r>
      <w:r w:rsidRPr="004E064A">
        <w:rPr>
          <w:rFonts w:ascii="Times New Roman" w:cs="Times New Roman"/>
          <w:sz w:val="28"/>
          <w:szCs w:val="28"/>
        </w:rPr>
        <w:lastRenderedPageBreak/>
        <w:t>схильними до правопорушень. Апробована і визнана дієвою у школі «Картка обліку роботи з дітьми «групи ризику» та «Щоденник психологічного спостереження».</w:t>
      </w:r>
    </w:p>
    <w:p w:rsidR="00F14C49" w:rsidRPr="004E064A" w:rsidRDefault="00F14C49" w:rsidP="006A7464">
      <w:pPr>
        <w:pStyle w:val="a8"/>
        <w:widowControl/>
        <w:spacing w:after="0" w:line="240" w:lineRule="auto"/>
        <w:jc w:val="both"/>
        <w:rPr>
          <w:rFonts w:ascii="Times New Roman" w:cs="Times New Roman"/>
          <w:sz w:val="28"/>
          <w:szCs w:val="28"/>
        </w:rPr>
      </w:pPr>
      <w:r w:rsidRPr="004E064A">
        <w:rPr>
          <w:rFonts w:ascii="Times New Roman" w:cs="Times New Roman"/>
          <w:sz w:val="28"/>
          <w:szCs w:val="28"/>
        </w:rPr>
        <w:tab/>
      </w:r>
      <w:r w:rsidRPr="004E064A">
        <w:rPr>
          <w:rFonts w:ascii="Times New Roman" w:eastAsia="Times New Roman" w:cs="Times New Roman"/>
          <w:sz w:val="28"/>
          <w:szCs w:val="28"/>
        </w:rPr>
        <w:t xml:space="preserve">З метою зміцнення профілактичної роботи щодо профілактики правопорушень в школі було проведено </w:t>
      </w:r>
      <w:r w:rsidR="005922C9" w:rsidRPr="004E064A">
        <w:rPr>
          <w:rFonts w:ascii="Times New Roman" w:eastAsia="Times New Roman" w:cs="Times New Roman"/>
          <w:sz w:val="28"/>
          <w:szCs w:val="28"/>
        </w:rPr>
        <w:t>тиждень</w:t>
      </w:r>
      <w:r w:rsidRPr="004E064A">
        <w:rPr>
          <w:rFonts w:ascii="Times New Roman" w:eastAsia="Times New Roman" w:cs="Times New Roman"/>
          <w:sz w:val="28"/>
          <w:szCs w:val="28"/>
        </w:rPr>
        <w:t xml:space="preserve"> правових знань «Моральність-основа моїх знань», під час якого пройшли виховні години, бесіди за єдиною тематикою. </w:t>
      </w:r>
    </w:p>
    <w:p w:rsidR="00F14C49" w:rsidRPr="004E064A" w:rsidRDefault="00F14C49" w:rsidP="006A7464">
      <w:pPr>
        <w:spacing w:after="0" w:line="240" w:lineRule="auto"/>
        <w:ind w:firstLine="567"/>
        <w:jc w:val="both"/>
        <w:rPr>
          <w:rFonts w:ascii="Times New Roman" w:eastAsia="Times New Roman" w:hAnsi="Times New Roman" w:cs="Times New Roman"/>
          <w:sz w:val="28"/>
          <w:szCs w:val="28"/>
          <w:lang w:val="uk-UA"/>
        </w:rPr>
      </w:pPr>
      <w:r w:rsidRPr="004E064A">
        <w:rPr>
          <w:rFonts w:ascii="Times New Roman" w:eastAsia="Times New Roman" w:hAnsi="Times New Roman" w:cs="Times New Roman"/>
          <w:sz w:val="28"/>
          <w:szCs w:val="28"/>
          <w:lang w:val="uk-UA"/>
        </w:rPr>
        <w:t xml:space="preserve">За виховними планами класних керівників проведено ряд заходів з цього питання. Ведеться робота з дітьми, схильних до правопорушень. Разом зі шкільним психологом аналізується  вплив сім’ї на виховання учнів і планується індивідуальна робота з учнями та батьками. </w:t>
      </w:r>
      <w:r w:rsidRPr="004E064A">
        <w:rPr>
          <w:rFonts w:ascii="Times New Roman" w:eastAsia="Times New Roman" w:hAnsi="Times New Roman" w:cs="Times New Roman"/>
          <w:sz w:val="28"/>
          <w:szCs w:val="28"/>
          <w:lang w:val="uk-UA"/>
        </w:rPr>
        <w:tab/>
      </w:r>
      <w:r w:rsidRPr="004E064A">
        <w:rPr>
          <w:rFonts w:ascii="Times New Roman" w:eastAsia="Times New Roman" w:hAnsi="Times New Roman" w:cs="Times New Roman"/>
          <w:sz w:val="28"/>
          <w:szCs w:val="28"/>
          <w:lang w:val="uk-UA"/>
        </w:rPr>
        <w:tab/>
      </w:r>
    </w:p>
    <w:p w:rsidR="004D6694" w:rsidRPr="00B76871" w:rsidRDefault="00F14C49" w:rsidP="006A7464">
      <w:pPr>
        <w:spacing w:after="0" w:line="240" w:lineRule="auto"/>
        <w:ind w:firstLine="567"/>
        <w:jc w:val="both"/>
        <w:rPr>
          <w:rFonts w:ascii="Times New Roman" w:eastAsia="Times New Roman" w:hAnsi="Times New Roman" w:cs="Times New Roman"/>
          <w:sz w:val="28"/>
          <w:szCs w:val="28"/>
          <w:lang w:val="uk-UA"/>
        </w:rPr>
      </w:pPr>
      <w:r w:rsidRPr="00B76871">
        <w:rPr>
          <w:rFonts w:ascii="Times New Roman" w:hAnsi="Times New Roman" w:cs="Times New Roman"/>
          <w:sz w:val="28"/>
          <w:szCs w:val="28"/>
          <w:lang w:val="uk-UA"/>
        </w:rPr>
        <w:t>Питання з профілактики правопорушень постійно заслуховуються на нарадах при директорі, на засіданнях методичних засідань класних керівників.</w:t>
      </w:r>
    </w:p>
    <w:p w:rsidR="00B76871" w:rsidRDefault="00B76871" w:rsidP="00B76871">
      <w:pPr>
        <w:shd w:val="clear" w:color="auto" w:fill="FFFFFF"/>
        <w:spacing w:after="0" w:line="240" w:lineRule="auto"/>
        <w:jc w:val="both"/>
        <w:rPr>
          <w:rFonts w:ascii="Times New Roman" w:eastAsia="Times New Roman" w:hAnsi="Times New Roman" w:cs="Times New Roman"/>
          <w:b/>
          <w:sz w:val="28"/>
          <w:szCs w:val="28"/>
          <w:lang w:val="uk-UA"/>
        </w:rPr>
      </w:pPr>
    </w:p>
    <w:p w:rsidR="00B76871" w:rsidRPr="00B76871" w:rsidRDefault="00B76871" w:rsidP="00B76871">
      <w:pPr>
        <w:shd w:val="clear" w:color="auto" w:fill="FFFFFF"/>
        <w:spacing w:after="0" w:line="240" w:lineRule="auto"/>
        <w:jc w:val="both"/>
        <w:rPr>
          <w:rFonts w:ascii="Times New Roman" w:eastAsia="Times New Roman" w:hAnsi="Times New Roman" w:cs="Times New Roman"/>
          <w:b/>
          <w:sz w:val="28"/>
          <w:szCs w:val="28"/>
          <w:lang w:val="uk-UA"/>
        </w:rPr>
      </w:pPr>
      <w:r w:rsidRPr="00B76871">
        <w:rPr>
          <w:rFonts w:ascii="Times New Roman" w:eastAsia="Times New Roman" w:hAnsi="Times New Roman" w:cs="Times New Roman"/>
          <w:b/>
          <w:sz w:val="28"/>
          <w:szCs w:val="28"/>
          <w:lang w:val="uk-UA"/>
        </w:rPr>
        <w:t>5. Фінансово-господарська робота.</w:t>
      </w:r>
    </w:p>
    <w:p w:rsidR="00B76871" w:rsidRPr="00B76871" w:rsidRDefault="00B76871" w:rsidP="00B76871">
      <w:pPr>
        <w:shd w:val="clear" w:color="auto" w:fill="FFFFFF"/>
        <w:spacing w:after="0" w:line="240" w:lineRule="auto"/>
        <w:jc w:val="both"/>
        <w:rPr>
          <w:rFonts w:ascii="Times New Roman" w:eastAsia="Times New Roman" w:hAnsi="Times New Roman" w:cs="Times New Roman"/>
          <w:b/>
          <w:sz w:val="28"/>
          <w:szCs w:val="28"/>
          <w:lang w:val="uk-UA"/>
        </w:rPr>
      </w:pPr>
      <w:r w:rsidRPr="00B76871">
        <w:rPr>
          <w:rFonts w:ascii="Times New Roman" w:hAnsi="Times New Roman" w:cs="Times New Roman"/>
          <w:b/>
          <w:sz w:val="28"/>
          <w:szCs w:val="28"/>
          <w:lang w:val="uk-UA"/>
        </w:rPr>
        <w:t>5.1. Придбання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680"/>
        <w:gridCol w:w="1920"/>
        <w:gridCol w:w="2156"/>
      </w:tblGrid>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b/>
                <w:i/>
                <w:sz w:val="28"/>
                <w:szCs w:val="28"/>
                <w:lang w:val="uk-UA"/>
              </w:rPr>
            </w:pPr>
            <w:bookmarkStart w:id="0" w:name="_GoBack"/>
            <w:r w:rsidRPr="00B76871">
              <w:rPr>
                <w:rFonts w:ascii="Times New Roman" w:hAnsi="Times New Roman" w:cs="Times New Roman"/>
                <w:b/>
                <w:i/>
                <w:sz w:val="28"/>
                <w:szCs w:val="28"/>
                <w:lang w:val="uk-UA"/>
              </w:rPr>
              <w:t>№</w:t>
            </w:r>
          </w:p>
          <w:p w:rsidR="00B76871" w:rsidRPr="00B76871" w:rsidRDefault="00B76871" w:rsidP="00B76871">
            <w:pPr>
              <w:shd w:val="clear" w:color="auto" w:fill="FFFFFF"/>
              <w:spacing w:after="0" w:line="240" w:lineRule="auto"/>
              <w:jc w:val="both"/>
              <w:rPr>
                <w:rFonts w:ascii="Times New Roman" w:hAnsi="Times New Roman" w:cs="Times New Roman"/>
                <w:b/>
                <w:i/>
                <w:sz w:val="28"/>
                <w:szCs w:val="28"/>
                <w:u w:val="single"/>
                <w:lang w:val="uk-UA"/>
              </w:rPr>
            </w:pPr>
            <w:r w:rsidRPr="00B76871">
              <w:rPr>
                <w:rFonts w:ascii="Times New Roman" w:hAnsi="Times New Roman" w:cs="Times New Roman"/>
                <w:b/>
                <w:i/>
                <w:sz w:val="28"/>
                <w:szCs w:val="28"/>
                <w:lang w:val="uk-UA"/>
              </w:rPr>
              <w:t>з/п</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b/>
                <w:i/>
                <w:sz w:val="28"/>
                <w:szCs w:val="28"/>
                <w:lang w:val="uk-UA"/>
              </w:rPr>
            </w:pPr>
            <w:r w:rsidRPr="00B76871">
              <w:rPr>
                <w:rFonts w:ascii="Times New Roman" w:hAnsi="Times New Roman" w:cs="Times New Roman"/>
                <w:b/>
                <w:i/>
                <w:iCs/>
                <w:sz w:val="28"/>
                <w:szCs w:val="28"/>
                <w:lang w:val="uk-UA"/>
              </w:rPr>
              <w:t>Перелік  робіт:</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b/>
                <w:i/>
                <w:sz w:val="28"/>
                <w:szCs w:val="28"/>
                <w:lang w:val="uk-UA"/>
              </w:rPr>
            </w:pPr>
            <w:r w:rsidRPr="00B76871">
              <w:rPr>
                <w:rFonts w:ascii="Times New Roman" w:hAnsi="Times New Roman" w:cs="Times New Roman"/>
                <w:b/>
                <w:i/>
                <w:sz w:val="28"/>
                <w:szCs w:val="28"/>
                <w:lang w:val="uk-UA"/>
              </w:rPr>
              <w:t>Виміри:</w:t>
            </w:r>
          </w:p>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(м, м</w:t>
            </w:r>
            <w:r w:rsidRPr="00B76871">
              <w:rPr>
                <w:rFonts w:ascii="Times New Roman" w:hAnsi="Times New Roman" w:cs="Times New Roman"/>
                <w:sz w:val="28"/>
                <w:szCs w:val="28"/>
                <w:vertAlign w:val="superscript"/>
                <w:lang w:val="uk-UA"/>
              </w:rPr>
              <w:t xml:space="preserve">2  </w:t>
            </w:r>
            <w:r w:rsidRPr="00B76871">
              <w:rPr>
                <w:rFonts w:ascii="Times New Roman" w:hAnsi="Times New Roman" w:cs="Times New Roman"/>
                <w:sz w:val="28"/>
                <w:szCs w:val="28"/>
                <w:lang w:val="uk-UA"/>
              </w:rPr>
              <w:t>або</w:t>
            </w:r>
            <w:r w:rsidRPr="00B76871">
              <w:rPr>
                <w:rFonts w:ascii="Times New Roman" w:hAnsi="Times New Roman" w:cs="Times New Roman"/>
                <w:sz w:val="28"/>
                <w:szCs w:val="28"/>
                <w:vertAlign w:val="superscript"/>
                <w:lang w:val="uk-UA"/>
              </w:rPr>
              <w:t xml:space="preserve"> </w:t>
            </w:r>
            <w:r w:rsidRPr="00B76871">
              <w:rPr>
                <w:rFonts w:ascii="Times New Roman" w:hAnsi="Times New Roman" w:cs="Times New Roman"/>
                <w:sz w:val="28"/>
                <w:szCs w:val="28"/>
                <w:lang w:val="uk-UA"/>
              </w:rPr>
              <w:t>шт.)</w:t>
            </w: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b/>
                <w:i/>
                <w:iCs/>
                <w:sz w:val="28"/>
                <w:szCs w:val="28"/>
                <w:lang w:val="uk-UA"/>
              </w:rPr>
            </w:pPr>
            <w:r w:rsidRPr="00B76871">
              <w:rPr>
                <w:rFonts w:ascii="Times New Roman" w:hAnsi="Times New Roman" w:cs="Times New Roman"/>
                <w:b/>
                <w:i/>
                <w:iCs/>
                <w:sz w:val="28"/>
                <w:szCs w:val="28"/>
                <w:lang w:val="uk-UA"/>
              </w:rPr>
              <w:t>Вартість</w:t>
            </w:r>
          </w:p>
        </w:tc>
      </w:tr>
      <w:tr w:rsidR="00B76871" w:rsidRPr="00B76871" w:rsidTr="00B76871">
        <w:tc>
          <w:tcPr>
            <w:tcW w:w="9464" w:type="dxa"/>
            <w:gridSpan w:val="4"/>
            <w:shd w:val="clear" w:color="auto" w:fill="FFFFFF"/>
          </w:tcPr>
          <w:p w:rsidR="00B76871" w:rsidRPr="00B76871" w:rsidRDefault="00B76871" w:rsidP="00B76871">
            <w:pPr>
              <w:shd w:val="clear" w:color="auto" w:fill="FFFFFF"/>
              <w:spacing w:after="0" w:line="240" w:lineRule="auto"/>
              <w:jc w:val="center"/>
              <w:rPr>
                <w:rFonts w:ascii="Times New Roman" w:hAnsi="Times New Roman" w:cs="Times New Roman"/>
                <w:sz w:val="28"/>
                <w:szCs w:val="28"/>
                <w:lang w:val="uk-UA"/>
              </w:rPr>
            </w:pPr>
            <w:r w:rsidRPr="00B76871">
              <w:rPr>
                <w:rFonts w:ascii="Times New Roman" w:hAnsi="Times New Roman" w:cs="Times New Roman"/>
                <w:b/>
                <w:i/>
                <w:sz w:val="28"/>
                <w:szCs w:val="28"/>
                <w:lang w:val="uk-UA"/>
              </w:rPr>
              <w:t>Виконані  роботи та придбані матеріальні цінності  за  бюджетні кошти:</w:t>
            </w: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1</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rPr>
            </w:pPr>
            <w:r w:rsidRPr="00B76871">
              <w:rPr>
                <w:rFonts w:ascii="Times New Roman" w:hAnsi="Times New Roman" w:cs="Times New Roman"/>
                <w:sz w:val="28"/>
                <w:szCs w:val="28"/>
              </w:rPr>
              <w:t>Бойлер 80 л для ДНЗ</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1 шт.</w:t>
            </w: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b/>
                <w:sz w:val="28"/>
                <w:szCs w:val="28"/>
                <w:lang w:val="uk-UA"/>
              </w:rPr>
            </w:pP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2</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rPr>
            </w:pPr>
            <w:r w:rsidRPr="00B76871">
              <w:rPr>
                <w:rFonts w:ascii="Times New Roman" w:hAnsi="Times New Roman" w:cs="Times New Roman"/>
                <w:sz w:val="28"/>
                <w:szCs w:val="28"/>
              </w:rPr>
              <w:t>Тарілки мілкі для їдальні </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100 шт.</w:t>
            </w: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3</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rPr>
            </w:pPr>
            <w:r w:rsidRPr="00B76871">
              <w:rPr>
                <w:rFonts w:ascii="Times New Roman" w:hAnsi="Times New Roman" w:cs="Times New Roman"/>
                <w:sz w:val="28"/>
                <w:szCs w:val="28"/>
              </w:rPr>
              <w:t>Тарілки глибокі для їдальні </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100 шт.</w:t>
            </w: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b/>
                <w:sz w:val="28"/>
                <w:szCs w:val="28"/>
                <w:lang w:val="uk-UA"/>
              </w:rPr>
            </w:pP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4</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rPr>
            </w:pPr>
            <w:r w:rsidRPr="00B76871">
              <w:rPr>
                <w:rFonts w:ascii="Times New Roman" w:hAnsi="Times New Roman" w:cs="Times New Roman"/>
                <w:sz w:val="28"/>
                <w:szCs w:val="28"/>
              </w:rPr>
              <w:t>Чашки скляні для їдальні</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100 шт.</w:t>
            </w: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5</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rPr>
            </w:pPr>
            <w:r w:rsidRPr="00B76871">
              <w:rPr>
                <w:rFonts w:ascii="Times New Roman" w:hAnsi="Times New Roman" w:cs="Times New Roman"/>
                <w:sz w:val="28"/>
                <w:szCs w:val="28"/>
              </w:rPr>
              <w:t>Підсилювач звуку для актової зали</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1 шт.</w:t>
            </w: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b/>
                <w:sz w:val="28"/>
                <w:szCs w:val="28"/>
                <w:lang w:val="uk-UA"/>
              </w:rPr>
            </w:pP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6</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b/>
                <w:sz w:val="28"/>
                <w:szCs w:val="28"/>
                <w:lang w:val="uk-UA"/>
              </w:rPr>
            </w:pPr>
            <w:r w:rsidRPr="00B76871">
              <w:rPr>
                <w:rFonts w:ascii="Times New Roman" w:hAnsi="Times New Roman" w:cs="Times New Roman"/>
                <w:bCs/>
                <w:sz w:val="28"/>
                <w:szCs w:val="28"/>
              </w:rPr>
              <w:t>Засоби навчання для дітей НУШ (Нова ураїнська школа)</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p>
        </w:tc>
      </w:tr>
      <w:tr w:rsidR="00B76871" w:rsidRPr="00B76871" w:rsidTr="00B76871">
        <w:trPr>
          <w:trHeight w:val="441"/>
        </w:trPr>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7</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b/>
                <w:sz w:val="28"/>
                <w:szCs w:val="28"/>
              </w:rPr>
            </w:pPr>
            <w:r w:rsidRPr="00B76871">
              <w:rPr>
                <w:rFonts w:ascii="Times New Roman" w:hAnsi="Times New Roman" w:cs="Times New Roman"/>
                <w:bCs/>
                <w:sz w:val="28"/>
                <w:szCs w:val="28"/>
              </w:rPr>
              <w:t>Засоби навчання для дітей з особливими освітніми проблемами (інклюзія)</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8</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rPr>
              <w:t xml:space="preserve">Пожежні таблички "вихід" </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6</w:t>
            </w:r>
            <w:r w:rsidRPr="00B76871">
              <w:rPr>
                <w:rFonts w:ascii="Times New Roman" w:hAnsi="Times New Roman" w:cs="Times New Roman"/>
                <w:sz w:val="28"/>
                <w:szCs w:val="28"/>
              </w:rPr>
              <w:t xml:space="preserve"> шт.</w:t>
            </w: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p>
        </w:tc>
      </w:tr>
      <w:tr w:rsidR="00B76871" w:rsidRPr="00B76871" w:rsidTr="00B76871">
        <w:tc>
          <w:tcPr>
            <w:tcW w:w="9464" w:type="dxa"/>
            <w:gridSpan w:val="4"/>
            <w:shd w:val="clear" w:color="auto" w:fill="FFFFFF"/>
          </w:tcPr>
          <w:p w:rsidR="00B76871" w:rsidRPr="00B76871" w:rsidRDefault="00B76871" w:rsidP="00B76871">
            <w:pPr>
              <w:shd w:val="clear" w:color="auto" w:fill="FFFFFF"/>
              <w:spacing w:after="0" w:line="240" w:lineRule="auto"/>
              <w:jc w:val="center"/>
              <w:rPr>
                <w:rFonts w:ascii="Times New Roman" w:hAnsi="Times New Roman" w:cs="Times New Roman"/>
                <w:sz w:val="28"/>
                <w:szCs w:val="28"/>
                <w:lang w:val="uk-UA"/>
              </w:rPr>
            </w:pPr>
            <w:r w:rsidRPr="00B76871">
              <w:rPr>
                <w:rFonts w:ascii="Times New Roman" w:hAnsi="Times New Roman" w:cs="Times New Roman"/>
                <w:b/>
                <w:i/>
                <w:sz w:val="28"/>
                <w:szCs w:val="28"/>
                <w:lang w:val="uk-UA"/>
              </w:rPr>
              <w:t>Виконані  роботи та придбані матеріальні цінності  за  кошти батьків і позабюджетні кошти:</w:t>
            </w:r>
          </w:p>
        </w:tc>
      </w:tr>
      <w:tr w:rsidR="00B76871" w:rsidRPr="00B76871" w:rsidTr="00B76871">
        <w:tc>
          <w:tcPr>
            <w:tcW w:w="9464" w:type="dxa"/>
            <w:gridSpan w:val="4"/>
            <w:shd w:val="clear" w:color="auto" w:fill="auto"/>
          </w:tcPr>
          <w:p w:rsidR="00B76871" w:rsidRPr="00B76871" w:rsidRDefault="00B76871" w:rsidP="00B76871">
            <w:pPr>
              <w:shd w:val="clear" w:color="auto" w:fill="FFFFFF"/>
              <w:spacing w:after="0" w:line="240" w:lineRule="auto"/>
              <w:jc w:val="center"/>
              <w:rPr>
                <w:rFonts w:ascii="Times New Roman" w:hAnsi="Times New Roman" w:cs="Times New Roman"/>
                <w:sz w:val="28"/>
                <w:szCs w:val="28"/>
                <w:lang w:val="uk-UA"/>
              </w:rPr>
            </w:pPr>
            <w:r w:rsidRPr="00B76871">
              <w:rPr>
                <w:rFonts w:ascii="Times New Roman" w:hAnsi="Times New Roman" w:cs="Times New Roman"/>
                <w:sz w:val="28"/>
                <w:szCs w:val="28"/>
                <w:lang w:val="uk-UA"/>
              </w:rPr>
              <w:t>Шкільний підрозділ</w:t>
            </w: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1</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rPr>
              <w:t>Прожектора світлодіодні</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2 шт.</w:t>
            </w: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382,00 грн.</w:t>
            </w: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2</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rPr>
              <w:t xml:space="preserve">Вхідні </w:t>
            </w:r>
            <w:r w:rsidRPr="00B76871">
              <w:rPr>
                <w:rFonts w:ascii="Times New Roman" w:hAnsi="Times New Roman" w:cs="Times New Roman"/>
                <w:sz w:val="28"/>
                <w:szCs w:val="28"/>
                <w:lang w:val="uk-UA"/>
              </w:rPr>
              <w:t xml:space="preserve">пластикові </w:t>
            </w:r>
            <w:r w:rsidRPr="00B76871">
              <w:rPr>
                <w:rFonts w:ascii="Times New Roman" w:hAnsi="Times New Roman" w:cs="Times New Roman"/>
                <w:sz w:val="28"/>
                <w:szCs w:val="28"/>
              </w:rPr>
              <w:t>двері до приміщення школи, доводчик до вхідних дверей  </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 xml:space="preserve">1 шт. </w:t>
            </w: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11400,00 грн.</w:t>
            </w: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3</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rPr>
              <w:t xml:space="preserve">Бачки для унітазу </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2 шт.</w:t>
            </w: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888,00 грн.</w:t>
            </w: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4</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Мініпроєкт (актова зала)</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внесок</w:t>
            </w: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9950,00 грн.</w:t>
            </w: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5</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rPr>
              <w:t>Фотошпалери в коридор 2-го поверху</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 xml:space="preserve">1 шт. </w:t>
            </w: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3573,00 грн.</w:t>
            </w: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6</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 xml:space="preserve">Відеокамера в вестибюль </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1 шт.</w:t>
            </w: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2714,00 грн.</w:t>
            </w: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lastRenderedPageBreak/>
              <w:t>7</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rPr>
              <w:t>Пожежні таблички "вихід"</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4 шт.</w:t>
            </w: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680, грн.</w:t>
            </w: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8</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Будівельні матеріали для ремонту закладу</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4337,42 грн. (54 строки)</w:t>
            </w: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9</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 xml:space="preserve">Витрати на миючі засоби </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b/>
                <w:sz w:val="28"/>
                <w:szCs w:val="28"/>
                <w:lang w:val="uk-UA"/>
              </w:rPr>
            </w:pPr>
            <w:r w:rsidRPr="00B76871">
              <w:rPr>
                <w:rFonts w:ascii="Times New Roman" w:hAnsi="Times New Roman" w:cs="Times New Roman"/>
                <w:b/>
                <w:sz w:val="28"/>
                <w:szCs w:val="28"/>
                <w:lang w:val="uk-UA"/>
              </w:rPr>
              <w:t>995,82 грн.</w:t>
            </w: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10</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 xml:space="preserve">Витрати на їдальню </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b/>
                <w:sz w:val="28"/>
                <w:szCs w:val="28"/>
                <w:lang w:val="uk-UA"/>
              </w:rPr>
            </w:pPr>
            <w:r w:rsidRPr="00B76871">
              <w:rPr>
                <w:rFonts w:ascii="Times New Roman" w:hAnsi="Times New Roman" w:cs="Times New Roman"/>
                <w:b/>
                <w:sz w:val="28"/>
                <w:szCs w:val="28"/>
                <w:lang w:val="uk-UA"/>
              </w:rPr>
              <w:t>327,58 грн.</w:t>
            </w: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11</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Витрати на виховну роботу</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b/>
                <w:sz w:val="28"/>
                <w:szCs w:val="28"/>
                <w:lang w:val="uk-UA"/>
              </w:rPr>
            </w:pPr>
            <w:r w:rsidRPr="00B76871">
              <w:rPr>
                <w:rFonts w:ascii="Times New Roman" w:hAnsi="Times New Roman" w:cs="Times New Roman"/>
                <w:b/>
                <w:sz w:val="28"/>
                <w:szCs w:val="28"/>
                <w:lang w:val="uk-UA"/>
              </w:rPr>
              <w:t>350,00 грн.</w:t>
            </w: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12</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 xml:space="preserve">Придбання грамот </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b/>
                <w:sz w:val="28"/>
                <w:szCs w:val="28"/>
                <w:lang w:val="uk-UA"/>
              </w:rPr>
            </w:pPr>
            <w:r w:rsidRPr="00B76871">
              <w:rPr>
                <w:rFonts w:ascii="Times New Roman" w:hAnsi="Times New Roman" w:cs="Times New Roman"/>
                <w:b/>
                <w:sz w:val="28"/>
                <w:szCs w:val="28"/>
                <w:lang w:val="uk-UA"/>
              </w:rPr>
              <w:t>306,00 грн.</w:t>
            </w:r>
          </w:p>
        </w:tc>
      </w:tr>
      <w:tr w:rsidR="00B76871" w:rsidRPr="00B76871" w:rsidTr="00B76871">
        <w:tc>
          <w:tcPr>
            <w:tcW w:w="7308" w:type="dxa"/>
            <w:gridSpan w:val="3"/>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b/>
                <w:bCs/>
                <w:i/>
                <w:sz w:val="28"/>
                <w:szCs w:val="28"/>
                <w:lang w:val="uk-UA"/>
              </w:rPr>
            </w:pPr>
            <w:r w:rsidRPr="00B76871">
              <w:rPr>
                <w:rFonts w:ascii="Times New Roman" w:hAnsi="Times New Roman" w:cs="Times New Roman"/>
                <w:b/>
                <w:bCs/>
                <w:i/>
                <w:sz w:val="28"/>
                <w:szCs w:val="28"/>
                <w:lang w:val="uk-UA"/>
              </w:rPr>
              <w:t>Всього:</w:t>
            </w: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b/>
                <w:sz w:val="28"/>
                <w:szCs w:val="28"/>
                <w:lang w:val="uk-UA"/>
              </w:rPr>
            </w:pPr>
            <w:r w:rsidRPr="00B76871">
              <w:rPr>
                <w:rFonts w:ascii="Times New Roman" w:hAnsi="Times New Roman" w:cs="Times New Roman"/>
                <w:b/>
                <w:sz w:val="28"/>
                <w:szCs w:val="28"/>
                <w:lang w:val="uk-UA"/>
              </w:rPr>
              <w:t>35903,82 грн.</w:t>
            </w:r>
          </w:p>
        </w:tc>
      </w:tr>
      <w:tr w:rsidR="00B76871" w:rsidRPr="00B76871" w:rsidTr="00B76871">
        <w:tc>
          <w:tcPr>
            <w:tcW w:w="9464" w:type="dxa"/>
            <w:gridSpan w:val="4"/>
            <w:shd w:val="clear" w:color="auto" w:fill="auto"/>
          </w:tcPr>
          <w:p w:rsidR="00B76871" w:rsidRPr="00B76871" w:rsidRDefault="00B76871" w:rsidP="00B76871">
            <w:pPr>
              <w:shd w:val="clear" w:color="auto" w:fill="FFFFFF"/>
              <w:spacing w:after="0" w:line="240" w:lineRule="auto"/>
              <w:jc w:val="center"/>
              <w:rPr>
                <w:rFonts w:ascii="Times New Roman" w:hAnsi="Times New Roman" w:cs="Times New Roman"/>
                <w:sz w:val="28"/>
                <w:szCs w:val="28"/>
                <w:lang w:val="uk-UA"/>
              </w:rPr>
            </w:pPr>
            <w:r w:rsidRPr="00B76871">
              <w:rPr>
                <w:rFonts w:ascii="Times New Roman" w:hAnsi="Times New Roman" w:cs="Times New Roman"/>
                <w:b/>
                <w:sz w:val="28"/>
                <w:szCs w:val="28"/>
                <w:lang w:val="uk-UA"/>
              </w:rPr>
              <w:t>Дошкільний підрозділ</w:t>
            </w: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1</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Т</w:t>
            </w:r>
            <w:r w:rsidRPr="00B76871">
              <w:rPr>
                <w:rFonts w:ascii="Times New Roman" w:hAnsi="Times New Roman" w:cs="Times New Roman"/>
                <w:sz w:val="28"/>
                <w:szCs w:val="28"/>
              </w:rPr>
              <w:t>елевізор,кріплення, дріт,розетка,флешка </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3717,00 грн.</w:t>
            </w: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2</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rPr>
            </w:pPr>
            <w:r w:rsidRPr="00B76871">
              <w:rPr>
                <w:rFonts w:ascii="Times New Roman" w:hAnsi="Times New Roman" w:cs="Times New Roman"/>
                <w:sz w:val="28"/>
                <w:szCs w:val="28"/>
              </w:rPr>
              <w:t> </w:t>
            </w:r>
            <w:r w:rsidRPr="00B76871">
              <w:rPr>
                <w:rFonts w:ascii="Times New Roman" w:hAnsi="Times New Roman" w:cs="Times New Roman"/>
                <w:sz w:val="28"/>
                <w:szCs w:val="28"/>
                <w:lang w:val="uk-UA"/>
              </w:rPr>
              <w:t>Ч</w:t>
            </w:r>
            <w:r w:rsidRPr="00B76871">
              <w:rPr>
                <w:rFonts w:ascii="Times New Roman" w:hAnsi="Times New Roman" w:cs="Times New Roman"/>
                <w:sz w:val="28"/>
                <w:szCs w:val="28"/>
              </w:rPr>
              <w:t>айник для води</w:t>
            </w:r>
            <w:r w:rsidRPr="00B76871">
              <w:rPr>
                <w:rFonts w:ascii="Times New Roman" w:hAnsi="Times New Roman" w:cs="Times New Roman"/>
                <w:sz w:val="28"/>
                <w:szCs w:val="28"/>
                <w:lang w:val="uk-UA"/>
              </w:rPr>
              <w:t xml:space="preserve">, </w:t>
            </w:r>
            <w:r w:rsidRPr="00B76871">
              <w:rPr>
                <w:rFonts w:ascii="Times New Roman" w:hAnsi="Times New Roman" w:cs="Times New Roman"/>
                <w:sz w:val="28"/>
                <w:szCs w:val="28"/>
              </w:rPr>
              <w:t>харчові відра 2 шт.</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910,00 грн.</w:t>
            </w: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3</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К</w:t>
            </w:r>
            <w:r w:rsidRPr="00B76871">
              <w:rPr>
                <w:rFonts w:ascii="Times New Roman" w:hAnsi="Times New Roman" w:cs="Times New Roman"/>
                <w:sz w:val="28"/>
                <w:szCs w:val="28"/>
              </w:rPr>
              <w:t>ран</w:t>
            </w:r>
            <w:r w:rsidRPr="00B76871">
              <w:rPr>
                <w:rFonts w:ascii="Times New Roman" w:hAnsi="Times New Roman" w:cs="Times New Roman"/>
                <w:sz w:val="28"/>
                <w:szCs w:val="28"/>
                <w:lang w:val="uk-UA"/>
              </w:rPr>
              <w:t>и</w:t>
            </w:r>
            <w:r w:rsidRPr="00B76871">
              <w:rPr>
                <w:rFonts w:ascii="Times New Roman" w:hAnsi="Times New Roman" w:cs="Times New Roman"/>
                <w:sz w:val="28"/>
                <w:szCs w:val="28"/>
              </w:rPr>
              <w:t xml:space="preserve"> для води</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3 шт.</w:t>
            </w: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372,53 грн.</w:t>
            </w: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4</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bCs/>
                <w:sz w:val="28"/>
                <w:szCs w:val="28"/>
                <w:lang w:val="uk-UA"/>
              </w:rPr>
            </w:pPr>
            <w:r w:rsidRPr="00B76871">
              <w:rPr>
                <w:rFonts w:ascii="Times New Roman" w:hAnsi="Times New Roman" w:cs="Times New Roman"/>
                <w:bCs/>
                <w:sz w:val="28"/>
                <w:szCs w:val="28"/>
                <w:lang w:val="uk-UA"/>
              </w:rPr>
              <w:t>Р</w:t>
            </w:r>
            <w:r w:rsidRPr="00B76871">
              <w:rPr>
                <w:rFonts w:ascii="Times New Roman" w:hAnsi="Times New Roman" w:cs="Times New Roman"/>
                <w:bCs/>
                <w:sz w:val="28"/>
                <w:szCs w:val="28"/>
              </w:rPr>
              <w:t xml:space="preserve">озвивальні ігри </w:t>
            </w:r>
            <w:r w:rsidRPr="00B76871">
              <w:rPr>
                <w:rFonts w:ascii="Times New Roman" w:hAnsi="Times New Roman" w:cs="Times New Roman"/>
                <w:bCs/>
                <w:sz w:val="28"/>
                <w:szCs w:val="28"/>
                <w:lang w:val="uk-UA"/>
              </w:rPr>
              <w:t xml:space="preserve">та дидактичний матеріал </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2274,58 грн.</w:t>
            </w: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5</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Двері ІІ поверх</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1 шт.</w:t>
            </w: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4410,00 грн.</w:t>
            </w: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6</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 xml:space="preserve">Миючі засоби </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866,00 грн.</w:t>
            </w: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7</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Будівельні матеріали для ремонту закладу</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1419,00 грн.</w:t>
            </w:r>
          </w:p>
        </w:tc>
      </w:tr>
      <w:tr w:rsidR="00B76871" w:rsidRPr="00B76871" w:rsidTr="00B76871">
        <w:tc>
          <w:tcPr>
            <w:tcW w:w="708"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8</w:t>
            </w:r>
          </w:p>
        </w:tc>
        <w:tc>
          <w:tcPr>
            <w:tcW w:w="468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 xml:space="preserve">Ремонт </w:t>
            </w:r>
            <w:r w:rsidRPr="00B76871">
              <w:rPr>
                <w:rFonts w:ascii="Times New Roman" w:hAnsi="Times New Roman" w:cs="Times New Roman"/>
                <w:sz w:val="28"/>
                <w:szCs w:val="28"/>
              </w:rPr>
              <w:t>ресурсної кімнати</w:t>
            </w:r>
          </w:p>
        </w:tc>
        <w:tc>
          <w:tcPr>
            <w:tcW w:w="1920"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p>
        </w:tc>
        <w:tc>
          <w:tcPr>
            <w:tcW w:w="2156" w:type="dxa"/>
            <w:shd w:val="clear" w:color="auto" w:fill="auto"/>
          </w:tcPr>
          <w:p w:rsidR="00B76871" w:rsidRPr="00B76871" w:rsidRDefault="00B76871" w:rsidP="00B76871">
            <w:pPr>
              <w:shd w:val="clear" w:color="auto" w:fill="FFFFFF"/>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1384,00 грн.</w:t>
            </w:r>
          </w:p>
        </w:tc>
      </w:tr>
      <w:tr w:rsidR="00B76871" w:rsidRPr="00B76871" w:rsidTr="00B76871">
        <w:tc>
          <w:tcPr>
            <w:tcW w:w="7308" w:type="dxa"/>
            <w:gridSpan w:val="3"/>
            <w:shd w:val="clear" w:color="auto" w:fill="FFFFFF"/>
          </w:tcPr>
          <w:p w:rsidR="00B76871" w:rsidRPr="00B76871" w:rsidRDefault="00B76871" w:rsidP="00B76871">
            <w:pPr>
              <w:shd w:val="clear" w:color="auto" w:fill="FFFFFF"/>
              <w:spacing w:after="0" w:line="240" w:lineRule="auto"/>
              <w:jc w:val="both"/>
              <w:rPr>
                <w:rFonts w:ascii="Times New Roman" w:hAnsi="Times New Roman" w:cs="Times New Roman"/>
                <w:b/>
                <w:bCs/>
                <w:i/>
                <w:sz w:val="28"/>
                <w:szCs w:val="28"/>
                <w:lang w:val="uk-UA"/>
              </w:rPr>
            </w:pPr>
            <w:r w:rsidRPr="00B76871">
              <w:rPr>
                <w:rFonts w:ascii="Times New Roman" w:hAnsi="Times New Roman" w:cs="Times New Roman"/>
                <w:b/>
                <w:bCs/>
                <w:i/>
                <w:sz w:val="28"/>
                <w:szCs w:val="28"/>
                <w:lang w:val="uk-UA"/>
              </w:rPr>
              <w:t>Всього:</w:t>
            </w:r>
          </w:p>
        </w:tc>
        <w:tc>
          <w:tcPr>
            <w:tcW w:w="2156" w:type="dxa"/>
            <w:shd w:val="clear" w:color="auto" w:fill="FFFFFF"/>
          </w:tcPr>
          <w:p w:rsidR="00B76871" w:rsidRPr="00B76871" w:rsidRDefault="00B76871" w:rsidP="00B76871">
            <w:pPr>
              <w:shd w:val="clear" w:color="auto" w:fill="FFFFFF"/>
              <w:spacing w:after="0" w:line="240" w:lineRule="auto"/>
              <w:jc w:val="both"/>
              <w:rPr>
                <w:rFonts w:ascii="Times New Roman" w:hAnsi="Times New Roman" w:cs="Times New Roman"/>
                <w:b/>
                <w:sz w:val="28"/>
                <w:szCs w:val="28"/>
                <w:lang w:val="uk-UA"/>
              </w:rPr>
            </w:pPr>
            <w:r w:rsidRPr="00B76871">
              <w:rPr>
                <w:rFonts w:ascii="Times New Roman" w:hAnsi="Times New Roman" w:cs="Times New Roman"/>
                <w:b/>
                <w:sz w:val="28"/>
                <w:szCs w:val="28"/>
                <w:lang w:val="uk-UA"/>
              </w:rPr>
              <w:t>15353,11 грн.</w:t>
            </w:r>
          </w:p>
        </w:tc>
      </w:tr>
    </w:tbl>
    <w:p w:rsidR="00B76871" w:rsidRPr="00B76871" w:rsidRDefault="00B76871" w:rsidP="00B76871">
      <w:pPr>
        <w:shd w:val="clear" w:color="auto" w:fill="FFFFFF"/>
        <w:spacing w:after="0" w:line="240" w:lineRule="auto"/>
        <w:jc w:val="both"/>
        <w:rPr>
          <w:rFonts w:ascii="Times New Roman" w:hAnsi="Times New Roman" w:cs="Times New Roman"/>
          <w:b/>
          <w:sz w:val="28"/>
          <w:szCs w:val="28"/>
          <w:lang w:val="uk-UA"/>
        </w:rPr>
      </w:pPr>
    </w:p>
    <w:p w:rsidR="00B76871" w:rsidRPr="00B76871" w:rsidRDefault="00B76871" w:rsidP="00B76871">
      <w:pPr>
        <w:shd w:val="clear" w:color="auto" w:fill="FFFFFF"/>
        <w:spacing w:after="0" w:line="240" w:lineRule="auto"/>
        <w:jc w:val="both"/>
        <w:rPr>
          <w:rFonts w:ascii="Times New Roman" w:hAnsi="Times New Roman" w:cs="Times New Roman"/>
          <w:b/>
          <w:sz w:val="28"/>
          <w:szCs w:val="28"/>
          <w:lang w:val="uk-UA"/>
        </w:rPr>
      </w:pPr>
    </w:p>
    <w:bookmarkEnd w:id="0"/>
    <w:p w:rsidR="00B76871" w:rsidRPr="00B76871" w:rsidRDefault="00B76871" w:rsidP="00B76871">
      <w:pPr>
        <w:shd w:val="clear" w:color="auto" w:fill="FFFFFF"/>
        <w:spacing w:after="0" w:line="240" w:lineRule="auto"/>
        <w:jc w:val="both"/>
        <w:rPr>
          <w:rFonts w:ascii="Times New Roman" w:hAnsi="Times New Roman" w:cs="Times New Roman"/>
          <w:b/>
          <w:sz w:val="28"/>
          <w:szCs w:val="28"/>
          <w:lang w:val="uk-UA"/>
        </w:rPr>
      </w:pPr>
      <w:r w:rsidRPr="00B76871">
        <w:rPr>
          <w:rFonts w:ascii="Times New Roman" w:hAnsi="Times New Roman" w:cs="Times New Roman"/>
          <w:b/>
          <w:sz w:val="28"/>
          <w:szCs w:val="28"/>
          <w:lang w:val="uk-UA"/>
        </w:rPr>
        <w:t>5.2.Конкурси</w:t>
      </w:r>
    </w:p>
    <w:p w:rsidR="00B76871" w:rsidRPr="00B76871" w:rsidRDefault="00B76871" w:rsidP="00B76871">
      <w:pPr>
        <w:shd w:val="clear" w:color="auto" w:fill="FFFFFF"/>
        <w:spacing w:after="0" w:line="240" w:lineRule="auto"/>
        <w:jc w:val="both"/>
        <w:rPr>
          <w:rFonts w:ascii="Times New Roman" w:hAnsi="Times New Roman" w:cs="Times New Roman"/>
          <w:b/>
          <w:bCs/>
          <w:sz w:val="28"/>
          <w:szCs w:val="28"/>
          <w:lang w:val="uk-UA"/>
        </w:rPr>
      </w:pPr>
      <w:r w:rsidRPr="00B76871">
        <w:rPr>
          <w:rFonts w:ascii="Times New Roman" w:hAnsi="Times New Roman" w:cs="Times New Roman"/>
          <w:sz w:val="28"/>
          <w:szCs w:val="28"/>
          <w:lang w:val="uk-UA"/>
        </w:rPr>
        <w:t xml:space="preserve">1. </w:t>
      </w:r>
      <w:r w:rsidRPr="00B76871">
        <w:rPr>
          <w:rFonts w:ascii="Times New Roman" w:hAnsi="Times New Roman" w:cs="Times New Roman"/>
          <w:bCs/>
          <w:sz w:val="28"/>
          <w:szCs w:val="28"/>
          <w:lang w:val="uk-UA"/>
        </w:rPr>
        <w:t>Перемога в конкурсі міні проектів «Разом в майбутнє» придбання обладнання для актової зали на загальну суму – 199000,00 грн. (внесення конкурсанта – 9950,00 грн.)</w:t>
      </w:r>
    </w:p>
    <w:p w:rsidR="00B76871" w:rsidRPr="00B76871" w:rsidRDefault="00B76871" w:rsidP="00B76871">
      <w:pPr>
        <w:shd w:val="clear" w:color="auto" w:fill="FFFFFF"/>
        <w:spacing w:after="0" w:line="240" w:lineRule="auto"/>
        <w:jc w:val="both"/>
        <w:rPr>
          <w:rFonts w:ascii="Times New Roman" w:hAnsi="Times New Roman" w:cs="Times New Roman"/>
          <w:b/>
          <w:bCs/>
          <w:sz w:val="28"/>
          <w:szCs w:val="28"/>
          <w:lang w:val="uk-UA"/>
        </w:rPr>
      </w:pPr>
    </w:p>
    <w:p w:rsidR="00B76871" w:rsidRPr="00B76871" w:rsidRDefault="00B76871" w:rsidP="00B76871">
      <w:pPr>
        <w:shd w:val="clear" w:color="auto" w:fill="FFFFFF"/>
        <w:spacing w:after="0" w:line="240" w:lineRule="auto"/>
        <w:jc w:val="both"/>
        <w:rPr>
          <w:rFonts w:ascii="Times New Roman" w:hAnsi="Times New Roman" w:cs="Times New Roman"/>
          <w:b/>
          <w:bCs/>
          <w:sz w:val="28"/>
          <w:szCs w:val="28"/>
          <w:lang w:val="uk-UA"/>
        </w:rPr>
      </w:pPr>
      <w:r w:rsidRPr="00B76871">
        <w:rPr>
          <w:rFonts w:ascii="Times New Roman" w:hAnsi="Times New Roman" w:cs="Times New Roman"/>
          <w:b/>
          <w:bCs/>
          <w:sz w:val="28"/>
          <w:szCs w:val="28"/>
          <w:lang w:val="uk-UA"/>
        </w:rPr>
        <w:t>5.3.Ремонт об’єктів</w:t>
      </w:r>
    </w:p>
    <w:p w:rsidR="00B76871" w:rsidRPr="00B76871" w:rsidRDefault="00B76871" w:rsidP="00B76871">
      <w:pPr>
        <w:shd w:val="clear" w:color="auto" w:fill="FFFFFF"/>
        <w:spacing w:after="0" w:line="240" w:lineRule="auto"/>
        <w:jc w:val="both"/>
        <w:rPr>
          <w:rFonts w:ascii="Times New Roman" w:hAnsi="Times New Roman" w:cs="Times New Roman"/>
          <w:b/>
          <w:bCs/>
          <w:sz w:val="28"/>
          <w:szCs w:val="28"/>
          <w:lang w:val="uk-UA"/>
        </w:rPr>
      </w:pPr>
      <w:r w:rsidRPr="00B76871">
        <w:rPr>
          <w:rFonts w:ascii="Times New Roman" w:hAnsi="Times New Roman" w:cs="Times New Roman"/>
          <w:bCs/>
          <w:sz w:val="28"/>
          <w:szCs w:val="28"/>
          <w:lang w:val="uk-UA"/>
        </w:rPr>
        <w:t>1. Ремонт кабінету ресурсної кімнати;</w:t>
      </w:r>
    </w:p>
    <w:p w:rsidR="00B76871" w:rsidRPr="00B76871" w:rsidRDefault="00B76871" w:rsidP="00B76871">
      <w:pPr>
        <w:shd w:val="clear" w:color="auto" w:fill="FFFFFF"/>
        <w:spacing w:after="0" w:line="240" w:lineRule="auto"/>
        <w:jc w:val="both"/>
        <w:rPr>
          <w:rFonts w:ascii="Times New Roman" w:hAnsi="Times New Roman" w:cs="Times New Roman"/>
          <w:b/>
          <w:bCs/>
          <w:sz w:val="28"/>
          <w:szCs w:val="28"/>
          <w:lang w:val="uk-UA"/>
        </w:rPr>
      </w:pPr>
      <w:r w:rsidRPr="00B76871">
        <w:rPr>
          <w:rFonts w:ascii="Times New Roman" w:hAnsi="Times New Roman" w:cs="Times New Roman"/>
          <w:bCs/>
          <w:sz w:val="28"/>
          <w:szCs w:val="28"/>
          <w:lang w:val="uk-UA"/>
        </w:rPr>
        <w:t>2. Ремонт 2-х ганків  приміщення закладу;</w:t>
      </w:r>
    </w:p>
    <w:p w:rsidR="00B76871" w:rsidRPr="00B76871" w:rsidRDefault="00B76871" w:rsidP="00B76871">
      <w:pPr>
        <w:shd w:val="clear" w:color="auto" w:fill="FFFFFF"/>
        <w:spacing w:after="0" w:line="240" w:lineRule="auto"/>
        <w:jc w:val="both"/>
        <w:rPr>
          <w:rFonts w:ascii="Times New Roman" w:hAnsi="Times New Roman" w:cs="Times New Roman"/>
          <w:bCs/>
          <w:sz w:val="28"/>
          <w:szCs w:val="28"/>
          <w:lang w:val="uk-UA"/>
        </w:rPr>
      </w:pPr>
      <w:r w:rsidRPr="00B76871">
        <w:rPr>
          <w:rFonts w:ascii="Times New Roman" w:hAnsi="Times New Roman" w:cs="Times New Roman"/>
          <w:bCs/>
          <w:sz w:val="28"/>
          <w:szCs w:val="28"/>
          <w:lang w:val="uk-UA"/>
        </w:rPr>
        <w:t>3. Виготовлення і встановлення металевих дверей на пожежні виходи до актової зали, їдальні та спортивної зали;</w:t>
      </w:r>
    </w:p>
    <w:p w:rsidR="00B76871" w:rsidRPr="00B76871" w:rsidRDefault="00B76871" w:rsidP="00B76871">
      <w:pPr>
        <w:shd w:val="clear" w:color="auto" w:fill="FFFFFF"/>
        <w:spacing w:after="0" w:line="240" w:lineRule="auto"/>
        <w:jc w:val="both"/>
        <w:rPr>
          <w:rFonts w:ascii="Times New Roman" w:hAnsi="Times New Roman" w:cs="Times New Roman"/>
          <w:bCs/>
          <w:sz w:val="28"/>
          <w:szCs w:val="28"/>
          <w:lang w:val="uk-UA"/>
        </w:rPr>
      </w:pPr>
      <w:r w:rsidRPr="00B76871">
        <w:rPr>
          <w:rFonts w:ascii="Times New Roman" w:hAnsi="Times New Roman" w:cs="Times New Roman"/>
          <w:bCs/>
          <w:sz w:val="28"/>
          <w:szCs w:val="28"/>
          <w:lang w:val="uk-UA"/>
        </w:rPr>
        <w:t>4. Встановлення пластикових дверей до входу дошкільного підрозділу на ІІ-му поверсі;</w:t>
      </w:r>
    </w:p>
    <w:p w:rsidR="00B76871" w:rsidRPr="00B76871" w:rsidRDefault="00B76871" w:rsidP="00B76871">
      <w:pPr>
        <w:shd w:val="clear" w:color="auto" w:fill="FFFFFF"/>
        <w:spacing w:after="0" w:line="240" w:lineRule="auto"/>
        <w:jc w:val="both"/>
        <w:rPr>
          <w:rFonts w:ascii="Times New Roman" w:hAnsi="Times New Roman" w:cs="Times New Roman"/>
          <w:bCs/>
          <w:sz w:val="28"/>
          <w:szCs w:val="28"/>
          <w:lang w:val="uk-UA"/>
        </w:rPr>
      </w:pPr>
      <w:r w:rsidRPr="00B76871">
        <w:rPr>
          <w:rFonts w:ascii="Times New Roman" w:hAnsi="Times New Roman" w:cs="Times New Roman"/>
          <w:bCs/>
          <w:sz w:val="28"/>
          <w:szCs w:val="28"/>
          <w:lang w:val="uk-UA"/>
        </w:rPr>
        <w:t>5. Встановлення пластикових дверей до входу закладу на І-му поверсі;</w:t>
      </w:r>
    </w:p>
    <w:p w:rsidR="00B76871" w:rsidRPr="00B76871" w:rsidRDefault="00B76871" w:rsidP="00B76871">
      <w:pPr>
        <w:shd w:val="clear" w:color="auto" w:fill="FFFFFF"/>
        <w:spacing w:after="0" w:line="240" w:lineRule="auto"/>
        <w:jc w:val="both"/>
        <w:rPr>
          <w:rFonts w:ascii="Times New Roman" w:hAnsi="Times New Roman" w:cs="Times New Roman"/>
          <w:bCs/>
          <w:sz w:val="28"/>
          <w:szCs w:val="28"/>
          <w:lang w:val="uk-UA"/>
        </w:rPr>
      </w:pPr>
      <w:r w:rsidRPr="00B76871">
        <w:rPr>
          <w:rFonts w:ascii="Times New Roman" w:hAnsi="Times New Roman" w:cs="Times New Roman"/>
          <w:bCs/>
          <w:sz w:val="28"/>
          <w:szCs w:val="28"/>
          <w:lang w:val="uk-UA"/>
        </w:rPr>
        <w:t>6. Виготовлення сучасних колажів на сходинках між І та ІІ, ІІ та ІІІ поверхами старшої школи;</w:t>
      </w:r>
    </w:p>
    <w:p w:rsidR="00B76871" w:rsidRPr="00B76871" w:rsidRDefault="00B76871" w:rsidP="00B76871">
      <w:pPr>
        <w:shd w:val="clear" w:color="auto" w:fill="FFFFFF"/>
        <w:spacing w:after="0" w:line="240" w:lineRule="auto"/>
        <w:jc w:val="both"/>
        <w:rPr>
          <w:rFonts w:ascii="Times New Roman" w:hAnsi="Times New Roman" w:cs="Times New Roman"/>
          <w:b/>
          <w:bCs/>
          <w:sz w:val="28"/>
          <w:szCs w:val="28"/>
          <w:lang w:val="uk-UA"/>
        </w:rPr>
      </w:pPr>
      <w:r w:rsidRPr="00B76871">
        <w:rPr>
          <w:rFonts w:ascii="Times New Roman" w:hAnsi="Times New Roman" w:cs="Times New Roman"/>
          <w:bCs/>
          <w:sz w:val="28"/>
          <w:szCs w:val="28"/>
          <w:lang w:val="uk-UA"/>
        </w:rPr>
        <w:t xml:space="preserve"> </w:t>
      </w:r>
    </w:p>
    <w:p w:rsidR="00B76871" w:rsidRPr="00B76871" w:rsidRDefault="00B76871" w:rsidP="00B76871">
      <w:pPr>
        <w:shd w:val="clear" w:color="auto" w:fill="FFFFFF"/>
        <w:spacing w:after="0" w:line="240" w:lineRule="auto"/>
        <w:jc w:val="both"/>
        <w:rPr>
          <w:rFonts w:ascii="Times New Roman" w:eastAsia="Times New Roman" w:hAnsi="Times New Roman" w:cs="Times New Roman"/>
          <w:b/>
          <w:sz w:val="28"/>
          <w:szCs w:val="28"/>
          <w:lang w:val="uk-UA"/>
        </w:rPr>
      </w:pPr>
      <w:r w:rsidRPr="00B76871">
        <w:rPr>
          <w:rFonts w:ascii="Times New Roman" w:eastAsia="Times New Roman" w:hAnsi="Times New Roman" w:cs="Times New Roman"/>
          <w:b/>
          <w:sz w:val="28"/>
          <w:szCs w:val="28"/>
          <w:lang w:val="uk-UA"/>
        </w:rPr>
        <w:t>6. Робота шкільної бібліотеки.</w:t>
      </w:r>
    </w:p>
    <w:p w:rsidR="00B76871" w:rsidRPr="00B76871" w:rsidRDefault="00B76871" w:rsidP="00B76871">
      <w:pPr>
        <w:shd w:val="clear" w:color="auto" w:fill="FFFFFF"/>
        <w:spacing w:after="0" w:line="240" w:lineRule="auto"/>
        <w:jc w:val="both"/>
        <w:rPr>
          <w:rFonts w:ascii="Times New Roman" w:eastAsia="Times New Roman" w:hAnsi="Times New Roman" w:cs="Times New Roman"/>
          <w:sz w:val="28"/>
          <w:szCs w:val="28"/>
          <w:lang w:val="uk-UA"/>
        </w:rPr>
      </w:pPr>
      <w:r w:rsidRPr="00B76871">
        <w:rPr>
          <w:rFonts w:ascii="Times New Roman" w:eastAsia="Times New Roman" w:hAnsi="Times New Roman" w:cs="Times New Roman"/>
          <w:sz w:val="28"/>
          <w:szCs w:val="28"/>
          <w:lang w:val="uk-UA"/>
        </w:rPr>
        <w:t>Загалом бібліотечний ресурс складається з книг, періодичних видань, системи каталогів. За змістом фонд бібліотеки школи є універсальним і представлений різногалузевою літературою.</w:t>
      </w:r>
    </w:p>
    <w:p w:rsidR="00B76871" w:rsidRPr="00B76871" w:rsidRDefault="00B76871" w:rsidP="00B76871">
      <w:pPr>
        <w:shd w:val="clear" w:color="auto" w:fill="FFFFFF"/>
        <w:spacing w:after="0" w:line="240" w:lineRule="auto"/>
        <w:jc w:val="both"/>
        <w:rPr>
          <w:rFonts w:ascii="Times New Roman" w:eastAsia="Times New Roman" w:hAnsi="Times New Roman" w:cs="Times New Roman"/>
          <w:sz w:val="28"/>
          <w:szCs w:val="28"/>
          <w:lang w:val="uk-UA"/>
        </w:rPr>
      </w:pPr>
      <w:r w:rsidRPr="00B76871">
        <w:rPr>
          <w:rFonts w:ascii="Times New Roman" w:eastAsia="Times New Roman" w:hAnsi="Times New Roman" w:cs="Times New Roman"/>
          <w:sz w:val="28"/>
          <w:szCs w:val="28"/>
          <w:lang w:val="uk-UA"/>
        </w:rPr>
        <w:lastRenderedPageBreak/>
        <w:t>Фонд бібліотеки  на  17.06.2020 року налічує: всього: 24568, з них:</w:t>
      </w:r>
    </w:p>
    <w:p w:rsidR="00B76871" w:rsidRPr="00B76871" w:rsidRDefault="00B76871" w:rsidP="00B76871">
      <w:pPr>
        <w:numPr>
          <w:ilvl w:val="0"/>
          <w:numId w:val="5"/>
        </w:numPr>
        <w:shd w:val="clear" w:color="auto" w:fill="FFFFFF"/>
        <w:spacing w:after="0" w:line="240" w:lineRule="auto"/>
        <w:jc w:val="both"/>
        <w:rPr>
          <w:rFonts w:ascii="Times New Roman" w:eastAsia="Times New Roman" w:hAnsi="Times New Roman" w:cs="Times New Roman"/>
          <w:sz w:val="28"/>
          <w:szCs w:val="28"/>
          <w:lang w:val="uk-UA"/>
        </w:rPr>
      </w:pPr>
      <w:r w:rsidRPr="00B76871">
        <w:rPr>
          <w:rFonts w:ascii="Times New Roman" w:eastAsia="Times New Roman" w:hAnsi="Times New Roman" w:cs="Times New Roman"/>
          <w:sz w:val="28"/>
          <w:szCs w:val="28"/>
          <w:lang w:val="uk-UA"/>
        </w:rPr>
        <w:t>підручників – 12544 примірників</w:t>
      </w:r>
    </w:p>
    <w:p w:rsidR="00B76871" w:rsidRPr="00B76871" w:rsidRDefault="00B76871" w:rsidP="00B76871">
      <w:pPr>
        <w:numPr>
          <w:ilvl w:val="0"/>
          <w:numId w:val="5"/>
        </w:numPr>
        <w:shd w:val="clear" w:color="auto" w:fill="FFFFFF"/>
        <w:spacing w:after="0" w:line="240" w:lineRule="auto"/>
        <w:jc w:val="both"/>
        <w:rPr>
          <w:rFonts w:ascii="Times New Roman" w:eastAsia="Times New Roman" w:hAnsi="Times New Roman" w:cs="Times New Roman"/>
          <w:sz w:val="28"/>
          <w:szCs w:val="28"/>
          <w:lang w:val="uk-UA"/>
        </w:rPr>
      </w:pPr>
      <w:r w:rsidRPr="00B76871">
        <w:rPr>
          <w:rFonts w:ascii="Times New Roman" w:eastAsia="Times New Roman" w:hAnsi="Times New Roman" w:cs="Times New Roman"/>
          <w:sz w:val="28"/>
          <w:szCs w:val="28"/>
          <w:lang w:val="uk-UA"/>
        </w:rPr>
        <w:t>художньої літератури – 12024 примірників.</w:t>
      </w:r>
    </w:p>
    <w:p w:rsidR="00B76871" w:rsidRPr="00B76871" w:rsidRDefault="00B76871" w:rsidP="00B76871">
      <w:pPr>
        <w:shd w:val="clear" w:color="auto" w:fill="FFFFFF"/>
        <w:spacing w:after="0" w:line="240" w:lineRule="auto"/>
        <w:jc w:val="both"/>
        <w:rPr>
          <w:rFonts w:ascii="Times New Roman" w:eastAsia="Times New Roman" w:hAnsi="Times New Roman" w:cs="Times New Roman"/>
          <w:sz w:val="28"/>
          <w:szCs w:val="28"/>
          <w:lang w:val="uk-UA"/>
        </w:rPr>
      </w:pPr>
      <w:r w:rsidRPr="00B76871">
        <w:rPr>
          <w:rFonts w:ascii="Times New Roman" w:eastAsia="Times New Roman" w:hAnsi="Times New Roman" w:cs="Times New Roman"/>
          <w:sz w:val="28"/>
          <w:szCs w:val="28"/>
          <w:lang w:val="uk-UA"/>
        </w:rPr>
        <w:t xml:space="preserve"> Протягом 2019/2020 навчального року до бібліотеки записалося всього читачів — 405,  з них: учнів – 369,  вчителів – 36. </w:t>
      </w:r>
    </w:p>
    <w:p w:rsidR="00B76871" w:rsidRPr="00B76871" w:rsidRDefault="00B76871" w:rsidP="00B76871">
      <w:pPr>
        <w:shd w:val="clear" w:color="auto" w:fill="FFFFFF"/>
        <w:spacing w:after="0" w:line="240" w:lineRule="auto"/>
        <w:jc w:val="both"/>
        <w:rPr>
          <w:rFonts w:ascii="Times New Roman" w:eastAsia="Times New Roman" w:hAnsi="Times New Roman" w:cs="Times New Roman"/>
          <w:sz w:val="28"/>
          <w:szCs w:val="28"/>
          <w:lang w:val="uk-UA"/>
        </w:rPr>
      </w:pPr>
      <w:r w:rsidRPr="00B76871">
        <w:rPr>
          <w:rFonts w:ascii="Times New Roman" w:eastAsia="Times New Roman" w:hAnsi="Times New Roman" w:cs="Times New Roman"/>
          <w:sz w:val="28"/>
          <w:szCs w:val="28"/>
          <w:lang w:val="uk-UA"/>
        </w:rPr>
        <w:t>Книговидача склала – 2481 примірника, відвідування – 2111.</w:t>
      </w:r>
    </w:p>
    <w:p w:rsidR="00B76871" w:rsidRPr="00B76871" w:rsidRDefault="00B76871" w:rsidP="00B76871">
      <w:pPr>
        <w:shd w:val="clear" w:color="auto" w:fill="FFFFFF"/>
        <w:spacing w:after="0" w:line="240" w:lineRule="auto"/>
        <w:jc w:val="both"/>
        <w:rPr>
          <w:rFonts w:ascii="Times New Roman" w:eastAsia="Times New Roman" w:hAnsi="Times New Roman" w:cs="Times New Roman"/>
          <w:sz w:val="28"/>
          <w:szCs w:val="28"/>
          <w:lang w:val="uk-UA"/>
        </w:rPr>
      </w:pPr>
      <w:r w:rsidRPr="00B76871">
        <w:rPr>
          <w:rFonts w:ascii="Times New Roman" w:eastAsia="Times New Roman" w:hAnsi="Times New Roman" w:cs="Times New Roman"/>
          <w:sz w:val="28"/>
          <w:szCs w:val="28"/>
          <w:lang w:val="uk-UA"/>
        </w:rPr>
        <w:t>За кошти вчителів та робітників школи здійснено передплату на періодичні видання: «Голос Лозівщини», «Пожежна та техногенна безпека».</w:t>
      </w:r>
    </w:p>
    <w:p w:rsidR="00B76871" w:rsidRPr="00B76871" w:rsidRDefault="00B76871" w:rsidP="00B76871">
      <w:pPr>
        <w:shd w:val="clear" w:color="auto" w:fill="FFFFFF"/>
        <w:spacing w:after="0" w:line="240" w:lineRule="auto"/>
        <w:jc w:val="both"/>
        <w:rPr>
          <w:rFonts w:ascii="Times New Roman" w:eastAsia="Times New Roman" w:hAnsi="Times New Roman" w:cs="Times New Roman"/>
          <w:sz w:val="28"/>
          <w:szCs w:val="28"/>
          <w:lang w:val="uk-UA"/>
        </w:rPr>
      </w:pPr>
      <w:r w:rsidRPr="00B76871">
        <w:rPr>
          <w:rFonts w:ascii="Times New Roman" w:eastAsia="Times New Roman" w:hAnsi="Times New Roman" w:cs="Times New Roman"/>
          <w:sz w:val="28"/>
          <w:szCs w:val="28"/>
          <w:lang w:val="uk-UA"/>
        </w:rPr>
        <w:t>Масова робота в бібліотеці:</w:t>
      </w:r>
    </w:p>
    <w:p w:rsidR="00B76871" w:rsidRPr="00B76871" w:rsidRDefault="00B76871" w:rsidP="00B76871">
      <w:pPr>
        <w:shd w:val="clear" w:color="auto" w:fill="FFFFFF"/>
        <w:spacing w:after="0" w:line="240" w:lineRule="auto"/>
        <w:jc w:val="both"/>
        <w:rPr>
          <w:rFonts w:ascii="Times New Roman" w:eastAsia="Times New Roman" w:hAnsi="Times New Roman" w:cs="Times New Roman"/>
          <w:sz w:val="28"/>
          <w:szCs w:val="28"/>
          <w:lang w:val="uk-UA"/>
        </w:rPr>
      </w:pPr>
      <w:r w:rsidRPr="00B76871">
        <w:rPr>
          <w:rFonts w:ascii="Times New Roman" w:eastAsia="Times New Roman" w:hAnsi="Times New Roman" w:cs="Times New Roman"/>
          <w:sz w:val="28"/>
          <w:szCs w:val="28"/>
          <w:lang w:val="uk-UA"/>
        </w:rPr>
        <w:t>Протягом навчального року масова робота бібліотеки була спрямована на виконання основних завдань та напрямків діяльності, зазначених у річному плані роботи: на національне, громадянське, родинне, трудове, екологічне, правове виховання; виховання культури читання в  учнів , поповнення і збереження книжкових фондів, керівництво читанням позакласного читанням. На початку навчального року забезпечено вчителів та учнів навчальними програмами, підручниками та навчально-методичною літературою.</w:t>
      </w:r>
    </w:p>
    <w:p w:rsidR="00B76871" w:rsidRPr="00B76871" w:rsidRDefault="00B76871" w:rsidP="00B76871">
      <w:pPr>
        <w:shd w:val="clear" w:color="auto" w:fill="FFFFFF"/>
        <w:spacing w:after="0" w:line="240" w:lineRule="auto"/>
        <w:jc w:val="both"/>
        <w:rPr>
          <w:rFonts w:ascii="Times New Roman" w:eastAsia="Times New Roman" w:hAnsi="Times New Roman" w:cs="Times New Roman"/>
          <w:sz w:val="28"/>
          <w:szCs w:val="28"/>
          <w:lang w:val="uk-UA"/>
        </w:rPr>
      </w:pPr>
      <w:r w:rsidRPr="00B76871">
        <w:rPr>
          <w:rFonts w:ascii="Times New Roman" w:eastAsia="Times New Roman" w:hAnsi="Times New Roman" w:cs="Times New Roman"/>
          <w:sz w:val="28"/>
          <w:szCs w:val="28"/>
          <w:lang w:val="uk-UA"/>
        </w:rPr>
        <w:t>Протягом 2018/2019 навчального року у бібліотеці проведені такі заходи:</w:t>
      </w:r>
    </w:p>
    <w:p w:rsidR="00B76871" w:rsidRPr="00B76871" w:rsidRDefault="00B76871" w:rsidP="00B76871">
      <w:pPr>
        <w:shd w:val="clear" w:color="auto" w:fill="FFFFFF"/>
        <w:spacing w:after="0" w:line="240" w:lineRule="auto"/>
        <w:jc w:val="both"/>
        <w:rPr>
          <w:rFonts w:ascii="Times New Roman" w:eastAsia="Times New Roman" w:hAnsi="Times New Roman" w:cs="Times New Roman"/>
          <w:sz w:val="28"/>
          <w:szCs w:val="28"/>
          <w:lang w:val="uk-UA"/>
        </w:rPr>
      </w:pPr>
      <w:r w:rsidRPr="00B76871">
        <w:rPr>
          <w:rFonts w:ascii="Times New Roman" w:eastAsia="Times New Roman" w:hAnsi="Times New Roman" w:cs="Times New Roman"/>
          <w:sz w:val="28"/>
          <w:szCs w:val="28"/>
          <w:lang w:val="uk-UA"/>
        </w:rPr>
        <w:t>(додається).</w:t>
      </w:r>
    </w:p>
    <w:p w:rsidR="00B76871" w:rsidRPr="00B76871" w:rsidRDefault="00B76871" w:rsidP="00B76871">
      <w:pPr>
        <w:shd w:val="clear" w:color="auto" w:fill="FFFFFF"/>
        <w:spacing w:after="0" w:line="240" w:lineRule="auto"/>
        <w:jc w:val="both"/>
        <w:rPr>
          <w:rFonts w:ascii="Times New Roman" w:eastAsia="Times New Roman" w:hAnsi="Times New Roman" w:cs="Times New Roman"/>
          <w:sz w:val="28"/>
          <w:szCs w:val="28"/>
          <w:lang w:val="uk-UA"/>
        </w:rPr>
      </w:pPr>
      <w:r w:rsidRPr="00B76871">
        <w:rPr>
          <w:rFonts w:ascii="Times New Roman" w:eastAsia="Times New Roman" w:hAnsi="Times New Roman" w:cs="Times New Roman"/>
          <w:sz w:val="28"/>
          <w:szCs w:val="28"/>
          <w:lang w:val="uk-UA"/>
        </w:rPr>
        <w:t>Книжкові виставки: «Моя земля – земля моїх батьків», «Лозівщино! Край мій – моя рідна пристань», «Харківщино твій рідний край», «Сіячі мудрості і доброти», «Серце віддаю дітям» (В Сухомлинський). «Книга – твій найкращий друг» , «Твої права, твої обов’язки», «Йде з гостинцями, дарами Святий Миколай», «Чорний біль нашої землі», «Афганістан – болить в моїй душі», «Ми матір називаємо святою», «Жива людська пам’ять» (до дня перемоги), «Бережи своє життя», «Шевченкове слово в віках не старіє», «Ретро – книги», «Книги – ювіляри 2019», «Цікава психологія», «Книго моя! Мудрість твоя збагачує наші серця».</w:t>
      </w:r>
    </w:p>
    <w:p w:rsidR="00B76871" w:rsidRPr="00B76871" w:rsidRDefault="00B76871" w:rsidP="00B76871">
      <w:pPr>
        <w:shd w:val="clear" w:color="auto" w:fill="FFFFFF"/>
        <w:spacing w:after="0" w:line="240" w:lineRule="auto"/>
        <w:jc w:val="both"/>
        <w:rPr>
          <w:rFonts w:ascii="Times New Roman" w:eastAsia="Times New Roman" w:hAnsi="Times New Roman" w:cs="Times New Roman"/>
          <w:sz w:val="28"/>
          <w:szCs w:val="28"/>
          <w:lang w:val="uk-UA"/>
        </w:rPr>
      </w:pPr>
      <w:r w:rsidRPr="00B76871">
        <w:rPr>
          <w:rFonts w:ascii="Times New Roman" w:eastAsia="Times New Roman" w:hAnsi="Times New Roman" w:cs="Times New Roman"/>
          <w:sz w:val="28"/>
          <w:szCs w:val="28"/>
          <w:lang w:val="uk-UA"/>
        </w:rPr>
        <w:t>Тематична полиця: «Від книги до творчості» (В. Сухомлинський), «30 вересня всеукраїнський день бібліотек», «Вивчи правила і знай, та їх добре пам`ятай», «День захисника України», «Любіть свою мову, як рідну Вітчизну любіть», «Слава небесній сотні»,  «Знай, люби, бережи», «Мої улюблені тварини», «Зроби сам», «Вода – це життя», «Три, два, один, пуск!», «Тато, мама, я – дружня сім я».</w:t>
      </w:r>
    </w:p>
    <w:p w:rsidR="00B76871" w:rsidRPr="00B76871" w:rsidRDefault="00B76871" w:rsidP="00B76871">
      <w:pPr>
        <w:shd w:val="clear" w:color="auto" w:fill="FFFFFF"/>
        <w:spacing w:after="0" w:line="240" w:lineRule="auto"/>
        <w:jc w:val="both"/>
        <w:rPr>
          <w:rFonts w:ascii="Times New Roman" w:eastAsia="Times New Roman" w:hAnsi="Times New Roman" w:cs="Times New Roman"/>
          <w:sz w:val="28"/>
          <w:szCs w:val="28"/>
          <w:lang w:val="uk-UA"/>
        </w:rPr>
      </w:pPr>
      <w:r w:rsidRPr="00B76871">
        <w:rPr>
          <w:rFonts w:ascii="Times New Roman" w:eastAsia="Times New Roman" w:hAnsi="Times New Roman" w:cs="Times New Roman"/>
          <w:sz w:val="28"/>
          <w:szCs w:val="28"/>
          <w:lang w:val="uk-UA"/>
        </w:rPr>
        <w:t>Бібліографічні уроки , огляди:</w:t>
      </w:r>
    </w:p>
    <w:p w:rsidR="00B76871" w:rsidRPr="00B76871" w:rsidRDefault="00B76871" w:rsidP="00B76871">
      <w:pPr>
        <w:shd w:val="clear" w:color="auto" w:fill="FFFFFF"/>
        <w:spacing w:after="0" w:line="240" w:lineRule="auto"/>
        <w:jc w:val="both"/>
        <w:rPr>
          <w:rFonts w:ascii="Times New Roman" w:eastAsia="Times New Roman" w:hAnsi="Times New Roman" w:cs="Times New Roman"/>
          <w:sz w:val="28"/>
          <w:szCs w:val="28"/>
          <w:lang w:val="uk-UA"/>
        </w:rPr>
      </w:pPr>
      <w:r w:rsidRPr="00B76871">
        <w:rPr>
          <w:rFonts w:ascii="Times New Roman" w:eastAsia="Times New Roman" w:hAnsi="Times New Roman" w:cs="Times New Roman"/>
          <w:sz w:val="28"/>
          <w:szCs w:val="28"/>
          <w:lang w:val="uk-UA"/>
        </w:rPr>
        <w:t>«Лозівщина – наша Батьківщина», «Люди – гордість твоя, Лозова!», «Голодомор – біль і гнів України», «СНІДУ – скажемо – НІ», «День Соборності України», « Любов іде від серця», «Бережи здоров я з молоду», «Відгадай з якої казки?», «Світле свято Великдень».</w:t>
      </w:r>
    </w:p>
    <w:p w:rsidR="00B76871" w:rsidRPr="00B76871" w:rsidRDefault="00B76871" w:rsidP="00B76871">
      <w:pPr>
        <w:shd w:val="clear" w:color="auto" w:fill="FFFFFF"/>
        <w:spacing w:after="0" w:line="240" w:lineRule="auto"/>
        <w:jc w:val="both"/>
        <w:rPr>
          <w:rFonts w:ascii="Times New Roman" w:eastAsia="Times New Roman" w:hAnsi="Times New Roman" w:cs="Times New Roman"/>
          <w:sz w:val="28"/>
          <w:szCs w:val="28"/>
          <w:lang w:val="uk-UA"/>
        </w:rPr>
      </w:pPr>
      <w:r w:rsidRPr="00B76871">
        <w:rPr>
          <w:rFonts w:ascii="Times New Roman" w:eastAsia="Times New Roman" w:hAnsi="Times New Roman" w:cs="Times New Roman"/>
          <w:sz w:val="28"/>
          <w:szCs w:val="28"/>
          <w:lang w:val="uk-UA"/>
        </w:rPr>
        <w:t>Тематичний стелаж: «Книги читати – все знати», «Твої вірні помічники і порадники», «Книги , що знають все», «Знайомтесь! Нова книга».</w:t>
      </w:r>
    </w:p>
    <w:p w:rsidR="00B76871" w:rsidRPr="00B76871" w:rsidRDefault="00B76871" w:rsidP="00B76871">
      <w:pPr>
        <w:shd w:val="clear" w:color="auto" w:fill="FFFFFF"/>
        <w:spacing w:after="0" w:line="240" w:lineRule="auto"/>
        <w:jc w:val="both"/>
        <w:rPr>
          <w:rFonts w:ascii="Times New Roman" w:eastAsia="Times New Roman" w:hAnsi="Times New Roman" w:cs="Times New Roman"/>
          <w:sz w:val="28"/>
          <w:szCs w:val="28"/>
          <w:lang w:val="uk-UA"/>
        </w:rPr>
      </w:pPr>
      <w:r w:rsidRPr="00B76871">
        <w:rPr>
          <w:rFonts w:ascii="Times New Roman" w:eastAsia="Times New Roman" w:hAnsi="Times New Roman" w:cs="Times New Roman"/>
          <w:sz w:val="28"/>
          <w:szCs w:val="28"/>
          <w:lang w:val="uk-UA"/>
        </w:rPr>
        <w:t>Екскурсія 1-х, 2-х класів, ГПД.</w:t>
      </w:r>
    </w:p>
    <w:p w:rsidR="00B76871" w:rsidRPr="00B76871" w:rsidRDefault="00B76871" w:rsidP="00B76871">
      <w:pPr>
        <w:shd w:val="clear" w:color="auto" w:fill="FFFFFF"/>
        <w:spacing w:after="0" w:line="240" w:lineRule="auto"/>
        <w:jc w:val="both"/>
        <w:rPr>
          <w:rFonts w:ascii="Times New Roman" w:eastAsia="Times New Roman" w:hAnsi="Times New Roman" w:cs="Times New Roman"/>
          <w:sz w:val="28"/>
          <w:szCs w:val="28"/>
          <w:lang w:val="uk-UA"/>
        </w:rPr>
      </w:pPr>
      <w:r w:rsidRPr="00B76871">
        <w:rPr>
          <w:rFonts w:ascii="Times New Roman" w:eastAsia="Times New Roman" w:hAnsi="Times New Roman" w:cs="Times New Roman"/>
          <w:sz w:val="28"/>
          <w:szCs w:val="28"/>
          <w:lang w:val="uk-UA"/>
        </w:rPr>
        <w:t>Проведено вікторини: «Ми Українці». «Усе, що зветься Україна», «Найрозумніший».</w:t>
      </w:r>
    </w:p>
    <w:p w:rsidR="00B76871" w:rsidRPr="00B76871" w:rsidRDefault="00B76871" w:rsidP="00B76871">
      <w:pPr>
        <w:shd w:val="clear" w:color="auto" w:fill="FFFFFF"/>
        <w:spacing w:after="0" w:line="240" w:lineRule="auto"/>
        <w:jc w:val="both"/>
        <w:rPr>
          <w:rFonts w:ascii="Times New Roman" w:eastAsia="Times New Roman" w:hAnsi="Times New Roman" w:cs="Times New Roman"/>
          <w:sz w:val="28"/>
          <w:szCs w:val="28"/>
          <w:lang w:val="uk-UA"/>
        </w:rPr>
      </w:pPr>
      <w:r w:rsidRPr="00B76871">
        <w:rPr>
          <w:rFonts w:ascii="Times New Roman" w:eastAsia="Times New Roman" w:hAnsi="Times New Roman" w:cs="Times New Roman"/>
          <w:sz w:val="28"/>
          <w:szCs w:val="28"/>
          <w:lang w:val="uk-UA"/>
        </w:rPr>
        <w:t>Бесіди з учнями: «Підручник – твій друг , бережи його» (1-4 класи).</w:t>
      </w:r>
    </w:p>
    <w:p w:rsidR="00B76871" w:rsidRPr="00B76871" w:rsidRDefault="00B76871" w:rsidP="00B76871">
      <w:pPr>
        <w:shd w:val="clear" w:color="auto" w:fill="FFFFFF"/>
        <w:spacing w:after="0" w:line="240" w:lineRule="auto"/>
        <w:jc w:val="both"/>
        <w:rPr>
          <w:rFonts w:ascii="Times New Roman" w:eastAsia="Times New Roman" w:hAnsi="Times New Roman" w:cs="Times New Roman"/>
          <w:sz w:val="28"/>
          <w:szCs w:val="28"/>
          <w:lang w:val="uk-UA"/>
        </w:rPr>
      </w:pPr>
      <w:r w:rsidRPr="00B76871">
        <w:rPr>
          <w:rFonts w:ascii="Times New Roman" w:eastAsia="Times New Roman" w:hAnsi="Times New Roman" w:cs="Times New Roman"/>
          <w:sz w:val="28"/>
          <w:szCs w:val="28"/>
          <w:lang w:val="uk-UA"/>
        </w:rPr>
        <w:lastRenderedPageBreak/>
        <w:t>Відеоролик на конкурс : «Чим є шкільна бібліотека в твоєму житті?»</w:t>
      </w:r>
    </w:p>
    <w:p w:rsidR="00B76871" w:rsidRPr="00B76871" w:rsidRDefault="00B76871" w:rsidP="00B76871">
      <w:pPr>
        <w:shd w:val="clear" w:color="auto" w:fill="FFFFFF"/>
        <w:spacing w:after="0" w:line="240" w:lineRule="auto"/>
        <w:jc w:val="both"/>
        <w:rPr>
          <w:rFonts w:ascii="Times New Roman" w:eastAsia="Times New Roman" w:hAnsi="Times New Roman" w:cs="Times New Roman"/>
          <w:sz w:val="28"/>
          <w:szCs w:val="28"/>
          <w:lang w:val="uk-UA"/>
        </w:rPr>
      </w:pPr>
      <w:r w:rsidRPr="00B76871">
        <w:rPr>
          <w:rFonts w:ascii="Times New Roman" w:eastAsia="Times New Roman" w:hAnsi="Times New Roman" w:cs="Times New Roman"/>
          <w:sz w:val="28"/>
          <w:szCs w:val="28"/>
          <w:lang w:val="uk-UA"/>
        </w:rPr>
        <w:t>Малюнки з ГПД : «Малюю улюблену казку» (В.Сухомлинський)</w:t>
      </w:r>
    </w:p>
    <w:p w:rsidR="00B76871" w:rsidRPr="00B76871" w:rsidRDefault="00B76871" w:rsidP="00B76871">
      <w:pPr>
        <w:shd w:val="clear" w:color="auto" w:fill="FFFFFF"/>
        <w:spacing w:after="0" w:line="240" w:lineRule="auto"/>
        <w:jc w:val="both"/>
        <w:rPr>
          <w:rFonts w:ascii="Times New Roman" w:eastAsia="Times New Roman" w:hAnsi="Times New Roman" w:cs="Times New Roman"/>
          <w:sz w:val="28"/>
          <w:szCs w:val="28"/>
          <w:lang w:val="uk-UA"/>
        </w:rPr>
      </w:pPr>
      <w:r w:rsidRPr="00B76871">
        <w:rPr>
          <w:rFonts w:ascii="Times New Roman" w:eastAsia="Times New Roman" w:hAnsi="Times New Roman" w:cs="Times New Roman"/>
          <w:sz w:val="28"/>
          <w:szCs w:val="28"/>
          <w:lang w:val="uk-UA"/>
        </w:rPr>
        <w:t>Години спілкування : «Ти питаєш – книга відповідає», «Як продовжити життя підручнику» Робота «Книжкова лікарня»</w:t>
      </w:r>
    </w:p>
    <w:p w:rsidR="00B76871" w:rsidRPr="00B76871" w:rsidRDefault="00B76871" w:rsidP="00B76871">
      <w:pPr>
        <w:shd w:val="clear" w:color="auto" w:fill="FFFFFF"/>
        <w:spacing w:after="0" w:line="240" w:lineRule="auto"/>
        <w:jc w:val="both"/>
        <w:rPr>
          <w:rFonts w:ascii="Times New Roman" w:eastAsia="Times New Roman" w:hAnsi="Times New Roman" w:cs="Times New Roman"/>
          <w:sz w:val="28"/>
          <w:szCs w:val="28"/>
          <w:lang w:val="uk-UA"/>
        </w:rPr>
      </w:pPr>
      <w:r w:rsidRPr="00B76871">
        <w:rPr>
          <w:rFonts w:ascii="Times New Roman" w:eastAsia="Times New Roman" w:hAnsi="Times New Roman" w:cs="Times New Roman"/>
          <w:sz w:val="28"/>
          <w:szCs w:val="28"/>
          <w:lang w:val="uk-UA"/>
        </w:rPr>
        <w:t>Акції:  «Бережи ліс» - Збір макулатури учнями школи.</w:t>
      </w:r>
    </w:p>
    <w:p w:rsidR="00B76871" w:rsidRPr="00B76871" w:rsidRDefault="00B76871" w:rsidP="00B76871">
      <w:pPr>
        <w:shd w:val="clear" w:color="auto" w:fill="FFFFFF"/>
        <w:spacing w:after="0" w:line="240" w:lineRule="auto"/>
        <w:jc w:val="both"/>
        <w:rPr>
          <w:rFonts w:ascii="Times New Roman" w:eastAsia="Times New Roman" w:hAnsi="Times New Roman" w:cs="Times New Roman"/>
          <w:b/>
          <w:sz w:val="28"/>
          <w:szCs w:val="28"/>
          <w:lang w:val="uk-UA"/>
        </w:rPr>
      </w:pPr>
    </w:p>
    <w:p w:rsidR="00B76871" w:rsidRPr="00B76871" w:rsidRDefault="00B76871" w:rsidP="00B76871">
      <w:pPr>
        <w:shd w:val="clear" w:color="auto" w:fill="FFFFFF"/>
        <w:spacing w:after="0" w:line="240" w:lineRule="auto"/>
        <w:jc w:val="both"/>
        <w:rPr>
          <w:rFonts w:ascii="Times New Roman" w:eastAsia="Times New Roman" w:hAnsi="Times New Roman" w:cs="Times New Roman"/>
          <w:b/>
          <w:sz w:val="28"/>
          <w:szCs w:val="28"/>
          <w:lang w:val="uk-UA"/>
        </w:rPr>
      </w:pPr>
      <w:r w:rsidRPr="00B76871">
        <w:rPr>
          <w:rFonts w:ascii="Times New Roman" w:eastAsia="Times New Roman" w:hAnsi="Times New Roman" w:cs="Times New Roman"/>
          <w:b/>
          <w:sz w:val="28"/>
          <w:szCs w:val="28"/>
          <w:lang w:val="uk-UA"/>
        </w:rPr>
        <w:t>7. Робота психологічної служби.</w:t>
      </w:r>
    </w:p>
    <w:p w:rsidR="00B76871" w:rsidRPr="00B76871" w:rsidRDefault="00B76871" w:rsidP="00B76871">
      <w:pPr>
        <w:autoSpaceDE w:val="0"/>
        <w:autoSpaceDN w:val="0"/>
        <w:adjustRightInd w:val="0"/>
        <w:spacing w:after="0" w:line="240" w:lineRule="auto"/>
        <w:jc w:val="both"/>
        <w:rPr>
          <w:rFonts w:ascii="Times New Roman" w:eastAsia="Times New Roman" w:hAnsi="Times New Roman" w:cs="Times New Roman"/>
          <w:b/>
          <w:sz w:val="28"/>
          <w:szCs w:val="28"/>
          <w:lang w:val="uk-UA"/>
        </w:rPr>
      </w:pPr>
      <w:r w:rsidRPr="00B76871">
        <w:rPr>
          <w:rFonts w:ascii="Times New Roman" w:eastAsia="Times New Roman" w:hAnsi="Times New Roman" w:cs="Times New Roman"/>
          <w:sz w:val="28"/>
          <w:szCs w:val="28"/>
          <w:lang w:val="uk-UA"/>
        </w:rPr>
        <w:t xml:space="preserve">        Психологічна служба  закладу складається з практичного психолога з навантаженням 1 ставка (шкільний та дошкільний підрозділ по 0,5 ставки): Левшина Оксана Михайлівна, освіта вища (Слов’янський державний педагогічний університет), стаж педагогічної роботи 13 років та соціального педагога 0,5 ставки, яка є вакантною протягом 2019/2020 навчального року.</w:t>
      </w:r>
    </w:p>
    <w:p w:rsidR="00B76871" w:rsidRPr="00B76871" w:rsidRDefault="00B76871" w:rsidP="00B76871">
      <w:pPr>
        <w:autoSpaceDE w:val="0"/>
        <w:autoSpaceDN w:val="0"/>
        <w:adjustRightInd w:val="0"/>
        <w:spacing w:after="0" w:line="240" w:lineRule="auto"/>
        <w:ind w:firstLine="567"/>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Протягом 2019/2020 навчального року професійна діяльність працівника психологічної служби закладу була спрямована на забезпечення якісними психолого-педагогічними послугами учасників освітнього процесу, впровадження нового Державного стандарту базової та повної загальної середньої освіти, захист прав і свобод дітей, створення умов комфортного освітнього середовища, захисту честі та гідності учнів, створення психологічних умов для розвитку інтелектуального, особистісного і творчого потенціалу дітей шляхом впровадження інноваційних форм і методів роботи.</w:t>
      </w:r>
    </w:p>
    <w:p w:rsidR="00B76871" w:rsidRPr="00B76871" w:rsidRDefault="00B76871" w:rsidP="00B76871">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B76871">
        <w:rPr>
          <w:rFonts w:ascii="Times New Roman" w:hAnsi="Times New Roman" w:cs="Times New Roman"/>
          <w:bCs/>
          <w:sz w:val="28"/>
          <w:szCs w:val="28"/>
          <w:lang w:val="uk-UA"/>
        </w:rPr>
        <w:t xml:space="preserve">У  навчальному закладі більшість учнів із сімей, які є проблемними і мають труднощі соціального, матеріального, виховного характеру. Так протягом 2019/2020 навчального року в закладі навчалися: діти-сироти, позбавлені батьківського піклування – 20 учні, діти-напівсироти – 7 учнів, діти-інваліди – 7 учнів, діти-чорнобильці – 2 учні, діти з багатодітних сімей – 120 учні, діти з малозабезпечених сімей – 31 учні, діти одиноких матерів –35 учні, діти-роми – 42 учнів. </w:t>
      </w:r>
      <w:r w:rsidRPr="00B76871">
        <w:rPr>
          <w:rFonts w:ascii="Times New Roman" w:hAnsi="Times New Roman" w:cs="Times New Roman"/>
          <w:bCs/>
          <w:sz w:val="28"/>
          <w:szCs w:val="28"/>
          <w:lang w:val="uk-UA"/>
        </w:rPr>
        <w:tab/>
      </w:r>
    </w:p>
    <w:p w:rsidR="00B76871" w:rsidRPr="00B76871" w:rsidRDefault="00B76871" w:rsidP="00B76871">
      <w:pPr>
        <w:autoSpaceDE w:val="0"/>
        <w:autoSpaceDN w:val="0"/>
        <w:adjustRightInd w:val="0"/>
        <w:spacing w:after="0" w:line="240" w:lineRule="auto"/>
        <w:ind w:firstLine="567"/>
        <w:jc w:val="both"/>
        <w:rPr>
          <w:rFonts w:ascii="Times New Roman" w:hAnsi="Times New Roman" w:cs="Times New Roman"/>
          <w:sz w:val="28"/>
          <w:szCs w:val="28"/>
          <w:lang w:val="uk-UA"/>
        </w:rPr>
      </w:pPr>
      <w:r w:rsidRPr="00B76871">
        <w:rPr>
          <w:rFonts w:ascii="Times New Roman" w:hAnsi="Times New Roman" w:cs="Times New Roman"/>
          <w:bCs/>
          <w:sz w:val="28"/>
          <w:szCs w:val="28"/>
          <w:lang w:val="uk-UA"/>
        </w:rPr>
        <w:t xml:space="preserve">У зв’язку з цим  психологічна служба разом із адміністрацією закладу і державними соціальними службами протягом навчального року здійснювала психологічний супровід цих сімей через координаційні ради, уроки - рейди, обстеження житлово-побутових умов, спільні виходи в сім’ї дітей за потребою. За сприяння адміністрації закладу та психологічної служби були підготовлені клопотання, звернення до державних соціальних служб щодо покращення умов виховання та навчання дітей, які потребують підвищеної уваги та сімей, які потребують соціального супроводу. Слід зазначити, що заступник директора з виховної роботи та психологічна служба закладу постійно співпрацює з такими державними службами, як ССД, ЛМЦСССДДМ, наркологічним кабінетом, опікунською радою, дільничним інспектором, ювенальною превенцією. З метою охоплення дітей навчанням до рейдових бригад залучаються представники вищезазначених структур. При необхідності оформляються відповідні документи, обстежуються житлово-побутові умови проживання. Проведена робота дала позитивні результати у взаємовідносинах дітей та батьків, батьків та навчального закладу, а саме, відбулася переоцінка дорослими своїх батьківських обов’язків, усвідомлення почуття обов'язку </w:t>
      </w:r>
      <w:r w:rsidRPr="00B76871">
        <w:rPr>
          <w:rFonts w:ascii="Times New Roman" w:hAnsi="Times New Roman" w:cs="Times New Roman"/>
          <w:bCs/>
          <w:sz w:val="28"/>
          <w:szCs w:val="28"/>
          <w:lang w:val="uk-UA"/>
        </w:rPr>
        <w:lastRenderedPageBreak/>
        <w:t xml:space="preserve">стосовно дитини, розуміння ролі сім'ї та важливості щодо навчання та виховання дітей. </w:t>
      </w:r>
    </w:p>
    <w:p w:rsidR="00B76871" w:rsidRPr="00B76871" w:rsidRDefault="00B76871" w:rsidP="00B76871">
      <w:pPr>
        <w:autoSpaceDE w:val="0"/>
        <w:autoSpaceDN w:val="0"/>
        <w:adjustRightInd w:val="0"/>
        <w:spacing w:after="0" w:line="240" w:lineRule="auto"/>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ab/>
      </w:r>
      <w:r w:rsidRPr="00B76871">
        <w:rPr>
          <w:rFonts w:ascii="Times New Roman" w:hAnsi="Times New Roman" w:cs="Times New Roman"/>
          <w:bCs/>
          <w:sz w:val="28"/>
          <w:szCs w:val="28"/>
          <w:lang w:val="uk-UA"/>
        </w:rPr>
        <w:t xml:space="preserve">Одним із пріоритетних напрямків діяльності психологічної служби в цьому році було проведення заходів з профілактики негативних явищ серед неповнолітніх та питання формування здорового способу життя. Ця робота в закладі здійснювалася на нових методичних засадах із застосуванням індивідуального підходу до кожного учня, кожного учнівського колективу з використанням різноманітних інтерактивних методів та форм роботи із залученням батьків та педагогів. </w:t>
      </w:r>
    </w:p>
    <w:p w:rsidR="00B76871" w:rsidRPr="00B76871" w:rsidRDefault="00B76871" w:rsidP="00B76871">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B76871">
        <w:rPr>
          <w:rFonts w:ascii="Times New Roman" w:hAnsi="Times New Roman" w:cs="Times New Roman"/>
          <w:bCs/>
          <w:sz w:val="28"/>
          <w:szCs w:val="28"/>
          <w:lang w:val="uk-UA"/>
        </w:rPr>
        <w:t>Відповідно до  наказу Міністерства освіти і науки України від 02.07.2009 № 616 «Про внесення змін до Положення про психологічну службу системи освіти України»  психологічна служба навчального закладу:</w:t>
      </w:r>
    </w:p>
    <w:p w:rsidR="00B76871" w:rsidRPr="00B76871" w:rsidRDefault="00B76871" w:rsidP="00B76871">
      <w:pPr>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B76871">
        <w:rPr>
          <w:rFonts w:ascii="Times New Roman" w:eastAsiaTheme="minorHAnsi" w:hAnsi="Times New Roman" w:cs="Times New Roman"/>
          <w:sz w:val="28"/>
          <w:szCs w:val="28"/>
          <w:lang w:val="uk-UA" w:eastAsia="en-US"/>
        </w:rPr>
        <w:t xml:space="preserve"> забезпечує принцип наступності при переході дитини з закладу дошкільної освіти до початкової школи;</w:t>
      </w:r>
    </w:p>
    <w:p w:rsidR="00B76871" w:rsidRPr="00B76871" w:rsidRDefault="00B76871" w:rsidP="00B76871">
      <w:pPr>
        <w:pStyle w:val="a3"/>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B76871">
        <w:rPr>
          <w:rFonts w:ascii="Times New Roman" w:eastAsiaTheme="minorHAnsi" w:hAnsi="Times New Roman" w:cs="Times New Roman"/>
          <w:sz w:val="28"/>
          <w:szCs w:val="28"/>
          <w:lang w:val="uk-UA" w:eastAsia="en-US"/>
        </w:rPr>
        <w:t xml:space="preserve"> сприяє повноцінному особистісному й інтелектуальному розвитку дітей на кожному віковому етапі;</w:t>
      </w:r>
      <w:r w:rsidRPr="00B76871">
        <w:rPr>
          <w:rFonts w:ascii="Times New Roman" w:hAnsi="Times New Roman" w:cs="Times New Roman"/>
          <w:sz w:val="28"/>
          <w:szCs w:val="28"/>
          <w:lang w:val="uk-UA"/>
        </w:rPr>
        <w:t xml:space="preserve"> прогнозує результати освітнього процесу з урахуванням найважливіших факторів становлення особистості;</w:t>
      </w:r>
    </w:p>
    <w:p w:rsidR="00B76871" w:rsidRPr="00B76871" w:rsidRDefault="00B76871" w:rsidP="00B76871">
      <w:pPr>
        <w:pStyle w:val="a3"/>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 xml:space="preserve"> вивчає та оцінює особливості діяльності і розвитку   учнів мікроколективу (класу чи групи); </w:t>
      </w:r>
    </w:p>
    <w:p w:rsidR="00B76871" w:rsidRPr="00B76871" w:rsidRDefault="00B76871" w:rsidP="00B76871">
      <w:pPr>
        <w:pStyle w:val="a3"/>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 xml:space="preserve"> здійснює соціально-психологічне забезпечення корекційно-розвивальної роботи з учнями та їхніми сім’ями; </w:t>
      </w:r>
    </w:p>
    <w:p w:rsidR="00B76871" w:rsidRPr="00B76871" w:rsidRDefault="00B76871" w:rsidP="00B76871">
      <w:pPr>
        <w:pStyle w:val="a3"/>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 xml:space="preserve"> дає рекомендації учням, батькам або особам, які їх замінюють, вчителям, вихователям та іншим особам з питань психології та соціальної педагогіки; надає необхідну консультативну соціально-педагогічну допомогу учням, які потребують піклування чи перебувають у складних життєвих обставинах;</w:t>
      </w:r>
    </w:p>
    <w:p w:rsidR="00B76871" w:rsidRPr="00B76871" w:rsidRDefault="00B76871" w:rsidP="00B76871">
      <w:pPr>
        <w:pStyle w:val="a3"/>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 xml:space="preserve"> бере участь у формуванні навичок дотримання норм та правил поведінки, ведення здорового способу життя, сприяє попередженню негативних явищ в учнівському середовищі і корекції відхилень в інтелектуальному і особистісному розвитку дитини;</w:t>
      </w:r>
    </w:p>
    <w:p w:rsidR="00B76871" w:rsidRPr="00B76871" w:rsidRDefault="00B76871" w:rsidP="00B76871">
      <w:pPr>
        <w:pStyle w:val="a3"/>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B76871">
        <w:rPr>
          <w:rFonts w:ascii="Times New Roman" w:hAnsi="Times New Roman" w:cs="Times New Roman"/>
          <w:sz w:val="28"/>
          <w:szCs w:val="28"/>
          <w:lang w:val="uk-UA"/>
        </w:rPr>
        <w:t xml:space="preserve"> надає соціальні послуги, спрямовані на задоволення соціальних потреб учнів; здійснює соціально-педагогічний супровід освітнього процесу, психолого-педагогічний патронаж соціально незахищених категорій  учнів. </w:t>
      </w:r>
    </w:p>
    <w:p w:rsidR="00B76871" w:rsidRPr="00B76871" w:rsidRDefault="00B76871" w:rsidP="00B76871">
      <w:pPr>
        <w:pStyle w:val="a3"/>
        <w:numPr>
          <w:ilvl w:val="0"/>
          <w:numId w:val="10"/>
        </w:numPr>
        <w:spacing w:after="0" w:line="240" w:lineRule="auto"/>
        <w:ind w:left="0" w:firstLine="567"/>
        <w:jc w:val="both"/>
        <w:rPr>
          <w:rFonts w:ascii="Times New Roman" w:hAnsi="Times New Roman" w:cs="Times New Roman"/>
          <w:sz w:val="28"/>
          <w:szCs w:val="28"/>
          <w:lang w:val="uk-UA"/>
        </w:rPr>
      </w:pPr>
      <w:r w:rsidRPr="00B76871">
        <w:rPr>
          <w:rFonts w:ascii="Times New Roman" w:hAnsi="Times New Roman" w:cs="Times New Roman"/>
          <w:sz w:val="28"/>
          <w:szCs w:val="28"/>
          <w:lang w:val="uk-UA" w:eastAsia="uk-UA"/>
        </w:rPr>
        <w:t xml:space="preserve"> здійснює психологічний і соціальний супровід дітей в умовах інклюзивного та     індивідуального навчання;</w:t>
      </w:r>
      <w:r w:rsidRPr="00B76871">
        <w:rPr>
          <w:rFonts w:ascii="Times New Roman" w:hAnsi="Times New Roman" w:cs="Times New Roman"/>
          <w:sz w:val="28"/>
          <w:szCs w:val="28"/>
          <w:lang w:val="uk-UA"/>
        </w:rPr>
        <w:t xml:space="preserve"> психологічний супровід дітей, що потребують підвищеної психолого-педагогічної уваги та дітей з особливими освітніми потребами; </w:t>
      </w:r>
    </w:p>
    <w:p w:rsidR="00B76871" w:rsidRPr="00B76871" w:rsidRDefault="00B76871" w:rsidP="00B76871">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B76871">
        <w:rPr>
          <w:rFonts w:ascii="Times New Roman" w:hAnsi="Times New Roman" w:cs="Times New Roman"/>
          <w:bCs/>
          <w:sz w:val="28"/>
          <w:szCs w:val="28"/>
          <w:lang w:val="uk-UA"/>
        </w:rPr>
        <w:t>Проблемами, які стримують діяльність психологічної служби є:</w:t>
      </w:r>
    </w:p>
    <w:p w:rsidR="00B76871" w:rsidRPr="00B76871" w:rsidRDefault="00B76871" w:rsidP="00B76871">
      <w:pPr>
        <w:pStyle w:val="a3"/>
        <w:numPr>
          <w:ilvl w:val="0"/>
          <w:numId w:val="11"/>
        </w:numPr>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B76871">
        <w:rPr>
          <w:rFonts w:ascii="Times New Roman" w:hAnsi="Times New Roman" w:cs="Times New Roman"/>
          <w:bCs/>
          <w:sz w:val="28"/>
          <w:szCs w:val="28"/>
          <w:lang w:val="uk-UA"/>
        </w:rPr>
        <w:t xml:space="preserve"> невелика кількість батьків відвідують заходи, які проводить психологічна служба;</w:t>
      </w:r>
    </w:p>
    <w:p w:rsidR="00B76871" w:rsidRPr="00B76871" w:rsidRDefault="00B76871" w:rsidP="00B76871">
      <w:pPr>
        <w:pStyle w:val="a3"/>
        <w:numPr>
          <w:ilvl w:val="0"/>
          <w:numId w:val="11"/>
        </w:numPr>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B76871">
        <w:rPr>
          <w:rFonts w:ascii="Times New Roman" w:hAnsi="Times New Roman" w:cs="Times New Roman"/>
          <w:bCs/>
          <w:sz w:val="28"/>
          <w:szCs w:val="28"/>
          <w:lang w:val="uk-UA"/>
        </w:rPr>
        <w:t xml:space="preserve"> недостатнє матеріально-технічне забезпечення робочого психологічного кабінету, відсутність навчального кабінету.</w:t>
      </w:r>
    </w:p>
    <w:p w:rsidR="00B76871" w:rsidRPr="00B76871" w:rsidRDefault="00B76871" w:rsidP="00B76871">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B76871">
        <w:rPr>
          <w:rFonts w:ascii="Times New Roman" w:hAnsi="Times New Roman" w:cs="Times New Roman"/>
          <w:bCs/>
          <w:sz w:val="28"/>
          <w:szCs w:val="28"/>
          <w:lang w:val="uk-UA"/>
        </w:rPr>
        <w:t>Головними професійними напрацюваннями та досягненнями  цього навчального року є:</w:t>
      </w:r>
    </w:p>
    <w:p w:rsidR="00B76871" w:rsidRPr="00B76871" w:rsidRDefault="00B76871" w:rsidP="00B76871">
      <w:pPr>
        <w:pStyle w:val="a3"/>
        <w:numPr>
          <w:ilvl w:val="0"/>
          <w:numId w:val="12"/>
        </w:numPr>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B76871">
        <w:rPr>
          <w:rFonts w:ascii="Times New Roman" w:hAnsi="Times New Roman" w:cs="Times New Roman"/>
          <w:bCs/>
          <w:sz w:val="28"/>
          <w:szCs w:val="28"/>
          <w:lang w:val="uk-UA"/>
        </w:rPr>
        <w:lastRenderedPageBreak/>
        <w:t xml:space="preserve"> активна участь практичного психолога у методичній роботі закладу та міста;</w:t>
      </w:r>
    </w:p>
    <w:p w:rsidR="00B76871" w:rsidRPr="00B76871" w:rsidRDefault="00B76871" w:rsidP="00B76871">
      <w:pPr>
        <w:pStyle w:val="a3"/>
        <w:numPr>
          <w:ilvl w:val="0"/>
          <w:numId w:val="12"/>
        </w:numPr>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B76871">
        <w:rPr>
          <w:rFonts w:ascii="Times New Roman" w:hAnsi="Times New Roman" w:cs="Times New Roman"/>
          <w:bCs/>
          <w:sz w:val="28"/>
          <w:szCs w:val="28"/>
          <w:lang w:val="uk-UA"/>
        </w:rPr>
        <w:t xml:space="preserve"> підвищення рівня обізнаності адміністрації, педагогічних працівників, батьків щодо ролі та місця психологічної служби в діяльності навчального закладу;</w:t>
      </w:r>
    </w:p>
    <w:p w:rsidR="00B76871" w:rsidRPr="00B76871" w:rsidRDefault="00B76871" w:rsidP="00B76871">
      <w:pPr>
        <w:pStyle w:val="a3"/>
        <w:numPr>
          <w:ilvl w:val="0"/>
          <w:numId w:val="12"/>
        </w:numPr>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B76871">
        <w:rPr>
          <w:rFonts w:ascii="Times New Roman" w:hAnsi="Times New Roman" w:cs="Times New Roman"/>
          <w:bCs/>
          <w:sz w:val="28"/>
          <w:szCs w:val="28"/>
          <w:lang w:val="uk-UA"/>
        </w:rPr>
        <w:t xml:space="preserve"> створення можливостей для повноцінної адаптації та соціалізації кожної дитини в навчальному закладі,</w:t>
      </w:r>
    </w:p>
    <w:p w:rsidR="00B76871" w:rsidRPr="00B76871" w:rsidRDefault="00B76871" w:rsidP="00B76871">
      <w:pPr>
        <w:pStyle w:val="a3"/>
        <w:numPr>
          <w:ilvl w:val="0"/>
          <w:numId w:val="12"/>
        </w:numPr>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B76871">
        <w:rPr>
          <w:rFonts w:ascii="Times New Roman" w:hAnsi="Times New Roman" w:cs="Times New Roman"/>
          <w:bCs/>
          <w:sz w:val="28"/>
          <w:szCs w:val="28"/>
          <w:lang w:val="uk-UA"/>
        </w:rPr>
        <w:t xml:space="preserve"> профілактика негативних явищ та формування здорового способу життя через реалізацію просвітницько-профілактичних програм та проведення факультативних занять.</w:t>
      </w:r>
    </w:p>
    <w:p w:rsidR="00B76871" w:rsidRPr="00B76871" w:rsidRDefault="00B76871" w:rsidP="00B76871">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B76871">
        <w:rPr>
          <w:rFonts w:ascii="Times New Roman" w:hAnsi="Times New Roman" w:cs="Times New Roman"/>
          <w:bCs/>
          <w:sz w:val="28"/>
          <w:szCs w:val="28"/>
          <w:lang w:val="uk-UA"/>
        </w:rPr>
        <w:t>Перспективи розвитку психологічної служби на 2020/2021 навчальний рік:</w:t>
      </w:r>
    </w:p>
    <w:p w:rsidR="00B76871" w:rsidRPr="00B76871" w:rsidRDefault="00B76871" w:rsidP="00B76871">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B76871">
        <w:rPr>
          <w:rFonts w:ascii="Times New Roman" w:hAnsi="Times New Roman" w:cs="Times New Roman"/>
          <w:bCs/>
          <w:sz w:val="28"/>
          <w:szCs w:val="28"/>
          <w:lang w:val="uk-UA"/>
        </w:rPr>
        <w:t>Продовжувати просвітницьку роботу серед адміністрації, педагогічного колективу з метою підвищення якості освітнього процесу в закладі, та підвищення рівня професійної та педагогічної компетентності;</w:t>
      </w:r>
    </w:p>
    <w:p w:rsidR="00B76871" w:rsidRPr="00B76871" w:rsidRDefault="00B76871" w:rsidP="00B76871">
      <w:pPr>
        <w:pStyle w:val="a3"/>
        <w:numPr>
          <w:ilvl w:val="0"/>
          <w:numId w:val="13"/>
        </w:numPr>
        <w:tabs>
          <w:tab w:val="left" w:pos="851"/>
        </w:tabs>
        <w:autoSpaceDE w:val="0"/>
        <w:autoSpaceDN w:val="0"/>
        <w:adjustRightInd w:val="0"/>
        <w:spacing w:after="0" w:line="240" w:lineRule="auto"/>
        <w:ind w:hanging="153"/>
        <w:jc w:val="both"/>
        <w:rPr>
          <w:rFonts w:ascii="Times New Roman" w:hAnsi="Times New Roman" w:cs="Times New Roman"/>
          <w:bCs/>
          <w:sz w:val="28"/>
          <w:szCs w:val="28"/>
          <w:lang w:val="uk-UA"/>
        </w:rPr>
      </w:pPr>
      <w:r w:rsidRPr="00B76871">
        <w:rPr>
          <w:rFonts w:ascii="Times New Roman" w:hAnsi="Times New Roman" w:cs="Times New Roman"/>
          <w:bCs/>
          <w:sz w:val="28"/>
          <w:szCs w:val="28"/>
          <w:lang w:val="uk-UA"/>
        </w:rPr>
        <w:t>Покращити методичне забезпечення психологічної служби;</w:t>
      </w:r>
    </w:p>
    <w:p w:rsidR="00B76871" w:rsidRPr="00B76871" w:rsidRDefault="00B76871" w:rsidP="00B76871">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B76871">
        <w:rPr>
          <w:rFonts w:ascii="Times New Roman" w:hAnsi="Times New Roman" w:cs="Times New Roman"/>
          <w:bCs/>
          <w:sz w:val="28"/>
          <w:szCs w:val="28"/>
          <w:lang w:val="uk-UA"/>
        </w:rPr>
        <w:t>Продовжувати здійснювати психологічний супровід впровадження нового Державного стандарту базової та повної загальної середньої освіти для збереження та зміцнення здоров’я, підвищення  адаптаційних можливостей, створення умов для повноцінного та гармонійного розвитку учнів та посилення  виховного компоненту освіти;</w:t>
      </w:r>
    </w:p>
    <w:p w:rsidR="00B76871" w:rsidRPr="00B76871" w:rsidRDefault="00B76871" w:rsidP="00B76871">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B76871">
        <w:rPr>
          <w:rFonts w:ascii="Times New Roman" w:hAnsi="Times New Roman" w:cs="Times New Roman"/>
          <w:bCs/>
          <w:sz w:val="28"/>
          <w:szCs w:val="28"/>
          <w:lang w:val="uk-UA"/>
        </w:rPr>
        <w:t>Сприяти поширенню та підвищенню якості запровадження здоров’язберігаючих технологій, програм превентивного, просвітницького, профілактичного спрямування;</w:t>
      </w:r>
    </w:p>
    <w:p w:rsidR="00B76871" w:rsidRPr="00035ACB" w:rsidRDefault="00B76871" w:rsidP="00B76871">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lang w:val="uk-UA"/>
        </w:rPr>
      </w:pPr>
      <w:r w:rsidRPr="00B76871">
        <w:rPr>
          <w:rFonts w:ascii="Times New Roman" w:hAnsi="Times New Roman" w:cs="Times New Roman"/>
          <w:bCs/>
          <w:sz w:val="28"/>
          <w:szCs w:val="28"/>
          <w:lang w:val="uk-UA"/>
        </w:rPr>
        <w:t xml:space="preserve">Здійснювати профілактичну роботу щодо запобігання професійного та </w:t>
      </w:r>
      <w:r w:rsidRPr="00035ACB">
        <w:rPr>
          <w:rFonts w:ascii="Times New Roman" w:hAnsi="Times New Roman" w:cs="Times New Roman"/>
          <w:bCs/>
          <w:color w:val="000000" w:themeColor="text1"/>
          <w:sz w:val="28"/>
          <w:szCs w:val="28"/>
          <w:lang w:val="uk-UA"/>
        </w:rPr>
        <w:t>емоційного вигоряння педагогічних працівників.</w:t>
      </w:r>
    </w:p>
    <w:p w:rsidR="009653A3" w:rsidRPr="00035ACB" w:rsidRDefault="009653A3" w:rsidP="006A7464">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rPr>
      </w:pPr>
    </w:p>
    <w:p w:rsidR="004A53E9" w:rsidRPr="00035ACB" w:rsidRDefault="004A53E9" w:rsidP="004A53E9">
      <w:pPr>
        <w:shd w:val="clear" w:color="auto" w:fill="FFFFFF"/>
        <w:spacing w:line="240" w:lineRule="auto"/>
        <w:jc w:val="both"/>
        <w:rPr>
          <w:rFonts w:ascii="Times New Roman" w:eastAsia="Times New Roman" w:hAnsi="Times New Roman" w:cs="Times New Roman"/>
          <w:b/>
          <w:color w:val="000000" w:themeColor="text1"/>
          <w:sz w:val="28"/>
          <w:szCs w:val="28"/>
          <w:lang w:val="uk-UA"/>
        </w:rPr>
      </w:pPr>
      <w:r w:rsidRPr="00035ACB">
        <w:rPr>
          <w:rFonts w:ascii="Times New Roman" w:eastAsia="Times New Roman" w:hAnsi="Times New Roman" w:cs="Times New Roman"/>
          <w:b/>
          <w:color w:val="000000" w:themeColor="text1"/>
          <w:sz w:val="28"/>
          <w:szCs w:val="28"/>
          <w:lang w:val="uk-UA"/>
        </w:rPr>
        <w:t>8. Робота дошкільного підрозділу.</w:t>
      </w:r>
    </w:p>
    <w:p w:rsidR="004A53E9" w:rsidRPr="00035ACB" w:rsidRDefault="004A53E9" w:rsidP="006E7329">
      <w:pPr>
        <w:pStyle w:val="FR2"/>
        <w:spacing w:line="240" w:lineRule="auto"/>
        <w:ind w:left="0" w:firstLine="567"/>
        <w:jc w:val="both"/>
        <w:rPr>
          <w:iCs/>
          <w:color w:val="000000" w:themeColor="text1"/>
          <w:sz w:val="28"/>
          <w:szCs w:val="28"/>
          <w:bdr w:val="none" w:sz="0" w:space="0" w:color="auto" w:frame="1"/>
        </w:rPr>
      </w:pPr>
      <w:r w:rsidRPr="00035ACB">
        <w:rPr>
          <w:color w:val="000000" w:themeColor="text1"/>
          <w:sz w:val="28"/>
          <w:szCs w:val="28"/>
        </w:rPr>
        <w:t>Організація діяльності у закладі дошкільної освіти у 2018/2019 навчальному році здійснювалась відповідно до Законів України «Про освіту», «Про дошкільну освіту», Указу Президента України від 13.10.2015 № 580/2015 «Про стратегію національно-патріотичного виховання дітей та молоді на 2016-2020 роки», Базового компоненту дошкільної освіти, Положення про дошкільний навчальний заклад</w:t>
      </w:r>
      <w:r w:rsidRPr="00035ACB">
        <w:rPr>
          <w:iCs/>
          <w:color w:val="000000" w:themeColor="text1"/>
          <w:sz w:val="28"/>
          <w:szCs w:val="28"/>
          <w:bdr w:val="none" w:sz="0" w:space="0" w:color="auto" w:frame="1"/>
        </w:rPr>
        <w:t>, Санітарного регламенту для дошкільних навчальних закладів</w:t>
      </w:r>
      <w:r w:rsidRPr="00035ACB">
        <w:rPr>
          <w:color w:val="000000" w:themeColor="text1"/>
          <w:sz w:val="28"/>
          <w:szCs w:val="28"/>
        </w:rPr>
        <w:t xml:space="preserve">, наказу  МОН України від 20.04.2015 № 446 «Про гранично допустимого навантаження на дитину у дошкільних навчальних закладах різних типів та форм власності, річного плану роботи закладу та </w:t>
      </w:r>
      <w:r w:rsidRPr="00035ACB">
        <w:rPr>
          <w:iCs/>
          <w:color w:val="000000" w:themeColor="text1"/>
          <w:sz w:val="28"/>
          <w:szCs w:val="28"/>
          <w:bdr w:val="none" w:sz="0" w:space="0" w:color="auto" w:frame="1"/>
        </w:rPr>
        <w:t>інших нормативно-правових актів.</w:t>
      </w:r>
    </w:p>
    <w:p w:rsidR="004A53E9" w:rsidRPr="00035ACB" w:rsidRDefault="004A53E9" w:rsidP="006E7329">
      <w:pPr>
        <w:pStyle w:val="FR2"/>
        <w:spacing w:line="240" w:lineRule="auto"/>
        <w:ind w:left="57" w:firstLine="510"/>
        <w:jc w:val="both"/>
        <w:rPr>
          <w:iCs/>
          <w:color w:val="000000" w:themeColor="text1"/>
          <w:sz w:val="28"/>
          <w:szCs w:val="28"/>
          <w:bdr w:val="none" w:sz="0" w:space="0" w:color="auto" w:frame="1"/>
        </w:rPr>
      </w:pPr>
      <w:r w:rsidRPr="00035ACB">
        <w:rPr>
          <w:iCs/>
          <w:color w:val="000000" w:themeColor="text1"/>
          <w:sz w:val="28"/>
          <w:szCs w:val="28"/>
          <w:bdr w:val="none" w:sz="0" w:space="0" w:color="auto" w:frame="1"/>
        </w:rPr>
        <w:t>У 201</w:t>
      </w:r>
      <w:r w:rsidR="00B76871" w:rsidRPr="00035ACB">
        <w:rPr>
          <w:iCs/>
          <w:color w:val="000000" w:themeColor="text1"/>
          <w:sz w:val="28"/>
          <w:szCs w:val="28"/>
          <w:bdr w:val="none" w:sz="0" w:space="0" w:color="auto" w:frame="1"/>
        </w:rPr>
        <w:t>9</w:t>
      </w:r>
      <w:r w:rsidRPr="00035ACB">
        <w:rPr>
          <w:iCs/>
          <w:color w:val="000000" w:themeColor="text1"/>
          <w:sz w:val="28"/>
          <w:szCs w:val="28"/>
          <w:bdr w:val="none" w:sz="0" w:space="0" w:color="auto" w:frame="1"/>
        </w:rPr>
        <w:t>/20</w:t>
      </w:r>
      <w:r w:rsidR="00B76871" w:rsidRPr="00035ACB">
        <w:rPr>
          <w:iCs/>
          <w:color w:val="000000" w:themeColor="text1"/>
          <w:sz w:val="28"/>
          <w:szCs w:val="28"/>
          <w:bdr w:val="none" w:sz="0" w:space="0" w:color="auto" w:frame="1"/>
        </w:rPr>
        <w:t>20</w:t>
      </w:r>
      <w:r w:rsidRPr="00035ACB">
        <w:rPr>
          <w:iCs/>
          <w:color w:val="000000" w:themeColor="text1"/>
          <w:sz w:val="28"/>
          <w:szCs w:val="28"/>
          <w:bdr w:val="none" w:sz="0" w:space="0" w:color="auto" w:frame="1"/>
        </w:rPr>
        <w:t>навчальному році у закладі функціонує 4 вікових груп у яких виховується  8</w:t>
      </w:r>
      <w:r w:rsidR="00B76871" w:rsidRPr="00035ACB">
        <w:rPr>
          <w:iCs/>
          <w:color w:val="000000" w:themeColor="text1"/>
          <w:sz w:val="28"/>
          <w:szCs w:val="28"/>
          <w:bdr w:val="none" w:sz="0" w:space="0" w:color="auto" w:frame="1"/>
        </w:rPr>
        <w:t>7</w:t>
      </w:r>
      <w:r w:rsidRPr="00035ACB">
        <w:rPr>
          <w:iCs/>
          <w:color w:val="000000" w:themeColor="text1"/>
          <w:sz w:val="28"/>
          <w:szCs w:val="28"/>
          <w:bdr w:val="none" w:sz="0" w:space="0" w:color="auto" w:frame="1"/>
        </w:rPr>
        <w:t xml:space="preserve"> дітей, з яких:</w:t>
      </w:r>
    </w:p>
    <w:p w:rsidR="00B76871" w:rsidRPr="00035ACB" w:rsidRDefault="00B76871" w:rsidP="006E7329">
      <w:pPr>
        <w:pStyle w:val="FR2"/>
        <w:spacing w:line="240" w:lineRule="auto"/>
        <w:ind w:left="57" w:firstLine="510"/>
        <w:jc w:val="both"/>
        <w:rPr>
          <w:iCs/>
          <w:color w:val="000000" w:themeColor="text1"/>
          <w:sz w:val="28"/>
          <w:szCs w:val="28"/>
          <w:bdr w:val="none" w:sz="0" w:space="0" w:color="auto" w:frame="1"/>
        </w:rPr>
      </w:pPr>
      <w:r w:rsidRPr="00035ACB">
        <w:rPr>
          <w:iCs/>
          <w:color w:val="000000" w:themeColor="text1"/>
          <w:sz w:val="28"/>
          <w:szCs w:val="28"/>
          <w:bdr w:val="none" w:sz="0" w:space="0" w:color="auto" w:frame="1"/>
        </w:rPr>
        <w:t>І молодша група -  18 дітей</w:t>
      </w:r>
    </w:p>
    <w:p w:rsidR="00B76871" w:rsidRPr="00035ACB" w:rsidRDefault="00B76871" w:rsidP="006E7329">
      <w:pPr>
        <w:pStyle w:val="FR2"/>
        <w:spacing w:line="240" w:lineRule="auto"/>
        <w:ind w:left="57" w:firstLine="510"/>
        <w:jc w:val="both"/>
        <w:rPr>
          <w:iCs/>
          <w:color w:val="000000" w:themeColor="text1"/>
          <w:sz w:val="28"/>
          <w:szCs w:val="28"/>
          <w:bdr w:val="none" w:sz="0" w:space="0" w:color="auto" w:frame="1"/>
        </w:rPr>
      </w:pPr>
      <w:r w:rsidRPr="00035ACB">
        <w:rPr>
          <w:iCs/>
          <w:color w:val="000000" w:themeColor="text1"/>
          <w:sz w:val="28"/>
          <w:szCs w:val="28"/>
          <w:bdr w:val="none" w:sz="0" w:space="0" w:color="auto" w:frame="1"/>
        </w:rPr>
        <w:t>ІІ молодша група – 23 дитини</w:t>
      </w:r>
    </w:p>
    <w:p w:rsidR="004A53E9" w:rsidRPr="00035ACB" w:rsidRDefault="00B76871" w:rsidP="006E7329">
      <w:pPr>
        <w:pStyle w:val="FR2"/>
        <w:spacing w:line="240" w:lineRule="auto"/>
        <w:ind w:left="57" w:firstLine="510"/>
        <w:jc w:val="both"/>
        <w:rPr>
          <w:iCs/>
          <w:color w:val="000000" w:themeColor="text1"/>
          <w:sz w:val="28"/>
          <w:szCs w:val="28"/>
          <w:bdr w:val="none" w:sz="0" w:space="0" w:color="auto" w:frame="1"/>
        </w:rPr>
      </w:pPr>
      <w:r w:rsidRPr="00035ACB">
        <w:rPr>
          <w:iCs/>
          <w:color w:val="000000" w:themeColor="text1"/>
          <w:sz w:val="28"/>
          <w:szCs w:val="28"/>
          <w:bdr w:val="none" w:sz="0" w:space="0" w:color="auto" w:frame="1"/>
        </w:rPr>
        <w:t>середня група – 18 дітей</w:t>
      </w:r>
    </w:p>
    <w:p w:rsidR="004A53E9" w:rsidRPr="00035ACB" w:rsidRDefault="00B76871" w:rsidP="006E7329">
      <w:pPr>
        <w:pStyle w:val="FR2"/>
        <w:spacing w:line="240" w:lineRule="auto"/>
        <w:ind w:left="57" w:firstLine="510"/>
        <w:jc w:val="both"/>
        <w:rPr>
          <w:iCs/>
          <w:color w:val="000000" w:themeColor="text1"/>
          <w:sz w:val="28"/>
          <w:szCs w:val="28"/>
          <w:bdr w:val="none" w:sz="0" w:space="0" w:color="auto" w:frame="1"/>
        </w:rPr>
      </w:pPr>
      <w:r w:rsidRPr="00035ACB">
        <w:rPr>
          <w:iCs/>
          <w:color w:val="000000" w:themeColor="text1"/>
          <w:sz w:val="28"/>
          <w:szCs w:val="28"/>
          <w:bdr w:val="none" w:sz="0" w:space="0" w:color="auto" w:frame="1"/>
        </w:rPr>
        <w:t xml:space="preserve">старша група – </w:t>
      </w:r>
      <w:r w:rsidR="004A53E9" w:rsidRPr="00035ACB">
        <w:rPr>
          <w:iCs/>
          <w:color w:val="000000" w:themeColor="text1"/>
          <w:sz w:val="28"/>
          <w:szCs w:val="28"/>
          <w:bdr w:val="none" w:sz="0" w:space="0" w:color="auto" w:frame="1"/>
        </w:rPr>
        <w:t xml:space="preserve"> 2</w:t>
      </w:r>
      <w:r w:rsidRPr="00035ACB">
        <w:rPr>
          <w:iCs/>
          <w:color w:val="000000" w:themeColor="text1"/>
          <w:sz w:val="28"/>
          <w:szCs w:val="28"/>
          <w:bdr w:val="none" w:sz="0" w:space="0" w:color="auto" w:frame="1"/>
        </w:rPr>
        <w:t>8</w:t>
      </w:r>
      <w:r w:rsidR="004A53E9" w:rsidRPr="00035ACB">
        <w:rPr>
          <w:iCs/>
          <w:color w:val="000000" w:themeColor="text1"/>
          <w:sz w:val="28"/>
          <w:szCs w:val="28"/>
          <w:bdr w:val="none" w:sz="0" w:space="0" w:color="auto" w:frame="1"/>
        </w:rPr>
        <w:t xml:space="preserve"> дітей</w:t>
      </w:r>
    </w:p>
    <w:p w:rsidR="004A53E9" w:rsidRPr="00035ACB" w:rsidRDefault="004A53E9" w:rsidP="006E7329">
      <w:pPr>
        <w:pStyle w:val="FR2"/>
        <w:spacing w:line="240" w:lineRule="auto"/>
        <w:ind w:left="57" w:firstLine="708"/>
        <w:jc w:val="both"/>
        <w:rPr>
          <w:iCs/>
          <w:color w:val="000000" w:themeColor="text1"/>
          <w:sz w:val="28"/>
          <w:szCs w:val="28"/>
          <w:bdr w:val="none" w:sz="0" w:space="0" w:color="auto" w:frame="1"/>
        </w:rPr>
      </w:pPr>
      <w:r w:rsidRPr="00035ACB">
        <w:rPr>
          <w:iCs/>
          <w:color w:val="000000" w:themeColor="text1"/>
          <w:sz w:val="28"/>
          <w:szCs w:val="28"/>
          <w:bdr w:val="none" w:sz="0" w:space="0" w:color="auto" w:frame="1"/>
        </w:rPr>
        <w:lastRenderedPageBreak/>
        <w:t>Відсоток охоплення дітей дошкільного віку дошкільною освітою, які мешкають на території обслуговування  98 %, у порівнянні з минулим навчальним роком  на 2 % охоплення дітей  збільшилось.</w:t>
      </w:r>
    </w:p>
    <w:p w:rsidR="004A53E9" w:rsidRPr="00035ACB" w:rsidRDefault="004A53E9" w:rsidP="006E7329">
      <w:pPr>
        <w:spacing w:after="0" w:line="240" w:lineRule="auto"/>
        <w:ind w:firstLine="709"/>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Протягом  201</w:t>
      </w:r>
      <w:r w:rsidR="00244343" w:rsidRPr="00035ACB">
        <w:rPr>
          <w:rFonts w:ascii="Times New Roman" w:hAnsi="Times New Roman" w:cs="Times New Roman"/>
          <w:color w:val="000000" w:themeColor="text1"/>
          <w:sz w:val="28"/>
          <w:szCs w:val="28"/>
          <w:lang w:val="uk-UA"/>
        </w:rPr>
        <w:t>9</w:t>
      </w:r>
      <w:r w:rsidRPr="00035ACB">
        <w:rPr>
          <w:rFonts w:ascii="Times New Roman" w:hAnsi="Times New Roman" w:cs="Times New Roman"/>
          <w:color w:val="000000" w:themeColor="text1"/>
          <w:sz w:val="28"/>
          <w:szCs w:val="28"/>
          <w:lang w:val="uk-UA"/>
        </w:rPr>
        <w:t>/20</w:t>
      </w:r>
      <w:r w:rsidR="00244343" w:rsidRPr="00035ACB">
        <w:rPr>
          <w:rFonts w:ascii="Times New Roman" w:hAnsi="Times New Roman" w:cs="Times New Roman"/>
          <w:color w:val="000000" w:themeColor="text1"/>
          <w:sz w:val="28"/>
          <w:szCs w:val="28"/>
          <w:lang w:val="uk-UA"/>
        </w:rPr>
        <w:t>20</w:t>
      </w:r>
      <w:r w:rsidRPr="00035ACB">
        <w:rPr>
          <w:rFonts w:ascii="Times New Roman" w:hAnsi="Times New Roman" w:cs="Times New Roman"/>
          <w:color w:val="000000" w:themeColor="text1"/>
          <w:sz w:val="28"/>
          <w:szCs w:val="28"/>
          <w:lang w:val="uk-UA"/>
        </w:rPr>
        <w:t xml:space="preserve"> навчального року до ЗДО зараховано </w:t>
      </w:r>
      <w:r w:rsidR="00244343" w:rsidRPr="00035ACB">
        <w:rPr>
          <w:rFonts w:ascii="Times New Roman" w:hAnsi="Times New Roman" w:cs="Times New Roman"/>
          <w:color w:val="000000" w:themeColor="text1"/>
          <w:sz w:val="28"/>
          <w:szCs w:val="28"/>
          <w:lang w:val="uk-UA"/>
        </w:rPr>
        <w:t>25</w:t>
      </w:r>
      <w:r w:rsidRPr="00035ACB">
        <w:rPr>
          <w:rFonts w:ascii="Times New Roman" w:hAnsi="Times New Roman" w:cs="Times New Roman"/>
          <w:color w:val="000000" w:themeColor="text1"/>
          <w:sz w:val="28"/>
          <w:szCs w:val="28"/>
          <w:lang w:val="uk-UA"/>
        </w:rPr>
        <w:t xml:space="preserve">дітей, та відраховано </w:t>
      </w:r>
      <w:r w:rsidR="00244343" w:rsidRPr="00035ACB">
        <w:rPr>
          <w:rFonts w:ascii="Times New Roman" w:hAnsi="Times New Roman" w:cs="Times New Roman"/>
          <w:color w:val="000000" w:themeColor="text1"/>
          <w:sz w:val="28"/>
          <w:szCs w:val="28"/>
          <w:lang w:val="uk-UA"/>
        </w:rPr>
        <w:t xml:space="preserve">5 </w:t>
      </w:r>
      <w:r w:rsidRPr="00035ACB">
        <w:rPr>
          <w:rFonts w:ascii="Times New Roman" w:hAnsi="Times New Roman" w:cs="Times New Roman"/>
          <w:color w:val="000000" w:themeColor="text1"/>
          <w:sz w:val="28"/>
          <w:szCs w:val="28"/>
          <w:lang w:val="uk-UA"/>
        </w:rPr>
        <w:t>дит</w:t>
      </w:r>
      <w:r w:rsidR="00244343" w:rsidRPr="00035ACB">
        <w:rPr>
          <w:rFonts w:ascii="Times New Roman" w:hAnsi="Times New Roman" w:cs="Times New Roman"/>
          <w:color w:val="000000" w:themeColor="text1"/>
          <w:sz w:val="28"/>
          <w:szCs w:val="28"/>
          <w:lang w:val="uk-UA"/>
        </w:rPr>
        <w:t>ей</w:t>
      </w:r>
      <w:r w:rsidRPr="00035ACB">
        <w:rPr>
          <w:rFonts w:ascii="Times New Roman" w:hAnsi="Times New Roman" w:cs="Times New Roman"/>
          <w:color w:val="000000" w:themeColor="text1"/>
          <w:sz w:val="28"/>
          <w:szCs w:val="28"/>
          <w:lang w:val="uk-UA"/>
        </w:rPr>
        <w:t>, за заявами батьків.</w:t>
      </w:r>
    </w:p>
    <w:p w:rsidR="004A53E9" w:rsidRPr="00035ACB" w:rsidRDefault="004A53E9" w:rsidP="006E7329">
      <w:pPr>
        <w:spacing w:after="0" w:line="240" w:lineRule="auto"/>
        <w:ind w:firstLine="709"/>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100 % дітей  5-річного віку відвідують ЗДО, різними формами дошкільної освіти  охоплено 100% дітей.</w:t>
      </w:r>
    </w:p>
    <w:p w:rsidR="004A53E9" w:rsidRPr="00035ACB" w:rsidRDefault="004A53E9" w:rsidP="006E7329">
      <w:pPr>
        <w:spacing w:after="0" w:line="240" w:lineRule="auto"/>
        <w:ind w:firstLine="709"/>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Соціально-вразлива категорія дітей: діти сироти чи позба</w:t>
      </w:r>
      <w:r w:rsidR="00244343" w:rsidRPr="00035ACB">
        <w:rPr>
          <w:rFonts w:ascii="Times New Roman" w:hAnsi="Times New Roman" w:cs="Times New Roman"/>
          <w:color w:val="000000" w:themeColor="text1"/>
          <w:sz w:val="28"/>
          <w:szCs w:val="28"/>
          <w:lang w:val="uk-UA"/>
        </w:rPr>
        <w:t>влені батьківського піклування 4</w:t>
      </w:r>
      <w:r w:rsidRPr="00035ACB">
        <w:rPr>
          <w:rFonts w:ascii="Times New Roman" w:hAnsi="Times New Roman" w:cs="Times New Roman"/>
          <w:color w:val="000000" w:themeColor="text1"/>
          <w:sz w:val="28"/>
          <w:szCs w:val="28"/>
          <w:lang w:val="uk-UA"/>
        </w:rPr>
        <w:t xml:space="preserve">, діти військовослужбовців які перебували або перебувають в зоні  АТО – </w:t>
      </w:r>
      <w:r w:rsidR="00244343" w:rsidRPr="00035ACB">
        <w:rPr>
          <w:rFonts w:ascii="Times New Roman" w:hAnsi="Times New Roman" w:cs="Times New Roman"/>
          <w:color w:val="000000" w:themeColor="text1"/>
          <w:sz w:val="28"/>
          <w:szCs w:val="28"/>
          <w:lang w:val="uk-UA"/>
        </w:rPr>
        <w:t>1</w:t>
      </w:r>
      <w:r w:rsidRPr="00035ACB">
        <w:rPr>
          <w:rFonts w:ascii="Times New Roman" w:hAnsi="Times New Roman" w:cs="Times New Roman"/>
          <w:color w:val="000000" w:themeColor="text1"/>
          <w:sz w:val="28"/>
          <w:szCs w:val="28"/>
          <w:lang w:val="uk-UA"/>
        </w:rPr>
        <w:t>, напівсироти – 4, діти з багатодітних родин 2</w:t>
      </w:r>
      <w:r w:rsidR="00244343" w:rsidRPr="00035ACB">
        <w:rPr>
          <w:rFonts w:ascii="Times New Roman" w:hAnsi="Times New Roman" w:cs="Times New Roman"/>
          <w:color w:val="000000" w:themeColor="text1"/>
          <w:sz w:val="28"/>
          <w:szCs w:val="28"/>
          <w:lang w:val="uk-UA"/>
        </w:rPr>
        <w:t>4</w:t>
      </w:r>
      <w:r w:rsidRPr="00035ACB">
        <w:rPr>
          <w:rFonts w:ascii="Times New Roman" w:hAnsi="Times New Roman" w:cs="Times New Roman"/>
          <w:color w:val="000000" w:themeColor="text1"/>
          <w:sz w:val="28"/>
          <w:szCs w:val="28"/>
          <w:lang w:val="uk-UA"/>
        </w:rPr>
        <w:t xml:space="preserve">,діти з малозабезпечених родин – </w:t>
      </w:r>
      <w:r w:rsidR="00244343" w:rsidRPr="00035ACB">
        <w:rPr>
          <w:rFonts w:ascii="Times New Roman" w:hAnsi="Times New Roman" w:cs="Times New Roman"/>
          <w:color w:val="000000" w:themeColor="text1"/>
          <w:sz w:val="28"/>
          <w:szCs w:val="28"/>
          <w:lang w:val="uk-UA"/>
        </w:rPr>
        <w:t>11</w:t>
      </w:r>
      <w:r w:rsidRPr="00035ACB">
        <w:rPr>
          <w:rFonts w:ascii="Times New Roman" w:hAnsi="Times New Roman" w:cs="Times New Roman"/>
          <w:color w:val="000000" w:themeColor="text1"/>
          <w:sz w:val="28"/>
          <w:szCs w:val="28"/>
          <w:lang w:val="uk-UA"/>
        </w:rPr>
        <w:t xml:space="preserve">, діти з сімей, вимушених переселенців з території АТО – </w:t>
      </w:r>
      <w:r w:rsidR="00244343" w:rsidRPr="00035ACB">
        <w:rPr>
          <w:rFonts w:ascii="Times New Roman" w:hAnsi="Times New Roman" w:cs="Times New Roman"/>
          <w:color w:val="000000" w:themeColor="text1"/>
          <w:sz w:val="28"/>
          <w:szCs w:val="28"/>
          <w:lang w:val="uk-UA"/>
        </w:rPr>
        <w:t>6</w:t>
      </w:r>
      <w:r w:rsidRPr="00035ACB">
        <w:rPr>
          <w:rFonts w:ascii="Times New Roman" w:hAnsi="Times New Roman" w:cs="Times New Roman"/>
          <w:color w:val="000000" w:themeColor="text1"/>
          <w:sz w:val="28"/>
          <w:szCs w:val="28"/>
          <w:lang w:val="uk-UA"/>
        </w:rPr>
        <w:t xml:space="preserve">.  </w:t>
      </w:r>
    </w:p>
    <w:p w:rsidR="004A53E9" w:rsidRPr="00035ACB" w:rsidRDefault="004A53E9" w:rsidP="006E7329">
      <w:pPr>
        <w:spacing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 xml:space="preserve">Якість кадрового забезпечення. </w:t>
      </w:r>
    </w:p>
    <w:p w:rsidR="004A53E9" w:rsidRPr="00035ACB" w:rsidRDefault="004A53E9" w:rsidP="006E7329">
      <w:pPr>
        <w:spacing w:after="0" w:line="240" w:lineRule="auto"/>
        <w:ind w:firstLine="708"/>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За рівнем кваліфікації у дошкільному підрозділі  педагоги мають такі кваліфікаційні категорії та педагогічні звання:</w:t>
      </w:r>
    </w:p>
    <w:p w:rsidR="004A53E9" w:rsidRPr="00035ACB" w:rsidRDefault="004A53E9" w:rsidP="006E732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“спеціаліст” - 1 педагог;</w:t>
      </w:r>
    </w:p>
    <w:p w:rsidR="004A53E9" w:rsidRPr="00035ACB" w:rsidRDefault="004A53E9" w:rsidP="006E732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“спеціаліст II категорії” -1 педагог;</w:t>
      </w:r>
    </w:p>
    <w:p w:rsidR="004A53E9" w:rsidRPr="00035ACB" w:rsidRDefault="004A53E9" w:rsidP="006E732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“спеціаліст І категорії” - 2 педагога;</w:t>
      </w:r>
    </w:p>
    <w:p w:rsidR="004A53E9" w:rsidRPr="00035ACB" w:rsidRDefault="004A53E9" w:rsidP="006E732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“спеціаліст вищої категорії” -1 педагога;</w:t>
      </w:r>
    </w:p>
    <w:p w:rsidR="004A53E9" w:rsidRPr="00035ACB" w:rsidRDefault="004A53E9" w:rsidP="006E732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Звання “Вихователь-методист” - 1 педагог;</w:t>
      </w:r>
    </w:p>
    <w:p w:rsidR="004A53E9" w:rsidRPr="00035ACB" w:rsidRDefault="004A53E9" w:rsidP="006E732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9тарифний розряд – 1педагог;</w:t>
      </w:r>
    </w:p>
    <w:p w:rsidR="004A53E9" w:rsidRPr="00035ACB" w:rsidRDefault="004A53E9" w:rsidP="006E732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7 тарифний розряд  - 1 педагог.</w:t>
      </w:r>
    </w:p>
    <w:p w:rsidR="004A53E9" w:rsidRPr="00035ACB" w:rsidRDefault="004A53E9" w:rsidP="006E7329">
      <w:pPr>
        <w:spacing w:after="0" w:line="240" w:lineRule="auto"/>
        <w:ind w:left="360"/>
        <w:jc w:val="both"/>
        <w:rPr>
          <w:rFonts w:ascii="Times New Roman" w:hAnsi="Times New Roman" w:cs="Times New Roman"/>
          <w:color w:val="000000" w:themeColor="text1"/>
          <w:sz w:val="28"/>
          <w:szCs w:val="28"/>
          <w:lang w:val="uk-UA"/>
        </w:rPr>
      </w:pPr>
    </w:p>
    <w:p w:rsidR="004A53E9" w:rsidRPr="00035ACB" w:rsidRDefault="004A53E9" w:rsidP="006E7329">
      <w:pPr>
        <w:tabs>
          <w:tab w:val="left" w:pos="540"/>
        </w:tabs>
        <w:spacing w:after="0" w:line="240" w:lineRule="auto"/>
        <w:jc w:val="both"/>
        <w:rPr>
          <w:rFonts w:ascii="Times New Roman" w:hAnsi="Times New Roman" w:cs="Times New Roman"/>
          <w:color w:val="000000" w:themeColor="text1"/>
          <w:spacing w:val="-6"/>
          <w:sz w:val="28"/>
          <w:szCs w:val="28"/>
          <w:lang w:val="uk-UA"/>
        </w:rPr>
      </w:pPr>
      <w:r w:rsidRPr="00035ACB">
        <w:rPr>
          <w:rFonts w:ascii="Times New Roman" w:hAnsi="Times New Roman" w:cs="Times New Roman"/>
          <w:color w:val="000000" w:themeColor="text1"/>
          <w:spacing w:val="-6"/>
          <w:sz w:val="28"/>
          <w:szCs w:val="28"/>
          <w:lang w:val="uk-UA"/>
        </w:rPr>
        <w:t>Розвиток професійної компетентності педагогічних працівників у між курсовий період .</w:t>
      </w:r>
    </w:p>
    <w:p w:rsidR="004A53E9" w:rsidRPr="00035ACB" w:rsidRDefault="004A53E9" w:rsidP="006E7329">
      <w:pPr>
        <w:tabs>
          <w:tab w:val="left" w:pos="540"/>
        </w:tabs>
        <w:spacing w:after="0" w:line="240" w:lineRule="auto"/>
        <w:jc w:val="both"/>
        <w:rPr>
          <w:rFonts w:ascii="Times New Roman" w:hAnsi="Times New Roman" w:cs="Times New Roman"/>
          <w:color w:val="000000" w:themeColor="text1"/>
          <w:spacing w:val="-6"/>
          <w:sz w:val="28"/>
          <w:szCs w:val="28"/>
          <w:lang w:val="uk-UA"/>
        </w:rPr>
      </w:pPr>
      <w:r w:rsidRPr="00035ACB">
        <w:rPr>
          <w:rFonts w:ascii="Times New Roman" w:hAnsi="Times New Roman" w:cs="Times New Roman"/>
          <w:color w:val="000000" w:themeColor="text1"/>
          <w:sz w:val="28"/>
          <w:szCs w:val="28"/>
          <w:lang w:val="uk-UA"/>
        </w:rPr>
        <w:t>Залучення педагогів до організації науково-методичної роботи в закладі :</w:t>
      </w:r>
    </w:p>
    <w:tbl>
      <w:tblPr>
        <w:tblW w:w="9498" w:type="dxa"/>
        <w:tblInd w:w="108" w:type="dxa"/>
        <w:tblLayout w:type="fixed"/>
        <w:tblLook w:val="0000"/>
      </w:tblPr>
      <w:tblGrid>
        <w:gridCol w:w="649"/>
        <w:gridCol w:w="7006"/>
        <w:gridCol w:w="1843"/>
      </w:tblGrid>
      <w:tr w:rsidR="004A53E9" w:rsidRPr="00035ACB" w:rsidTr="004A53E9">
        <w:trPr>
          <w:trHeight w:val="337"/>
        </w:trPr>
        <w:tc>
          <w:tcPr>
            <w:tcW w:w="649" w:type="dxa"/>
            <w:tcBorders>
              <w:top w:val="single" w:sz="4" w:space="0" w:color="000000"/>
              <w:left w:val="single" w:sz="4" w:space="0" w:color="000000"/>
              <w:bottom w:val="single" w:sz="4" w:space="0" w:color="000000"/>
            </w:tcBorders>
            <w:shd w:val="clear" w:color="auto" w:fill="auto"/>
          </w:tcPr>
          <w:p w:rsidR="004A53E9" w:rsidRPr="00035ACB" w:rsidRDefault="004A53E9" w:rsidP="004A53E9">
            <w:pPr>
              <w:snapToGrid w:val="0"/>
              <w:spacing w:after="0" w:line="240" w:lineRule="atLeast"/>
              <w:jc w:val="center"/>
              <w:rPr>
                <w:rFonts w:ascii="Times New Roman" w:hAnsi="Times New Roman" w:cs="Times New Roman"/>
                <w:color w:val="000000" w:themeColor="text1"/>
                <w:sz w:val="24"/>
                <w:szCs w:val="24"/>
                <w:lang w:val="uk-UA"/>
              </w:rPr>
            </w:pPr>
          </w:p>
          <w:p w:rsidR="004A53E9" w:rsidRPr="00035ACB" w:rsidRDefault="004A53E9" w:rsidP="004A53E9">
            <w:pPr>
              <w:spacing w:line="240" w:lineRule="atLeast"/>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w:t>
            </w:r>
          </w:p>
        </w:tc>
        <w:tc>
          <w:tcPr>
            <w:tcW w:w="7006" w:type="dxa"/>
            <w:tcBorders>
              <w:top w:val="single" w:sz="4" w:space="0" w:color="000000"/>
              <w:left w:val="single" w:sz="4" w:space="0" w:color="000000"/>
              <w:bottom w:val="single" w:sz="4" w:space="0" w:color="000000"/>
            </w:tcBorders>
            <w:shd w:val="clear" w:color="auto" w:fill="auto"/>
          </w:tcPr>
          <w:p w:rsidR="004A53E9" w:rsidRPr="00035ACB" w:rsidRDefault="004A53E9" w:rsidP="004A53E9">
            <w:pPr>
              <w:spacing w:line="240" w:lineRule="auto"/>
              <w:ind w:right="-591"/>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Вид діяльності</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A53E9" w:rsidRPr="00035ACB" w:rsidRDefault="004A53E9" w:rsidP="004A53E9">
            <w:pPr>
              <w:snapToGrid w:val="0"/>
              <w:spacing w:line="240" w:lineRule="atLeast"/>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кількість педагогів</w:t>
            </w:r>
          </w:p>
        </w:tc>
      </w:tr>
      <w:tr w:rsidR="004A53E9" w:rsidRPr="00035ACB" w:rsidTr="004A53E9">
        <w:trPr>
          <w:trHeight w:val="208"/>
        </w:trPr>
        <w:tc>
          <w:tcPr>
            <w:tcW w:w="649" w:type="dxa"/>
            <w:tcBorders>
              <w:top w:val="single" w:sz="4" w:space="0" w:color="000000"/>
              <w:left w:val="single" w:sz="4" w:space="0" w:color="000000"/>
              <w:bottom w:val="single" w:sz="4" w:space="0" w:color="000000"/>
            </w:tcBorders>
            <w:shd w:val="clear" w:color="auto" w:fill="auto"/>
          </w:tcPr>
          <w:p w:rsidR="004A53E9" w:rsidRPr="00035ACB" w:rsidRDefault="004A53E9" w:rsidP="004A53E9">
            <w:pPr>
              <w:snapToGrid w:val="0"/>
              <w:spacing w:after="0" w:line="240" w:lineRule="atLeast"/>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1.</w:t>
            </w:r>
          </w:p>
        </w:tc>
        <w:tc>
          <w:tcPr>
            <w:tcW w:w="7006" w:type="dxa"/>
            <w:tcBorders>
              <w:top w:val="single" w:sz="4" w:space="0" w:color="000000"/>
              <w:left w:val="single" w:sz="4" w:space="0" w:color="000000"/>
              <w:bottom w:val="single" w:sz="4" w:space="0" w:color="000000"/>
            </w:tcBorders>
            <w:shd w:val="clear" w:color="auto" w:fill="auto"/>
          </w:tcPr>
          <w:p w:rsidR="004A53E9" w:rsidRPr="00035ACB" w:rsidRDefault="004A53E9" w:rsidP="004A53E9">
            <w:pPr>
              <w:snapToGrid w:val="0"/>
              <w:spacing w:after="0" w:line="240" w:lineRule="auto"/>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Самоосвіта</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A53E9" w:rsidRPr="00035ACB" w:rsidRDefault="00244343" w:rsidP="004A53E9">
            <w:pPr>
              <w:snapToGrid w:val="0"/>
              <w:spacing w:after="0" w:line="240" w:lineRule="atLeast"/>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7</w:t>
            </w:r>
          </w:p>
        </w:tc>
      </w:tr>
      <w:tr w:rsidR="004A53E9" w:rsidRPr="00035ACB" w:rsidTr="004A53E9">
        <w:trPr>
          <w:trHeight w:val="208"/>
        </w:trPr>
        <w:tc>
          <w:tcPr>
            <w:tcW w:w="649" w:type="dxa"/>
            <w:tcBorders>
              <w:top w:val="single" w:sz="4" w:space="0" w:color="000000"/>
              <w:left w:val="single" w:sz="4" w:space="0" w:color="000000"/>
              <w:bottom w:val="single" w:sz="4" w:space="0" w:color="000000"/>
            </w:tcBorders>
            <w:shd w:val="clear" w:color="auto" w:fill="auto"/>
          </w:tcPr>
          <w:p w:rsidR="004A53E9" w:rsidRPr="00035ACB" w:rsidRDefault="004A53E9" w:rsidP="004A53E9">
            <w:pPr>
              <w:snapToGrid w:val="0"/>
              <w:spacing w:after="0" w:line="240" w:lineRule="atLeast"/>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2.</w:t>
            </w:r>
          </w:p>
        </w:tc>
        <w:tc>
          <w:tcPr>
            <w:tcW w:w="7006" w:type="dxa"/>
            <w:tcBorders>
              <w:top w:val="single" w:sz="4" w:space="0" w:color="000000"/>
              <w:left w:val="single" w:sz="4" w:space="0" w:color="000000"/>
              <w:bottom w:val="single" w:sz="4" w:space="0" w:color="000000"/>
            </w:tcBorders>
            <w:shd w:val="clear" w:color="auto" w:fill="auto"/>
          </w:tcPr>
          <w:p w:rsidR="004A53E9" w:rsidRPr="00035ACB" w:rsidRDefault="004A53E9" w:rsidP="004A53E9">
            <w:pPr>
              <w:snapToGrid w:val="0"/>
              <w:spacing w:after="0" w:line="240" w:lineRule="atLeast"/>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Участь у роботі творчої групи</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A53E9" w:rsidRPr="00035ACB" w:rsidRDefault="004A53E9" w:rsidP="004A53E9">
            <w:pPr>
              <w:snapToGrid w:val="0"/>
              <w:spacing w:after="0" w:line="240" w:lineRule="atLeast"/>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5</w:t>
            </w:r>
          </w:p>
        </w:tc>
      </w:tr>
      <w:tr w:rsidR="004A53E9" w:rsidRPr="00035ACB" w:rsidTr="004A53E9">
        <w:trPr>
          <w:trHeight w:val="218"/>
        </w:trPr>
        <w:tc>
          <w:tcPr>
            <w:tcW w:w="649" w:type="dxa"/>
            <w:tcBorders>
              <w:top w:val="single" w:sz="4" w:space="0" w:color="000000"/>
              <w:left w:val="single" w:sz="4" w:space="0" w:color="000000"/>
              <w:bottom w:val="single" w:sz="4" w:space="0" w:color="000000"/>
            </w:tcBorders>
            <w:shd w:val="clear" w:color="auto" w:fill="auto"/>
          </w:tcPr>
          <w:p w:rsidR="004A53E9" w:rsidRPr="00035ACB" w:rsidRDefault="004A53E9" w:rsidP="004A53E9">
            <w:pPr>
              <w:snapToGrid w:val="0"/>
              <w:spacing w:after="0" w:line="240" w:lineRule="atLeast"/>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3</w:t>
            </w:r>
          </w:p>
        </w:tc>
        <w:tc>
          <w:tcPr>
            <w:tcW w:w="7006" w:type="dxa"/>
            <w:tcBorders>
              <w:top w:val="single" w:sz="4" w:space="0" w:color="000000"/>
              <w:left w:val="single" w:sz="4" w:space="0" w:color="000000"/>
              <w:bottom w:val="single" w:sz="4" w:space="0" w:color="000000"/>
            </w:tcBorders>
            <w:shd w:val="clear" w:color="auto" w:fill="auto"/>
          </w:tcPr>
          <w:p w:rsidR="004A53E9" w:rsidRPr="00035ACB" w:rsidRDefault="004A53E9" w:rsidP="004A53E9">
            <w:pPr>
              <w:snapToGrid w:val="0"/>
              <w:spacing w:after="0" w:line="240" w:lineRule="atLeast"/>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 xml:space="preserve">Участь у роботі  міських методичних студіях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A53E9" w:rsidRPr="00035ACB" w:rsidRDefault="00244343" w:rsidP="004A53E9">
            <w:pPr>
              <w:snapToGrid w:val="0"/>
              <w:spacing w:after="0" w:line="240" w:lineRule="atLeast"/>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7</w:t>
            </w:r>
          </w:p>
        </w:tc>
      </w:tr>
      <w:tr w:rsidR="004A53E9" w:rsidRPr="00035ACB" w:rsidTr="004A53E9">
        <w:trPr>
          <w:trHeight w:val="416"/>
        </w:trPr>
        <w:tc>
          <w:tcPr>
            <w:tcW w:w="649" w:type="dxa"/>
            <w:tcBorders>
              <w:top w:val="single" w:sz="4" w:space="0" w:color="000000"/>
              <w:left w:val="single" w:sz="4" w:space="0" w:color="000000"/>
              <w:bottom w:val="single" w:sz="4" w:space="0" w:color="000000"/>
            </w:tcBorders>
            <w:shd w:val="clear" w:color="auto" w:fill="auto"/>
          </w:tcPr>
          <w:p w:rsidR="004A53E9" w:rsidRPr="00035ACB" w:rsidRDefault="004A53E9" w:rsidP="004A53E9">
            <w:pPr>
              <w:snapToGrid w:val="0"/>
              <w:spacing w:after="0" w:line="240" w:lineRule="atLeast"/>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3.</w:t>
            </w:r>
          </w:p>
        </w:tc>
        <w:tc>
          <w:tcPr>
            <w:tcW w:w="7006" w:type="dxa"/>
            <w:tcBorders>
              <w:top w:val="single" w:sz="4" w:space="0" w:color="000000"/>
              <w:left w:val="single" w:sz="4" w:space="0" w:color="000000"/>
              <w:bottom w:val="single" w:sz="4" w:space="0" w:color="000000"/>
            </w:tcBorders>
            <w:shd w:val="clear" w:color="auto" w:fill="auto"/>
          </w:tcPr>
          <w:p w:rsidR="004A53E9" w:rsidRPr="00035ACB" w:rsidRDefault="004A53E9" w:rsidP="004A53E9">
            <w:pPr>
              <w:snapToGrid w:val="0"/>
              <w:spacing w:line="240" w:lineRule="atLeast"/>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Участь у підготовці та проведенні методичних заходів</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A53E9" w:rsidRPr="00035ACB" w:rsidRDefault="00244343" w:rsidP="004A53E9">
            <w:pPr>
              <w:snapToGrid w:val="0"/>
              <w:spacing w:line="240" w:lineRule="atLeast"/>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7</w:t>
            </w:r>
          </w:p>
        </w:tc>
      </w:tr>
      <w:tr w:rsidR="004A53E9" w:rsidRPr="00035ACB" w:rsidTr="004A53E9">
        <w:trPr>
          <w:trHeight w:val="426"/>
        </w:trPr>
        <w:tc>
          <w:tcPr>
            <w:tcW w:w="649" w:type="dxa"/>
            <w:tcBorders>
              <w:top w:val="single" w:sz="4" w:space="0" w:color="000000"/>
              <w:left w:val="single" w:sz="4" w:space="0" w:color="000000"/>
              <w:bottom w:val="single" w:sz="4" w:space="0" w:color="000000"/>
            </w:tcBorders>
            <w:shd w:val="clear" w:color="auto" w:fill="auto"/>
          </w:tcPr>
          <w:p w:rsidR="004A53E9" w:rsidRPr="00035ACB" w:rsidRDefault="004A53E9" w:rsidP="004A53E9">
            <w:pPr>
              <w:snapToGrid w:val="0"/>
              <w:spacing w:line="240" w:lineRule="atLeast"/>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4.</w:t>
            </w:r>
          </w:p>
        </w:tc>
        <w:tc>
          <w:tcPr>
            <w:tcW w:w="7006" w:type="dxa"/>
            <w:tcBorders>
              <w:top w:val="single" w:sz="4" w:space="0" w:color="000000"/>
              <w:left w:val="single" w:sz="4" w:space="0" w:color="000000"/>
              <w:bottom w:val="single" w:sz="4" w:space="0" w:color="000000"/>
            </w:tcBorders>
            <w:shd w:val="clear" w:color="auto" w:fill="auto"/>
          </w:tcPr>
          <w:p w:rsidR="004A53E9" w:rsidRPr="00035ACB" w:rsidRDefault="004A53E9" w:rsidP="004A53E9">
            <w:pPr>
              <w:snapToGrid w:val="0"/>
              <w:spacing w:after="0" w:line="240" w:lineRule="auto"/>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керівник творчої групи дошкільного підрозділу Середа А.А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A53E9" w:rsidRPr="00035ACB" w:rsidRDefault="004A53E9" w:rsidP="004A53E9">
            <w:pPr>
              <w:snapToGrid w:val="0"/>
              <w:spacing w:line="240" w:lineRule="atLeast"/>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1</w:t>
            </w:r>
          </w:p>
        </w:tc>
      </w:tr>
    </w:tbl>
    <w:p w:rsidR="004A53E9" w:rsidRPr="00035ACB" w:rsidRDefault="004A53E9" w:rsidP="006E7329">
      <w:pPr>
        <w:spacing w:after="0" w:line="240" w:lineRule="auto"/>
        <w:ind w:firstLine="720"/>
        <w:jc w:val="both"/>
        <w:rPr>
          <w:rFonts w:ascii="Times New Roman" w:hAnsi="Times New Roman" w:cs="Times New Roman"/>
          <w:b/>
          <w:color w:val="000000" w:themeColor="text1"/>
          <w:sz w:val="28"/>
          <w:szCs w:val="28"/>
          <w:lang w:val="uk-UA"/>
        </w:rPr>
      </w:pPr>
    </w:p>
    <w:p w:rsidR="004A53E9" w:rsidRPr="00035ACB" w:rsidRDefault="004A53E9" w:rsidP="006E7329">
      <w:pPr>
        <w:spacing w:after="0" w:line="240" w:lineRule="auto"/>
        <w:ind w:firstLine="720"/>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 xml:space="preserve">Педагогічний колектив та вихованці дошкільного підрозділу приймали участь у міських заходах до Дня Святого Миколая </w:t>
      </w:r>
      <w:r w:rsidR="00244343" w:rsidRPr="00035ACB">
        <w:rPr>
          <w:rFonts w:ascii="Times New Roman" w:hAnsi="Times New Roman" w:cs="Times New Roman"/>
          <w:color w:val="000000" w:themeColor="text1"/>
          <w:sz w:val="28"/>
          <w:szCs w:val="28"/>
          <w:lang w:val="uk-UA"/>
        </w:rPr>
        <w:t>.</w:t>
      </w:r>
    </w:p>
    <w:p w:rsidR="00244343" w:rsidRPr="00035ACB" w:rsidRDefault="00244343" w:rsidP="006E7329">
      <w:pPr>
        <w:spacing w:after="0" w:line="240" w:lineRule="auto"/>
        <w:ind w:firstLine="720"/>
        <w:jc w:val="both"/>
        <w:rPr>
          <w:rFonts w:ascii="Times New Roman" w:hAnsi="Times New Roman" w:cs="Times New Roman"/>
          <w:color w:val="000000" w:themeColor="text1"/>
          <w:sz w:val="28"/>
          <w:szCs w:val="28"/>
          <w:lang w:val="uk-UA"/>
        </w:rPr>
      </w:pPr>
    </w:p>
    <w:p w:rsidR="004A53E9" w:rsidRPr="00035ACB" w:rsidRDefault="004A53E9" w:rsidP="006E7329">
      <w:pPr>
        <w:spacing w:after="0" w:line="240" w:lineRule="auto"/>
        <w:rPr>
          <w:rFonts w:ascii="Times New Roman" w:hAnsi="Times New Roman" w:cs="Times New Roman"/>
          <w:b/>
          <w:color w:val="000000" w:themeColor="text1"/>
          <w:sz w:val="28"/>
          <w:szCs w:val="28"/>
          <w:lang w:val="uk-UA"/>
        </w:rPr>
      </w:pPr>
      <w:r w:rsidRPr="00035ACB">
        <w:rPr>
          <w:rFonts w:ascii="Times New Roman" w:hAnsi="Times New Roman" w:cs="Times New Roman"/>
          <w:color w:val="000000" w:themeColor="text1"/>
          <w:sz w:val="28"/>
          <w:szCs w:val="28"/>
          <w:lang w:val="uk-UA"/>
        </w:rPr>
        <w:t>Контрольно-аналітична діяльність адміністрації дошкільного підрозділу</w:t>
      </w:r>
      <w:r w:rsidRPr="00035ACB">
        <w:rPr>
          <w:rFonts w:ascii="Times New Roman" w:hAnsi="Times New Roman" w:cs="Times New Roman"/>
          <w:color w:val="000000" w:themeColor="text1"/>
          <w:sz w:val="28"/>
          <w:szCs w:val="28"/>
          <w:lang w:val="uk-UA"/>
        </w:rPr>
        <w:tab/>
      </w:r>
    </w:p>
    <w:tbl>
      <w:tblPr>
        <w:tblW w:w="95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391"/>
        <w:gridCol w:w="1292"/>
        <w:gridCol w:w="1295"/>
        <w:gridCol w:w="1489"/>
        <w:gridCol w:w="1332"/>
        <w:gridCol w:w="1287"/>
      </w:tblGrid>
      <w:tr w:rsidR="004A53E9" w:rsidRPr="00035ACB" w:rsidTr="004A53E9">
        <w:trPr>
          <w:trHeight w:val="900"/>
        </w:trPr>
        <w:tc>
          <w:tcPr>
            <w:tcW w:w="1418" w:type="dxa"/>
            <w:vMerge w:val="restart"/>
            <w:tcBorders>
              <w:tr2bl w:val="single" w:sz="4" w:space="0" w:color="auto"/>
            </w:tcBorders>
            <w:vAlign w:val="center"/>
          </w:tcPr>
          <w:p w:rsidR="004A53E9" w:rsidRPr="00035ACB" w:rsidRDefault="004A53E9" w:rsidP="004A53E9">
            <w:pPr>
              <w:spacing w:after="0"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Ким</w:t>
            </w:r>
          </w:p>
          <w:p w:rsidR="004A53E9" w:rsidRPr="00035ACB" w:rsidRDefault="004A53E9" w:rsidP="004A53E9">
            <w:pPr>
              <w:spacing w:after="0"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відвідано</w:t>
            </w:r>
          </w:p>
          <w:p w:rsidR="004A53E9" w:rsidRPr="00035ACB" w:rsidRDefault="004A53E9" w:rsidP="004A53E9">
            <w:pPr>
              <w:spacing w:after="0" w:line="240" w:lineRule="auto"/>
              <w:jc w:val="center"/>
              <w:rPr>
                <w:rFonts w:ascii="Times New Roman" w:hAnsi="Times New Roman" w:cs="Times New Roman"/>
                <w:color w:val="000000" w:themeColor="text1"/>
                <w:sz w:val="24"/>
                <w:szCs w:val="24"/>
                <w:lang w:val="uk-UA"/>
              </w:rPr>
            </w:pPr>
          </w:p>
          <w:p w:rsidR="004A53E9" w:rsidRPr="00035ACB" w:rsidRDefault="004A53E9" w:rsidP="004A53E9">
            <w:pPr>
              <w:spacing w:after="0"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Кількість</w:t>
            </w:r>
          </w:p>
        </w:tc>
        <w:tc>
          <w:tcPr>
            <w:tcW w:w="1391" w:type="dxa"/>
            <w:vMerge w:val="restart"/>
            <w:vAlign w:val="center"/>
          </w:tcPr>
          <w:p w:rsidR="004A53E9" w:rsidRPr="00035ACB" w:rsidRDefault="004A53E9" w:rsidP="004A53E9">
            <w:pPr>
              <w:spacing w:after="0"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Заняття</w:t>
            </w:r>
          </w:p>
        </w:tc>
        <w:tc>
          <w:tcPr>
            <w:tcW w:w="1292" w:type="dxa"/>
            <w:vMerge w:val="restart"/>
            <w:vAlign w:val="center"/>
          </w:tcPr>
          <w:p w:rsidR="004A53E9" w:rsidRPr="00035ACB" w:rsidRDefault="004A53E9" w:rsidP="004A53E9">
            <w:pPr>
              <w:spacing w:after="0"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Режимні процеси</w:t>
            </w:r>
          </w:p>
        </w:tc>
        <w:tc>
          <w:tcPr>
            <w:tcW w:w="5403" w:type="dxa"/>
            <w:gridSpan w:val="4"/>
            <w:vAlign w:val="center"/>
          </w:tcPr>
          <w:p w:rsidR="004A53E9" w:rsidRPr="00035ACB" w:rsidRDefault="004A53E9" w:rsidP="004A53E9">
            <w:pPr>
              <w:spacing w:after="0"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Якість проведення освітньо -</w:t>
            </w:r>
          </w:p>
          <w:p w:rsidR="004A53E9" w:rsidRPr="00035ACB" w:rsidRDefault="004A53E9" w:rsidP="004A53E9">
            <w:pPr>
              <w:spacing w:after="0"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виховного процесу</w:t>
            </w:r>
          </w:p>
        </w:tc>
      </w:tr>
      <w:tr w:rsidR="004A53E9" w:rsidRPr="00035ACB" w:rsidTr="004A53E9">
        <w:trPr>
          <w:trHeight w:val="375"/>
        </w:trPr>
        <w:tc>
          <w:tcPr>
            <w:tcW w:w="1418" w:type="dxa"/>
            <w:vMerge/>
            <w:tcBorders>
              <w:tr2bl w:val="single" w:sz="4" w:space="0" w:color="auto"/>
            </w:tcBorders>
            <w:vAlign w:val="center"/>
          </w:tcPr>
          <w:p w:rsidR="004A53E9" w:rsidRPr="00035ACB" w:rsidRDefault="004A53E9" w:rsidP="004A53E9">
            <w:pPr>
              <w:spacing w:after="0" w:line="240" w:lineRule="auto"/>
              <w:jc w:val="center"/>
              <w:rPr>
                <w:rFonts w:ascii="Times New Roman" w:hAnsi="Times New Roman" w:cs="Times New Roman"/>
                <w:color w:val="000000" w:themeColor="text1"/>
                <w:sz w:val="24"/>
                <w:szCs w:val="24"/>
                <w:lang w:val="uk-UA"/>
              </w:rPr>
            </w:pPr>
          </w:p>
        </w:tc>
        <w:tc>
          <w:tcPr>
            <w:tcW w:w="1391" w:type="dxa"/>
            <w:vMerge/>
            <w:vAlign w:val="center"/>
          </w:tcPr>
          <w:p w:rsidR="004A53E9" w:rsidRPr="00035ACB" w:rsidRDefault="004A53E9" w:rsidP="004A53E9">
            <w:pPr>
              <w:spacing w:after="0" w:line="240" w:lineRule="auto"/>
              <w:jc w:val="center"/>
              <w:rPr>
                <w:rFonts w:ascii="Times New Roman" w:hAnsi="Times New Roman" w:cs="Times New Roman"/>
                <w:color w:val="000000" w:themeColor="text1"/>
                <w:sz w:val="24"/>
                <w:szCs w:val="24"/>
                <w:lang w:val="uk-UA"/>
              </w:rPr>
            </w:pPr>
          </w:p>
        </w:tc>
        <w:tc>
          <w:tcPr>
            <w:tcW w:w="1292" w:type="dxa"/>
            <w:vMerge/>
            <w:vAlign w:val="center"/>
          </w:tcPr>
          <w:p w:rsidR="004A53E9" w:rsidRPr="00035ACB" w:rsidRDefault="004A53E9" w:rsidP="004A53E9">
            <w:pPr>
              <w:spacing w:after="0" w:line="240" w:lineRule="auto"/>
              <w:jc w:val="center"/>
              <w:rPr>
                <w:rFonts w:ascii="Times New Roman" w:hAnsi="Times New Roman" w:cs="Times New Roman"/>
                <w:color w:val="000000" w:themeColor="text1"/>
                <w:sz w:val="24"/>
                <w:szCs w:val="24"/>
                <w:lang w:val="uk-UA"/>
              </w:rPr>
            </w:pPr>
          </w:p>
        </w:tc>
        <w:tc>
          <w:tcPr>
            <w:tcW w:w="1295" w:type="dxa"/>
            <w:vAlign w:val="center"/>
          </w:tcPr>
          <w:p w:rsidR="004A53E9" w:rsidRPr="00035ACB" w:rsidRDefault="004A53E9" w:rsidP="004A53E9">
            <w:pPr>
              <w:spacing w:after="0"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Високий</w:t>
            </w:r>
          </w:p>
        </w:tc>
        <w:tc>
          <w:tcPr>
            <w:tcW w:w="1489" w:type="dxa"/>
            <w:vAlign w:val="center"/>
          </w:tcPr>
          <w:p w:rsidR="004A53E9" w:rsidRPr="00035ACB" w:rsidRDefault="004A53E9" w:rsidP="004A53E9">
            <w:pPr>
              <w:spacing w:after="0"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Належний</w:t>
            </w:r>
          </w:p>
        </w:tc>
        <w:tc>
          <w:tcPr>
            <w:tcW w:w="1332" w:type="dxa"/>
            <w:vAlign w:val="center"/>
          </w:tcPr>
          <w:p w:rsidR="004A53E9" w:rsidRPr="00035ACB" w:rsidRDefault="004A53E9" w:rsidP="004A53E9">
            <w:pPr>
              <w:spacing w:after="0"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Середній</w:t>
            </w:r>
          </w:p>
        </w:tc>
        <w:tc>
          <w:tcPr>
            <w:tcW w:w="1287" w:type="dxa"/>
            <w:vAlign w:val="center"/>
          </w:tcPr>
          <w:p w:rsidR="004A53E9" w:rsidRPr="00035ACB" w:rsidRDefault="004A53E9" w:rsidP="004A53E9">
            <w:pPr>
              <w:spacing w:after="0"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Низький</w:t>
            </w:r>
          </w:p>
        </w:tc>
      </w:tr>
      <w:tr w:rsidR="004A53E9" w:rsidRPr="00035ACB" w:rsidTr="004A53E9">
        <w:trPr>
          <w:trHeight w:val="320"/>
        </w:trPr>
        <w:tc>
          <w:tcPr>
            <w:tcW w:w="1418" w:type="dxa"/>
          </w:tcPr>
          <w:p w:rsidR="004A53E9" w:rsidRPr="00035ACB" w:rsidRDefault="004A53E9" w:rsidP="004A53E9">
            <w:pPr>
              <w:spacing w:after="0" w:line="240" w:lineRule="auto"/>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lastRenderedPageBreak/>
              <w:t xml:space="preserve">Директор </w:t>
            </w:r>
          </w:p>
        </w:tc>
        <w:tc>
          <w:tcPr>
            <w:tcW w:w="1391" w:type="dxa"/>
          </w:tcPr>
          <w:p w:rsidR="004A53E9" w:rsidRPr="00035ACB" w:rsidRDefault="00244343" w:rsidP="004A53E9">
            <w:pPr>
              <w:spacing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81</w:t>
            </w:r>
          </w:p>
        </w:tc>
        <w:tc>
          <w:tcPr>
            <w:tcW w:w="1292" w:type="dxa"/>
          </w:tcPr>
          <w:p w:rsidR="004A53E9" w:rsidRPr="00035ACB" w:rsidRDefault="00244343" w:rsidP="004A53E9">
            <w:pPr>
              <w:spacing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74</w:t>
            </w:r>
          </w:p>
        </w:tc>
        <w:tc>
          <w:tcPr>
            <w:tcW w:w="1295" w:type="dxa"/>
          </w:tcPr>
          <w:p w:rsidR="004A53E9" w:rsidRPr="00035ACB" w:rsidRDefault="00244343" w:rsidP="004A53E9">
            <w:pPr>
              <w:spacing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43%</w:t>
            </w:r>
          </w:p>
        </w:tc>
        <w:tc>
          <w:tcPr>
            <w:tcW w:w="1489" w:type="dxa"/>
          </w:tcPr>
          <w:p w:rsidR="004A53E9" w:rsidRPr="00035ACB" w:rsidRDefault="004A53E9" w:rsidP="00244343">
            <w:pPr>
              <w:spacing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4</w:t>
            </w:r>
            <w:r w:rsidR="00244343" w:rsidRPr="00035ACB">
              <w:rPr>
                <w:rFonts w:ascii="Times New Roman" w:hAnsi="Times New Roman" w:cs="Times New Roman"/>
                <w:color w:val="000000" w:themeColor="text1"/>
                <w:sz w:val="24"/>
                <w:szCs w:val="24"/>
                <w:lang w:val="uk-UA"/>
              </w:rPr>
              <w:t>2</w:t>
            </w:r>
            <w:r w:rsidRPr="00035ACB">
              <w:rPr>
                <w:rFonts w:ascii="Times New Roman" w:hAnsi="Times New Roman" w:cs="Times New Roman"/>
                <w:color w:val="000000" w:themeColor="text1"/>
                <w:sz w:val="24"/>
                <w:szCs w:val="24"/>
                <w:lang w:val="uk-UA"/>
              </w:rPr>
              <w:t>%</w:t>
            </w:r>
          </w:p>
        </w:tc>
        <w:tc>
          <w:tcPr>
            <w:tcW w:w="1332" w:type="dxa"/>
          </w:tcPr>
          <w:p w:rsidR="004A53E9" w:rsidRPr="00035ACB" w:rsidRDefault="00244343" w:rsidP="004A53E9">
            <w:pPr>
              <w:spacing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15%</w:t>
            </w:r>
          </w:p>
        </w:tc>
        <w:tc>
          <w:tcPr>
            <w:tcW w:w="1287" w:type="dxa"/>
          </w:tcPr>
          <w:p w:rsidR="004A53E9" w:rsidRPr="00035ACB" w:rsidRDefault="004A53E9" w:rsidP="004A53E9">
            <w:pPr>
              <w:spacing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0</w:t>
            </w:r>
          </w:p>
        </w:tc>
      </w:tr>
      <w:tr w:rsidR="004A53E9" w:rsidRPr="00035ACB" w:rsidTr="004A53E9">
        <w:tc>
          <w:tcPr>
            <w:tcW w:w="1418" w:type="dxa"/>
          </w:tcPr>
          <w:p w:rsidR="004A53E9" w:rsidRPr="00035ACB" w:rsidRDefault="004A53E9" w:rsidP="004A53E9">
            <w:pPr>
              <w:spacing w:line="240" w:lineRule="auto"/>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ЗДНВР</w:t>
            </w:r>
          </w:p>
        </w:tc>
        <w:tc>
          <w:tcPr>
            <w:tcW w:w="1391" w:type="dxa"/>
          </w:tcPr>
          <w:p w:rsidR="004A53E9" w:rsidRPr="00035ACB" w:rsidRDefault="00244343" w:rsidP="004A53E9">
            <w:pPr>
              <w:spacing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162</w:t>
            </w:r>
          </w:p>
        </w:tc>
        <w:tc>
          <w:tcPr>
            <w:tcW w:w="1292" w:type="dxa"/>
          </w:tcPr>
          <w:p w:rsidR="004A53E9" w:rsidRPr="00035ACB" w:rsidRDefault="00244343" w:rsidP="004A53E9">
            <w:pPr>
              <w:spacing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157</w:t>
            </w:r>
          </w:p>
        </w:tc>
        <w:tc>
          <w:tcPr>
            <w:tcW w:w="1295" w:type="dxa"/>
          </w:tcPr>
          <w:p w:rsidR="004A53E9" w:rsidRPr="00035ACB" w:rsidRDefault="00244343" w:rsidP="004A53E9">
            <w:pPr>
              <w:spacing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42%</w:t>
            </w:r>
          </w:p>
        </w:tc>
        <w:tc>
          <w:tcPr>
            <w:tcW w:w="1489" w:type="dxa"/>
          </w:tcPr>
          <w:p w:rsidR="004A53E9" w:rsidRPr="00035ACB" w:rsidRDefault="00244343" w:rsidP="004A53E9">
            <w:pPr>
              <w:spacing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42</w:t>
            </w:r>
            <w:r w:rsidR="004A53E9" w:rsidRPr="00035ACB">
              <w:rPr>
                <w:rFonts w:ascii="Times New Roman" w:hAnsi="Times New Roman" w:cs="Times New Roman"/>
                <w:color w:val="000000" w:themeColor="text1"/>
                <w:sz w:val="24"/>
                <w:szCs w:val="24"/>
                <w:lang w:val="uk-UA"/>
              </w:rPr>
              <w:t>%</w:t>
            </w:r>
          </w:p>
        </w:tc>
        <w:tc>
          <w:tcPr>
            <w:tcW w:w="1332" w:type="dxa"/>
          </w:tcPr>
          <w:p w:rsidR="004A53E9" w:rsidRPr="00035ACB" w:rsidRDefault="00244343" w:rsidP="004A53E9">
            <w:pPr>
              <w:spacing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16</w:t>
            </w:r>
            <w:r w:rsidR="004A53E9" w:rsidRPr="00035ACB">
              <w:rPr>
                <w:rFonts w:ascii="Times New Roman" w:hAnsi="Times New Roman" w:cs="Times New Roman"/>
                <w:color w:val="000000" w:themeColor="text1"/>
                <w:sz w:val="24"/>
                <w:szCs w:val="24"/>
                <w:lang w:val="uk-UA"/>
              </w:rPr>
              <w:t>%</w:t>
            </w:r>
          </w:p>
        </w:tc>
        <w:tc>
          <w:tcPr>
            <w:tcW w:w="1287" w:type="dxa"/>
          </w:tcPr>
          <w:p w:rsidR="004A53E9" w:rsidRPr="00035ACB" w:rsidRDefault="004A53E9" w:rsidP="004A53E9">
            <w:pPr>
              <w:spacing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0</w:t>
            </w:r>
          </w:p>
        </w:tc>
      </w:tr>
    </w:tbl>
    <w:p w:rsidR="004A53E9" w:rsidRPr="00035ACB" w:rsidRDefault="004A53E9" w:rsidP="004A53E9">
      <w:pPr>
        <w:spacing w:after="225" w:line="360" w:lineRule="auto"/>
        <w:jc w:val="both"/>
        <w:rPr>
          <w:rFonts w:ascii="Times New Roman" w:hAnsi="Times New Roman" w:cs="Times New Roman"/>
          <w:color w:val="000000" w:themeColor="text1"/>
          <w:sz w:val="16"/>
          <w:szCs w:val="16"/>
          <w:lang w:val="uk-UA"/>
        </w:rPr>
      </w:pPr>
    </w:p>
    <w:p w:rsidR="004A53E9" w:rsidRPr="00035ACB" w:rsidRDefault="006E7329" w:rsidP="006E732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ab/>
      </w:r>
      <w:r w:rsidR="004A53E9" w:rsidRPr="00035ACB">
        <w:rPr>
          <w:rFonts w:ascii="Times New Roman" w:hAnsi="Times New Roman" w:cs="Times New Roman"/>
          <w:color w:val="000000" w:themeColor="text1"/>
          <w:sz w:val="28"/>
          <w:szCs w:val="28"/>
          <w:lang w:val="uk-UA"/>
        </w:rPr>
        <w:t>Для якісної реалізації головних завдань, удосконалення форм, змісту та методів роботи щодо розвитку творчої, гармонійно-розвиненої особистості дитини, орієнтуючись на концептуальні положення Базового компоненту дошкільної освіти в дошкільному підрозділі  у 201</w:t>
      </w:r>
      <w:r w:rsidR="00244343" w:rsidRPr="00035ACB">
        <w:rPr>
          <w:rFonts w:ascii="Times New Roman" w:hAnsi="Times New Roman" w:cs="Times New Roman"/>
          <w:color w:val="000000" w:themeColor="text1"/>
          <w:sz w:val="28"/>
          <w:szCs w:val="28"/>
          <w:lang w:val="uk-UA"/>
        </w:rPr>
        <w:t>9</w:t>
      </w:r>
      <w:r w:rsidR="004A53E9" w:rsidRPr="00035ACB">
        <w:rPr>
          <w:rFonts w:ascii="Times New Roman" w:hAnsi="Times New Roman" w:cs="Times New Roman"/>
          <w:color w:val="000000" w:themeColor="text1"/>
          <w:sz w:val="28"/>
          <w:szCs w:val="28"/>
          <w:lang w:val="uk-UA"/>
        </w:rPr>
        <w:t>/20</w:t>
      </w:r>
      <w:r w:rsidR="00244343" w:rsidRPr="00035ACB">
        <w:rPr>
          <w:rFonts w:ascii="Times New Roman" w:hAnsi="Times New Roman" w:cs="Times New Roman"/>
          <w:color w:val="000000" w:themeColor="text1"/>
          <w:sz w:val="28"/>
          <w:szCs w:val="28"/>
          <w:lang w:val="uk-UA"/>
        </w:rPr>
        <w:t xml:space="preserve">20 </w:t>
      </w:r>
      <w:r w:rsidR="004A53E9" w:rsidRPr="00035ACB">
        <w:rPr>
          <w:rFonts w:ascii="Times New Roman" w:hAnsi="Times New Roman" w:cs="Times New Roman"/>
          <w:color w:val="000000" w:themeColor="text1"/>
          <w:sz w:val="28"/>
          <w:szCs w:val="28"/>
          <w:lang w:val="uk-UA"/>
        </w:rPr>
        <w:t>н.р. було заплановано та проведено тематичний аналіз організації освітнього процесу:</w:t>
      </w:r>
    </w:p>
    <w:p w:rsidR="004A53E9" w:rsidRPr="00035ACB" w:rsidRDefault="004A53E9" w:rsidP="006E732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Аналіз готовності груп до нового навчального року</w:t>
      </w:r>
      <w:r w:rsidR="006E7329" w:rsidRPr="00035ACB">
        <w:rPr>
          <w:rFonts w:ascii="Times New Roman" w:hAnsi="Times New Roman" w:cs="Times New Roman"/>
          <w:color w:val="000000" w:themeColor="text1"/>
          <w:sz w:val="28"/>
          <w:szCs w:val="28"/>
          <w:lang w:val="uk-UA"/>
        </w:rPr>
        <w:t>.</w:t>
      </w:r>
    </w:p>
    <w:p w:rsidR="004A53E9" w:rsidRPr="00035ACB" w:rsidRDefault="004A53E9" w:rsidP="006E732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Стан ведення ділової документації вихователів, практичного психолога, музичного керівника. вихователя з фізичної культури</w:t>
      </w:r>
      <w:r w:rsidR="006E7329" w:rsidRPr="00035ACB">
        <w:rPr>
          <w:rFonts w:ascii="Times New Roman" w:hAnsi="Times New Roman" w:cs="Times New Roman"/>
          <w:color w:val="000000" w:themeColor="text1"/>
          <w:sz w:val="28"/>
          <w:szCs w:val="28"/>
          <w:lang w:val="uk-UA"/>
        </w:rPr>
        <w:t>.</w:t>
      </w:r>
    </w:p>
    <w:p w:rsidR="004A53E9" w:rsidRPr="00035ACB" w:rsidRDefault="004A53E9" w:rsidP="006E732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 xml:space="preserve">Тематичне вивчення  роботи з гендерного виховання в умовах </w:t>
      </w:r>
      <w:r w:rsidR="006E7329" w:rsidRPr="00035ACB">
        <w:rPr>
          <w:rFonts w:ascii="Times New Roman" w:hAnsi="Times New Roman" w:cs="Times New Roman"/>
          <w:color w:val="000000" w:themeColor="text1"/>
          <w:sz w:val="28"/>
          <w:szCs w:val="28"/>
          <w:lang w:val="uk-UA"/>
        </w:rPr>
        <w:t>дошкільного навчального закладу.</w:t>
      </w:r>
    </w:p>
    <w:p w:rsidR="004A53E9" w:rsidRPr="00035ACB" w:rsidRDefault="004A53E9" w:rsidP="006E732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Аналіз роботи педагогічного колек</w:t>
      </w:r>
      <w:r w:rsidR="006E7329" w:rsidRPr="00035ACB">
        <w:rPr>
          <w:rFonts w:ascii="Times New Roman" w:hAnsi="Times New Roman" w:cs="Times New Roman"/>
          <w:color w:val="000000" w:themeColor="text1"/>
          <w:sz w:val="28"/>
          <w:szCs w:val="28"/>
          <w:lang w:val="uk-UA"/>
        </w:rPr>
        <w:t>тиву з профілактики травматизму.</w:t>
      </w:r>
    </w:p>
    <w:p w:rsidR="004A53E9" w:rsidRPr="00035ACB" w:rsidRDefault="004A53E9" w:rsidP="006E732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Медико – педагогічний контроль за проведенням ранкової гі</w:t>
      </w:r>
      <w:r w:rsidR="006E7329" w:rsidRPr="00035ACB">
        <w:rPr>
          <w:rFonts w:ascii="Times New Roman" w:hAnsi="Times New Roman" w:cs="Times New Roman"/>
          <w:color w:val="000000" w:themeColor="text1"/>
          <w:sz w:val="28"/>
          <w:szCs w:val="28"/>
          <w:lang w:val="uk-UA"/>
        </w:rPr>
        <w:t>мнастики і занять з фізкультури.</w:t>
      </w:r>
    </w:p>
    <w:p w:rsidR="004A53E9" w:rsidRPr="00035ACB" w:rsidRDefault="004A53E9" w:rsidP="006E732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Аналіз організації освітнього процесу з дітьми 5-річного віку.</w:t>
      </w:r>
    </w:p>
    <w:p w:rsidR="004A53E9" w:rsidRPr="00035ACB" w:rsidRDefault="004A53E9" w:rsidP="006E732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Аналіз виконання грошових норм харчування за навчальний рік складає 83,3%.</w:t>
      </w:r>
    </w:p>
    <w:p w:rsidR="004A53E9" w:rsidRPr="00035ACB" w:rsidRDefault="004A53E9" w:rsidP="006E7329">
      <w:pPr>
        <w:spacing w:after="0" w:line="240" w:lineRule="auto"/>
        <w:ind w:firstLine="567"/>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За 201</w:t>
      </w:r>
      <w:r w:rsidR="00244343" w:rsidRPr="00035ACB">
        <w:rPr>
          <w:rFonts w:ascii="Times New Roman" w:hAnsi="Times New Roman" w:cs="Times New Roman"/>
          <w:color w:val="000000" w:themeColor="text1"/>
          <w:sz w:val="28"/>
          <w:szCs w:val="28"/>
          <w:lang w:val="uk-UA"/>
        </w:rPr>
        <w:t>9</w:t>
      </w:r>
      <w:r w:rsidRPr="00035ACB">
        <w:rPr>
          <w:rFonts w:ascii="Times New Roman" w:hAnsi="Times New Roman" w:cs="Times New Roman"/>
          <w:color w:val="000000" w:themeColor="text1"/>
          <w:sz w:val="28"/>
          <w:szCs w:val="28"/>
          <w:lang w:val="uk-UA"/>
        </w:rPr>
        <w:t>/20</w:t>
      </w:r>
      <w:r w:rsidR="007F7A65" w:rsidRPr="00035ACB">
        <w:rPr>
          <w:rFonts w:ascii="Times New Roman" w:hAnsi="Times New Roman" w:cs="Times New Roman"/>
          <w:color w:val="000000" w:themeColor="text1"/>
          <w:sz w:val="28"/>
          <w:szCs w:val="28"/>
          <w:lang w:val="uk-UA"/>
        </w:rPr>
        <w:t>20</w:t>
      </w:r>
      <w:r w:rsidRPr="00035ACB">
        <w:rPr>
          <w:rFonts w:ascii="Times New Roman" w:hAnsi="Times New Roman" w:cs="Times New Roman"/>
          <w:color w:val="000000" w:themeColor="text1"/>
          <w:sz w:val="28"/>
          <w:szCs w:val="28"/>
          <w:lang w:val="uk-UA"/>
        </w:rPr>
        <w:t xml:space="preserve"> навчальний рік випадків травмування дітей та дорослих не фіксовано. </w:t>
      </w:r>
    </w:p>
    <w:p w:rsidR="004A53E9" w:rsidRPr="00035ACB" w:rsidRDefault="004A53E9" w:rsidP="006E7329">
      <w:pPr>
        <w:spacing w:after="0" w:line="240" w:lineRule="auto"/>
        <w:ind w:firstLine="567"/>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Звернення громадян протягом  начального року стосувалися питань влаштування дітей до дошкільного підрозділу,питань освіти, працевлаштування, отримання методичної допомоги з боку дошкільного підрозділу щодо розвитку дитини,відрахування дитини з закладу, поліпшення матеріально – технічної бази дошкільного підрозділу, скарг від батьків не зафіксовано.</w:t>
      </w:r>
    </w:p>
    <w:p w:rsidR="004A53E9" w:rsidRPr="00035ACB" w:rsidRDefault="004A53E9" w:rsidP="006E7329">
      <w:pPr>
        <w:spacing w:after="0" w:line="240" w:lineRule="auto"/>
        <w:ind w:firstLine="709"/>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Веб – сайт дошкільного підрозділу оновлюється постійно, входить в загальний сайт ЛНВК.</w:t>
      </w:r>
    </w:p>
    <w:p w:rsidR="004A53E9" w:rsidRPr="00035ACB" w:rsidRDefault="004A53E9" w:rsidP="006E7329">
      <w:pPr>
        <w:spacing w:after="0" w:line="240" w:lineRule="auto"/>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ab/>
        <w:t>Протягом навчального року дошкільний заклад поповнився  дитячими  іграшками, методичною літературою,костюми для театралізованих вистав та проведення свят,  дидактичними іграми,  атрибутами  до сюжетно-рольових ігор, новими видами театрів, спортивним інвентарем.</w:t>
      </w:r>
    </w:p>
    <w:p w:rsidR="004A53E9" w:rsidRPr="00035ACB" w:rsidRDefault="004A53E9" w:rsidP="006E7329">
      <w:pPr>
        <w:spacing w:after="0" w:line="240" w:lineRule="auto"/>
        <w:rPr>
          <w:rFonts w:ascii="Times New Roman" w:hAnsi="Times New Roman" w:cs="Times New Roman"/>
          <w:color w:val="000000" w:themeColor="text1"/>
          <w:sz w:val="28"/>
          <w:szCs w:val="28"/>
          <w:lang w:val="uk-UA"/>
        </w:rPr>
      </w:pPr>
      <w:r w:rsidRPr="00035ACB">
        <w:rPr>
          <w:rFonts w:ascii="Times New Roman" w:eastAsia="Times New Roman" w:hAnsi="Times New Roman" w:cs="Times New Roman"/>
          <w:color w:val="000000" w:themeColor="text1"/>
          <w:sz w:val="28"/>
          <w:szCs w:val="28"/>
          <w:lang w:val="uk-UA"/>
        </w:rPr>
        <w:t xml:space="preserve">              Методична робота.</w:t>
      </w:r>
    </w:p>
    <w:p w:rsidR="004A53E9" w:rsidRPr="00035ACB" w:rsidRDefault="004A53E9" w:rsidP="006E7329">
      <w:pPr>
        <w:widowControl w:val="0"/>
        <w:autoSpaceDE w:val="0"/>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Програми, реалізовані закладом у 201</w:t>
      </w:r>
      <w:r w:rsidR="007F7A65" w:rsidRPr="00035ACB">
        <w:rPr>
          <w:rFonts w:ascii="Times New Roman" w:hAnsi="Times New Roman" w:cs="Times New Roman"/>
          <w:color w:val="000000" w:themeColor="text1"/>
          <w:sz w:val="28"/>
          <w:szCs w:val="28"/>
          <w:lang w:val="uk-UA"/>
        </w:rPr>
        <w:t>9/20</w:t>
      </w:r>
      <w:r w:rsidRPr="00035ACB">
        <w:rPr>
          <w:rFonts w:ascii="Times New Roman" w:hAnsi="Times New Roman" w:cs="Times New Roman"/>
          <w:color w:val="000000" w:themeColor="text1"/>
          <w:sz w:val="28"/>
          <w:szCs w:val="28"/>
          <w:lang w:val="uk-UA"/>
        </w:rPr>
        <w:t xml:space="preserve"> навчальному році.</w:t>
      </w:r>
    </w:p>
    <w:p w:rsidR="004A53E9" w:rsidRPr="00035ACB" w:rsidRDefault="004A53E9" w:rsidP="006E732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ab/>
        <w:t>- програма з морального виховання дітей дошкільного віку «Скарбниця моралі»</w:t>
      </w:r>
    </w:p>
    <w:p w:rsidR="004A53E9" w:rsidRPr="00035ACB" w:rsidRDefault="004A53E9" w:rsidP="007F7A65">
      <w:pPr>
        <w:spacing w:after="0" w:line="240" w:lineRule="auto"/>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 xml:space="preserve">          - програма «Грайлики»,</w:t>
      </w:r>
    </w:p>
    <w:p w:rsidR="004A53E9" w:rsidRPr="00035ACB" w:rsidRDefault="004A53E9" w:rsidP="006E7329">
      <w:pPr>
        <w:spacing w:after="0" w:line="240" w:lineRule="auto"/>
        <w:ind w:firstLine="708"/>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 програма « Україна –  моя Батьківщина»,</w:t>
      </w:r>
    </w:p>
    <w:p w:rsidR="004A53E9" w:rsidRPr="00035ACB" w:rsidRDefault="004A53E9" w:rsidP="006E7329">
      <w:pPr>
        <w:spacing w:after="0" w:line="240" w:lineRule="auto"/>
        <w:ind w:firstLine="708"/>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 парціальна програма «Вчимося жити разом».</w:t>
      </w:r>
    </w:p>
    <w:p w:rsidR="004A53E9" w:rsidRPr="00035ACB" w:rsidRDefault="004A53E9" w:rsidP="004A53E9">
      <w:pPr>
        <w:spacing w:after="0"/>
        <w:rPr>
          <w:rFonts w:ascii="Times New Roman" w:hAnsi="Times New Roman" w:cs="Times New Roman"/>
          <w:color w:val="000000" w:themeColor="text1"/>
          <w:sz w:val="28"/>
          <w:szCs w:val="28"/>
          <w:lang w:val="uk-UA"/>
        </w:rPr>
      </w:pPr>
      <w:r w:rsidRPr="00035ACB">
        <w:rPr>
          <w:rFonts w:ascii="Times New Roman" w:hAnsi="Times New Roman" w:cs="Times New Roman"/>
          <w:b/>
          <w:color w:val="000000" w:themeColor="text1"/>
          <w:sz w:val="28"/>
          <w:szCs w:val="28"/>
          <w:lang w:val="uk-UA"/>
        </w:rPr>
        <w:t xml:space="preserve">           </w:t>
      </w:r>
      <w:r w:rsidRPr="00035ACB">
        <w:rPr>
          <w:rFonts w:ascii="Times New Roman" w:hAnsi="Times New Roman" w:cs="Times New Roman"/>
          <w:color w:val="000000" w:themeColor="text1"/>
          <w:sz w:val="28"/>
          <w:szCs w:val="28"/>
          <w:lang w:val="uk-UA"/>
        </w:rPr>
        <w:t>Робота творчої групи:</w:t>
      </w:r>
    </w:p>
    <w:p w:rsidR="004A53E9" w:rsidRPr="00035ACB" w:rsidRDefault="004A53E9" w:rsidP="004A53E9">
      <w:pPr>
        <w:spacing w:after="0"/>
        <w:ind w:firstLine="720"/>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До складу творчої групи ввійшли такі педагоги:</w:t>
      </w:r>
    </w:p>
    <w:p w:rsidR="004A53E9" w:rsidRPr="00035ACB" w:rsidRDefault="004A53E9" w:rsidP="004A53E9">
      <w:pPr>
        <w:numPr>
          <w:ilvl w:val="0"/>
          <w:numId w:val="30"/>
        </w:numPr>
        <w:suppressAutoHyphens/>
        <w:spacing w:after="0" w:line="240" w:lineRule="auto"/>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 xml:space="preserve"> Лукаш Тетяна Юріївна, ЗДНВР:</w:t>
      </w:r>
    </w:p>
    <w:p w:rsidR="004A53E9" w:rsidRPr="00035ACB" w:rsidRDefault="004A53E9" w:rsidP="004A53E9">
      <w:pPr>
        <w:numPr>
          <w:ilvl w:val="0"/>
          <w:numId w:val="30"/>
        </w:numPr>
        <w:suppressAutoHyphens/>
        <w:spacing w:after="0" w:line="240" w:lineRule="auto"/>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lastRenderedPageBreak/>
        <w:t xml:space="preserve"> Іванова Аліна Володимирівна, музичний керівник;</w:t>
      </w:r>
    </w:p>
    <w:p w:rsidR="004A53E9" w:rsidRPr="00035ACB" w:rsidRDefault="004A53E9" w:rsidP="004A53E9">
      <w:pPr>
        <w:numPr>
          <w:ilvl w:val="0"/>
          <w:numId w:val="30"/>
        </w:numPr>
        <w:suppressAutoHyphens/>
        <w:spacing w:after="0" w:line="240" w:lineRule="auto"/>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 xml:space="preserve"> Алтухова Тетяна Андріївна, інструктор з фізкультури;</w:t>
      </w:r>
    </w:p>
    <w:p w:rsidR="004A53E9" w:rsidRPr="00035ACB" w:rsidRDefault="004A53E9" w:rsidP="004A53E9">
      <w:pPr>
        <w:numPr>
          <w:ilvl w:val="0"/>
          <w:numId w:val="30"/>
        </w:numPr>
        <w:suppressAutoHyphens/>
        <w:spacing w:after="0" w:line="240" w:lineRule="auto"/>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Середа Анна Андріївна , вихователь;</w:t>
      </w:r>
    </w:p>
    <w:p w:rsidR="004A53E9" w:rsidRPr="00035ACB" w:rsidRDefault="004A53E9" w:rsidP="004A53E9">
      <w:pPr>
        <w:numPr>
          <w:ilvl w:val="0"/>
          <w:numId w:val="30"/>
        </w:numPr>
        <w:suppressAutoHyphens/>
        <w:spacing w:after="0" w:line="240" w:lineRule="auto"/>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Лещенко М.С., вихователь.</w:t>
      </w:r>
    </w:p>
    <w:p w:rsidR="004A53E9" w:rsidRPr="00035ACB" w:rsidRDefault="004A53E9" w:rsidP="004A53E9">
      <w:pPr>
        <w:spacing w:after="0"/>
        <w:ind w:firstLine="720"/>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 xml:space="preserve">Творча група працювала над розробкою питань з національно – патріотичного виховання,над формуванням позитивного іміджу навчального закладу. </w:t>
      </w:r>
    </w:p>
    <w:p w:rsidR="004A53E9" w:rsidRPr="00035ACB" w:rsidRDefault="004A53E9" w:rsidP="004A53E9">
      <w:pPr>
        <w:spacing w:after="0" w:line="240" w:lineRule="auto"/>
        <w:ind w:firstLine="720"/>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Виконання завдань річного плану.</w:t>
      </w:r>
    </w:p>
    <w:p w:rsidR="004A53E9" w:rsidRPr="00035ACB" w:rsidRDefault="004A53E9" w:rsidP="004A53E9">
      <w:pPr>
        <w:spacing w:after="0" w:line="240" w:lineRule="auto"/>
        <w:ind w:firstLine="720"/>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На виконання завдань річного плану були проведені 3 педагогічні ради:</w:t>
      </w:r>
    </w:p>
    <w:p w:rsidR="004A53E9" w:rsidRPr="00035ACB" w:rsidRDefault="004A53E9" w:rsidP="004A53E9">
      <w:pPr>
        <w:numPr>
          <w:ilvl w:val="0"/>
          <w:numId w:val="31"/>
        </w:numPr>
        <w:tabs>
          <w:tab w:val="clear" w:pos="1725"/>
          <w:tab w:val="num" w:pos="993"/>
        </w:tabs>
        <w:suppressAutoHyphens/>
        <w:spacing w:after="0" w:line="240" w:lineRule="auto"/>
        <w:ind w:left="0" w:firstLine="720"/>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Про завдання діяльності колективу та пріоритетні напрямки створення іміджу сучасного</w:t>
      </w:r>
      <w:r w:rsidR="007F7A65" w:rsidRPr="00035ACB">
        <w:rPr>
          <w:rFonts w:ascii="Times New Roman" w:hAnsi="Times New Roman" w:cs="Times New Roman"/>
          <w:color w:val="000000" w:themeColor="text1"/>
          <w:sz w:val="28"/>
          <w:szCs w:val="28"/>
          <w:lang w:val="uk-UA"/>
        </w:rPr>
        <w:t xml:space="preserve"> ЗДО</w:t>
      </w:r>
      <w:r w:rsidRPr="00035ACB">
        <w:rPr>
          <w:rFonts w:ascii="Times New Roman" w:hAnsi="Times New Roman" w:cs="Times New Roman"/>
          <w:color w:val="000000" w:themeColor="text1"/>
          <w:sz w:val="28"/>
          <w:szCs w:val="28"/>
          <w:lang w:val="uk-UA"/>
        </w:rPr>
        <w:t>.</w:t>
      </w:r>
    </w:p>
    <w:p w:rsidR="00035ACB" w:rsidRPr="00035ACB" w:rsidRDefault="004A53E9" w:rsidP="00035ACB">
      <w:pPr>
        <w:suppressAutoHyphens/>
        <w:spacing w:after="0" w:line="240" w:lineRule="auto"/>
        <w:jc w:val="both"/>
        <w:rPr>
          <w:bCs/>
          <w:color w:val="000000" w:themeColor="text1"/>
          <w:spacing w:val="-20"/>
          <w:lang w:val="uk-UA"/>
        </w:rPr>
      </w:pPr>
      <w:r w:rsidRPr="00035ACB">
        <w:rPr>
          <w:rFonts w:ascii="Times New Roman" w:eastAsia="Calibri" w:hAnsi="Times New Roman" w:cs="Times New Roman"/>
          <w:iCs/>
          <w:color w:val="000000" w:themeColor="text1"/>
          <w:spacing w:val="-20"/>
          <w:sz w:val="28"/>
          <w:szCs w:val="28"/>
          <w:lang w:val="uk-UA"/>
        </w:rPr>
        <w:t xml:space="preserve">             2.</w:t>
      </w:r>
      <w:r w:rsidR="00035ACB" w:rsidRPr="00035ACB">
        <w:rPr>
          <w:rFonts w:ascii="Times New Roman" w:hAnsi="Times New Roman" w:cs="Times New Roman"/>
          <w:color w:val="000000" w:themeColor="text1"/>
          <w:spacing w:val="-20"/>
          <w:sz w:val="28"/>
          <w:szCs w:val="28"/>
          <w:lang w:val="uk-UA"/>
        </w:rPr>
        <w:t xml:space="preserve"> «</w:t>
      </w:r>
      <w:r w:rsidR="00035ACB" w:rsidRPr="00035ACB">
        <w:rPr>
          <w:rFonts w:ascii="Times New Roman" w:hAnsi="Times New Roman" w:cs="Times New Roman"/>
          <w:bCs/>
          <w:color w:val="000000" w:themeColor="text1"/>
          <w:spacing w:val="-20"/>
          <w:sz w:val="28"/>
          <w:szCs w:val="28"/>
          <w:lang w:val="uk-UA"/>
        </w:rPr>
        <w:t>Наступність між дошкільною та початковою освітою, чинник впровадження нового Державного стандарту освіти»</w:t>
      </w:r>
    </w:p>
    <w:p w:rsidR="004A53E9" w:rsidRPr="00035ACB" w:rsidRDefault="004A53E9" w:rsidP="00035ACB">
      <w:pPr>
        <w:suppressAutoHyphens/>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Підсумки навчально-виховної роботи за рік.</w:t>
      </w:r>
    </w:p>
    <w:p w:rsidR="004A53E9" w:rsidRPr="00035ACB" w:rsidRDefault="004A53E9" w:rsidP="004A53E9">
      <w:pPr>
        <w:spacing w:after="0" w:line="240" w:lineRule="auto"/>
        <w:ind w:left="720"/>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На першій педагогічній раді був застосований «Круглий стіл»,:</w:t>
      </w:r>
    </w:p>
    <w:p w:rsidR="004A53E9" w:rsidRPr="00035ACB" w:rsidRDefault="004A53E9" w:rsidP="004A53E9">
      <w:pPr>
        <w:numPr>
          <w:ilvl w:val="0"/>
          <w:numId w:val="30"/>
        </w:numPr>
        <w:suppressAutoHyphens/>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присвячений підведенню підсумків літньо -оздоровчої компанії;</w:t>
      </w:r>
    </w:p>
    <w:p w:rsidR="004A53E9" w:rsidRPr="00035ACB" w:rsidRDefault="004A53E9" w:rsidP="004A53E9">
      <w:pPr>
        <w:numPr>
          <w:ilvl w:val="0"/>
          <w:numId w:val="30"/>
        </w:numPr>
        <w:suppressAutoHyphens/>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обговоренню і затвердженню річного плану на 20</w:t>
      </w:r>
      <w:r w:rsidR="007F7A65" w:rsidRPr="00035ACB">
        <w:rPr>
          <w:rFonts w:ascii="Times New Roman" w:hAnsi="Times New Roman" w:cs="Times New Roman"/>
          <w:color w:val="000000" w:themeColor="text1"/>
          <w:sz w:val="28"/>
          <w:szCs w:val="28"/>
          <w:lang w:val="uk-UA"/>
        </w:rPr>
        <w:t>19</w:t>
      </w:r>
      <w:r w:rsidRPr="00035ACB">
        <w:rPr>
          <w:rFonts w:ascii="Times New Roman" w:hAnsi="Times New Roman" w:cs="Times New Roman"/>
          <w:color w:val="000000" w:themeColor="text1"/>
          <w:sz w:val="28"/>
          <w:szCs w:val="28"/>
          <w:lang w:val="uk-UA"/>
        </w:rPr>
        <w:t xml:space="preserve"> /20</w:t>
      </w:r>
      <w:r w:rsidR="007F7A65" w:rsidRPr="00035ACB">
        <w:rPr>
          <w:rFonts w:ascii="Times New Roman" w:hAnsi="Times New Roman" w:cs="Times New Roman"/>
          <w:color w:val="000000" w:themeColor="text1"/>
          <w:sz w:val="28"/>
          <w:szCs w:val="28"/>
          <w:lang w:val="uk-UA"/>
        </w:rPr>
        <w:t>20</w:t>
      </w:r>
      <w:r w:rsidRPr="00035ACB">
        <w:rPr>
          <w:rFonts w:ascii="Times New Roman" w:hAnsi="Times New Roman" w:cs="Times New Roman"/>
          <w:color w:val="000000" w:themeColor="text1"/>
          <w:sz w:val="28"/>
          <w:szCs w:val="28"/>
          <w:lang w:val="uk-UA"/>
        </w:rPr>
        <w:t>н.р.;</w:t>
      </w:r>
    </w:p>
    <w:p w:rsidR="004A53E9" w:rsidRPr="00035ACB" w:rsidRDefault="004A53E9" w:rsidP="004A53E9">
      <w:pPr>
        <w:numPr>
          <w:ilvl w:val="0"/>
          <w:numId w:val="30"/>
        </w:numPr>
        <w:suppressAutoHyphens/>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затвердженню програм та посібників для використання в навчально-виховному процесі, форми планування навчально - виховної роботи;</w:t>
      </w:r>
    </w:p>
    <w:p w:rsidR="004A53E9" w:rsidRPr="00035ACB" w:rsidRDefault="004A53E9" w:rsidP="004A53E9">
      <w:pPr>
        <w:numPr>
          <w:ilvl w:val="0"/>
          <w:numId w:val="30"/>
        </w:numPr>
        <w:suppressAutoHyphens/>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в обговоренні і затвердженні плану на новий навчальний рік приймав участь весь педагогічний колектив.</w:t>
      </w:r>
    </w:p>
    <w:p w:rsidR="004A53E9" w:rsidRPr="00035ACB" w:rsidRDefault="004A53E9" w:rsidP="004A53E9">
      <w:pPr>
        <w:spacing w:after="0" w:line="240" w:lineRule="auto"/>
        <w:ind w:left="720"/>
        <w:jc w:val="both"/>
        <w:rPr>
          <w:rFonts w:ascii="Times New Roman" w:hAnsi="Times New Roman" w:cs="Times New Roman"/>
          <w:color w:val="000000" w:themeColor="text1"/>
          <w:spacing w:val="-20"/>
          <w:sz w:val="28"/>
          <w:szCs w:val="28"/>
          <w:lang w:val="uk-UA"/>
        </w:rPr>
      </w:pPr>
      <w:r w:rsidRPr="00035ACB">
        <w:rPr>
          <w:rFonts w:ascii="Times New Roman" w:hAnsi="Times New Roman" w:cs="Times New Roman"/>
          <w:color w:val="000000" w:themeColor="text1"/>
          <w:sz w:val="28"/>
          <w:szCs w:val="28"/>
          <w:lang w:val="uk-UA"/>
        </w:rPr>
        <w:t>Друга педагогічна рада  тема «</w:t>
      </w:r>
      <w:r w:rsidR="00035ACB" w:rsidRPr="00035ACB">
        <w:rPr>
          <w:rFonts w:ascii="Times New Roman" w:eastAsia="Calibri" w:hAnsi="Times New Roman" w:cs="Times New Roman"/>
          <w:iCs/>
          <w:color w:val="000000" w:themeColor="text1"/>
          <w:spacing w:val="-20"/>
          <w:sz w:val="28"/>
          <w:szCs w:val="28"/>
          <w:lang w:val="uk-UA"/>
        </w:rPr>
        <w:t>«</w:t>
      </w:r>
      <w:r w:rsidR="00035ACB" w:rsidRPr="00035ACB">
        <w:rPr>
          <w:rFonts w:ascii="Times New Roman" w:eastAsia="Calibri" w:hAnsi="Times New Roman" w:cs="Times New Roman"/>
          <w:bCs/>
          <w:iCs/>
          <w:color w:val="000000" w:themeColor="text1"/>
          <w:spacing w:val="-20"/>
          <w:sz w:val="28"/>
          <w:szCs w:val="28"/>
          <w:lang w:val="uk-UA"/>
        </w:rPr>
        <w:t>Наступність між дошкільною та початковою освітою, чинник впровадження нового Державного стандарту освіти»</w:t>
      </w:r>
      <w:r w:rsidRPr="00035ACB">
        <w:rPr>
          <w:rFonts w:ascii="Times New Roman" w:eastAsia="Calibri" w:hAnsi="Times New Roman" w:cs="Times New Roman"/>
          <w:iCs/>
          <w:color w:val="000000" w:themeColor="text1"/>
          <w:spacing w:val="-20"/>
          <w:sz w:val="28"/>
          <w:szCs w:val="28"/>
          <w:lang w:val="uk-UA"/>
        </w:rPr>
        <w:t xml:space="preserve"> у</w:t>
      </w:r>
      <w:r w:rsidRPr="00035ACB">
        <w:rPr>
          <w:rFonts w:ascii="Times New Roman" w:hAnsi="Times New Roman" w:cs="Times New Roman"/>
          <w:color w:val="000000" w:themeColor="text1"/>
          <w:sz w:val="28"/>
          <w:szCs w:val="28"/>
          <w:lang w:val="uk-UA"/>
        </w:rPr>
        <w:t xml:space="preserve"> проведена в формі ділової гри</w:t>
      </w:r>
      <w:r w:rsidR="00035ACB" w:rsidRPr="00035ACB">
        <w:rPr>
          <w:rFonts w:ascii="Times New Roman" w:hAnsi="Times New Roman" w:cs="Times New Roman"/>
          <w:color w:val="000000" w:themeColor="text1"/>
          <w:sz w:val="28"/>
          <w:szCs w:val="28"/>
          <w:lang w:val="uk-UA"/>
        </w:rPr>
        <w:t>.</w:t>
      </w:r>
      <w:r w:rsidRPr="00035ACB">
        <w:rPr>
          <w:rFonts w:ascii="Times New Roman" w:hAnsi="Times New Roman" w:cs="Times New Roman"/>
          <w:color w:val="000000" w:themeColor="text1"/>
          <w:sz w:val="28"/>
          <w:szCs w:val="28"/>
          <w:lang w:val="uk-UA"/>
        </w:rPr>
        <w:t xml:space="preserve"> </w:t>
      </w:r>
    </w:p>
    <w:p w:rsidR="004A53E9" w:rsidRPr="00035ACB" w:rsidRDefault="004A53E9" w:rsidP="004A53E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 xml:space="preserve">Проведена в закладі </w:t>
      </w:r>
      <w:r w:rsidR="00035ACB" w:rsidRPr="00035ACB">
        <w:rPr>
          <w:rFonts w:ascii="Times New Roman" w:hAnsi="Times New Roman" w:cs="Times New Roman"/>
          <w:color w:val="000000" w:themeColor="text1"/>
          <w:sz w:val="28"/>
          <w:szCs w:val="28"/>
          <w:lang w:val="uk-UA"/>
        </w:rPr>
        <w:t>комплексне вивчення роботи середньої групи № 1.</w:t>
      </w:r>
    </w:p>
    <w:p w:rsidR="004A53E9" w:rsidRPr="00035ACB" w:rsidRDefault="004A53E9" w:rsidP="004A53E9">
      <w:pPr>
        <w:spacing w:after="0" w:line="240" w:lineRule="auto"/>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 xml:space="preserve">  Ефективною формою роботи з педагогами є семінари, в яких були розглянуті наступні питання:</w:t>
      </w:r>
    </w:p>
    <w:p w:rsidR="00035ACB" w:rsidRPr="00035ACB" w:rsidRDefault="00035ACB" w:rsidP="00035ACB">
      <w:pPr>
        <w:pStyle w:val="a3"/>
        <w:numPr>
          <w:ilvl w:val="0"/>
          <w:numId w:val="30"/>
        </w:numPr>
        <w:rPr>
          <w:rFonts w:ascii="Times New Roman" w:hAnsi="Times New Roman" w:cs="Times New Roman"/>
          <w:color w:val="000000" w:themeColor="text1"/>
          <w:spacing w:val="-20"/>
          <w:sz w:val="28"/>
          <w:szCs w:val="28"/>
          <w:lang w:val="uk-UA"/>
        </w:rPr>
      </w:pPr>
      <w:r w:rsidRPr="00035ACB">
        <w:rPr>
          <w:rFonts w:ascii="Times New Roman" w:hAnsi="Times New Roman" w:cs="Times New Roman"/>
          <w:color w:val="000000" w:themeColor="text1"/>
          <w:spacing w:val="-20"/>
          <w:sz w:val="28"/>
          <w:szCs w:val="28"/>
          <w:lang w:val="uk-UA"/>
        </w:rPr>
        <w:t>Круглий стіл «Виховання толерантності у дітей»;</w:t>
      </w:r>
    </w:p>
    <w:p w:rsidR="00035ACB" w:rsidRPr="00035ACB" w:rsidRDefault="00035ACB" w:rsidP="00035ACB">
      <w:pPr>
        <w:pStyle w:val="a3"/>
        <w:numPr>
          <w:ilvl w:val="0"/>
          <w:numId w:val="30"/>
        </w:numPr>
        <w:rPr>
          <w:rFonts w:ascii="Times New Roman" w:hAnsi="Times New Roman" w:cs="Times New Roman"/>
          <w:color w:val="000000" w:themeColor="text1"/>
          <w:spacing w:val="-20"/>
          <w:sz w:val="28"/>
          <w:szCs w:val="28"/>
          <w:lang w:val="uk-UA"/>
        </w:rPr>
      </w:pPr>
      <w:r w:rsidRPr="00035ACB">
        <w:rPr>
          <w:rFonts w:ascii="Times New Roman" w:hAnsi="Times New Roman" w:cs="Times New Roman"/>
          <w:bCs/>
          <w:color w:val="000000" w:themeColor="text1"/>
          <w:sz w:val="28"/>
          <w:szCs w:val="28"/>
          <w:lang w:val="uk-UA"/>
        </w:rPr>
        <w:t>Семінар</w:t>
      </w:r>
      <w:r w:rsidRPr="00035ACB">
        <w:rPr>
          <w:rFonts w:ascii="Times New Roman" w:hAnsi="Times New Roman" w:cs="Times New Roman"/>
          <w:bCs/>
          <w:color w:val="000000" w:themeColor="text1"/>
          <w:sz w:val="28"/>
          <w:szCs w:val="28"/>
        </w:rPr>
        <w:t xml:space="preserve"> "Наступність у роботі </w:t>
      </w:r>
      <w:r w:rsidRPr="00035ACB">
        <w:rPr>
          <w:rFonts w:ascii="Times New Roman" w:hAnsi="Times New Roman" w:cs="Times New Roman"/>
          <w:bCs/>
          <w:color w:val="000000" w:themeColor="text1"/>
          <w:sz w:val="28"/>
          <w:szCs w:val="28"/>
          <w:lang w:val="uk-UA"/>
        </w:rPr>
        <w:t>ЗДО</w:t>
      </w:r>
      <w:r w:rsidRPr="00035ACB">
        <w:rPr>
          <w:rFonts w:ascii="Times New Roman" w:hAnsi="Times New Roman" w:cs="Times New Roman"/>
          <w:bCs/>
          <w:color w:val="000000" w:themeColor="text1"/>
          <w:sz w:val="28"/>
          <w:szCs w:val="28"/>
        </w:rPr>
        <w:t xml:space="preserve"> та школи</w:t>
      </w:r>
      <w:r w:rsidRPr="00035ACB">
        <w:rPr>
          <w:rFonts w:ascii="Times New Roman" w:hAnsi="Times New Roman" w:cs="Times New Roman"/>
          <w:bCs/>
          <w:color w:val="000000" w:themeColor="text1"/>
          <w:sz w:val="28"/>
          <w:szCs w:val="28"/>
          <w:lang w:val="uk-UA"/>
        </w:rPr>
        <w:t>;</w:t>
      </w:r>
    </w:p>
    <w:p w:rsidR="00035ACB" w:rsidRPr="00035ACB" w:rsidRDefault="00035ACB" w:rsidP="00035ACB">
      <w:pPr>
        <w:pStyle w:val="a3"/>
        <w:numPr>
          <w:ilvl w:val="0"/>
          <w:numId w:val="30"/>
        </w:numPr>
        <w:rPr>
          <w:rFonts w:ascii="Times New Roman" w:hAnsi="Times New Roman" w:cs="Times New Roman"/>
          <w:color w:val="000000" w:themeColor="text1"/>
          <w:spacing w:val="-20"/>
          <w:sz w:val="28"/>
          <w:szCs w:val="28"/>
          <w:lang w:val="uk-UA"/>
        </w:rPr>
      </w:pPr>
      <w:r w:rsidRPr="00035ACB">
        <w:rPr>
          <w:rFonts w:ascii="Times New Roman" w:hAnsi="Times New Roman" w:cs="Times New Roman"/>
          <w:color w:val="000000" w:themeColor="text1"/>
          <w:sz w:val="28"/>
          <w:szCs w:val="28"/>
          <w:lang w:val="uk-UA"/>
        </w:rPr>
        <w:t>Коучинг для педагогів «</w:t>
      </w:r>
      <w:r w:rsidRPr="00035ACB">
        <w:rPr>
          <w:rFonts w:ascii="Times New Roman" w:hAnsi="Times New Roman" w:cs="Times New Roman"/>
          <w:color w:val="000000" w:themeColor="text1"/>
          <w:sz w:val="28"/>
          <w:szCs w:val="28"/>
        </w:rPr>
        <w:t>П</w:t>
      </w:r>
      <w:r w:rsidRPr="00035ACB">
        <w:rPr>
          <w:rFonts w:ascii="Times New Roman" w:hAnsi="Times New Roman" w:cs="Times New Roman"/>
          <w:color w:val="000000" w:themeColor="text1"/>
          <w:sz w:val="28"/>
          <w:szCs w:val="28"/>
          <w:lang w:val="uk-UA"/>
        </w:rPr>
        <w:t xml:space="preserve">атріотичне виховання : як зробити дієвим»; </w:t>
      </w:r>
    </w:p>
    <w:p w:rsidR="00035ACB" w:rsidRPr="00035ACB" w:rsidRDefault="00035ACB" w:rsidP="00035ACB">
      <w:pPr>
        <w:pStyle w:val="a3"/>
        <w:numPr>
          <w:ilvl w:val="0"/>
          <w:numId w:val="30"/>
        </w:numPr>
        <w:rPr>
          <w:rFonts w:ascii="Times New Roman" w:hAnsi="Times New Roman" w:cs="Times New Roman"/>
          <w:color w:val="000000" w:themeColor="text1"/>
          <w:spacing w:val="-20"/>
          <w:sz w:val="28"/>
          <w:szCs w:val="28"/>
          <w:lang w:val="uk-UA"/>
        </w:rPr>
      </w:pPr>
      <w:r w:rsidRPr="00035ACB">
        <w:rPr>
          <w:rFonts w:ascii="Times New Roman" w:hAnsi="Times New Roman" w:cs="Times New Roman"/>
          <w:bCs/>
          <w:color w:val="000000" w:themeColor="text1"/>
          <w:sz w:val="28"/>
          <w:szCs w:val="28"/>
          <w:lang w:val="uk-UA"/>
        </w:rPr>
        <w:t>Семінар «Сучасна дитина: яка вона?</w:t>
      </w:r>
      <w:bookmarkStart w:id="1" w:name="1"/>
      <w:bookmarkEnd w:id="1"/>
      <w:r w:rsidRPr="00035ACB">
        <w:rPr>
          <w:rFonts w:ascii="Times New Roman" w:hAnsi="Times New Roman" w:cs="Times New Roman"/>
          <w:bCs/>
          <w:color w:val="000000" w:themeColor="text1"/>
          <w:sz w:val="28"/>
          <w:szCs w:val="28"/>
          <w:lang w:val="uk-UA"/>
        </w:rPr>
        <w:t>».</w:t>
      </w:r>
    </w:p>
    <w:p w:rsidR="004A53E9" w:rsidRPr="00035ACB" w:rsidRDefault="004A53E9" w:rsidP="004A53E9">
      <w:pPr>
        <w:spacing w:after="0" w:line="240" w:lineRule="auto"/>
        <w:ind w:firstLine="708"/>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Протягом року були проведені консультації для педагогів :</w:t>
      </w:r>
    </w:p>
    <w:p w:rsidR="00035ACB" w:rsidRPr="00035ACB" w:rsidRDefault="00035ACB" w:rsidP="004A53E9">
      <w:pPr>
        <w:spacing w:after="0" w:line="240" w:lineRule="auto"/>
        <w:ind w:firstLine="708"/>
        <w:jc w:val="both"/>
        <w:rPr>
          <w:rFonts w:ascii="Times New Roman" w:hAnsi="Times New Roman" w:cs="Times New Roman"/>
          <w:color w:val="000000" w:themeColor="text1"/>
          <w:sz w:val="28"/>
          <w:szCs w:val="28"/>
          <w:lang w:val="uk-UA"/>
        </w:rPr>
      </w:pPr>
    </w:p>
    <w:tbl>
      <w:tblPr>
        <w:tblW w:w="982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
        <w:gridCol w:w="9213"/>
      </w:tblGrid>
      <w:tr w:rsidR="00035ACB" w:rsidRPr="00035ACB" w:rsidTr="00035ACB">
        <w:trPr>
          <w:trHeight w:val="368"/>
          <w:tblHeader/>
        </w:trPr>
        <w:tc>
          <w:tcPr>
            <w:tcW w:w="613" w:type="dxa"/>
            <w:vAlign w:val="center"/>
          </w:tcPr>
          <w:p w:rsidR="00035ACB" w:rsidRPr="00035ACB" w:rsidRDefault="00035ACB" w:rsidP="00035ACB">
            <w:pPr>
              <w:pStyle w:val="4"/>
              <w:shd w:val="clear" w:color="auto" w:fill="FFFFFF"/>
              <w:spacing w:before="0" w:line="240" w:lineRule="auto"/>
              <w:jc w:val="center"/>
              <w:rPr>
                <w:rStyle w:val="af5"/>
                <w:rFonts w:ascii="Times New Roman" w:hAnsi="Times New Roman"/>
                <w:color w:val="000000" w:themeColor="text1"/>
                <w:sz w:val="24"/>
                <w:szCs w:val="24"/>
                <w:bdr w:val="none" w:sz="0" w:space="0" w:color="auto" w:frame="1"/>
                <w:lang w:val="uk-UA"/>
              </w:rPr>
            </w:pPr>
            <w:r w:rsidRPr="00035ACB">
              <w:rPr>
                <w:rStyle w:val="af5"/>
                <w:rFonts w:ascii="Times New Roman" w:hAnsi="Times New Roman"/>
                <w:color w:val="000000" w:themeColor="text1"/>
                <w:sz w:val="24"/>
                <w:szCs w:val="24"/>
                <w:bdr w:val="none" w:sz="0" w:space="0" w:color="auto" w:frame="1"/>
                <w:lang w:val="uk-UA"/>
              </w:rPr>
              <w:t>№ з/п</w:t>
            </w:r>
          </w:p>
        </w:tc>
        <w:tc>
          <w:tcPr>
            <w:tcW w:w="9213" w:type="dxa"/>
            <w:vAlign w:val="center"/>
          </w:tcPr>
          <w:p w:rsidR="00035ACB" w:rsidRPr="00035ACB" w:rsidRDefault="00035ACB" w:rsidP="00035ACB">
            <w:pPr>
              <w:pStyle w:val="4"/>
              <w:shd w:val="clear" w:color="auto" w:fill="FFFFFF"/>
              <w:spacing w:before="0" w:line="240" w:lineRule="auto"/>
              <w:jc w:val="center"/>
              <w:rPr>
                <w:rFonts w:ascii="Times New Roman" w:hAnsi="Times New Roman"/>
                <w:i w:val="0"/>
                <w:iCs w:val="0"/>
                <w:color w:val="000000" w:themeColor="text1"/>
                <w:sz w:val="24"/>
                <w:szCs w:val="24"/>
                <w:bdr w:val="none" w:sz="0" w:space="0" w:color="auto" w:frame="1"/>
                <w:lang w:val="uk-UA"/>
              </w:rPr>
            </w:pPr>
            <w:r w:rsidRPr="00035ACB">
              <w:rPr>
                <w:rFonts w:ascii="Times New Roman" w:hAnsi="Times New Roman"/>
                <w:i w:val="0"/>
                <w:iCs w:val="0"/>
                <w:color w:val="000000" w:themeColor="text1"/>
                <w:sz w:val="24"/>
                <w:szCs w:val="24"/>
                <w:bdr w:val="none" w:sz="0" w:space="0" w:color="auto" w:frame="1"/>
                <w:lang w:val="uk-UA"/>
              </w:rPr>
              <w:t>Тема</w:t>
            </w:r>
          </w:p>
        </w:tc>
      </w:tr>
      <w:tr w:rsidR="00035ACB" w:rsidRPr="00035ACB" w:rsidTr="00035ACB">
        <w:trPr>
          <w:trHeight w:val="368"/>
          <w:tblHeader/>
        </w:trPr>
        <w:tc>
          <w:tcPr>
            <w:tcW w:w="613" w:type="dxa"/>
            <w:vAlign w:val="center"/>
          </w:tcPr>
          <w:p w:rsidR="00035ACB" w:rsidRPr="00035ACB" w:rsidRDefault="00035ACB" w:rsidP="00035ACB">
            <w:pPr>
              <w:pStyle w:val="4"/>
              <w:shd w:val="clear" w:color="auto" w:fill="FFFFFF"/>
              <w:spacing w:before="0" w:line="240" w:lineRule="auto"/>
              <w:jc w:val="center"/>
              <w:rPr>
                <w:rStyle w:val="af5"/>
                <w:rFonts w:ascii="Times New Roman" w:hAnsi="Times New Roman"/>
                <w:b w:val="0"/>
                <w:color w:val="000000" w:themeColor="text1"/>
                <w:sz w:val="24"/>
                <w:szCs w:val="24"/>
                <w:bdr w:val="none" w:sz="0" w:space="0" w:color="auto" w:frame="1"/>
                <w:lang w:val="uk-UA"/>
              </w:rPr>
            </w:pPr>
            <w:r w:rsidRPr="00035ACB">
              <w:rPr>
                <w:rStyle w:val="af5"/>
                <w:rFonts w:ascii="Times New Roman" w:hAnsi="Times New Roman"/>
                <w:b w:val="0"/>
                <w:color w:val="000000" w:themeColor="text1"/>
                <w:sz w:val="24"/>
                <w:szCs w:val="24"/>
                <w:bdr w:val="none" w:sz="0" w:space="0" w:color="auto" w:frame="1"/>
                <w:lang w:val="uk-UA"/>
              </w:rPr>
              <w:t>1</w:t>
            </w:r>
          </w:p>
        </w:tc>
        <w:tc>
          <w:tcPr>
            <w:tcW w:w="9213" w:type="dxa"/>
          </w:tcPr>
          <w:p w:rsidR="00035ACB" w:rsidRPr="00035ACB" w:rsidRDefault="00035ACB" w:rsidP="00035ACB">
            <w:pPr>
              <w:pStyle w:val="4"/>
              <w:shd w:val="clear" w:color="auto" w:fill="FFFFFF"/>
              <w:spacing w:before="0" w:line="240" w:lineRule="auto"/>
              <w:rPr>
                <w:rStyle w:val="af5"/>
                <w:rFonts w:ascii="Times New Roman" w:hAnsi="Times New Roman"/>
                <w:b w:val="0"/>
                <w:color w:val="000000" w:themeColor="text1"/>
                <w:sz w:val="24"/>
                <w:szCs w:val="24"/>
                <w:bdr w:val="none" w:sz="0" w:space="0" w:color="auto" w:frame="1"/>
              </w:rPr>
            </w:pPr>
            <w:r w:rsidRPr="00035ACB">
              <w:rPr>
                <w:rStyle w:val="af5"/>
                <w:rFonts w:ascii="Times New Roman" w:hAnsi="Times New Roman"/>
                <w:b w:val="0"/>
                <w:color w:val="000000" w:themeColor="text1"/>
                <w:sz w:val="24"/>
                <w:szCs w:val="24"/>
                <w:bdr w:val="none" w:sz="0" w:space="0" w:color="auto" w:frame="1"/>
              </w:rPr>
              <w:t>Як виховати у дітей патріотичні почуття</w:t>
            </w:r>
          </w:p>
        </w:tc>
      </w:tr>
      <w:tr w:rsidR="00035ACB" w:rsidRPr="00035ACB" w:rsidTr="00035ACB">
        <w:trPr>
          <w:trHeight w:val="468"/>
          <w:tblHeader/>
        </w:trPr>
        <w:tc>
          <w:tcPr>
            <w:tcW w:w="613" w:type="dxa"/>
            <w:vAlign w:val="center"/>
          </w:tcPr>
          <w:p w:rsidR="00035ACB" w:rsidRPr="00035ACB" w:rsidRDefault="00035ACB" w:rsidP="00035ACB">
            <w:pPr>
              <w:spacing w:line="240" w:lineRule="auto"/>
              <w:jc w:val="center"/>
              <w:rPr>
                <w:rFonts w:ascii="Times New Roman" w:hAnsi="Times New Roman" w:cs="Times New Roman"/>
                <w:bCs/>
                <w:color w:val="000000" w:themeColor="text1"/>
                <w:spacing w:val="-20"/>
                <w:sz w:val="24"/>
                <w:szCs w:val="24"/>
                <w:lang w:val="uk-UA"/>
              </w:rPr>
            </w:pPr>
            <w:r w:rsidRPr="00035ACB">
              <w:rPr>
                <w:rFonts w:ascii="Times New Roman" w:hAnsi="Times New Roman" w:cs="Times New Roman"/>
                <w:bCs/>
                <w:color w:val="000000" w:themeColor="text1"/>
                <w:spacing w:val="-20"/>
                <w:sz w:val="24"/>
                <w:szCs w:val="24"/>
                <w:lang w:val="uk-UA"/>
              </w:rPr>
              <w:t>2</w:t>
            </w:r>
          </w:p>
        </w:tc>
        <w:tc>
          <w:tcPr>
            <w:tcW w:w="9213" w:type="dxa"/>
          </w:tcPr>
          <w:p w:rsidR="00035ACB" w:rsidRPr="00035ACB" w:rsidRDefault="00035ACB" w:rsidP="00035ACB">
            <w:pPr>
              <w:spacing w:line="240" w:lineRule="auto"/>
              <w:rPr>
                <w:rFonts w:ascii="Times New Roman" w:hAnsi="Times New Roman" w:cs="Times New Roman"/>
                <w:bCs/>
                <w:color w:val="000000" w:themeColor="text1"/>
                <w:spacing w:val="-20"/>
                <w:sz w:val="24"/>
                <w:szCs w:val="24"/>
                <w:lang w:val="uk-UA"/>
              </w:rPr>
            </w:pPr>
            <w:r w:rsidRPr="00035ACB">
              <w:rPr>
                <w:rFonts w:ascii="Times New Roman" w:hAnsi="Times New Roman" w:cs="Times New Roman"/>
                <w:bCs/>
                <w:color w:val="000000" w:themeColor="text1"/>
                <w:spacing w:val="-20"/>
                <w:sz w:val="24"/>
                <w:szCs w:val="24"/>
                <w:lang w:val="uk-UA"/>
              </w:rPr>
              <w:t>.Патріотичне  виховання починається з доброти використання патріотичної спадщини  В.Сухомлинського</w:t>
            </w:r>
          </w:p>
        </w:tc>
      </w:tr>
      <w:tr w:rsidR="00035ACB" w:rsidRPr="00035ACB" w:rsidTr="00035ACB">
        <w:trPr>
          <w:trHeight w:val="336"/>
          <w:tblHeader/>
        </w:trPr>
        <w:tc>
          <w:tcPr>
            <w:tcW w:w="613" w:type="dxa"/>
            <w:vAlign w:val="center"/>
          </w:tcPr>
          <w:p w:rsidR="00035ACB" w:rsidRPr="00035ACB" w:rsidRDefault="00035ACB" w:rsidP="00035ACB">
            <w:pPr>
              <w:spacing w:line="240" w:lineRule="auto"/>
              <w:jc w:val="center"/>
              <w:rPr>
                <w:rFonts w:ascii="Times New Roman" w:hAnsi="Times New Roman" w:cs="Times New Roman"/>
                <w:bCs/>
                <w:color w:val="000000" w:themeColor="text1"/>
                <w:spacing w:val="-20"/>
                <w:sz w:val="24"/>
                <w:szCs w:val="24"/>
                <w:lang w:val="uk-UA"/>
              </w:rPr>
            </w:pPr>
            <w:r w:rsidRPr="00035ACB">
              <w:rPr>
                <w:rFonts w:ascii="Times New Roman" w:hAnsi="Times New Roman" w:cs="Times New Roman"/>
                <w:bCs/>
                <w:color w:val="000000" w:themeColor="text1"/>
                <w:spacing w:val="-20"/>
                <w:sz w:val="24"/>
                <w:szCs w:val="24"/>
                <w:lang w:val="uk-UA"/>
              </w:rPr>
              <w:t>3</w:t>
            </w:r>
          </w:p>
        </w:tc>
        <w:tc>
          <w:tcPr>
            <w:tcW w:w="9213" w:type="dxa"/>
          </w:tcPr>
          <w:p w:rsidR="00035ACB" w:rsidRPr="00035ACB" w:rsidRDefault="00035ACB" w:rsidP="00035ACB">
            <w:pPr>
              <w:spacing w:line="240" w:lineRule="auto"/>
              <w:rPr>
                <w:rFonts w:ascii="Times New Roman" w:hAnsi="Times New Roman" w:cs="Times New Roman"/>
                <w:bCs/>
                <w:color w:val="000000" w:themeColor="text1"/>
                <w:spacing w:val="-20"/>
                <w:sz w:val="24"/>
                <w:szCs w:val="24"/>
                <w:lang w:val="uk-UA"/>
              </w:rPr>
            </w:pPr>
            <w:r w:rsidRPr="00035ACB">
              <w:rPr>
                <w:rFonts w:ascii="Times New Roman" w:hAnsi="Times New Roman" w:cs="Times New Roman"/>
                <w:bCs/>
                <w:color w:val="000000" w:themeColor="text1"/>
                <w:spacing w:val="-20"/>
                <w:sz w:val="24"/>
                <w:szCs w:val="24"/>
                <w:lang w:val="uk-UA"/>
              </w:rPr>
              <w:t>Виховання  дітей на традиціях рідного народу</w:t>
            </w:r>
          </w:p>
        </w:tc>
      </w:tr>
      <w:tr w:rsidR="00035ACB" w:rsidRPr="00035ACB" w:rsidTr="00035ACB">
        <w:trPr>
          <w:trHeight w:val="468"/>
          <w:tblHeader/>
        </w:trPr>
        <w:tc>
          <w:tcPr>
            <w:tcW w:w="613" w:type="dxa"/>
            <w:vAlign w:val="center"/>
          </w:tcPr>
          <w:p w:rsidR="00035ACB" w:rsidRPr="00035ACB" w:rsidRDefault="00035ACB" w:rsidP="00035ACB">
            <w:pPr>
              <w:spacing w:line="240" w:lineRule="auto"/>
              <w:jc w:val="center"/>
              <w:rPr>
                <w:rFonts w:ascii="Times New Roman" w:hAnsi="Times New Roman" w:cs="Times New Roman"/>
                <w:color w:val="000000" w:themeColor="text1"/>
                <w:spacing w:val="-20"/>
                <w:sz w:val="24"/>
                <w:szCs w:val="24"/>
                <w:lang w:val="uk-UA"/>
              </w:rPr>
            </w:pPr>
            <w:r w:rsidRPr="00035ACB">
              <w:rPr>
                <w:rFonts w:ascii="Times New Roman" w:hAnsi="Times New Roman" w:cs="Times New Roman"/>
                <w:color w:val="000000" w:themeColor="text1"/>
                <w:spacing w:val="-20"/>
                <w:sz w:val="24"/>
                <w:szCs w:val="24"/>
                <w:lang w:val="uk-UA"/>
              </w:rPr>
              <w:t>4</w:t>
            </w:r>
          </w:p>
        </w:tc>
        <w:tc>
          <w:tcPr>
            <w:tcW w:w="9213" w:type="dxa"/>
          </w:tcPr>
          <w:p w:rsidR="00035ACB" w:rsidRPr="00035ACB" w:rsidRDefault="00035ACB" w:rsidP="00035ACB">
            <w:pPr>
              <w:spacing w:line="240" w:lineRule="auto"/>
              <w:rPr>
                <w:rFonts w:ascii="Times New Roman" w:hAnsi="Times New Roman" w:cs="Times New Roman"/>
                <w:color w:val="000000" w:themeColor="text1"/>
                <w:spacing w:val="-20"/>
                <w:sz w:val="24"/>
                <w:szCs w:val="24"/>
                <w:lang w:val="uk-UA"/>
              </w:rPr>
            </w:pPr>
            <w:r w:rsidRPr="00035ACB">
              <w:rPr>
                <w:rFonts w:ascii="Times New Roman" w:hAnsi="Times New Roman" w:cs="Times New Roman"/>
                <w:color w:val="000000" w:themeColor="text1"/>
                <w:spacing w:val="-20"/>
                <w:sz w:val="24"/>
                <w:szCs w:val="24"/>
                <w:lang w:val="uk-UA"/>
              </w:rPr>
              <w:t>Патріотичне виховання дітей дошкільного віку</w:t>
            </w:r>
          </w:p>
        </w:tc>
      </w:tr>
      <w:tr w:rsidR="00035ACB" w:rsidRPr="00035ACB" w:rsidTr="00035ACB">
        <w:trPr>
          <w:trHeight w:val="349"/>
          <w:tblHeader/>
        </w:trPr>
        <w:tc>
          <w:tcPr>
            <w:tcW w:w="613" w:type="dxa"/>
            <w:vAlign w:val="center"/>
          </w:tcPr>
          <w:p w:rsidR="00035ACB" w:rsidRPr="00035ACB" w:rsidRDefault="00035ACB" w:rsidP="00035ACB">
            <w:pPr>
              <w:spacing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5</w:t>
            </w:r>
          </w:p>
        </w:tc>
        <w:tc>
          <w:tcPr>
            <w:tcW w:w="9213" w:type="dxa"/>
          </w:tcPr>
          <w:p w:rsidR="00035ACB" w:rsidRPr="00035ACB" w:rsidRDefault="00035ACB" w:rsidP="00035ACB">
            <w:pPr>
              <w:spacing w:line="240" w:lineRule="auto"/>
              <w:jc w:val="both"/>
              <w:rPr>
                <w:rFonts w:ascii="Times New Roman" w:hAnsi="Times New Roman" w:cs="Times New Roman"/>
                <w:color w:val="000000" w:themeColor="text1"/>
                <w:sz w:val="24"/>
                <w:szCs w:val="24"/>
                <w:lang w:val="uk-UA"/>
              </w:rPr>
            </w:pPr>
            <w:r w:rsidRPr="00035ACB">
              <w:rPr>
                <w:rFonts w:ascii="Times New Roman" w:hAnsi="Times New Roman" w:cs="Times New Roman"/>
                <w:b/>
                <w:color w:val="000000" w:themeColor="text1"/>
                <w:sz w:val="24"/>
                <w:szCs w:val="24"/>
              </w:rPr>
              <w:t xml:space="preserve"> </w:t>
            </w:r>
            <w:r w:rsidRPr="00035ACB">
              <w:rPr>
                <w:rFonts w:ascii="Times New Roman" w:hAnsi="Times New Roman" w:cs="Times New Roman"/>
                <w:color w:val="000000" w:themeColor="text1"/>
                <w:sz w:val="24"/>
                <w:szCs w:val="24"/>
              </w:rPr>
              <w:t>Як методично правильно</w:t>
            </w:r>
            <w:r w:rsidRPr="00035ACB">
              <w:rPr>
                <w:rFonts w:ascii="Times New Roman" w:hAnsi="Times New Roman" w:cs="Times New Roman"/>
                <w:color w:val="000000" w:themeColor="text1"/>
                <w:sz w:val="24"/>
                <w:szCs w:val="24"/>
                <w:lang w:val="uk-UA"/>
              </w:rPr>
              <w:t xml:space="preserve"> </w:t>
            </w:r>
            <w:r w:rsidRPr="00035ACB">
              <w:rPr>
                <w:rFonts w:ascii="Times New Roman" w:hAnsi="Times New Roman" w:cs="Times New Roman"/>
                <w:color w:val="000000" w:themeColor="text1"/>
                <w:sz w:val="24"/>
                <w:szCs w:val="24"/>
              </w:rPr>
              <w:t>організувати</w:t>
            </w:r>
            <w:r w:rsidRPr="00035ACB">
              <w:rPr>
                <w:rFonts w:ascii="Times New Roman" w:hAnsi="Times New Roman" w:cs="Times New Roman"/>
                <w:color w:val="000000" w:themeColor="text1"/>
                <w:sz w:val="24"/>
                <w:szCs w:val="24"/>
                <w:lang w:val="uk-UA"/>
              </w:rPr>
              <w:t xml:space="preserve"> </w:t>
            </w:r>
            <w:r w:rsidRPr="00035ACB">
              <w:rPr>
                <w:rFonts w:ascii="Times New Roman" w:hAnsi="Times New Roman" w:cs="Times New Roman"/>
                <w:color w:val="000000" w:themeColor="text1"/>
                <w:sz w:val="24"/>
                <w:szCs w:val="24"/>
              </w:rPr>
              <w:t>самостійну діяльність дошкільників?</w:t>
            </w:r>
          </w:p>
        </w:tc>
      </w:tr>
      <w:tr w:rsidR="00035ACB" w:rsidRPr="00035ACB" w:rsidTr="00035ACB">
        <w:trPr>
          <w:trHeight w:val="299"/>
          <w:tblHeader/>
        </w:trPr>
        <w:tc>
          <w:tcPr>
            <w:tcW w:w="613" w:type="dxa"/>
            <w:vAlign w:val="center"/>
          </w:tcPr>
          <w:p w:rsidR="00035ACB" w:rsidRPr="00035ACB" w:rsidRDefault="00035ACB" w:rsidP="00035ACB">
            <w:pPr>
              <w:spacing w:line="240" w:lineRule="auto"/>
              <w:jc w:val="center"/>
              <w:rPr>
                <w:rFonts w:ascii="Times New Roman" w:hAnsi="Times New Roman" w:cs="Times New Roman"/>
                <w:color w:val="000000" w:themeColor="text1"/>
                <w:spacing w:val="-20"/>
                <w:sz w:val="24"/>
                <w:szCs w:val="24"/>
                <w:lang w:val="uk-UA"/>
              </w:rPr>
            </w:pPr>
            <w:r w:rsidRPr="00035ACB">
              <w:rPr>
                <w:rFonts w:ascii="Times New Roman" w:hAnsi="Times New Roman" w:cs="Times New Roman"/>
                <w:color w:val="000000" w:themeColor="text1"/>
                <w:spacing w:val="-20"/>
                <w:sz w:val="24"/>
                <w:szCs w:val="24"/>
                <w:lang w:val="uk-UA"/>
              </w:rPr>
              <w:lastRenderedPageBreak/>
              <w:t>6</w:t>
            </w:r>
          </w:p>
        </w:tc>
        <w:tc>
          <w:tcPr>
            <w:tcW w:w="9213" w:type="dxa"/>
          </w:tcPr>
          <w:p w:rsidR="00035ACB" w:rsidRPr="00035ACB" w:rsidRDefault="00035ACB" w:rsidP="00035ACB">
            <w:pPr>
              <w:spacing w:line="240" w:lineRule="auto"/>
              <w:rPr>
                <w:rFonts w:ascii="Times New Roman" w:hAnsi="Times New Roman" w:cs="Times New Roman"/>
                <w:color w:val="000000" w:themeColor="text1"/>
                <w:spacing w:val="-20"/>
                <w:sz w:val="24"/>
                <w:szCs w:val="24"/>
                <w:lang w:val="uk-UA"/>
              </w:rPr>
            </w:pPr>
            <w:r w:rsidRPr="00035ACB">
              <w:rPr>
                <w:rFonts w:ascii="Times New Roman" w:hAnsi="Times New Roman" w:cs="Times New Roman"/>
                <w:color w:val="000000" w:themeColor="text1"/>
                <w:spacing w:val="-20"/>
                <w:sz w:val="24"/>
                <w:szCs w:val="24"/>
                <w:lang w:val="uk-UA"/>
              </w:rPr>
              <w:t xml:space="preserve">Сендплей: інноваційні підходи створення середовища в закладі дошкільної освіти </w:t>
            </w:r>
          </w:p>
        </w:tc>
      </w:tr>
      <w:tr w:rsidR="00035ACB" w:rsidRPr="00035ACB" w:rsidTr="00035ACB">
        <w:trPr>
          <w:trHeight w:val="647"/>
          <w:tblHeader/>
        </w:trPr>
        <w:tc>
          <w:tcPr>
            <w:tcW w:w="613" w:type="dxa"/>
            <w:vAlign w:val="center"/>
          </w:tcPr>
          <w:p w:rsidR="00035ACB" w:rsidRPr="00035ACB" w:rsidRDefault="00035ACB" w:rsidP="00035ACB">
            <w:pPr>
              <w:autoSpaceDE w:val="0"/>
              <w:autoSpaceDN w:val="0"/>
              <w:adjustRightInd w:val="0"/>
              <w:spacing w:line="240" w:lineRule="auto"/>
              <w:jc w:val="center"/>
              <w:rPr>
                <w:rFonts w:ascii="Times New Roman" w:hAnsi="Times New Roman" w:cs="Times New Roman"/>
                <w:bCs/>
                <w:iCs/>
                <w:color w:val="000000" w:themeColor="text1"/>
                <w:sz w:val="24"/>
                <w:szCs w:val="24"/>
                <w:lang w:val="uk-UA"/>
              </w:rPr>
            </w:pPr>
            <w:r w:rsidRPr="00035ACB">
              <w:rPr>
                <w:rFonts w:ascii="Times New Roman" w:hAnsi="Times New Roman" w:cs="Times New Roman"/>
                <w:bCs/>
                <w:iCs/>
                <w:color w:val="000000" w:themeColor="text1"/>
                <w:sz w:val="24"/>
                <w:szCs w:val="24"/>
                <w:lang w:val="uk-UA"/>
              </w:rPr>
              <w:t>7</w:t>
            </w:r>
          </w:p>
        </w:tc>
        <w:tc>
          <w:tcPr>
            <w:tcW w:w="9213" w:type="dxa"/>
          </w:tcPr>
          <w:p w:rsidR="00035ACB" w:rsidRPr="00035ACB" w:rsidRDefault="00035ACB" w:rsidP="00035ACB">
            <w:pPr>
              <w:autoSpaceDE w:val="0"/>
              <w:autoSpaceDN w:val="0"/>
              <w:adjustRightInd w:val="0"/>
              <w:spacing w:after="0" w:line="240" w:lineRule="auto"/>
              <w:rPr>
                <w:rFonts w:ascii="Times New Roman" w:hAnsi="Times New Roman" w:cs="Times New Roman"/>
                <w:bCs/>
                <w:iCs/>
                <w:color w:val="000000" w:themeColor="text1"/>
                <w:sz w:val="24"/>
                <w:szCs w:val="24"/>
              </w:rPr>
            </w:pPr>
            <w:r w:rsidRPr="00035ACB">
              <w:rPr>
                <w:rFonts w:ascii="Times New Roman" w:hAnsi="Times New Roman" w:cs="Times New Roman"/>
                <w:bCs/>
                <w:iCs/>
                <w:color w:val="000000" w:themeColor="text1"/>
                <w:sz w:val="24"/>
                <w:szCs w:val="24"/>
              </w:rPr>
              <w:t>Програма «Впевнений старт» як фундамент успішності дитини в умовах нової</w:t>
            </w:r>
          </w:p>
          <w:p w:rsidR="00035ACB" w:rsidRPr="00035ACB" w:rsidRDefault="00035ACB" w:rsidP="00035ACB">
            <w:pPr>
              <w:autoSpaceDE w:val="0"/>
              <w:autoSpaceDN w:val="0"/>
              <w:adjustRightInd w:val="0"/>
              <w:spacing w:after="0" w:line="240" w:lineRule="auto"/>
              <w:rPr>
                <w:rFonts w:ascii="Times New Roman" w:hAnsi="Times New Roman" w:cs="Times New Roman"/>
                <w:bCs/>
                <w:iCs/>
                <w:color w:val="000000" w:themeColor="text1"/>
                <w:sz w:val="24"/>
                <w:szCs w:val="24"/>
                <w:lang w:val="uk-UA"/>
              </w:rPr>
            </w:pPr>
            <w:r w:rsidRPr="00035ACB">
              <w:rPr>
                <w:rFonts w:ascii="Times New Roman" w:hAnsi="Times New Roman" w:cs="Times New Roman"/>
                <w:bCs/>
                <w:iCs/>
                <w:color w:val="000000" w:themeColor="text1"/>
                <w:sz w:val="24"/>
                <w:szCs w:val="24"/>
              </w:rPr>
              <w:t>української школи.</w:t>
            </w:r>
          </w:p>
        </w:tc>
      </w:tr>
      <w:tr w:rsidR="00035ACB" w:rsidRPr="00035ACB" w:rsidTr="00035ACB">
        <w:trPr>
          <w:trHeight w:val="454"/>
          <w:tblHeader/>
        </w:trPr>
        <w:tc>
          <w:tcPr>
            <w:tcW w:w="613" w:type="dxa"/>
            <w:vAlign w:val="center"/>
          </w:tcPr>
          <w:p w:rsidR="00035ACB" w:rsidRPr="00035ACB" w:rsidRDefault="00035ACB" w:rsidP="00035ACB">
            <w:pPr>
              <w:autoSpaceDE w:val="0"/>
              <w:autoSpaceDN w:val="0"/>
              <w:adjustRightInd w:val="0"/>
              <w:spacing w:line="240" w:lineRule="auto"/>
              <w:jc w:val="center"/>
              <w:rPr>
                <w:rFonts w:ascii="Times New Roman" w:hAnsi="Times New Roman" w:cs="Times New Roman"/>
                <w:bCs/>
                <w:iCs/>
                <w:color w:val="000000" w:themeColor="text1"/>
                <w:sz w:val="24"/>
                <w:szCs w:val="24"/>
                <w:lang w:val="uk-UA"/>
              </w:rPr>
            </w:pPr>
            <w:r w:rsidRPr="00035ACB">
              <w:rPr>
                <w:rFonts w:ascii="Times New Roman" w:hAnsi="Times New Roman" w:cs="Times New Roman"/>
                <w:bCs/>
                <w:iCs/>
                <w:color w:val="000000" w:themeColor="text1"/>
                <w:sz w:val="24"/>
                <w:szCs w:val="24"/>
                <w:lang w:val="uk-UA"/>
              </w:rPr>
              <w:t>8</w:t>
            </w:r>
          </w:p>
        </w:tc>
        <w:tc>
          <w:tcPr>
            <w:tcW w:w="9213" w:type="dxa"/>
          </w:tcPr>
          <w:p w:rsidR="00035ACB" w:rsidRPr="00035ACB" w:rsidRDefault="00035ACB" w:rsidP="00035ACB">
            <w:pPr>
              <w:autoSpaceDE w:val="0"/>
              <w:autoSpaceDN w:val="0"/>
              <w:adjustRightInd w:val="0"/>
              <w:spacing w:line="240" w:lineRule="auto"/>
              <w:rPr>
                <w:rFonts w:ascii="Times New Roman" w:hAnsi="Times New Roman" w:cs="Times New Roman"/>
                <w:bCs/>
                <w:iCs/>
                <w:color w:val="000000" w:themeColor="text1"/>
                <w:sz w:val="24"/>
                <w:szCs w:val="24"/>
                <w:lang w:val="uk-UA"/>
              </w:rPr>
            </w:pPr>
            <w:r w:rsidRPr="00035ACB">
              <w:rPr>
                <w:rFonts w:ascii="Times New Roman" w:hAnsi="Times New Roman" w:cs="Times New Roman"/>
                <w:bCs/>
                <w:iCs/>
                <w:color w:val="000000" w:themeColor="text1"/>
                <w:sz w:val="24"/>
                <w:szCs w:val="24"/>
              </w:rPr>
              <w:t xml:space="preserve">Шляхи забезпечення наступності та послідовності в роботі </w:t>
            </w:r>
            <w:r w:rsidRPr="00035ACB">
              <w:rPr>
                <w:rFonts w:ascii="Times New Roman" w:hAnsi="Times New Roman" w:cs="Times New Roman"/>
                <w:bCs/>
                <w:iCs/>
                <w:color w:val="000000" w:themeColor="text1"/>
                <w:sz w:val="24"/>
                <w:szCs w:val="24"/>
                <w:lang w:val="uk-UA"/>
              </w:rPr>
              <w:t>ЗДО</w:t>
            </w:r>
            <w:r w:rsidRPr="00035ACB">
              <w:rPr>
                <w:rFonts w:ascii="Times New Roman" w:hAnsi="Times New Roman" w:cs="Times New Roman"/>
                <w:bCs/>
                <w:iCs/>
                <w:color w:val="000000" w:themeColor="text1"/>
                <w:sz w:val="24"/>
                <w:szCs w:val="24"/>
              </w:rPr>
              <w:t xml:space="preserve"> та школи.</w:t>
            </w:r>
          </w:p>
        </w:tc>
      </w:tr>
      <w:tr w:rsidR="00035ACB" w:rsidRPr="00035ACB" w:rsidTr="00035ACB">
        <w:trPr>
          <w:trHeight w:val="591"/>
          <w:tblHeader/>
        </w:trPr>
        <w:tc>
          <w:tcPr>
            <w:tcW w:w="613" w:type="dxa"/>
            <w:vAlign w:val="center"/>
          </w:tcPr>
          <w:p w:rsidR="00035ACB" w:rsidRPr="00035ACB" w:rsidRDefault="00035ACB" w:rsidP="00035ACB">
            <w:pPr>
              <w:pStyle w:val="af4"/>
              <w:jc w:val="center"/>
              <w:rPr>
                <w:color w:val="000000" w:themeColor="text1"/>
                <w:sz w:val="24"/>
                <w:szCs w:val="24"/>
                <w:lang w:val="uk-UA"/>
              </w:rPr>
            </w:pPr>
            <w:r w:rsidRPr="00035ACB">
              <w:rPr>
                <w:color w:val="000000" w:themeColor="text1"/>
                <w:sz w:val="24"/>
                <w:szCs w:val="24"/>
                <w:lang w:val="uk-UA"/>
              </w:rPr>
              <w:t>9</w:t>
            </w:r>
          </w:p>
        </w:tc>
        <w:tc>
          <w:tcPr>
            <w:tcW w:w="9213" w:type="dxa"/>
          </w:tcPr>
          <w:p w:rsidR="00035ACB" w:rsidRPr="00035ACB" w:rsidRDefault="00035ACB" w:rsidP="00035ACB">
            <w:pPr>
              <w:pStyle w:val="af4"/>
              <w:rPr>
                <w:color w:val="000000" w:themeColor="text1"/>
                <w:sz w:val="24"/>
                <w:szCs w:val="24"/>
                <w:lang w:val="uk-UA"/>
              </w:rPr>
            </w:pPr>
            <w:r w:rsidRPr="00035ACB">
              <w:rPr>
                <w:color w:val="000000" w:themeColor="text1"/>
                <w:sz w:val="24"/>
                <w:szCs w:val="24"/>
              </w:rPr>
              <w:t>Інноваційні технології в роботі з дітьми старшого дошкільного віку в</w:t>
            </w:r>
            <w:r w:rsidRPr="00035ACB">
              <w:rPr>
                <w:color w:val="000000" w:themeColor="text1"/>
                <w:sz w:val="24"/>
                <w:szCs w:val="24"/>
                <w:lang w:val="uk-UA"/>
              </w:rPr>
              <w:t xml:space="preserve"> </w:t>
            </w:r>
            <w:r w:rsidRPr="00035ACB">
              <w:rPr>
                <w:color w:val="000000" w:themeColor="text1"/>
                <w:sz w:val="24"/>
                <w:szCs w:val="24"/>
              </w:rPr>
              <w:t>підготовці до шкільного навчання.</w:t>
            </w:r>
          </w:p>
        </w:tc>
      </w:tr>
      <w:tr w:rsidR="00035ACB" w:rsidRPr="00035ACB" w:rsidTr="00035ACB">
        <w:trPr>
          <w:trHeight w:val="255"/>
          <w:tblHeader/>
        </w:trPr>
        <w:tc>
          <w:tcPr>
            <w:tcW w:w="613" w:type="dxa"/>
            <w:vAlign w:val="center"/>
          </w:tcPr>
          <w:p w:rsidR="00035ACB" w:rsidRPr="00035ACB" w:rsidRDefault="00035ACB" w:rsidP="00035ACB">
            <w:pPr>
              <w:spacing w:line="240" w:lineRule="auto"/>
              <w:jc w:val="center"/>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10</w:t>
            </w:r>
          </w:p>
        </w:tc>
        <w:tc>
          <w:tcPr>
            <w:tcW w:w="9213" w:type="dxa"/>
          </w:tcPr>
          <w:p w:rsidR="00035ACB" w:rsidRPr="00035ACB" w:rsidRDefault="00035ACB" w:rsidP="00035ACB">
            <w:pPr>
              <w:spacing w:line="240" w:lineRule="auto"/>
              <w:rPr>
                <w:rFonts w:ascii="Times New Roman" w:hAnsi="Times New Roman" w:cs="Times New Roman"/>
                <w:color w:val="000000" w:themeColor="text1"/>
                <w:sz w:val="24"/>
                <w:szCs w:val="24"/>
                <w:lang w:val="uk-UA"/>
              </w:rPr>
            </w:pPr>
            <w:r w:rsidRPr="00035ACB">
              <w:rPr>
                <w:rFonts w:ascii="Times New Roman" w:hAnsi="Times New Roman" w:cs="Times New Roman"/>
                <w:color w:val="000000" w:themeColor="text1"/>
                <w:sz w:val="24"/>
                <w:szCs w:val="24"/>
                <w:lang w:val="uk-UA"/>
              </w:rPr>
              <w:t>Спостережливий вихователь: який він</w:t>
            </w:r>
          </w:p>
        </w:tc>
      </w:tr>
      <w:tr w:rsidR="00035ACB" w:rsidRPr="00035ACB" w:rsidTr="00035ACB">
        <w:trPr>
          <w:trHeight w:val="346"/>
          <w:tblHeader/>
        </w:trPr>
        <w:tc>
          <w:tcPr>
            <w:tcW w:w="613" w:type="dxa"/>
            <w:vAlign w:val="center"/>
          </w:tcPr>
          <w:p w:rsidR="00035ACB" w:rsidRPr="00035ACB" w:rsidRDefault="00035ACB" w:rsidP="00035ACB">
            <w:pPr>
              <w:pStyle w:val="af4"/>
              <w:jc w:val="center"/>
              <w:rPr>
                <w:color w:val="000000" w:themeColor="text1"/>
                <w:sz w:val="24"/>
                <w:szCs w:val="24"/>
                <w:lang w:val="uk-UA"/>
              </w:rPr>
            </w:pPr>
            <w:r w:rsidRPr="00035ACB">
              <w:rPr>
                <w:color w:val="000000" w:themeColor="text1"/>
                <w:sz w:val="24"/>
                <w:szCs w:val="24"/>
                <w:lang w:val="uk-UA"/>
              </w:rPr>
              <w:t>11</w:t>
            </w:r>
          </w:p>
        </w:tc>
        <w:tc>
          <w:tcPr>
            <w:tcW w:w="9213" w:type="dxa"/>
          </w:tcPr>
          <w:p w:rsidR="00035ACB" w:rsidRPr="00035ACB" w:rsidRDefault="00035ACB" w:rsidP="00035ACB">
            <w:pPr>
              <w:pStyle w:val="af4"/>
              <w:rPr>
                <w:color w:val="000000" w:themeColor="text1"/>
                <w:sz w:val="24"/>
                <w:szCs w:val="24"/>
              </w:rPr>
            </w:pPr>
            <w:r w:rsidRPr="00035ACB">
              <w:rPr>
                <w:color w:val="000000" w:themeColor="text1"/>
                <w:sz w:val="24"/>
                <w:szCs w:val="24"/>
              </w:rPr>
              <w:t>Методи ознайомлення дітей</w:t>
            </w:r>
            <w:r w:rsidRPr="00035ACB">
              <w:rPr>
                <w:color w:val="000000" w:themeColor="text1"/>
                <w:sz w:val="24"/>
                <w:szCs w:val="24"/>
                <w:lang w:val="uk-UA"/>
              </w:rPr>
              <w:t xml:space="preserve"> </w:t>
            </w:r>
            <w:r w:rsidRPr="00035ACB">
              <w:rPr>
                <w:color w:val="000000" w:themeColor="text1"/>
                <w:sz w:val="24"/>
                <w:szCs w:val="24"/>
              </w:rPr>
              <w:t>з основами безпеки життєдіяльності</w:t>
            </w:r>
          </w:p>
        </w:tc>
      </w:tr>
      <w:tr w:rsidR="00035ACB" w:rsidRPr="00035ACB" w:rsidTr="00035ACB">
        <w:trPr>
          <w:trHeight w:val="591"/>
          <w:tblHeader/>
        </w:trPr>
        <w:tc>
          <w:tcPr>
            <w:tcW w:w="613" w:type="dxa"/>
            <w:vAlign w:val="center"/>
          </w:tcPr>
          <w:p w:rsidR="00035ACB" w:rsidRPr="00035ACB" w:rsidRDefault="00035ACB" w:rsidP="00035ACB">
            <w:pPr>
              <w:pStyle w:val="af4"/>
              <w:jc w:val="center"/>
              <w:rPr>
                <w:color w:val="000000" w:themeColor="text1"/>
                <w:sz w:val="24"/>
                <w:szCs w:val="24"/>
                <w:lang w:val="uk-UA"/>
              </w:rPr>
            </w:pPr>
            <w:r w:rsidRPr="00035ACB">
              <w:rPr>
                <w:color w:val="000000" w:themeColor="text1"/>
                <w:sz w:val="24"/>
                <w:szCs w:val="24"/>
                <w:lang w:val="uk-UA"/>
              </w:rPr>
              <w:t>12</w:t>
            </w:r>
          </w:p>
        </w:tc>
        <w:tc>
          <w:tcPr>
            <w:tcW w:w="9213" w:type="dxa"/>
          </w:tcPr>
          <w:p w:rsidR="00035ACB" w:rsidRPr="00035ACB" w:rsidRDefault="00035ACB" w:rsidP="00035ACB">
            <w:pPr>
              <w:pStyle w:val="af4"/>
              <w:rPr>
                <w:color w:val="000000" w:themeColor="text1"/>
                <w:sz w:val="24"/>
                <w:szCs w:val="24"/>
              </w:rPr>
            </w:pPr>
            <w:r w:rsidRPr="00035ACB">
              <w:rPr>
                <w:color w:val="000000" w:themeColor="text1"/>
                <w:sz w:val="24"/>
                <w:szCs w:val="24"/>
              </w:rPr>
              <w:t>Консультація для вихователів</w:t>
            </w:r>
            <w:r w:rsidRPr="00035ACB">
              <w:rPr>
                <w:color w:val="000000" w:themeColor="text1"/>
                <w:sz w:val="24"/>
                <w:szCs w:val="24"/>
                <w:lang w:val="uk-UA"/>
              </w:rPr>
              <w:t xml:space="preserve"> </w:t>
            </w:r>
            <w:r w:rsidRPr="00035ACB">
              <w:rPr>
                <w:color w:val="000000" w:themeColor="text1"/>
                <w:sz w:val="24"/>
                <w:szCs w:val="24"/>
              </w:rPr>
              <w:t>«Позитивне ставлення до себе та інших – запорука здоров’я».</w:t>
            </w:r>
          </w:p>
        </w:tc>
      </w:tr>
      <w:tr w:rsidR="00035ACB" w:rsidRPr="00035ACB" w:rsidTr="00035ACB">
        <w:trPr>
          <w:trHeight w:val="373"/>
          <w:tblHeader/>
        </w:trPr>
        <w:tc>
          <w:tcPr>
            <w:tcW w:w="613" w:type="dxa"/>
            <w:vAlign w:val="center"/>
          </w:tcPr>
          <w:p w:rsidR="00035ACB" w:rsidRPr="00035ACB" w:rsidRDefault="00035ACB" w:rsidP="00035ACB">
            <w:pPr>
              <w:pStyle w:val="af4"/>
              <w:jc w:val="center"/>
              <w:rPr>
                <w:color w:val="000000" w:themeColor="text1"/>
                <w:sz w:val="24"/>
                <w:szCs w:val="24"/>
                <w:lang w:val="uk-UA"/>
              </w:rPr>
            </w:pPr>
            <w:r w:rsidRPr="00035ACB">
              <w:rPr>
                <w:color w:val="000000" w:themeColor="text1"/>
                <w:sz w:val="24"/>
                <w:szCs w:val="24"/>
                <w:lang w:val="uk-UA"/>
              </w:rPr>
              <w:t>13</w:t>
            </w:r>
          </w:p>
        </w:tc>
        <w:tc>
          <w:tcPr>
            <w:tcW w:w="9213" w:type="dxa"/>
          </w:tcPr>
          <w:p w:rsidR="00035ACB" w:rsidRPr="00035ACB" w:rsidRDefault="00035ACB" w:rsidP="00035ACB">
            <w:pPr>
              <w:pStyle w:val="af4"/>
              <w:rPr>
                <w:color w:val="000000" w:themeColor="text1"/>
                <w:sz w:val="24"/>
                <w:szCs w:val="24"/>
              </w:rPr>
            </w:pPr>
            <w:r w:rsidRPr="00035ACB">
              <w:rPr>
                <w:color w:val="000000" w:themeColor="text1"/>
                <w:sz w:val="24"/>
                <w:szCs w:val="24"/>
              </w:rPr>
              <w:t>Безпека життєдіяльності дитини: завдання Базового компонента дошкільної освіти</w:t>
            </w:r>
          </w:p>
        </w:tc>
      </w:tr>
    </w:tbl>
    <w:p w:rsidR="00035ACB" w:rsidRPr="00035ACB" w:rsidRDefault="00035ACB" w:rsidP="004A53E9">
      <w:pPr>
        <w:spacing w:after="0" w:line="240" w:lineRule="auto"/>
        <w:ind w:firstLine="708"/>
        <w:jc w:val="both"/>
        <w:rPr>
          <w:rFonts w:ascii="Times New Roman" w:hAnsi="Times New Roman" w:cs="Times New Roman"/>
          <w:color w:val="000000" w:themeColor="text1"/>
          <w:sz w:val="28"/>
          <w:szCs w:val="28"/>
          <w:lang w:val="uk-UA"/>
        </w:rPr>
      </w:pPr>
    </w:p>
    <w:p w:rsidR="004A53E9" w:rsidRPr="00035ACB" w:rsidRDefault="004A53E9" w:rsidP="006E7329">
      <w:pPr>
        <w:pStyle w:val="af4"/>
        <w:rPr>
          <w:color w:val="000000" w:themeColor="text1"/>
          <w:lang w:val="uk-UA"/>
        </w:rPr>
      </w:pPr>
      <w:r w:rsidRPr="00035ACB">
        <w:rPr>
          <w:color w:val="000000" w:themeColor="text1"/>
          <w:spacing w:val="-20"/>
          <w:lang w:val="uk-UA"/>
        </w:rPr>
        <w:t xml:space="preserve">              </w:t>
      </w:r>
      <w:r w:rsidRPr="00035ACB">
        <w:rPr>
          <w:color w:val="000000" w:themeColor="text1"/>
          <w:lang w:val="uk-UA"/>
        </w:rPr>
        <w:t>Педагогічний колектив дошкільного підрозділу молодий, тому в 20</w:t>
      </w:r>
      <w:r w:rsidR="007F7A65" w:rsidRPr="00035ACB">
        <w:rPr>
          <w:color w:val="000000" w:themeColor="text1"/>
          <w:lang w:val="uk-UA"/>
        </w:rPr>
        <w:t>19</w:t>
      </w:r>
      <w:r w:rsidRPr="00035ACB">
        <w:rPr>
          <w:color w:val="000000" w:themeColor="text1"/>
          <w:lang w:val="uk-UA"/>
        </w:rPr>
        <w:t>/20</w:t>
      </w:r>
      <w:r w:rsidR="007F7A65" w:rsidRPr="00035ACB">
        <w:rPr>
          <w:color w:val="000000" w:themeColor="text1"/>
          <w:lang w:val="uk-UA"/>
        </w:rPr>
        <w:t>20</w:t>
      </w:r>
      <w:r w:rsidRPr="00035ACB">
        <w:rPr>
          <w:color w:val="000000" w:themeColor="text1"/>
          <w:lang w:val="uk-UA"/>
        </w:rPr>
        <w:t xml:space="preserve"> навчальному році були сплановані та проведені педагогічні читання на різні теми, а також за запитом педагогів.</w:t>
      </w:r>
    </w:p>
    <w:p w:rsidR="004A53E9" w:rsidRPr="00035ACB" w:rsidRDefault="004A53E9" w:rsidP="006E7329">
      <w:pPr>
        <w:pStyle w:val="af4"/>
        <w:rPr>
          <w:color w:val="000000" w:themeColor="text1"/>
          <w:lang w:val="uk-UA"/>
        </w:rPr>
      </w:pPr>
      <w:r w:rsidRPr="00035ACB">
        <w:rPr>
          <w:color w:val="000000" w:themeColor="text1"/>
          <w:lang w:val="uk-UA"/>
        </w:rPr>
        <w:tab/>
        <w:t>Протягом навчального року всі педагоги дошкільного підрозділу постійно підвищували педагогічну майстерність, приймаючи участь у роботі методичних об’єднань міста, педагогічних майстернях, педагогічних лабораторій.</w:t>
      </w:r>
    </w:p>
    <w:p w:rsidR="004A53E9" w:rsidRPr="00035ACB" w:rsidRDefault="004A53E9" w:rsidP="006E732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Відповідно до річного плану були проведені у всіх вікових групах свята</w:t>
      </w:r>
      <w:r w:rsidR="007F7A65" w:rsidRPr="00035ACB">
        <w:rPr>
          <w:rFonts w:ascii="Times New Roman" w:hAnsi="Times New Roman" w:cs="Times New Roman"/>
          <w:color w:val="000000" w:themeColor="text1"/>
          <w:sz w:val="28"/>
          <w:szCs w:val="28"/>
          <w:lang w:val="uk-UA"/>
        </w:rPr>
        <w:t>.</w:t>
      </w:r>
    </w:p>
    <w:p w:rsidR="004A53E9" w:rsidRPr="00035ACB" w:rsidRDefault="004A53E9" w:rsidP="006E7329">
      <w:pPr>
        <w:spacing w:after="0" w:line="240" w:lineRule="auto"/>
        <w:ind w:firstLine="708"/>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У закладі проводилися виставки дитячих робіт, фотовиставки за темами:</w:t>
      </w:r>
    </w:p>
    <w:p w:rsidR="004A53E9" w:rsidRPr="00035ACB" w:rsidRDefault="004A53E9" w:rsidP="006E732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ab/>
        <w:t>- «Осіння фантазія», «Лист св. Миколаю», «Зима у ріднім місті», «Україна – моя країна» «Квіткове розмаїття»(паперопластика), «Весь світ в дитячих долоньках»(малюнок на дитячих ручках), «Моя сім’я, моя родина» (фотовиставка), «Ми - маленькі патріоти»(малюнки воїнам АТО),  «Шию,шию,вишиваю»(українська вишивка), «Пластикові фантазії»(вироби з пластикових ложок та виделок).</w:t>
      </w:r>
    </w:p>
    <w:p w:rsidR="004A53E9" w:rsidRPr="00035ACB" w:rsidRDefault="004A53E9" w:rsidP="006E732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 xml:space="preserve">          Протягом навчального  року педагогами закладу провели цікаві театральні вистави.</w:t>
      </w:r>
    </w:p>
    <w:p w:rsidR="004A53E9" w:rsidRPr="00035ACB" w:rsidRDefault="004A53E9" w:rsidP="006E732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 xml:space="preserve">              У закладі були проведені тематичні тижні, «Тиждень безпеки дитини», «Шевченківськими шляхами» спід час яких були проведені такі заходи:</w:t>
      </w:r>
    </w:p>
    <w:p w:rsidR="004A53E9" w:rsidRPr="00035ACB" w:rsidRDefault="004A53E9" w:rsidP="006E732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ab/>
        <w:t>- заняття в усіх вікових групах за індивідуальним планом вихователів,</w:t>
      </w:r>
    </w:p>
    <w:p w:rsidR="004A53E9" w:rsidRPr="00035ACB" w:rsidRDefault="004A53E9" w:rsidP="006E732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ab/>
        <w:t xml:space="preserve">- навчальна евакуація дітей всіх вікових груп з приміщення </w:t>
      </w:r>
      <w:r w:rsidR="007F7A65" w:rsidRPr="00035ACB">
        <w:rPr>
          <w:rFonts w:ascii="Times New Roman" w:hAnsi="Times New Roman" w:cs="Times New Roman"/>
          <w:color w:val="000000" w:themeColor="text1"/>
          <w:sz w:val="28"/>
          <w:szCs w:val="28"/>
          <w:lang w:val="uk-UA"/>
        </w:rPr>
        <w:t>ЗДО,</w:t>
      </w:r>
    </w:p>
    <w:p w:rsidR="004A53E9" w:rsidRPr="00035ACB" w:rsidRDefault="004A53E9" w:rsidP="006E732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 xml:space="preserve">         -  музично – тематичні заняття,</w:t>
      </w:r>
    </w:p>
    <w:p w:rsidR="004A53E9" w:rsidRPr="00035ACB" w:rsidRDefault="004A53E9" w:rsidP="006E7329">
      <w:pPr>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 xml:space="preserve">         - тематичні виставки.                     </w:t>
      </w:r>
    </w:p>
    <w:p w:rsidR="004A53E9" w:rsidRPr="00035ACB" w:rsidRDefault="004A53E9" w:rsidP="006E7329">
      <w:pPr>
        <w:pStyle w:val="a3"/>
        <w:spacing w:after="0" w:line="240" w:lineRule="auto"/>
        <w:ind w:left="360"/>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 xml:space="preserve"> «Веселкова музикотерапія» в яких були охоплені всі вікові групи дітей, а також групові гуртки: молодша група «Веселі олівчики», середня група «Вчимося спілкуватися».</w:t>
      </w:r>
    </w:p>
    <w:p w:rsidR="004A53E9" w:rsidRPr="00035ACB" w:rsidRDefault="004A53E9" w:rsidP="006E7329">
      <w:pPr>
        <w:spacing w:line="240" w:lineRule="auto"/>
        <w:ind w:left="644"/>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 xml:space="preserve">Моніторинг рівня компетентності дітей старшого дошкільного віку за Базовим компонентом дошкільної освіти(за кваліметричною моделлю)старша група </w:t>
      </w:r>
    </w:p>
    <w:p w:rsidR="004A53E9" w:rsidRPr="00035ACB" w:rsidRDefault="004A53E9" w:rsidP="004A53E9">
      <w:pPr>
        <w:spacing w:line="360" w:lineRule="auto"/>
        <w:ind w:left="644"/>
        <w:rPr>
          <w:rFonts w:ascii="Times New Roman" w:hAnsi="Times New Roman" w:cs="Times New Roman"/>
          <w:color w:val="000000" w:themeColor="text1"/>
          <w:sz w:val="28"/>
          <w:szCs w:val="28"/>
          <w:lang w:val="uk-UA"/>
        </w:rPr>
      </w:pPr>
      <w:r w:rsidRPr="00035ACB">
        <w:rPr>
          <w:b/>
          <w:noProof/>
          <w:color w:val="000000" w:themeColor="text1"/>
        </w:rPr>
        <w:lastRenderedPageBreak/>
        <w:drawing>
          <wp:inline distT="0" distB="0" distL="0" distR="0">
            <wp:extent cx="3714750" cy="1619250"/>
            <wp:effectExtent l="19050" t="0" r="19050" b="0"/>
            <wp:docPr id="3"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A53E9" w:rsidRPr="00035ACB" w:rsidRDefault="004A53E9" w:rsidP="004A53E9">
      <w:pPr>
        <w:spacing w:after="0" w:line="240" w:lineRule="auto"/>
        <w:ind w:firstLine="708"/>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Виходячи з моніторингу рівня компетентності дітей старшого дошкільного віку за Базовим компонентом дошкільної освіти дітей старшої групи сформовані відповідні знання за всіма лініями БКДО, показник засвоєння знань становить від 0,86 до 0,90 %.</w:t>
      </w:r>
    </w:p>
    <w:p w:rsidR="004A53E9" w:rsidRPr="00035ACB" w:rsidRDefault="004A53E9" w:rsidP="004A53E9">
      <w:pPr>
        <w:pStyle w:val="af0"/>
        <w:spacing w:after="0" w:line="240" w:lineRule="auto"/>
        <w:ind w:firstLine="567"/>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З метою підвищення якості та ефективності організації харчування в дошкільному підрозділі навчального закладу складається двохтижневе перспективне меню, проводиться аналіз вартості харчування однієї дитини в день та виконання норм харчування. Протягом року в дошкільному підрозділі навчального закладу велика увага приділялась питанням організації харчування дітей, виконанню санітарних та гігієнічних норм щодо прийому продуктів харчування і технології приготування страв.</w:t>
      </w:r>
    </w:p>
    <w:p w:rsidR="004A53E9" w:rsidRPr="00035ACB" w:rsidRDefault="004A53E9" w:rsidP="004A53E9">
      <w:pPr>
        <w:widowControl w:val="0"/>
        <w:tabs>
          <w:tab w:val="left" w:pos="5715"/>
        </w:tabs>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Вартість харчування у 20</w:t>
      </w:r>
      <w:r w:rsidR="007F7A65" w:rsidRPr="00035ACB">
        <w:rPr>
          <w:rFonts w:ascii="Times New Roman" w:hAnsi="Times New Roman" w:cs="Times New Roman"/>
          <w:color w:val="000000" w:themeColor="text1"/>
          <w:sz w:val="28"/>
          <w:szCs w:val="28"/>
          <w:lang w:val="uk-UA"/>
        </w:rPr>
        <w:t>19</w:t>
      </w:r>
      <w:r w:rsidRPr="00035ACB">
        <w:rPr>
          <w:rFonts w:ascii="Times New Roman" w:hAnsi="Times New Roman" w:cs="Times New Roman"/>
          <w:color w:val="000000" w:themeColor="text1"/>
          <w:sz w:val="28"/>
          <w:szCs w:val="28"/>
          <w:lang w:val="uk-UA"/>
        </w:rPr>
        <w:t>/20</w:t>
      </w:r>
      <w:r w:rsidR="007F7A65" w:rsidRPr="00035ACB">
        <w:rPr>
          <w:rFonts w:ascii="Times New Roman" w:hAnsi="Times New Roman" w:cs="Times New Roman"/>
          <w:color w:val="000000" w:themeColor="text1"/>
          <w:sz w:val="28"/>
          <w:szCs w:val="28"/>
          <w:lang w:val="uk-UA"/>
        </w:rPr>
        <w:t xml:space="preserve">20 </w:t>
      </w:r>
      <w:r w:rsidRPr="00035ACB">
        <w:rPr>
          <w:rFonts w:ascii="Times New Roman" w:hAnsi="Times New Roman" w:cs="Times New Roman"/>
          <w:color w:val="000000" w:themeColor="text1"/>
          <w:sz w:val="28"/>
          <w:szCs w:val="28"/>
          <w:lang w:val="uk-UA"/>
        </w:rPr>
        <w:t xml:space="preserve">н.р. складала ясла – 12,45, дошкільні групи – 19,32 гривень за день на дитину (з них 40% виділялося з міського бюджету). У дошкільному підрозділі  безкоштовно харчувались: </w:t>
      </w:r>
    </w:p>
    <w:p w:rsidR="004A53E9" w:rsidRPr="00035ACB" w:rsidRDefault="004A53E9" w:rsidP="004A53E9">
      <w:pPr>
        <w:pStyle w:val="a3"/>
        <w:widowControl w:val="0"/>
        <w:numPr>
          <w:ilvl w:val="0"/>
          <w:numId w:val="16"/>
        </w:numPr>
        <w:tabs>
          <w:tab w:val="left" w:pos="5715"/>
        </w:tabs>
        <w:autoSpaceDE w:val="0"/>
        <w:autoSpaceDN w:val="0"/>
        <w:adjustRightInd w:val="0"/>
        <w:spacing w:after="0" w:line="240" w:lineRule="auto"/>
        <w:ind w:left="851" w:hanging="284"/>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 xml:space="preserve">  діти під опікою –  </w:t>
      </w:r>
      <w:r w:rsidR="007F7A65" w:rsidRPr="00035ACB">
        <w:rPr>
          <w:rFonts w:ascii="Times New Roman" w:hAnsi="Times New Roman" w:cs="Times New Roman"/>
          <w:color w:val="000000" w:themeColor="text1"/>
          <w:sz w:val="28"/>
          <w:szCs w:val="28"/>
          <w:lang w:val="uk-UA"/>
        </w:rPr>
        <w:t>4</w:t>
      </w:r>
      <w:r w:rsidRPr="00035ACB">
        <w:rPr>
          <w:rFonts w:ascii="Times New Roman" w:hAnsi="Times New Roman" w:cs="Times New Roman"/>
          <w:color w:val="000000" w:themeColor="text1"/>
          <w:sz w:val="28"/>
          <w:szCs w:val="28"/>
          <w:lang w:val="uk-UA"/>
        </w:rPr>
        <w:t>,</w:t>
      </w:r>
    </w:p>
    <w:p w:rsidR="004A53E9" w:rsidRPr="00035ACB" w:rsidRDefault="004A53E9" w:rsidP="004A53E9">
      <w:pPr>
        <w:pStyle w:val="a3"/>
        <w:widowControl w:val="0"/>
        <w:numPr>
          <w:ilvl w:val="0"/>
          <w:numId w:val="16"/>
        </w:numPr>
        <w:tabs>
          <w:tab w:val="left" w:pos="5715"/>
        </w:tabs>
        <w:autoSpaceDE w:val="0"/>
        <w:autoSpaceDN w:val="0"/>
        <w:adjustRightInd w:val="0"/>
        <w:spacing w:after="0" w:line="240" w:lineRule="auto"/>
        <w:ind w:left="993" w:hanging="426"/>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 xml:space="preserve">діти з малозабезпечених сімей – </w:t>
      </w:r>
      <w:r w:rsidR="007F7A65" w:rsidRPr="00035ACB">
        <w:rPr>
          <w:rFonts w:ascii="Times New Roman" w:hAnsi="Times New Roman" w:cs="Times New Roman"/>
          <w:color w:val="000000" w:themeColor="text1"/>
          <w:sz w:val="28"/>
          <w:szCs w:val="28"/>
          <w:lang w:val="uk-UA"/>
        </w:rPr>
        <w:t>24</w:t>
      </w:r>
      <w:r w:rsidRPr="00035ACB">
        <w:rPr>
          <w:rFonts w:ascii="Times New Roman" w:hAnsi="Times New Roman" w:cs="Times New Roman"/>
          <w:color w:val="000000" w:themeColor="text1"/>
          <w:sz w:val="28"/>
          <w:szCs w:val="28"/>
          <w:lang w:val="uk-UA"/>
        </w:rPr>
        <w:t xml:space="preserve"> , </w:t>
      </w:r>
    </w:p>
    <w:p w:rsidR="004A53E9" w:rsidRPr="00035ACB" w:rsidRDefault="004A53E9" w:rsidP="004A53E9">
      <w:pPr>
        <w:pStyle w:val="a3"/>
        <w:widowControl w:val="0"/>
        <w:numPr>
          <w:ilvl w:val="0"/>
          <w:numId w:val="16"/>
        </w:numPr>
        <w:tabs>
          <w:tab w:val="left" w:pos="5715"/>
        </w:tabs>
        <w:autoSpaceDE w:val="0"/>
        <w:autoSpaceDN w:val="0"/>
        <w:adjustRightInd w:val="0"/>
        <w:spacing w:after="0" w:line="240" w:lineRule="auto"/>
        <w:ind w:left="993" w:hanging="426"/>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 xml:space="preserve">діти батьків які знаходилися в зоні АТО – </w:t>
      </w:r>
      <w:r w:rsidR="007F7A65" w:rsidRPr="00035ACB">
        <w:rPr>
          <w:rFonts w:ascii="Times New Roman" w:hAnsi="Times New Roman" w:cs="Times New Roman"/>
          <w:color w:val="000000" w:themeColor="text1"/>
          <w:sz w:val="28"/>
          <w:szCs w:val="28"/>
          <w:lang w:val="uk-UA"/>
        </w:rPr>
        <w:t>1</w:t>
      </w:r>
      <w:r w:rsidRPr="00035ACB">
        <w:rPr>
          <w:rFonts w:ascii="Times New Roman" w:hAnsi="Times New Roman" w:cs="Times New Roman"/>
          <w:color w:val="000000" w:themeColor="text1"/>
          <w:sz w:val="28"/>
          <w:szCs w:val="28"/>
          <w:lang w:val="uk-UA"/>
        </w:rPr>
        <w:t>,</w:t>
      </w:r>
    </w:p>
    <w:p w:rsidR="004A53E9" w:rsidRPr="00035ACB" w:rsidRDefault="004A53E9" w:rsidP="004A53E9">
      <w:pPr>
        <w:pStyle w:val="a3"/>
        <w:widowControl w:val="0"/>
        <w:numPr>
          <w:ilvl w:val="0"/>
          <w:numId w:val="16"/>
        </w:numPr>
        <w:tabs>
          <w:tab w:val="left" w:pos="5715"/>
        </w:tabs>
        <w:autoSpaceDE w:val="0"/>
        <w:autoSpaceDN w:val="0"/>
        <w:adjustRightInd w:val="0"/>
        <w:spacing w:after="0" w:line="240" w:lineRule="auto"/>
        <w:ind w:left="993" w:hanging="426"/>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діти  з  багатодітних сімей харчувались з отриманням пільг в оплаті у розмірі 50% - 2</w:t>
      </w:r>
      <w:r w:rsidR="007F7A65" w:rsidRPr="00035ACB">
        <w:rPr>
          <w:rFonts w:ascii="Times New Roman" w:hAnsi="Times New Roman" w:cs="Times New Roman"/>
          <w:color w:val="000000" w:themeColor="text1"/>
          <w:sz w:val="28"/>
          <w:szCs w:val="28"/>
          <w:lang w:val="uk-UA"/>
        </w:rPr>
        <w:t>4</w:t>
      </w:r>
    </w:p>
    <w:p w:rsidR="004A53E9" w:rsidRPr="00035ACB" w:rsidRDefault="004A53E9" w:rsidP="004A53E9">
      <w:pPr>
        <w:spacing w:after="0" w:line="240" w:lineRule="auto"/>
        <w:ind w:firstLine="851"/>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 xml:space="preserve">Медичне обслуговування дітей у дошкільному підрозділі  навчального закладу здійснювалося  старшою сестрою медичною. Медичний персонал забезпечує проведення санітарно-просвітницької роботи серед колективу та батьків вихованців з питань здорового способу життя, фізкультурно-оздоровчої роботи, загартування, раціонального харчування, попередження різноманітних інфекційних захворювань. Систематично  аналізувались причини захворюваності вихованців. Питання зміцнення та охорони здоров’я малюків заслуховувались  на виробничих нарадах, ухвалювались  дієві  рішення. </w:t>
      </w:r>
    </w:p>
    <w:p w:rsidR="004A53E9" w:rsidRPr="00035ACB" w:rsidRDefault="004A53E9" w:rsidP="004A53E9">
      <w:pPr>
        <w:tabs>
          <w:tab w:val="left" w:pos="5387"/>
        </w:tabs>
        <w:spacing w:after="0" w:line="240" w:lineRule="auto"/>
        <w:ind w:right="-53" w:firstLine="567"/>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 xml:space="preserve">В кожній віковій групі наявні листи здоров’я про стан фізичного розвитку кожної дитини. Оздоровчо-профілактична робота проводиться за спеціальною схемою, розробленою спільно педагогічними та медичними працівниками закладу. Дозування фізичного навантаження на дитячий організм відбувалося відповідно до фізкультурних груп:  І основна – </w:t>
      </w:r>
      <w:r w:rsidR="007F7A65" w:rsidRPr="00035ACB">
        <w:rPr>
          <w:rFonts w:ascii="Times New Roman" w:hAnsi="Times New Roman" w:cs="Times New Roman"/>
          <w:color w:val="000000" w:themeColor="text1"/>
          <w:sz w:val="28"/>
          <w:szCs w:val="28"/>
          <w:lang w:val="uk-UA"/>
        </w:rPr>
        <w:t>59</w:t>
      </w:r>
      <w:r w:rsidRPr="00035ACB">
        <w:rPr>
          <w:rFonts w:ascii="Times New Roman" w:hAnsi="Times New Roman" w:cs="Times New Roman"/>
          <w:color w:val="000000" w:themeColor="text1"/>
          <w:sz w:val="28"/>
          <w:szCs w:val="28"/>
          <w:lang w:val="uk-UA"/>
        </w:rPr>
        <w:t xml:space="preserve">дітей, </w:t>
      </w:r>
    </w:p>
    <w:p w:rsidR="004A53E9" w:rsidRPr="00035ACB" w:rsidRDefault="004A53E9" w:rsidP="004A53E9">
      <w:pPr>
        <w:tabs>
          <w:tab w:val="left" w:pos="5387"/>
        </w:tabs>
        <w:spacing w:after="0" w:line="240" w:lineRule="auto"/>
        <w:ind w:right="-53"/>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 xml:space="preserve">ІІ основна – </w:t>
      </w:r>
      <w:r w:rsidR="007F7A65" w:rsidRPr="00035ACB">
        <w:rPr>
          <w:rFonts w:ascii="Times New Roman" w:hAnsi="Times New Roman" w:cs="Times New Roman"/>
          <w:color w:val="000000" w:themeColor="text1"/>
          <w:sz w:val="28"/>
          <w:szCs w:val="28"/>
          <w:lang w:val="uk-UA"/>
        </w:rPr>
        <w:t xml:space="preserve">27 </w:t>
      </w:r>
      <w:r w:rsidRPr="00035ACB">
        <w:rPr>
          <w:rFonts w:ascii="Times New Roman" w:hAnsi="Times New Roman" w:cs="Times New Roman"/>
          <w:color w:val="000000" w:themeColor="text1"/>
          <w:sz w:val="28"/>
          <w:szCs w:val="28"/>
          <w:lang w:val="uk-UA"/>
        </w:rPr>
        <w:t>дітей, ІІІ підготовча – 1 дитина.</w:t>
      </w:r>
    </w:p>
    <w:p w:rsidR="004A53E9" w:rsidRPr="00035ACB" w:rsidRDefault="004A53E9" w:rsidP="004A53E9">
      <w:pPr>
        <w:spacing w:after="0" w:line="240" w:lineRule="auto"/>
        <w:jc w:val="both"/>
        <w:rPr>
          <w:rFonts w:ascii="Times New Roman" w:hAnsi="Times New Roman" w:cs="Times New Roman"/>
          <w:b/>
          <w:color w:val="000000" w:themeColor="text1"/>
          <w:sz w:val="28"/>
          <w:szCs w:val="28"/>
          <w:lang w:val="uk-UA"/>
        </w:rPr>
      </w:pPr>
      <w:r w:rsidRPr="00035ACB">
        <w:rPr>
          <w:rFonts w:ascii="Times New Roman" w:hAnsi="Times New Roman" w:cs="Times New Roman"/>
          <w:b/>
          <w:color w:val="000000" w:themeColor="text1"/>
          <w:sz w:val="28"/>
          <w:szCs w:val="28"/>
          <w:lang w:val="uk-UA"/>
        </w:rPr>
        <w:t xml:space="preserve">          </w:t>
      </w:r>
      <w:r w:rsidRPr="00035ACB">
        <w:rPr>
          <w:rFonts w:ascii="Times New Roman" w:hAnsi="Times New Roman" w:cs="Times New Roman"/>
          <w:color w:val="000000" w:themeColor="text1"/>
          <w:sz w:val="28"/>
          <w:szCs w:val="28"/>
          <w:lang w:val="uk-UA"/>
        </w:rPr>
        <w:t>Колектив дошкільного підрозділу  навчального закладу працює в тісному контакті з батьками.</w:t>
      </w:r>
    </w:p>
    <w:p w:rsidR="004A53E9" w:rsidRPr="00035ACB" w:rsidRDefault="004A53E9" w:rsidP="004A53E9">
      <w:pPr>
        <w:spacing w:after="0" w:line="240" w:lineRule="auto"/>
        <w:jc w:val="both"/>
        <w:rPr>
          <w:rFonts w:ascii="Times New Roman" w:hAnsi="Times New Roman" w:cs="Times New Roman"/>
          <w:b/>
          <w:color w:val="000000" w:themeColor="text1"/>
          <w:sz w:val="28"/>
          <w:szCs w:val="28"/>
          <w:lang w:val="uk-UA"/>
        </w:rPr>
      </w:pPr>
      <w:r w:rsidRPr="00035ACB">
        <w:rPr>
          <w:rFonts w:ascii="Times New Roman" w:hAnsi="Times New Roman" w:cs="Times New Roman"/>
          <w:color w:val="000000" w:themeColor="text1"/>
          <w:sz w:val="28"/>
          <w:szCs w:val="28"/>
          <w:lang w:val="uk-UA"/>
        </w:rPr>
        <w:lastRenderedPageBreak/>
        <w:t xml:space="preserve">          З метою проведення освітньо - просвітницької роботи серед батьків та створення умов для спільної роботи дошкільного підрозділу  навчального закладу та родини у вихованні дітей були проведені:</w:t>
      </w:r>
    </w:p>
    <w:p w:rsidR="004A53E9" w:rsidRPr="00035ACB" w:rsidRDefault="004A53E9" w:rsidP="004A53E9">
      <w:pPr>
        <w:spacing w:after="0" w:line="240" w:lineRule="auto"/>
        <w:jc w:val="both"/>
        <w:rPr>
          <w:rFonts w:ascii="Times New Roman" w:hAnsi="Times New Roman" w:cs="Times New Roman"/>
          <w:b/>
          <w:color w:val="000000" w:themeColor="text1"/>
          <w:sz w:val="28"/>
          <w:szCs w:val="28"/>
          <w:lang w:val="uk-UA"/>
        </w:rPr>
      </w:pPr>
      <w:r w:rsidRPr="00035ACB">
        <w:rPr>
          <w:rFonts w:ascii="Times New Roman" w:hAnsi="Times New Roman" w:cs="Times New Roman"/>
          <w:color w:val="000000" w:themeColor="text1"/>
          <w:sz w:val="28"/>
          <w:szCs w:val="28"/>
          <w:lang w:val="uk-UA"/>
        </w:rPr>
        <w:t xml:space="preserve">- загальні батьківські збори. </w:t>
      </w:r>
    </w:p>
    <w:p w:rsidR="004A53E9" w:rsidRPr="00035ACB" w:rsidRDefault="004A53E9" w:rsidP="004A53E9">
      <w:pPr>
        <w:spacing w:after="0" w:line="240" w:lineRule="auto"/>
        <w:jc w:val="both"/>
        <w:rPr>
          <w:rFonts w:ascii="Times New Roman" w:hAnsi="Times New Roman" w:cs="Times New Roman"/>
          <w:b/>
          <w:color w:val="000000" w:themeColor="text1"/>
          <w:sz w:val="28"/>
          <w:szCs w:val="28"/>
          <w:lang w:val="uk-UA"/>
        </w:rPr>
      </w:pPr>
      <w:r w:rsidRPr="00035ACB">
        <w:rPr>
          <w:rFonts w:ascii="Times New Roman" w:hAnsi="Times New Roman" w:cs="Times New Roman"/>
          <w:color w:val="000000" w:themeColor="text1"/>
          <w:sz w:val="28"/>
          <w:szCs w:val="28"/>
          <w:lang w:val="uk-UA"/>
        </w:rPr>
        <w:t>- групові батьківські збори,</w:t>
      </w:r>
    </w:p>
    <w:p w:rsidR="004A53E9" w:rsidRPr="00035ACB" w:rsidRDefault="004A53E9" w:rsidP="007F7A65">
      <w:pPr>
        <w:spacing w:after="0" w:line="240" w:lineRule="auto"/>
        <w:jc w:val="both"/>
        <w:rPr>
          <w:rFonts w:ascii="Times New Roman" w:hAnsi="Times New Roman" w:cs="Times New Roman"/>
          <w:b/>
          <w:color w:val="000000" w:themeColor="text1"/>
          <w:sz w:val="28"/>
          <w:szCs w:val="28"/>
          <w:lang w:val="uk-UA"/>
        </w:rPr>
      </w:pPr>
      <w:r w:rsidRPr="00035ACB">
        <w:rPr>
          <w:rFonts w:ascii="Times New Roman" w:hAnsi="Times New Roman" w:cs="Times New Roman"/>
          <w:color w:val="000000" w:themeColor="text1"/>
          <w:sz w:val="28"/>
          <w:szCs w:val="28"/>
          <w:lang w:val="uk-UA"/>
        </w:rPr>
        <w:t>- консультації,  «школа для батьків», дні відкритих дверей тощо.</w:t>
      </w:r>
      <w:r w:rsidR="006E7329" w:rsidRPr="00035ACB">
        <w:rPr>
          <w:rFonts w:ascii="Times New Roman" w:hAnsi="Times New Roman" w:cs="Times New Roman"/>
          <w:color w:val="000000" w:themeColor="text1"/>
          <w:sz w:val="28"/>
          <w:szCs w:val="28"/>
          <w:lang w:val="uk-UA"/>
        </w:rPr>
        <w:t xml:space="preserve">      </w:t>
      </w:r>
    </w:p>
    <w:p w:rsidR="004A53E9" w:rsidRPr="00035ACB" w:rsidRDefault="004A53E9" w:rsidP="006E7329">
      <w:pPr>
        <w:spacing w:after="0" w:line="240" w:lineRule="auto"/>
        <w:ind w:firstLine="567"/>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 xml:space="preserve">З метою оновлення змісту, досягнення якісно нового рівня дошкільної освіти педагогічні працівники докладають всіх зусиль для реалізації поставлених завдань по формуванню компетентної особистості та реалізації завдань БКДО. </w:t>
      </w:r>
    </w:p>
    <w:p w:rsidR="004A53E9" w:rsidRPr="00035ACB" w:rsidRDefault="004A53E9" w:rsidP="006E7329">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035ACB">
        <w:rPr>
          <w:rFonts w:ascii="Times New Roman" w:hAnsi="Times New Roman" w:cs="Times New Roman"/>
          <w:color w:val="000000" w:themeColor="text1"/>
          <w:sz w:val="28"/>
          <w:szCs w:val="28"/>
          <w:lang w:val="uk-UA"/>
        </w:rPr>
        <w:tab/>
        <w:t>Таким чином, завдяки спільним зусиллям Управління освіти, молоді та спорту, педагогічному колективу, учням, батьківській громадськості, організаціям, установам міста забезпечено сталий розвиток навчально – виховного комплексу.</w:t>
      </w:r>
    </w:p>
    <w:p w:rsidR="004A53E9" w:rsidRPr="00035ACB" w:rsidRDefault="004A53E9" w:rsidP="004A53E9">
      <w:pPr>
        <w:spacing w:after="0" w:line="240" w:lineRule="auto"/>
        <w:rPr>
          <w:color w:val="000000" w:themeColor="text1"/>
          <w:lang w:val="uk-UA"/>
        </w:rPr>
      </w:pPr>
    </w:p>
    <w:p w:rsidR="00A62228" w:rsidRPr="00035ACB" w:rsidRDefault="00A62228" w:rsidP="00627C27">
      <w:pPr>
        <w:spacing w:after="0" w:line="240" w:lineRule="auto"/>
        <w:rPr>
          <w:color w:val="000000" w:themeColor="text1"/>
          <w:lang w:val="uk-UA"/>
        </w:rPr>
      </w:pPr>
    </w:p>
    <w:p w:rsidR="00053D54" w:rsidRPr="00035ACB" w:rsidRDefault="00053D54" w:rsidP="00627C27">
      <w:pPr>
        <w:autoSpaceDE w:val="0"/>
        <w:autoSpaceDN w:val="0"/>
        <w:adjustRightInd w:val="0"/>
        <w:spacing w:after="0" w:line="360" w:lineRule="auto"/>
        <w:jc w:val="both"/>
        <w:rPr>
          <w:rFonts w:ascii="Times New Roman" w:hAnsi="Times New Roman" w:cs="Times New Roman"/>
          <w:color w:val="000000" w:themeColor="text1"/>
          <w:lang w:val="uk-UA"/>
        </w:rPr>
      </w:pPr>
    </w:p>
    <w:p w:rsidR="00F03C70" w:rsidRPr="00035ACB" w:rsidRDefault="00BC00C1" w:rsidP="00DE2B65">
      <w:pPr>
        <w:spacing w:line="360" w:lineRule="auto"/>
        <w:rPr>
          <w:rFonts w:ascii="Times New Roman" w:hAnsi="Times New Roman" w:cs="Times New Roman"/>
          <w:b/>
          <w:color w:val="000000" w:themeColor="text1"/>
          <w:lang w:val="uk-UA"/>
        </w:rPr>
      </w:pPr>
      <w:r w:rsidRPr="00035ACB">
        <w:rPr>
          <w:rFonts w:ascii="Times New Roman" w:hAnsi="Times New Roman" w:cs="Times New Roman"/>
          <w:b/>
          <w:color w:val="000000" w:themeColor="text1"/>
          <w:sz w:val="28"/>
          <w:szCs w:val="28"/>
          <w:lang w:val="uk-UA"/>
        </w:rPr>
        <w:t>Директор Л</w:t>
      </w:r>
      <w:r w:rsidR="00C16674" w:rsidRPr="00035ACB">
        <w:rPr>
          <w:rFonts w:ascii="Times New Roman" w:hAnsi="Times New Roman" w:cs="Times New Roman"/>
          <w:b/>
          <w:color w:val="000000" w:themeColor="text1"/>
          <w:sz w:val="28"/>
          <w:szCs w:val="28"/>
          <w:lang w:val="uk-UA"/>
        </w:rPr>
        <w:t xml:space="preserve">НВК «ЗНЗ-ДНЗ № 8» </w:t>
      </w:r>
      <w:r w:rsidR="00C16674" w:rsidRPr="00035ACB">
        <w:rPr>
          <w:rFonts w:ascii="Times New Roman" w:hAnsi="Times New Roman" w:cs="Times New Roman"/>
          <w:b/>
          <w:color w:val="000000" w:themeColor="text1"/>
          <w:sz w:val="28"/>
          <w:szCs w:val="28"/>
          <w:lang w:val="uk-UA"/>
        </w:rPr>
        <w:tab/>
      </w:r>
      <w:r w:rsidR="00C16674" w:rsidRPr="00035ACB">
        <w:rPr>
          <w:rFonts w:ascii="Times New Roman" w:hAnsi="Times New Roman" w:cs="Times New Roman"/>
          <w:b/>
          <w:color w:val="000000" w:themeColor="text1"/>
          <w:sz w:val="28"/>
          <w:szCs w:val="28"/>
          <w:lang w:val="uk-UA"/>
        </w:rPr>
        <w:tab/>
        <w:t xml:space="preserve">            </w:t>
      </w:r>
      <w:r w:rsidR="00C16674" w:rsidRPr="00035ACB">
        <w:rPr>
          <w:rFonts w:ascii="Times New Roman" w:hAnsi="Times New Roman" w:cs="Times New Roman"/>
          <w:b/>
          <w:color w:val="000000" w:themeColor="text1"/>
          <w:sz w:val="28"/>
          <w:szCs w:val="28"/>
          <w:lang w:val="uk-UA"/>
        </w:rPr>
        <w:tab/>
        <w:t>С.Я.Решетов</w:t>
      </w:r>
    </w:p>
    <w:sectPr w:rsidR="00F03C70" w:rsidRPr="00035ACB" w:rsidSect="004D6694">
      <w:headerReference w:type="default" r:id="rId16"/>
      <w:type w:val="continuous"/>
      <w:pgSz w:w="11906" w:h="16838" w:code="9"/>
      <w:pgMar w:top="1134" w:right="567"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2C9" w:rsidRDefault="00B202C9" w:rsidP="00A97F96">
      <w:pPr>
        <w:spacing w:after="0" w:line="240" w:lineRule="auto"/>
      </w:pPr>
      <w:r>
        <w:separator/>
      </w:r>
    </w:p>
  </w:endnote>
  <w:endnote w:type="continuationSeparator" w:id="1">
    <w:p w:rsidR="00B202C9" w:rsidRDefault="00B202C9" w:rsidP="00A97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MS Mincho"/>
    <w:charset w:val="80"/>
    <w:family w:val="roman"/>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2C9" w:rsidRDefault="00B202C9" w:rsidP="00A97F96">
      <w:pPr>
        <w:spacing w:after="0" w:line="240" w:lineRule="auto"/>
      </w:pPr>
      <w:r>
        <w:separator/>
      </w:r>
    </w:p>
  </w:footnote>
  <w:footnote w:type="continuationSeparator" w:id="1">
    <w:p w:rsidR="00B202C9" w:rsidRDefault="00B202C9" w:rsidP="00A97F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71" w:rsidRDefault="00B76871">
    <w:pPr>
      <w:pStyle w:val="a4"/>
      <w:jc w:val="center"/>
    </w:pPr>
  </w:p>
  <w:p w:rsidR="00B76871" w:rsidRDefault="00B7687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029E78"/>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080"/>
        </w:tabs>
        <w:ind w:left="1080" w:hanging="360"/>
      </w:pPr>
      <w:rPr>
        <w:rFonts w:ascii="Times New Roman" w:hAnsi="Times New Roman" w:cs="Times New Roman" w:hint="default"/>
        <w:sz w:val="28"/>
        <w:szCs w:val="28"/>
        <w:lang w:val="uk-UA"/>
      </w:rPr>
    </w:lvl>
  </w:abstractNum>
  <w:abstractNum w:abstractNumId="2">
    <w:nsid w:val="00000003"/>
    <w:multiLevelType w:val="singleLevel"/>
    <w:tmpl w:val="00000003"/>
    <w:name w:val="WW8Num3"/>
    <w:lvl w:ilvl="0">
      <w:start w:val="1"/>
      <w:numFmt w:val="decimal"/>
      <w:lvlText w:val="%1."/>
      <w:lvlJc w:val="left"/>
      <w:pPr>
        <w:tabs>
          <w:tab w:val="num" w:pos="1725"/>
        </w:tabs>
        <w:ind w:left="1725" w:hanging="1005"/>
      </w:pPr>
      <w:rPr>
        <w:rFonts w:hint="default"/>
        <w:sz w:val="28"/>
        <w:szCs w:val="28"/>
        <w:lang w:val="uk-UA"/>
      </w:rPr>
    </w:lvl>
  </w:abstractNum>
  <w:abstractNum w:abstractNumId="3">
    <w:nsid w:val="01AE2F7E"/>
    <w:multiLevelType w:val="hybridMultilevel"/>
    <w:tmpl w:val="4EF218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123D51"/>
    <w:multiLevelType w:val="hybridMultilevel"/>
    <w:tmpl w:val="6F022D96"/>
    <w:lvl w:ilvl="0" w:tplc="21E2648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322AE3"/>
    <w:multiLevelType w:val="hybridMultilevel"/>
    <w:tmpl w:val="412A5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9756B"/>
    <w:multiLevelType w:val="hybridMultilevel"/>
    <w:tmpl w:val="034E3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13080C"/>
    <w:multiLevelType w:val="hybridMultilevel"/>
    <w:tmpl w:val="DA50B3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F695559"/>
    <w:multiLevelType w:val="hybridMultilevel"/>
    <w:tmpl w:val="3F7C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856BD5"/>
    <w:multiLevelType w:val="hybridMultilevel"/>
    <w:tmpl w:val="77E61098"/>
    <w:lvl w:ilvl="0" w:tplc="865CF77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330516"/>
    <w:multiLevelType w:val="hybridMultilevel"/>
    <w:tmpl w:val="EB828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045ED2"/>
    <w:multiLevelType w:val="hybridMultilevel"/>
    <w:tmpl w:val="F5DECB0C"/>
    <w:lvl w:ilvl="0" w:tplc="3E34E364">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2F3352"/>
    <w:multiLevelType w:val="multilevel"/>
    <w:tmpl w:val="74706C32"/>
    <w:lvl w:ilvl="0">
      <w:start w:val="1"/>
      <w:numFmt w:val="bullet"/>
      <w:lvlText w:val=""/>
      <w:lvlJc w:val="left"/>
      <w:pPr>
        <w:ind w:left="90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1BE1C27"/>
    <w:multiLevelType w:val="multilevel"/>
    <w:tmpl w:val="5FFCB13A"/>
    <w:lvl w:ilvl="0">
      <w:start w:val="1"/>
      <w:numFmt w:val="bullet"/>
      <w:lvlText w:val="-"/>
      <w:lvlJc w:val="left"/>
      <w:pPr>
        <w:ind w:left="54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33A29E2"/>
    <w:multiLevelType w:val="hybridMultilevel"/>
    <w:tmpl w:val="FEFA56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62F0687"/>
    <w:multiLevelType w:val="hybridMultilevel"/>
    <w:tmpl w:val="D1C04B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0427FBB"/>
    <w:multiLevelType w:val="hybridMultilevel"/>
    <w:tmpl w:val="4B289F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2C11D9"/>
    <w:multiLevelType w:val="hybridMultilevel"/>
    <w:tmpl w:val="EA94D96A"/>
    <w:lvl w:ilvl="0" w:tplc="5D40B7AE">
      <w:start w:val="6"/>
      <w:numFmt w:val="bullet"/>
      <w:lvlText w:val="-"/>
      <w:lvlJc w:val="left"/>
      <w:pPr>
        <w:tabs>
          <w:tab w:val="num" w:pos="1440"/>
        </w:tabs>
        <w:ind w:left="1440" w:hanging="360"/>
      </w:pPr>
      <w:rPr>
        <w:rFonts w:ascii="Arial" w:eastAsia="Times New Roman" w:hAnsi="Arial" w:cs="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4683963"/>
    <w:multiLevelType w:val="multilevel"/>
    <w:tmpl w:val="1AD248E6"/>
    <w:lvl w:ilvl="0">
      <w:start w:val="1"/>
      <w:numFmt w:val="decimal"/>
      <w:lvlText w:val="%1."/>
      <w:lvlJc w:val="left"/>
      <w:pPr>
        <w:ind w:left="64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216"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144" w:hanging="1440"/>
      </w:pPr>
      <w:rPr>
        <w:rFonts w:hint="default"/>
      </w:rPr>
    </w:lvl>
    <w:lvl w:ilvl="6">
      <w:start w:val="1"/>
      <w:numFmt w:val="decimal"/>
      <w:isLgl/>
      <w:lvlText w:val="%1.%2.%3.%4.%5.%6.%7."/>
      <w:lvlJc w:val="left"/>
      <w:pPr>
        <w:ind w:left="3788" w:hanging="1800"/>
      </w:pPr>
      <w:rPr>
        <w:rFonts w:hint="default"/>
      </w:rPr>
    </w:lvl>
    <w:lvl w:ilvl="7">
      <w:start w:val="1"/>
      <w:numFmt w:val="decimal"/>
      <w:isLgl/>
      <w:lvlText w:val="%1.%2.%3.%4.%5.%6.%7.%8."/>
      <w:lvlJc w:val="left"/>
      <w:pPr>
        <w:ind w:left="4072" w:hanging="1800"/>
      </w:pPr>
      <w:rPr>
        <w:rFonts w:hint="default"/>
      </w:rPr>
    </w:lvl>
    <w:lvl w:ilvl="8">
      <w:start w:val="1"/>
      <w:numFmt w:val="decimal"/>
      <w:isLgl/>
      <w:lvlText w:val="%1.%2.%3.%4.%5.%6.%7.%8.%9."/>
      <w:lvlJc w:val="left"/>
      <w:pPr>
        <w:ind w:left="4716" w:hanging="2160"/>
      </w:pPr>
      <w:rPr>
        <w:rFonts w:hint="default"/>
      </w:rPr>
    </w:lvl>
  </w:abstractNum>
  <w:abstractNum w:abstractNumId="19">
    <w:nsid w:val="357F0D23"/>
    <w:multiLevelType w:val="hybridMultilevel"/>
    <w:tmpl w:val="8A043F80"/>
    <w:lvl w:ilvl="0" w:tplc="2AB4BB2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84694F"/>
    <w:multiLevelType w:val="hybridMultilevel"/>
    <w:tmpl w:val="B8BE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1971CE"/>
    <w:multiLevelType w:val="hybridMultilevel"/>
    <w:tmpl w:val="6608D7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9F5115"/>
    <w:multiLevelType w:val="hybridMultilevel"/>
    <w:tmpl w:val="C7FEE246"/>
    <w:lvl w:ilvl="0" w:tplc="46C09FE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F1051D0"/>
    <w:multiLevelType w:val="multilevel"/>
    <w:tmpl w:val="D5D6027C"/>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526A6EF0"/>
    <w:multiLevelType w:val="hybridMultilevel"/>
    <w:tmpl w:val="27E6038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725EF"/>
    <w:multiLevelType w:val="hybridMultilevel"/>
    <w:tmpl w:val="5E1CDFEE"/>
    <w:lvl w:ilvl="0" w:tplc="B44A17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7819FA"/>
    <w:multiLevelType w:val="hybridMultilevel"/>
    <w:tmpl w:val="1932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65025E"/>
    <w:multiLevelType w:val="multilevel"/>
    <w:tmpl w:val="E898A9FE"/>
    <w:lvl w:ilvl="0">
      <w:start w:val="1"/>
      <w:numFmt w:val="bullet"/>
      <w:lvlText w:val="-"/>
      <w:lvlJc w:val="left"/>
      <w:pPr>
        <w:ind w:left="102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6B8E74E6"/>
    <w:multiLevelType w:val="hybridMultilevel"/>
    <w:tmpl w:val="D5AEF59A"/>
    <w:lvl w:ilvl="0" w:tplc="D7C2A90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F5C7308"/>
    <w:multiLevelType w:val="hybridMultilevel"/>
    <w:tmpl w:val="98045E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F892AC4"/>
    <w:multiLevelType w:val="hybridMultilevel"/>
    <w:tmpl w:val="10E6B1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19411C0"/>
    <w:multiLevelType w:val="hybridMultilevel"/>
    <w:tmpl w:val="0FCA12A4"/>
    <w:lvl w:ilvl="0" w:tplc="463C02F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nsid w:val="74147817"/>
    <w:multiLevelType w:val="hybridMultilevel"/>
    <w:tmpl w:val="B97436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5"/>
  </w:num>
  <w:num w:numId="3">
    <w:abstractNumId w:val="22"/>
  </w:num>
  <w:num w:numId="4">
    <w:abstractNumId w:val="10"/>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8"/>
  </w:num>
  <w:num w:numId="12">
    <w:abstractNumId w:val="26"/>
  </w:num>
  <w:num w:numId="13">
    <w:abstractNumId w:val="16"/>
  </w:num>
  <w:num w:numId="14">
    <w:abstractNumId w:val="14"/>
  </w:num>
  <w:num w:numId="15">
    <w:abstractNumId w:val="24"/>
  </w:num>
  <w:num w:numId="16">
    <w:abstractNumId w:val="30"/>
  </w:num>
  <w:num w:numId="17">
    <w:abstractNumId w:val="6"/>
  </w:num>
  <w:num w:numId="18">
    <w:abstractNumId w:val="19"/>
  </w:num>
  <w:num w:numId="19">
    <w:abstractNumId w:val="1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25"/>
  </w:num>
  <w:num w:numId="24">
    <w:abstractNumId w:val="17"/>
  </w:num>
  <w:num w:numId="25">
    <w:abstractNumId w:val="5"/>
  </w:num>
  <w:num w:numId="26">
    <w:abstractNumId w:val="32"/>
  </w:num>
  <w:num w:numId="27">
    <w:abstractNumId w:val="21"/>
  </w:num>
  <w:num w:numId="28">
    <w:abstractNumId w:val="11"/>
  </w:num>
  <w:num w:numId="29">
    <w:abstractNumId w:val="20"/>
  </w:num>
  <w:num w:numId="30">
    <w:abstractNumId w:val="1"/>
  </w:num>
  <w:num w:numId="31">
    <w:abstractNumId w:val="2"/>
  </w:num>
  <w:num w:numId="32">
    <w:abstractNumId w:val="7"/>
  </w:num>
  <w:num w:numId="33">
    <w:abstractNumId w:val="3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92233"/>
    <w:rsid w:val="00007203"/>
    <w:rsid w:val="00010410"/>
    <w:rsid w:val="00011B9B"/>
    <w:rsid w:val="0001510B"/>
    <w:rsid w:val="00024FAD"/>
    <w:rsid w:val="000267C1"/>
    <w:rsid w:val="00026DC5"/>
    <w:rsid w:val="00033F1C"/>
    <w:rsid w:val="00035ACB"/>
    <w:rsid w:val="00050CB3"/>
    <w:rsid w:val="00053D54"/>
    <w:rsid w:val="00066DA2"/>
    <w:rsid w:val="0007528C"/>
    <w:rsid w:val="000818B4"/>
    <w:rsid w:val="00094061"/>
    <w:rsid w:val="000947A7"/>
    <w:rsid w:val="00097D35"/>
    <w:rsid w:val="000B39B9"/>
    <w:rsid w:val="000B6749"/>
    <w:rsid w:val="000E1CB3"/>
    <w:rsid w:val="000E25ED"/>
    <w:rsid w:val="00101305"/>
    <w:rsid w:val="00107606"/>
    <w:rsid w:val="001107C3"/>
    <w:rsid w:val="00122E93"/>
    <w:rsid w:val="00144D29"/>
    <w:rsid w:val="001466D0"/>
    <w:rsid w:val="00155055"/>
    <w:rsid w:val="001617ED"/>
    <w:rsid w:val="00163193"/>
    <w:rsid w:val="00172BD4"/>
    <w:rsid w:val="001761E0"/>
    <w:rsid w:val="00184E8B"/>
    <w:rsid w:val="0018738D"/>
    <w:rsid w:val="001A2BAD"/>
    <w:rsid w:val="001A47D9"/>
    <w:rsid w:val="001A6BEE"/>
    <w:rsid w:val="001C24C4"/>
    <w:rsid w:val="001D542A"/>
    <w:rsid w:val="00206C05"/>
    <w:rsid w:val="002100AE"/>
    <w:rsid w:val="00210663"/>
    <w:rsid w:val="002255E1"/>
    <w:rsid w:val="0023102F"/>
    <w:rsid w:val="00231AA7"/>
    <w:rsid w:val="00237951"/>
    <w:rsid w:val="00240634"/>
    <w:rsid w:val="00244343"/>
    <w:rsid w:val="00246939"/>
    <w:rsid w:val="002709D1"/>
    <w:rsid w:val="00275EC5"/>
    <w:rsid w:val="00291DD6"/>
    <w:rsid w:val="002A223D"/>
    <w:rsid w:val="002A5CDD"/>
    <w:rsid w:val="002A635C"/>
    <w:rsid w:val="002A6877"/>
    <w:rsid w:val="002B0A72"/>
    <w:rsid w:val="002B25BC"/>
    <w:rsid w:val="002B4B58"/>
    <w:rsid w:val="002B5537"/>
    <w:rsid w:val="002C04A8"/>
    <w:rsid w:val="002F0C7A"/>
    <w:rsid w:val="002F55EB"/>
    <w:rsid w:val="002F6D40"/>
    <w:rsid w:val="00302D37"/>
    <w:rsid w:val="00322592"/>
    <w:rsid w:val="00346B26"/>
    <w:rsid w:val="003709C3"/>
    <w:rsid w:val="00382AC0"/>
    <w:rsid w:val="00391815"/>
    <w:rsid w:val="0039344D"/>
    <w:rsid w:val="003B1205"/>
    <w:rsid w:val="003B4C7C"/>
    <w:rsid w:val="003B729E"/>
    <w:rsid w:val="003C2986"/>
    <w:rsid w:val="003E6CB6"/>
    <w:rsid w:val="003F3C49"/>
    <w:rsid w:val="003F4AA0"/>
    <w:rsid w:val="004151BF"/>
    <w:rsid w:val="004547B1"/>
    <w:rsid w:val="0046277C"/>
    <w:rsid w:val="004A1BFF"/>
    <w:rsid w:val="004A53E9"/>
    <w:rsid w:val="004D2E2D"/>
    <w:rsid w:val="004D6694"/>
    <w:rsid w:val="004D7C18"/>
    <w:rsid w:val="004E064A"/>
    <w:rsid w:val="004E1379"/>
    <w:rsid w:val="004E5EAE"/>
    <w:rsid w:val="004F44B5"/>
    <w:rsid w:val="004F76C6"/>
    <w:rsid w:val="00512B01"/>
    <w:rsid w:val="0051521C"/>
    <w:rsid w:val="005165CA"/>
    <w:rsid w:val="00521566"/>
    <w:rsid w:val="0052408A"/>
    <w:rsid w:val="0056209E"/>
    <w:rsid w:val="00567A02"/>
    <w:rsid w:val="00567F5D"/>
    <w:rsid w:val="00570E65"/>
    <w:rsid w:val="00571A61"/>
    <w:rsid w:val="005922C9"/>
    <w:rsid w:val="005A2C26"/>
    <w:rsid w:val="005A47CA"/>
    <w:rsid w:val="005B2959"/>
    <w:rsid w:val="005E43E3"/>
    <w:rsid w:val="005F4392"/>
    <w:rsid w:val="005F7000"/>
    <w:rsid w:val="0060507F"/>
    <w:rsid w:val="00614FED"/>
    <w:rsid w:val="00627C27"/>
    <w:rsid w:val="00627CB8"/>
    <w:rsid w:val="006305F7"/>
    <w:rsid w:val="006348FE"/>
    <w:rsid w:val="00641B18"/>
    <w:rsid w:val="0065233D"/>
    <w:rsid w:val="0065766F"/>
    <w:rsid w:val="00682B07"/>
    <w:rsid w:val="006A39D6"/>
    <w:rsid w:val="006A59F0"/>
    <w:rsid w:val="006A7464"/>
    <w:rsid w:val="006B1284"/>
    <w:rsid w:val="006C0038"/>
    <w:rsid w:val="006C6AF5"/>
    <w:rsid w:val="006D0B3B"/>
    <w:rsid w:val="006E61D7"/>
    <w:rsid w:val="006E7329"/>
    <w:rsid w:val="006F1CD9"/>
    <w:rsid w:val="006F4BEE"/>
    <w:rsid w:val="006F52F2"/>
    <w:rsid w:val="007002A5"/>
    <w:rsid w:val="00712A51"/>
    <w:rsid w:val="007259BE"/>
    <w:rsid w:val="00725B73"/>
    <w:rsid w:val="00730C6D"/>
    <w:rsid w:val="00731E79"/>
    <w:rsid w:val="0073334D"/>
    <w:rsid w:val="007340E2"/>
    <w:rsid w:val="00737C9E"/>
    <w:rsid w:val="00740AAE"/>
    <w:rsid w:val="0075738F"/>
    <w:rsid w:val="007801FB"/>
    <w:rsid w:val="0078158F"/>
    <w:rsid w:val="00790C81"/>
    <w:rsid w:val="0079661F"/>
    <w:rsid w:val="007A26D4"/>
    <w:rsid w:val="007B01B9"/>
    <w:rsid w:val="007C23CF"/>
    <w:rsid w:val="007C561E"/>
    <w:rsid w:val="007C794D"/>
    <w:rsid w:val="007D3C9D"/>
    <w:rsid w:val="007D76B3"/>
    <w:rsid w:val="007E60FE"/>
    <w:rsid w:val="007E641A"/>
    <w:rsid w:val="007F529C"/>
    <w:rsid w:val="007F7A65"/>
    <w:rsid w:val="008011C1"/>
    <w:rsid w:val="00820E32"/>
    <w:rsid w:val="00830018"/>
    <w:rsid w:val="00836AFB"/>
    <w:rsid w:val="00842D76"/>
    <w:rsid w:val="00844385"/>
    <w:rsid w:val="008465CD"/>
    <w:rsid w:val="00864B46"/>
    <w:rsid w:val="008663A9"/>
    <w:rsid w:val="00870370"/>
    <w:rsid w:val="00895716"/>
    <w:rsid w:val="008964B4"/>
    <w:rsid w:val="008A37C6"/>
    <w:rsid w:val="008A4FD1"/>
    <w:rsid w:val="008A5318"/>
    <w:rsid w:val="008B23A9"/>
    <w:rsid w:val="008B367B"/>
    <w:rsid w:val="008B463E"/>
    <w:rsid w:val="008D095C"/>
    <w:rsid w:val="008D0B69"/>
    <w:rsid w:val="008D7B86"/>
    <w:rsid w:val="008E38B8"/>
    <w:rsid w:val="008F038C"/>
    <w:rsid w:val="00934413"/>
    <w:rsid w:val="00941B61"/>
    <w:rsid w:val="009623D7"/>
    <w:rsid w:val="00963957"/>
    <w:rsid w:val="009653A3"/>
    <w:rsid w:val="00966748"/>
    <w:rsid w:val="00980372"/>
    <w:rsid w:val="00983A46"/>
    <w:rsid w:val="00983D92"/>
    <w:rsid w:val="00992233"/>
    <w:rsid w:val="00994AF3"/>
    <w:rsid w:val="009A4000"/>
    <w:rsid w:val="009B211D"/>
    <w:rsid w:val="009B332B"/>
    <w:rsid w:val="009D6B4E"/>
    <w:rsid w:val="009F0FAA"/>
    <w:rsid w:val="00A1205B"/>
    <w:rsid w:val="00A14EB4"/>
    <w:rsid w:val="00A32715"/>
    <w:rsid w:val="00A47690"/>
    <w:rsid w:val="00A62228"/>
    <w:rsid w:val="00A639B4"/>
    <w:rsid w:val="00A664AF"/>
    <w:rsid w:val="00A97F96"/>
    <w:rsid w:val="00AB6012"/>
    <w:rsid w:val="00AC1DAB"/>
    <w:rsid w:val="00AC63AB"/>
    <w:rsid w:val="00AC7F2F"/>
    <w:rsid w:val="00AD071F"/>
    <w:rsid w:val="00AD3505"/>
    <w:rsid w:val="00AF4313"/>
    <w:rsid w:val="00AF55AB"/>
    <w:rsid w:val="00B112C8"/>
    <w:rsid w:val="00B121F9"/>
    <w:rsid w:val="00B16031"/>
    <w:rsid w:val="00B202C9"/>
    <w:rsid w:val="00B427CA"/>
    <w:rsid w:val="00B42BA1"/>
    <w:rsid w:val="00B6136F"/>
    <w:rsid w:val="00B76871"/>
    <w:rsid w:val="00BB4958"/>
    <w:rsid w:val="00BC00C1"/>
    <w:rsid w:val="00BC20C9"/>
    <w:rsid w:val="00BD5346"/>
    <w:rsid w:val="00BE59D6"/>
    <w:rsid w:val="00C009F1"/>
    <w:rsid w:val="00C013AD"/>
    <w:rsid w:val="00C05C43"/>
    <w:rsid w:val="00C16674"/>
    <w:rsid w:val="00C2290B"/>
    <w:rsid w:val="00C250A6"/>
    <w:rsid w:val="00C476DC"/>
    <w:rsid w:val="00C478E2"/>
    <w:rsid w:val="00C67692"/>
    <w:rsid w:val="00C7359E"/>
    <w:rsid w:val="00C83B7C"/>
    <w:rsid w:val="00C84EA5"/>
    <w:rsid w:val="00C87FF1"/>
    <w:rsid w:val="00C91494"/>
    <w:rsid w:val="00CA26DD"/>
    <w:rsid w:val="00CA27A3"/>
    <w:rsid w:val="00CA7020"/>
    <w:rsid w:val="00CB729B"/>
    <w:rsid w:val="00CE73C0"/>
    <w:rsid w:val="00D150FD"/>
    <w:rsid w:val="00D166F2"/>
    <w:rsid w:val="00D30E37"/>
    <w:rsid w:val="00D33E8E"/>
    <w:rsid w:val="00D42ABA"/>
    <w:rsid w:val="00D46163"/>
    <w:rsid w:val="00D603B5"/>
    <w:rsid w:val="00D64373"/>
    <w:rsid w:val="00D67254"/>
    <w:rsid w:val="00D7335F"/>
    <w:rsid w:val="00D739A6"/>
    <w:rsid w:val="00D75E6E"/>
    <w:rsid w:val="00D93D9B"/>
    <w:rsid w:val="00D96542"/>
    <w:rsid w:val="00D97C17"/>
    <w:rsid w:val="00DA0107"/>
    <w:rsid w:val="00DC5EDE"/>
    <w:rsid w:val="00DD22B4"/>
    <w:rsid w:val="00DE2B65"/>
    <w:rsid w:val="00E0072C"/>
    <w:rsid w:val="00E02CCD"/>
    <w:rsid w:val="00E22F4A"/>
    <w:rsid w:val="00E322B9"/>
    <w:rsid w:val="00E33186"/>
    <w:rsid w:val="00E37227"/>
    <w:rsid w:val="00E5457E"/>
    <w:rsid w:val="00E70096"/>
    <w:rsid w:val="00E73E50"/>
    <w:rsid w:val="00E7472E"/>
    <w:rsid w:val="00E879EA"/>
    <w:rsid w:val="00EA3B20"/>
    <w:rsid w:val="00EA5071"/>
    <w:rsid w:val="00EB12D6"/>
    <w:rsid w:val="00EB758A"/>
    <w:rsid w:val="00ED3BE9"/>
    <w:rsid w:val="00EE0A5C"/>
    <w:rsid w:val="00EE49E7"/>
    <w:rsid w:val="00EF61D6"/>
    <w:rsid w:val="00F03C70"/>
    <w:rsid w:val="00F07255"/>
    <w:rsid w:val="00F14C49"/>
    <w:rsid w:val="00F16E82"/>
    <w:rsid w:val="00F17B1B"/>
    <w:rsid w:val="00F561DA"/>
    <w:rsid w:val="00F653B5"/>
    <w:rsid w:val="00F77C9D"/>
    <w:rsid w:val="00F77D94"/>
    <w:rsid w:val="00F8380B"/>
    <w:rsid w:val="00F84D86"/>
    <w:rsid w:val="00F86D03"/>
    <w:rsid w:val="00F966B4"/>
    <w:rsid w:val="00FB641A"/>
    <w:rsid w:val="00FC41C8"/>
    <w:rsid w:val="00FD5243"/>
    <w:rsid w:val="00FD58D8"/>
    <w:rsid w:val="00FD7269"/>
    <w:rsid w:val="00FE2773"/>
    <w:rsid w:val="00FE62BB"/>
    <w:rsid w:val="00FF4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F0"/>
  </w:style>
  <w:style w:type="paragraph" w:styleId="4">
    <w:name w:val="heading 4"/>
    <w:basedOn w:val="a"/>
    <w:next w:val="a"/>
    <w:link w:val="40"/>
    <w:uiPriority w:val="9"/>
    <w:unhideWhenUsed/>
    <w:qFormat/>
    <w:rsid w:val="00035ACB"/>
    <w:pPr>
      <w:keepNext/>
      <w:keepLines/>
      <w:spacing w:before="200" w:after="0"/>
      <w:outlineLvl w:val="3"/>
    </w:pPr>
    <w:rPr>
      <w:rFonts w:ascii="Cambria" w:eastAsia="Times New Roman" w:hAnsi="Cambria" w:cs="Times New Roman"/>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B07"/>
    <w:pPr>
      <w:ind w:left="720"/>
      <w:contextualSpacing/>
    </w:pPr>
  </w:style>
  <w:style w:type="paragraph" w:styleId="a4">
    <w:name w:val="header"/>
    <w:basedOn w:val="a"/>
    <w:link w:val="a5"/>
    <w:uiPriority w:val="99"/>
    <w:unhideWhenUsed/>
    <w:rsid w:val="00A97F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7F96"/>
  </w:style>
  <w:style w:type="paragraph" w:styleId="a6">
    <w:name w:val="footer"/>
    <w:basedOn w:val="a"/>
    <w:link w:val="a7"/>
    <w:uiPriority w:val="99"/>
    <w:semiHidden/>
    <w:unhideWhenUsed/>
    <w:rsid w:val="00A97F9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97F96"/>
  </w:style>
  <w:style w:type="paragraph" w:customStyle="1" w:styleId="a8">
    <w:name w:val="Базовий"/>
    <w:rsid w:val="00C478E2"/>
    <w:pPr>
      <w:widowControl w:val="0"/>
      <w:tabs>
        <w:tab w:val="left" w:pos="709"/>
      </w:tabs>
      <w:suppressAutoHyphens/>
    </w:pPr>
    <w:rPr>
      <w:rFonts w:ascii="Liberation Serif" w:eastAsia="Liberation Serif" w:hAnsi="Times New Roman" w:cs="Lohit Hindi"/>
      <w:sz w:val="24"/>
      <w:szCs w:val="24"/>
      <w:lang w:val="uk-UA" w:eastAsia="zh-CN" w:bidi="hi-IN"/>
    </w:rPr>
  </w:style>
  <w:style w:type="paragraph" w:styleId="a9">
    <w:name w:val="Balloon Text"/>
    <w:basedOn w:val="a"/>
    <w:link w:val="aa"/>
    <w:uiPriority w:val="99"/>
    <w:semiHidden/>
    <w:unhideWhenUsed/>
    <w:rsid w:val="00C478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78E2"/>
    <w:rPr>
      <w:rFonts w:ascii="Tahoma" w:hAnsi="Tahoma" w:cs="Tahoma"/>
      <w:sz w:val="16"/>
      <w:szCs w:val="16"/>
    </w:rPr>
  </w:style>
  <w:style w:type="table" w:styleId="ab">
    <w:name w:val="Table Grid"/>
    <w:basedOn w:val="a1"/>
    <w:uiPriority w:val="59"/>
    <w:rsid w:val="0093441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4D2E2D"/>
    <w:pPr>
      <w:spacing w:after="120" w:line="240" w:lineRule="auto"/>
      <w:ind w:left="283"/>
    </w:pPr>
    <w:rPr>
      <w:rFonts w:ascii="Times New Roman" w:eastAsia="Times New Roman" w:hAnsi="Times New Roman" w:cs="Times New Roman"/>
      <w:sz w:val="24"/>
      <w:szCs w:val="24"/>
      <w:lang w:val="uk-UA" w:eastAsia="uk-UA"/>
    </w:rPr>
  </w:style>
  <w:style w:type="character" w:customStyle="1" w:styleId="ad">
    <w:name w:val="Основной текст с отступом Знак"/>
    <w:basedOn w:val="a0"/>
    <w:link w:val="ac"/>
    <w:rsid w:val="004D2E2D"/>
    <w:rPr>
      <w:rFonts w:ascii="Times New Roman" w:eastAsia="Times New Roman" w:hAnsi="Times New Roman" w:cs="Times New Roman"/>
      <w:sz w:val="24"/>
      <w:szCs w:val="24"/>
      <w:lang w:val="uk-UA" w:eastAsia="uk-UA"/>
    </w:rPr>
  </w:style>
  <w:style w:type="paragraph" w:styleId="ae">
    <w:name w:val="Title"/>
    <w:basedOn w:val="a"/>
    <w:link w:val="af"/>
    <w:qFormat/>
    <w:rsid w:val="004D2E2D"/>
    <w:pPr>
      <w:spacing w:after="0" w:line="240" w:lineRule="auto"/>
      <w:jc w:val="center"/>
    </w:pPr>
    <w:rPr>
      <w:rFonts w:ascii="Times New Roman" w:eastAsia="Times New Roman" w:hAnsi="Times New Roman" w:cs="Times New Roman"/>
      <w:sz w:val="28"/>
      <w:szCs w:val="20"/>
      <w:lang w:val="uk-UA" w:eastAsia="uk-UA"/>
    </w:rPr>
  </w:style>
  <w:style w:type="character" w:customStyle="1" w:styleId="af">
    <w:name w:val="Название Знак"/>
    <w:basedOn w:val="a0"/>
    <w:link w:val="ae"/>
    <w:rsid w:val="004D2E2D"/>
    <w:rPr>
      <w:rFonts w:ascii="Times New Roman" w:eastAsia="Times New Roman" w:hAnsi="Times New Roman" w:cs="Times New Roman"/>
      <w:sz w:val="28"/>
      <w:szCs w:val="20"/>
      <w:lang w:val="uk-UA" w:eastAsia="uk-UA"/>
    </w:rPr>
  </w:style>
  <w:style w:type="paragraph" w:styleId="af0">
    <w:name w:val="Body Text"/>
    <w:basedOn w:val="a"/>
    <w:link w:val="af1"/>
    <w:uiPriority w:val="99"/>
    <w:unhideWhenUsed/>
    <w:rsid w:val="00302D37"/>
    <w:pPr>
      <w:spacing w:after="120"/>
    </w:pPr>
  </w:style>
  <w:style w:type="character" w:customStyle="1" w:styleId="af1">
    <w:name w:val="Основной текст Знак"/>
    <w:basedOn w:val="a0"/>
    <w:link w:val="af0"/>
    <w:uiPriority w:val="99"/>
    <w:rsid w:val="00302D37"/>
  </w:style>
  <w:style w:type="paragraph" w:styleId="2">
    <w:name w:val="Body Text 2"/>
    <w:basedOn w:val="a"/>
    <w:link w:val="20"/>
    <w:uiPriority w:val="99"/>
    <w:semiHidden/>
    <w:unhideWhenUsed/>
    <w:rsid w:val="00F14C49"/>
    <w:pPr>
      <w:spacing w:after="120" w:line="480" w:lineRule="auto"/>
    </w:pPr>
  </w:style>
  <w:style w:type="character" w:customStyle="1" w:styleId="20">
    <w:name w:val="Основной текст 2 Знак"/>
    <w:basedOn w:val="a0"/>
    <w:link w:val="2"/>
    <w:uiPriority w:val="99"/>
    <w:semiHidden/>
    <w:rsid w:val="00F14C49"/>
  </w:style>
  <w:style w:type="character" w:styleId="af2">
    <w:name w:val="Strong"/>
    <w:basedOn w:val="a0"/>
    <w:uiPriority w:val="22"/>
    <w:qFormat/>
    <w:rsid w:val="00F14C49"/>
    <w:rPr>
      <w:b/>
      <w:bCs/>
    </w:rPr>
  </w:style>
  <w:style w:type="character" w:customStyle="1" w:styleId="apple-converted-space">
    <w:name w:val="apple-converted-space"/>
    <w:basedOn w:val="a0"/>
    <w:rsid w:val="00F14C49"/>
  </w:style>
  <w:style w:type="paragraph" w:styleId="af3">
    <w:name w:val="Normal (Web)"/>
    <w:basedOn w:val="a"/>
    <w:uiPriority w:val="99"/>
    <w:unhideWhenUsed/>
    <w:rsid w:val="00F14C49"/>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 Spacing"/>
    <w:qFormat/>
    <w:rsid w:val="00050CB3"/>
    <w:pPr>
      <w:spacing w:after="0" w:line="240" w:lineRule="auto"/>
    </w:pPr>
    <w:rPr>
      <w:rFonts w:ascii="Times New Roman" w:eastAsia="Times New Roman" w:hAnsi="Times New Roman" w:cs="Times New Roman"/>
      <w:sz w:val="28"/>
      <w:szCs w:val="28"/>
    </w:rPr>
  </w:style>
  <w:style w:type="paragraph" w:customStyle="1" w:styleId="imalignjustify">
    <w:name w:val="imalign_justify"/>
    <w:basedOn w:val="a"/>
    <w:uiPriority w:val="99"/>
    <w:rsid w:val="00050CB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f2fc2fs10">
    <w:name w:val="ff2 fc2 fs10"/>
    <w:uiPriority w:val="99"/>
    <w:rsid w:val="00A62228"/>
  </w:style>
  <w:style w:type="paragraph" w:customStyle="1" w:styleId="FR2">
    <w:name w:val="FR2"/>
    <w:rsid w:val="004A53E9"/>
    <w:pPr>
      <w:widowControl w:val="0"/>
      <w:snapToGrid w:val="0"/>
      <w:spacing w:after="0" w:line="300" w:lineRule="auto"/>
      <w:ind w:left="4000"/>
    </w:pPr>
    <w:rPr>
      <w:rFonts w:ascii="Times New Roman" w:eastAsia="Times New Roman" w:hAnsi="Times New Roman" w:cs="Times New Roman"/>
      <w:sz w:val="24"/>
      <w:szCs w:val="20"/>
      <w:lang w:val="uk-UA"/>
    </w:rPr>
  </w:style>
  <w:style w:type="character" w:customStyle="1" w:styleId="s2">
    <w:name w:val="s2"/>
    <w:basedOn w:val="a0"/>
    <w:rsid w:val="004A53E9"/>
  </w:style>
  <w:style w:type="paragraph" w:customStyle="1" w:styleId="TableContents">
    <w:name w:val="Table Contents"/>
    <w:basedOn w:val="a"/>
    <w:rsid w:val="004A53E9"/>
    <w:pPr>
      <w:suppressLineNumber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40">
    <w:name w:val="Заголовок 4 Знак"/>
    <w:basedOn w:val="a0"/>
    <w:link w:val="4"/>
    <w:uiPriority w:val="9"/>
    <w:rsid w:val="00035ACB"/>
    <w:rPr>
      <w:rFonts w:ascii="Cambria" w:eastAsia="Times New Roman" w:hAnsi="Cambria" w:cs="Times New Roman"/>
      <w:b/>
      <w:bCs/>
      <w:i/>
      <w:iCs/>
      <w:color w:val="4F81BD"/>
      <w:lang w:eastAsia="en-US"/>
    </w:rPr>
  </w:style>
  <w:style w:type="character" w:styleId="af5">
    <w:name w:val="Emphasis"/>
    <w:basedOn w:val="a0"/>
    <w:uiPriority w:val="20"/>
    <w:qFormat/>
    <w:rsid w:val="00035ACB"/>
    <w:rPr>
      <w:i/>
      <w:iCs/>
    </w:rPr>
  </w:style>
</w:styles>
</file>

<file path=word/webSettings.xml><?xml version="1.0" encoding="utf-8"?>
<w:webSettings xmlns:r="http://schemas.openxmlformats.org/officeDocument/2006/relationships" xmlns:w="http://schemas.openxmlformats.org/wordprocessingml/2006/main">
  <w:divs>
    <w:div w:id="35665271">
      <w:bodyDiv w:val="1"/>
      <w:marLeft w:val="0"/>
      <w:marRight w:val="0"/>
      <w:marTop w:val="0"/>
      <w:marBottom w:val="0"/>
      <w:divBdr>
        <w:top w:val="none" w:sz="0" w:space="0" w:color="auto"/>
        <w:left w:val="none" w:sz="0" w:space="0" w:color="auto"/>
        <w:bottom w:val="none" w:sz="0" w:space="0" w:color="auto"/>
        <w:right w:val="none" w:sz="0" w:space="0" w:color="auto"/>
      </w:divBdr>
    </w:div>
    <w:div w:id="149257328">
      <w:bodyDiv w:val="1"/>
      <w:marLeft w:val="0"/>
      <w:marRight w:val="0"/>
      <w:marTop w:val="0"/>
      <w:marBottom w:val="0"/>
      <w:divBdr>
        <w:top w:val="none" w:sz="0" w:space="0" w:color="auto"/>
        <w:left w:val="none" w:sz="0" w:space="0" w:color="auto"/>
        <w:bottom w:val="none" w:sz="0" w:space="0" w:color="auto"/>
        <w:right w:val="none" w:sz="0" w:space="0" w:color="auto"/>
      </w:divBdr>
    </w:div>
    <w:div w:id="268397681">
      <w:bodyDiv w:val="1"/>
      <w:marLeft w:val="0"/>
      <w:marRight w:val="0"/>
      <w:marTop w:val="0"/>
      <w:marBottom w:val="0"/>
      <w:divBdr>
        <w:top w:val="none" w:sz="0" w:space="0" w:color="auto"/>
        <w:left w:val="none" w:sz="0" w:space="0" w:color="auto"/>
        <w:bottom w:val="none" w:sz="0" w:space="0" w:color="auto"/>
        <w:right w:val="none" w:sz="0" w:space="0" w:color="auto"/>
      </w:divBdr>
    </w:div>
    <w:div w:id="352616197">
      <w:bodyDiv w:val="1"/>
      <w:marLeft w:val="0"/>
      <w:marRight w:val="0"/>
      <w:marTop w:val="0"/>
      <w:marBottom w:val="0"/>
      <w:divBdr>
        <w:top w:val="none" w:sz="0" w:space="0" w:color="auto"/>
        <w:left w:val="none" w:sz="0" w:space="0" w:color="auto"/>
        <w:bottom w:val="none" w:sz="0" w:space="0" w:color="auto"/>
        <w:right w:val="none" w:sz="0" w:space="0" w:color="auto"/>
      </w:divBdr>
    </w:div>
    <w:div w:id="406002829">
      <w:bodyDiv w:val="1"/>
      <w:marLeft w:val="0"/>
      <w:marRight w:val="0"/>
      <w:marTop w:val="0"/>
      <w:marBottom w:val="0"/>
      <w:divBdr>
        <w:top w:val="none" w:sz="0" w:space="0" w:color="auto"/>
        <w:left w:val="none" w:sz="0" w:space="0" w:color="auto"/>
        <w:bottom w:val="none" w:sz="0" w:space="0" w:color="auto"/>
        <w:right w:val="none" w:sz="0" w:space="0" w:color="auto"/>
      </w:divBdr>
    </w:div>
    <w:div w:id="493226298">
      <w:bodyDiv w:val="1"/>
      <w:marLeft w:val="0"/>
      <w:marRight w:val="0"/>
      <w:marTop w:val="0"/>
      <w:marBottom w:val="0"/>
      <w:divBdr>
        <w:top w:val="none" w:sz="0" w:space="0" w:color="auto"/>
        <w:left w:val="none" w:sz="0" w:space="0" w:color="auto"/>
        <w:bottom w:val="none" w:sz="0" w:space="0" w:color="auto"/>
        <w:right w:val="none" w:sz="0" w:space="0" w:color="auto"/>
      </w:divBdr>
    </w:div>
    <w:div w:id="522523171">
      <w:bodyDiv w:val="1"/>
      <w:marLeft w:val="0"/>
      <w:marRight w:val="0"/>
      <w:marTop w:val="0"/>
      <w:marBottom w:val="0"/>
      <w:divBdr>
        <w:top w:val="none" w:sz="0" w:space="0" w:color="auto"/>
        <w:left w:val="none" w:sz="0" w:space="0" w:color="auto"/>
        <w:bottom w:val="none" w:sz="0" w:space="0" w:color="auto"/>
        <w:right w:val="none" w:sz="0" w:space="0" w:color="auto"/>
      </w:divBdr>
    </w:div>
    <w:div w:id="532112770">
      <w:bodyDiv w:val="1"/>
      <w:marLeft w:val="0"/>
      <w:marRight w:val="0"/>
      <w:marTop w:val="0"/>
      <w:marBottom w:val="0"/>
      <w:divBdr>
        <w:top w:val="none" w:sz="0" w:space="0" w:color="auto"/>
        <w:left w:val="none" w:sz="0" w:space="0" w:color="auto"/>
        <w:bottom w:val="none" w:sz="0" w:space="0" w:color="auto"/>
        <w:right w:val="none" w:sz="0" w:space="0" w:color="auto"/>
      </w:divBdr>
    </w:div>
    <w:div w:id="692388048">
      <w:bodyDiv w:val="1"/>
      <w:marLeft w:val="0"/>
      <w:marRight w:val="0"/>
      <w:marTop w:val="0"/>
      <w:marBottom w:val="0"/>
      <w:divBdr>
        <w:top w:val="none" w:sz="0" w:space="0" w:color="auto"/>
        <w:left w:val="none" w:sz="0" w:space="0" w:color="auto"/>
        <w:bottom w:val="none" w:sz="0" w:space="0" w:color="auto"/>
        <w:right w:val="none" w:sz="0" w:space="0" w:color="auto"/>
      </w:divBdr>
    </w:div>
    <w:div w:id="727261556">
      <w:bodyDiv w:val="1"/>
      <w:marLeft w:val="0"/>
      <w:marRight w:val="0"/>
      <w:marTop w:val="0"/>
      <w:marBottom w:val="0"/>
      <w:divBdr>
        <w:top w:val="none" w:sz="0" w:space="0" w:color="auto"/>
        <w:left w:val="none" w:sz="0" w:space="0" w:color="auto"/>
        <w:bottom w:val="none" w:sz="0" w:space="0" w:color="auto"/>
        <w:right w:val="none" w:sz="0" w:space="0" w:color="auto"/>
      </w:divBdr>
    </w:div>
    <w:div w:id="809246602">
      <w:bodyDiv w:val="1"/>
      <w:marLeft w:val="0"/>
      <w:marRight w:val="0"/>
      <w:marTop w:val="0"/>
      <w:marBottom w:val="0"/>
      <w:divBdr>
        <w:top w:val="none" w:sz="0" w:space="0" w:color="auto"/>
        <w:left w:val="none" w:sz="0" w:space="0" w:color="auto"/>
        <w:bottom w:val="none" w:sz="0" w:space="0" w:color="auto"/>
        <w:right w:val="none" w:sz="0" w:space="0" w:color="auto"/>
      </w:divBdr>
    </w:div>
    <w:div w:id="1022976043">
      <w:bodyDiv w:val="1"/>
      <w:marLeft w:val="0"/>
      <w:marRight w:val="0"/>
      <w:marTop w:val="0"/>
      <w:marBottom w:val="0"/>
      <w:divBdr>
        <w:top w:val="none" w:sz="0" w:space="0" w:color="auto"/>
        <w:left w:val="none" w:sz="0" w:space="0" w:color="auto"/>
        <w:bottom w:val="none" w:sz="0" w:space="0" w:color="auto"/>
        <w:right w:val="none" w:sz="0" w:space="0" w:color="auto"/>
      </w:divBdr>
    </w:div>
    <w:div w:id="1103454872">
      <w:bodyDiv w:val="1"/>
      <w:marLeft w:val="0"/>
      <w:marRight w:val="0"/>
      <w:marTop w:val="0"/>
      <w:marBottom w:val="0"/>
      <w:divBdr>
        <w:top w:val="none" w:sz="0" w:space="0" w:color="auto"/>
        <w:left w:val="none" w:sz="0" w:space="0" w:color="auto"/>
        <w:bottom w:val="none" w:sz="0" w:space="0" w:color="auto"/>
        <w:right w:val="none" w:sz="0" w:space="0" w:color="auto"/>
      </w:divBdr>
    </w:div>
    <w:div w:id="1142693779">
      <w:bodyDiv w:val="1"/>
      <w:marLeft w:val="0"/>
      <w:marRight w:val="0"/>
      <w:marTop w:val="0"/>
      <w:marBottom w:val="0"/>
      <w:divBdr>
        <w:top w:val="none" w:sz="0" w:space="0" w:color="auto"/>
        <w:left w:val="none" w:sz="0" w:space="0" w:color="auto"/>
        <w:bottom w:val="none" w:sz="0" w:space="0" w:color="auto"/>
        <w:right w:val="none" w:sz="0" w:space="0" w:color="auto"/>
      </w:divBdr>
    </w:div>
    <w:div w:id="1162693868">
      <w:bodyDiv w:val="1"/>
      <w:marLeft w:val="0"/>
      <w:marRight w:val="0"/>
      <w:marTop w:val="0"/>
      <w:marBottom w:val="0"/>
      <w:divBdr>
        <w:top w:val="none" w:sz="0" w:space="0" w:color="auto"/>
        <w:left w:val="none" w:sz="0" w:space="0" w:color="auto"/>
        <w:bottom w:val="none" w:sz="0" w:space="0" w:color="auto"/>
        <w:right w:val="none" w:sz="0" w:space="0" w:color="auto"/>
      </w:divBdr>
    </w:div>
    <w:div w:id="1184133149">
      <w:bodyDiv w:val="1"/>
      <w:marLeft w:val="0"/>
      <w:marRight w:val="0"/>
      <w:marTop w:val="0"/>
      <w:marBottom w:val="0"/>
      <w:divBdr>
        <w:top w:val="none" w:sz="0" w:space="0" w:color="auto"/>
        <w:left w:val="none" w:sz="0" w:space="0" w:color="auto"/>
        <w:bottom w:val="none" w:sz="0" w:space="0" w:color="auto"/>
        <w:right w:val="none" w:sz="0" w:space="0" w:color="auto"/>
      </w:divBdr>
    </w:div>
    <w:div w:id="1340546303">
      <w:bodyDiv w:val="1"/>
      <w:marLeft w:val="0"/>
      <w:marRight w:val="0"/>
      <w:marTop w:val="0"/>
      <w:marBottom w:val="0"/>
      <w:divBdr>
        <w:top w:val="none" w:sz="0" w:space="0" w:color="auto"/>
        <w:left w:val="none" w:sz="0" w:space="0" w:color="auto"/>
        <w:bottom w:val="none" w:sz="0" w:space="0" w:color="auto"/>
        <w:right w:val="none" w:sz="0" w:space="0" w:color="auto"/>
      </w:divBdr>
    </w:div>
    <w:div w:id="1383168069">
      <w:bodyDiv w:val="1"/>
      <w:marLeft w:val="0"/>
      <w:marRight w:val="0"/>
      <w:marTop w:val="0"/>
      <w:marBottom w:val="0"/>
      <w:divBdr>
        <w:top w:val="none" w:sz="0" w:space="0" w:color="auto"/>
        <w:left w:val="none" w:sz="0" w:space="0" w:color="auto"/>
        <w:bottom w:val="none" w:sz="0" w:space="0" w:color="auto"/>
        <w:right w:val="none" w:sz="0" w:space="0" w:color="auto"/>
      </w:divBdr>
    </w:div>
    <w:div w:id="1571695298">
      <w:bodyDiv w:val="1"/>
      <w:marLeft w:val="0"/>
      <w:marRight w:val="0"/>
      <w:marTop w:val="0"/>
      <w:marBottom w:val="0"/>
      <w:divBdr>
        <w:top w:val="none" w:sz="0" w:space="0" w:color="auto"/>
        <w:left w:val="none" w:sz="0" w:space="0" w:color="auto"/>
        <w:bottom w:val="none" w:sz="0" w:space="0" w:color="auto"/>
        <w:right w:val="none" w:sz="0" w:space="0" w:color="auto"/>
      </w:divBdr>
    </w:div>
    <w:div w:id="1692150517">
      <w:bodyDiv w:val="1"/>
      <w:marLeft w:val="0"/>
      <w:marRight w:val="0"/>
      <w:marTop w:val="0"/>
      <w:marBottom w:val="0"/>
      <w:divBdr>
        <w:top w:val="none" w:sz="0" w:space="0" w:color="auto"/>
        <w:left w:val="none" w:sz="0" w:space="0" w:color="auto"/>
        <w:bottom w:val="none" w:sz="0" w:space="0" w:color="auto"/>
        <w:right w:val="none" w:sz="0" w:space="0" w:color="auto"/>
      </w:divBdr>
    </w:div>
    <w:div w:id="1756509364">
      <w:bodyDiv w:val="1"/>
      <w:marLeft w:val="0"/>
      <w:marRight w:val="0"/>
      <w:marTop w:val="0"/>
      <w:marBottom w:val="0"/>
      <w:divBdr>
        <w:top w:val="none" w:sz="0" w:space="0" w:color="auto"/>
        <w:left w:val="none" w:sz="0" w:space="0" w:color="auto"/>
        <w:bottom w:val="none" w:sz="0" w:space="0" w:color="auto"/>
        <w:right w:val="none" w:sz="0" w:space="0" w:color="auto"/>
      </w:divBdr>
    </w:div>
    <w:div w:id="1886866518">
      <w:bodyDiv w:val="1"/>
      <w:marLeft w:val="0"/>
      <w:marRight w:val="0"/>
      <w:marTop w:val="0"/>
      <w:marBottom w:val="0"/>
      <w:divBdr>
        <w:top w:val="none" w:sz="0" w:space="0" w:color="auto"/>
        <w:left w:val="none" w:sz="0" w:space="0" w:color="auto"/>
        <w:bottom w:val="none" w:sz="0" w:space="0" w:color="auto"/>
        <w:right w:val="none" w:sz="0" w:space="0" w:color="auto"/>
      </w:divBdr>
    </w:div>
    <w:div w:id="21286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2"/>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bar3DChart>
        <c:barDir val="col"/>
        <c:grouping val="clustered"/>
        <c:ser>
          <c:idx val="4"/>
          <c:order val="0"/>
          <c:tx>
            <c:strRef>
              <c:f>Sheet1!$A$2</c:f>
              <c:strCache>
                <c:ptCount val="1"/>
                <c:pt idx="0">
                  <c:v>2015/2016 н. р.</c:v>
                </c:pt>
              </c:strCache>
            </c:strRef>
          </c:tx>
          <c:spPr>
            <a:solidFill>
              <a:srgbClr val="33CCCC"/>
            </a:solidFill>
            <a:ln w="12617">
              <a:solidFill>
                <a:srgbClr val="000000"/>
              </a:solidFill>
              <a:prstDash val="solid"/>
            </a:ln>
          </c:spPr>
          <c:dLbls>
            <c:dLbl>
              <c:idx val="3"/>
              <c:layout>
                <c:manualLayout>
                  <c:x val="9.9864875302021594E-2"/>
                  <c:y val="-7.0330319929047119E-2"/>
                </c:manualLayout>
              </c:layout>
              <c:showVal val="1"/>
            </c:dLbl>
            <c:spPr>
              <a:solidFill>
                <a:srgbClr val="FFFFFF"/>
              </a:solidFill>
              <a:ln w="25233">
                <a:noFill/>
              </a:ln>
            </c:spPr>
            <c:txPr>
              <a:bodyPr rot="-5400000" vert="horz"/>
              <a:lstStyle/>
              <a:p>
                <a:pPr algn="ctr">
                  <a:defRPr lang="uk-UA" sz="571"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Sheet1!$B$2:$E$2</c:f>
              <c:numCache>
                <c:formatCode>General</c:formatCode>
                <c:ptCount val="4"/>
                <c:pt idx="0">
                  <c:v>21</c:v>
                </c:pt>
                <c:pt idx="1">
                  <c:v>45.2</c:v>
                </c:pt>
                <c:pt idx="2">
                  <c:v>33.800000000000004</c:v>
                </c:pt>
                <c:pt idx="3">
                  <c:v>0</c:v>
                </c:pt>
              </c:numCache>
            </c:numRef>
          </c:val>
        </c:ser>
        <c:ser>
          <c:idx val="5"/>
          <c:order val="1"/>
          <c:tx>
            <c:strRef>
              <c:f>Sheet1!$A$3</c:f>
              <c:strCache>
                <c:ptCount val="1"/>
                <c:pt idx="0">
                  <c:v>2016/2017 н. р.</c:v>
                </c:pt>
              </c:strCache>
            </c:strRef>
          </c:tx>
          <c:spPr>
            <a:solidFill>
              <a:srgbClr val="CC99FF"/>
            </a:solidFill>
            <a:ln w="12617">
              <a:solidFill>
                <a:srgbClr val="000000"/>
              </a:solidFill>
              <a:prstDash val="solid"/>
            </a:ln>
          </c:spPr>
          <c:dLbls>
            <c:dLbl>
              <c:idx val="2"/>
              <c:layout>
                <c:manualLayout>
                  <c:x val="0.10077355295487343"/>
                  <c:y val="-6.6140705214179377E-2"/>
                </c:manualLayout>
              </c:layout>
              <c:showVal val="1"/>
            </c:dLbl>
            <c:dLbl>
              <c:idx val="3"/>
              <c:layout>
                <c:manualLayout>
                  <c:x val="9.7128330906817592E-2"/>
                  <c:y val="-7.5256428303431433E-2"/>
                </c:manualLayout>
              </c:layout>
              <c:showVal val="1"/>
            </c:dLbl>
            <c:spPr>
              <a:solidFill>
                <a:srgbClr val="FFFFFF"/>
              </a:solidFill>
              <a:ln w="25233">
                <a:noFill/>
              </a:ln>
            </c:spPr>
            <c:txPr>
              <a:bodyPr rot="-5400000" vert="horz"/>
              <a:lstStyle/>
              <a:p>
                <a:pPr algn="ctr">
                  <a:defRPr lang="uk-UA" sz="571"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Sheet1!$B$3:$E$3</c:f>
              <c:numCache>
                <c:formatCode>General</c:formatCode>
                <c:ptCount val="4"/>
                <c:pt idx="0">
                  <c:v>24.3</c:v>
                </c:pt>
                <c:pt idx="1">
                  <c:v>36.5</c:v>
                </c:pt>
                <c:pt idx="2">
                  <c:v>39.200000000000003</c:v>
                </c:pt>
                <c:pt idx="3">
                  <c:v>0</c:v>
                </c:pt>
              </c:numCache>
            </c:numRef>
          </c:val>
        </c:ser>
        <c:ser>
          <c:idx val="0"/>
          <c:order val="2"/>
          <c:tx>
            <c:strRef>
              <c:f>Sheet1!$A$4</c:f>
              <c:strCache>
                <c:ptCount val="1"/>
                <c:pt idx="0">
                  <c:v>2017/2018 н. р.</c:v>
                </c:pt>
              </c:strCache>
            </c:strRef>
          </c:tx>
          <c:spPr>
            <a:solidFill>
              <a:srgbClr val="9999FF"/>
            </a:solidFill>
            <a:ln w="12617">
              <a:solidFill>
                <a:srgbClr val="000000"/>
              </a:solidFill>
              <a:prstDash val="solid"/>
            </a:ln>
          </c:spPr>
          <c:dLbls>
            <c:dLbl>
              <c:idx val="0"/>
              <c:layout>
                <c:manualLayout>
                  <c:x val="0.10333957292500552"/>
                  <c:y val="-8.231460382653713E-2"/>
                </c:manualLayout>
              </c:layout>
              <c:showVal val="1"/>
            </c:dLbl>
            <c:dLbl>
              <c:idx val="1"/>
              <c:layout>
                <c:manualLayout>
                  <c:x val="0.10302213789858064"/>
                  <c:y val="-7.4744641863914732E-2"/>
                </c:manualLayout>
              </c:layout>
              <c:showVal val="1"/>
            </c:dLbl>
            <c:dLbl>
              <c:idx val="2"/>
              <c:layout>
                <c:manualLayout>
                  <c:x val="9.7712849379451766E-2"/>
                  <c:y val="-6.5684011450972732E-2"/>
                </c:manualLayout>
              </c:layout>
              <c:showVal val="1"/>
            </c:dLbl>
            <c:dLbl>
              <c:idx val="3"/>
              <c:layout>
                <c:manualLayout>
                  <c:x val="0.10072320137465721"/>
                  <c:y val="-7.8003547273929233E-2"/>
                </c:manualLayout>
              </c:layout>
              <c:showVal val="1"/>
            </c:dLbl>
            <c:spPr>
              <a:solidFill>
                <a:srgbClr val="FFFFFF"/>
              </a:solidFill>
              <a:ln w="25233">
                <a:noFill/>
              </a:ln>
            </c:spPr>
            <c:txPr>
              <a:bodyPr rot="-5400000" vert="horz"/>
              <a:lstStyle/>
              <a:p>
                <a:pPr algn="ctr">
                  <a:defRPr lang="uk-UA" sz="795"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Sheet1!$B$4:$E$4</c:f>
              <c:numCache>
                <c:formatCode>General</c:formatCode>
                <c:ptCount val="4"/>
                <c:pt idx="0">
                  <c:v>22</c:v>
                </c:pt>
                <c:pt idx="1">
                  <c:v>30.6</c:v>
                </c:pt>
                <c:pt idx="2">
                  <c:v>47.4</c:v>
                </c:pt>
                <c:pt idx="3">
                  <c:v>0</c:v>
                </c:pt>
              </c:numCache>
            </c:numRef>
          </c:val>
        </c:ser>
        <c:ser>
          <c:idx val="1"/>
          <c:order val="3"/>
          <c:tx>
            <c:strRef>
              <c:f>Sheet1!$A$5</c:f>
              <c:strCache>
                <c:ptCount val="1"/>
                <c:pt idx="0">
                  <c:v>2018/2019 н. р.</c:v>
                </c:pt>
              </c:strCache>
            </c:strRef>
          </c:tx>
          <c:spPr>
            <a:solidFill>
              <a:srgbClr val="993366"/>
            </a:solidFill>
            <a:ln w="12617">
              <a:solidFill>
                <a:srgbClr val="000000"/>
              </a:solidFill>
              <a:prstDash val="solid"/>
            </a:ln>
          </c:spPr>
          <c:dLbls>
            <c:dLbl>
              <c:idx val="0"/>
              <c:layout>
                <c:manualLayout>
                  <c:x val="0.10725842961280498"/>
                  <c:y val="-0.18509339319471926"/>
                </c:manualLayout>
              </c:layout>
              <c:showVal val="1"/>
            </c:dLbl>
            <c:dLbl>
              <c:idx val="1"/>
              <c:layout>
                <c:manualLayout>
                  <c:x val="0.10194931405393397"/>
                  <c:y val="-0.10488905011205785"/>
                </c:manualLayout>
              </c:layout>
              <c:showVal val="1"/>
            </c:dLbl>
            <c:dLbl>
              <c:idx val="3"/>
              <c:layout>
                <c:manualLayout>
                  <c:x val="9.9650377530010922E-2"/>
                  <c:y val="-8.2929655648313463E-2"/>
                </c:manualLayout>
              </c:layout>
              <c:showVal val="1"/>
            </c:dLbl>
            <c:spPr>
              <a:solidFill>
                <a:srgbClr val="FFFFFF"/>
              </a:solidFill>
              <a:ln w="25233">
                <a:noFill/>
              </a:ln>
            </c:spPr>
            <c:txPr>
              <a:bodyPr rot="-5400000" vert="horz"/>
              <a:lstStyle/>
              <a:p>
                <a:pPr algn="ctr">
                  <a:defRPr lang="uk-UA" sz="795"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Sheet1!$B$5:$E$5</c:f>
              <c:numCache>
                <c:formatCode>General</c:formatCode>
                <c:ptCount val="4"/>
                <c:pt idx="0">
                  <c:v>19</c:v>
                </c:pt>
                <c:pt idx="1">
                  <c:v>24.4</c:v>
                </c:pt>
                <c:pt idx="2">
                  <c:v>56.6</c:v>
                </c:pt>
                <c:pt idx="3">
                  <c:v>0</c:v>
                </c:pt>
              </c:numCache>
            </c:numRef>
          </c:val>
        </c:ser>
        <c:ser>
          <c:idx val="6"/>
          <c:order val="4"/>
          <c:tx>
            <c:strRef>
              <c:f>Sheet1!$A$6</c:f>
              <c:strCache>
                <c:ptCount val="1"/>
                <c:pt idx="0">
                  <c:v>2019/2020 н. р.</c:v>
                </c:pt>
              </c:strCache>
            </c:strRef>
          </c:tx>
          <c:spPr>
            <a:solidFill>
              <a:srgbClr val="0000FF"/>
            </a:solidFill>
            <a:ln w="12617">
              <a:solidFill>
                <a:srgbClr val="000000"/>
              </a:solidFill>
              <a:prstDash val="solid"/>
            </a:ln>
          </c:spPr>
          <c:dLbls>
            <c:dLbl>
              <c:idx val="0"/>
              <c:layout>
                <c:manualLayout>
                  <c:x val="9.9530204685155332E-2"/>
                  <c:y val="-8.617701320603495E-2"/>
                </c:manualLayout>
              </c:layout>
              <c:showVal val="1"/>
            </c:dLbl>
            <c:dLbl>
              <c:idx val="1"/>
              <c:layout>
                <c:manualLayout>
                  <c:x val="0.1042042772309182"/>
                  <c:y val="-0.14663988759540106"/>
                </c:manualLayout>
              </c:layout>
              <c:showVal val="1"/>
            </c:dLbl>
            <c:dLbl>
              <c:idx val="2"/>
              <c:layout>
                <c:manualLayout>
                  <c:x val="0.10887852273693945"/>
                  <c:y val="-6.0241272657819166E-2"/>
                </c:manualLayout>
              </c:layout>
              <c:showVal val="1"/>
            </c:dLbl>
            <c:spPr>
              <a:solidFill>
                <a:srgbClr val="FFFFFF"/>
              </a:solidFill>
              <a:ln w="25233">
                <a:noFill/>
              </a:ln>
            </c:spPr>
            <c:txPr>
              <a:bodyPr rot="-5400000" vert="horz"/>
              <a:lstStyle/>
              <a:p>
                <a:pPr algn="ctr">
                  <a:defRPr lang="uk-UA" sz="795"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Sheet1!$B$6:$E$6</c:f>
              <c:numCache>
                <c:formatCode>General</c:formatCode>
                <c:ptCount val="4"/>
                <c:pt idx="0">
                  <c:v>15.6</c:v>
                </c:pt>
                <c:pt idx="1">
                  <c:v>34.9</c:v>
                </c:pt>
                <c:pt idx="2">
                  <c:v>49.5</c:v>
                </c:pt>
                <c:pt idx="3">
                  <c:v>0</c:v>
                </c:pt>
              </c:numCache>
            </c:numRef>
          </c:val>
        </c:ser>
        <c:gapDepth val="0"/>
        <c:shape val="box"/>
        <c:axId val="100956416"/>
        <c:axId val="102400384"/>
        <c:axId val="0"/>
      </c:bar3DChart>
      <c:catAx>
        <c:axId val="100956416"/>
        <c:scaling>
          <c:orientation val="minMax"/>
        </c:scaling>
        <c:axPos val="b"/>
        <c:title>
          <c:tx>
            <c:rich>
              <a:bodyPr/>
              <a:lstStyle/>
              <a:p>
                <a:pPr>
                  <a:defRPr lang="uk-UA" sz="795" b="0" i="0" u="none" strike="noStrike" baseline="0">
                    <a:solidFill>
                      <a:srgbClr val="000000"/>
                    </a:solidFill>
                    <a:latin typeface="Times New Roman"/>
                    <a:ea typeface="Times New Roman"/>
                    <a:cs typeface="Times New Roman"/>
                  </a:defRPr>
                </a:pPr>
                <a:r>
                  <a:rPr lang="uk-UA"/>
                  <a:t>Рівень навчальних досягнень учнів</a:t>
                </a:r>
              </a:p>
            </c:rich>
          </c:tx>
          <c:layout>
            <c:manualLayout>
              <c:xMode val="edge"/>
              <c:yMode val="edge"/>
              <c:x val="0.37437603993344543"/>
              <c:y val="0.81280788177339902"/>
            </c:manualLayout>
          </c:layout>
          <c:spPr>
            <a:noFill/>
            <a:ln w="25233">
              <a:noFill/>
            </a:ln>
          </c:spPr>
        </c:title>
        <c:numFmt formatCode="General" sourceLinked="1"/>
        <c:tickLblPos val="low"/>
        <c:spPr>
          <a:ln w="3154">
            <a:solidFill>
              <a:srgbClr val="000000"/>
            </a:solidFill>
            <a:prstDash val="solid"/>
          </a:ln>
        </c:spPr>
        <c:txPr>
          <a:bodyPr rot="0" vert="horz"/>
          <a:lstStyle/>
          <a:p>
            <a:pPr>
              <a:defRPr lang="uk-UA" sz="795" b="1" i="0" u="none" strike="noStrike" baseline="0">
                <a:solidFill>
                  <a:srgbClr val="000000"/>
                </a:solidFill>
                <a:latin typeface="Calibri"/>
                <a:ea typeface="Calibri"/>
                <a:cs typeface="Calibri"/>
              </a:defRPr>
            </a:pPr>
            <a:endParaRPr lang="ru-RU"/>
          </a:p>
        </c:txPr>
        <c:crossAx val="102400384"/>
        <c:crosses val="autoZero"/>
        <c:auto val="1"/>
        <c:lblAlgn val="ctr"/>
        <c:lblOffset val="100"/>
        <c:tickLblSkip val="1"/>
        <c:tickMarkSkip val="1"/>
      </c:catAx>
      <c:valAx>
        <c:axId val="102400384"/>
        <c:scaling>
          <c:orientation val="minMax"/>
        </c:scaling>
        <c:axPos val="l"/>
        <c:majorGridlines>
          <c:spPr>
            <a:ln w="3154">
              <a:solidFill>
                <a:srgbClr val="000000"/>
              </a:solidFill>
              <a:prstDash val="solid"/>
            </a:ln>
          </c:spPr>
        </c:majorGridlines>
        <c:title>
          <c:tx>
            <c:rich>
              <a:bodyPr/>
              <a:lstStyle/>
              <a:p>
                <a:pPr>
                  <a:defRPr lang="uk-UA" sz="795" b="0" i="0" u="none" strike="noStrike" baseline="0">
                    <a:solidFill>
                      <a:srgbClr val="000000"/>
                    </a:solidFill>
                    <a:latin typeface="Times New Roman"/>
                    <a:ea typeface="Times New Roman"/>
                    <a:cs typeface="Times New Roman"/>
                  </a:defRPr>
                </a:pPr>
                <a:r>
                  <a:rPr lang="uk-UA"/>
                  <a:t>Кількість учнів, %</a:t>
                </a:r>
              </a:p>
            </c:rich>
          </c:tx>
          <c:layout>
            <c:manualLayout>
              <c:xMode val="edge"/>
              <c:yMode val="edge"/>
              <c:x val="0.16472545757071563"/>
              <c:y val="9.8522167487684956E-2"/>
            </c:manualLayout>
          </c:layout>
          <c:spPr>
            <a:noFill/>
            <a:ln w="25233">
              <a:noFill/>
            </a:ln>
          </c:spPr>
        </c:title>
        <c:numFmt formatCode="General" sourceLinked="1"/>
        <c:tickLblPos val="none"/>
        <c:spPr>
          <a:ln w="3154">
            <a:solidFill>
              <a:srgbClr val="000000"/>
            </a:solidFill>
            <a:prstDash val="solid"/>
          </a:ln>
        </c:spPr>
        <c:txPr>
          <a:bodyPr/>
          <a:lstStyle/>
          <a:p>
            <a:pPr>
              <a:defRPr lang="uk-UA"/>
            </a:pPr>
            <a:endParaRPr lang="ru-RU"/>
          </a:p>
        </c:txPr>
        <c:crossAx val="100956416"/>
        <c:crosses val="autoZero"/>
        <c:crossBetween val="between"/>
      </c:valAx>
      <c:spPr>
        <a:noFill/>
        <a:ln w="25233">
          <a:noFill/>
        </a:ln>
      </c:spPr>
    </c:plotArea>
    <c:legend>
      <c:legendPos val="r"/>
      <c:layout>
        <c:manualLayout>
          <c:xMode val="edge"/>
          <c:yMode val="edge"/>
          <c:x val="0.80366056572379352"/>
          <c:y val="4.4334975369458129E-2"/>
          <c:w val="0.1880199667221302"/>
          <c:h val="0.44334975369458146"/>
        </c:manualLayout>
      </c:layout>
      <c:spPr>
        <a:noFill/>
        <a:ln w="3154">
          <a:solidFill>
            <a:srgbClr val="000000"/>
          </a:solidFill>
          <a:prstDash val="solid"/>
        </a:ln>
      </c:spPr>
      <c:txPr>
        <a:bodyPr/>
        <a:lstStyle/>
        <a:p>
          <a:pPr>
            <a:defRPr lang="uk-UA" sz="91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94"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90"/>
      <c:hPercent val="36"/>
      <c:rotY val="321"/>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bar3DChart>
        <c:barDir val="col"/>
        <c:grouping val="clustered"/>
        <c:ser>
          <c:idx val="4"/>
          <c:order val="0"/>
          <c:tx>
            <c:strRef>
              <c:f>Sheet1!$A$2</c:f>
              <c:strCache>
                <c:ptCount val="1"/>
                <c:pt idx="0">
                  <c:v>2015/2016 н. р.</c:v>
                </c:pt>
              </c:strCache>
            </c:strRef>
          </c:tx>
          <c:spPr>
            <a:solidFill>
              <a:srgbClr val="33CCCC"/>
            </a:solidFill>
            <a:ln w="12619">
              <a:solidFill>
                <a:srgbClr val="000000"/>
              </a:solidFill>
              <a:prstDash val="solid"/>
            </a:ln>
          </c:spPr>
          <c:dLbls>
            <c:dLbl>
              <c:idx val="3"/>
              <c:layout>
                <c:manualLayout>
                  <c:x val="8.2939297683009963E-2"/>
                  <c:y val="-6.8974256377138027E-2"/>
                </c:manualLayout>
              </c:layout>
              <c:showVal val="1"/>
            </c:dLbl>
            <c:spPr>
              <a:solidFill>
                <a:srgbClr val="FFFFFF"/>
              </a:solidFill>
              <a:ln w="25238">
                <a:noFill/>
              </a:ln>
            </c:spPr>
            <c:txPr>
              <a:bodyPr rot="-5400000" vert="horz"/>
              <a:lstStyle/>
              <a:p>
                <a:pPr algn="ctr">
                  <a:defRPr lang="uk-UA" sz="795"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Sheet1!$B$2:$E$2</c:f>
              <c:numCache>
                <c:formatCode>General</c:formatCode>
                <c:ptCount val="4"/>
                <c:pt idx="0">
                  <c:v>6.7</c:v>
                </c:pt>
                <c:pt idx="1">
                  <c:v>32</c:v>
                </c:pt>
                <c:pt idx="2">
                  <c:v>60.8</c:v>
                </c:pt>
                <c:pt idx="3">
                  <c:v>0.5</c:v>
                </c:pt>
              </c:numCache>
            </c:numRef>
          </c:val>
        </c:ser>
        <c:ser>
          <c:idx val="5"/>
          <c:order val="1"/>
          <c:tx>
            <c:strRef>
              <c:f>Sheet1!$A$3</c:f>
              <c:strCache>
                <c:ptCount val="1"/>
                <c:pt idx="0">
                  <c:v>2016/2017 н. р.</c:v>
                </c:pt>
              </c:strCache>
            </c:strRef>
          </c:tx>
          <c:spPr>
            <a:solidFill>
              <a:srgbClr val="CC99FF"/>
            </a:solidFill>
            <a:ln w="12619">
              <a:solidFill>
                <a:srgbClr val="000000"/>
              </a:solidFill>
              <a:prstDash val="solid"/>
            </a:ln>
          </c:spPr>
          <c:dLbls>
            <c:dLbl>
              <c:idx val="3"/>
              <c:layout>
                <c:manualLayout>
                  <c:x val="8.7304175430274564E-2"/>
                  <c:y val="-4.6012307684474216E-2"/>
                </c:manualLayout>
              </c:layout>
              <c:showVal val="1"/>
            </c:dLbl>
            <c:spPr>
              <a:solidFill>
                <a:srgbClr val="FFFFFF"/>
              </a:solidFill>
              <a:ln w="25238">
                <a:noFill/>
              </a:ln>
            </c:spPr>
            <c:txPr>
              <a:bodyPr rot="-5400000" vert="horz"/>
              <a:lstStyle/>
              <a:p>
                <a:pPr algn="ctr">
                  <a:defRPr lang="uk-UA" sz="795"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Sheet1!$B$3:$E$3</c:f>
              <c:numCache>
                <c:formatCode>General</c:formatCode>
                <c:ptCount val="4"/>
                <c:pt idx="0">
                  <c:v>9.4</c:v>
                </c:pt>
                <c:pt idx="1">
                  <c:v>25</c:v>
                </c:pt>
                <c:pt idx="2">
                  <c:v>65.599999999999994</c:v>
                </c:pt>
                <c:pt idx="3">
                  <c:v>0</c:v>
                </c:pt>
              </c:numCache>
            </c:numRef>
          </c:val>
        </c:ser>
        <c:ser>
          <c:idx val="0"/>
          <c:order val="2"/>
          <c:tx>
            <c:strRef>
              <c:f>Sheet1!$A$4</c:f>
              <c:strCache>
                <c:ptCount val="1"/>
                <c:pt idx="0">
                  <c:v>2017/2018 н. р.</c:v>
                </c:pt>
              </c:strCache>
            </c:strRef>
          </c:tx>
          <c:spPr>
            <a:solidFill>
              <a:srgbClr val="9999FF"/>
            </a:solidFill>
            <a:ln w="12619">
              <a:solidFill>
                <a:srgbClr val="000000"/>
              </a:solidFill>
              <a:prstDash val="solid"/>
            </a:ln>
          </c:spPr>
          <c:dLbls>
            <c:dLbl>
              <c:idx val="0"/>
              <c:layout>
                <c:manualLayout>
                  <c:x val="6.2378843327929853E-2"/>
                  <c:y val="-3.8860894934342215E-2"/>
                </c:manualLayout>
              </c:layout>
              <c:showVal val="1"/>
            </c:dLbl>
            <c:dLbl>
              <c:idx val="1"/>
              <c:layout>
                <c:manualLayout>
                  <c:x val="6.7287933761827221E-2"/>
                  <c:y val="-8.6385919979542203E-2"/>
                </c:manualLayout>
              </c:layout>
              <c:showVal val="1"/>
            </c:dLbl>
            <c:dLbl>
              <c:idx val="2"/>
              <c:layout>
                <c:manualLayout>
                  <c:x val="8.0287470834256427E-2"/>
                  <c:y val="-5.3046253035797915E-2"/>
                </c:manualLayout>
              </c:layout>
              <c:showVal val="1"/>
            </c:dLbl>
            <c:dLbl>
              <c:idx val="3"/>
              <c:layout>
                <c:manualLayout>
                  <c:x val="8.6814684245500179E-2"/>
                  <c:y val="-8.4973346645513093E-2"/>
                </c:manualLayout>
              </c:layout>
              <c:showVal val="1"/>
            </c:dLbl>
            <c:spPr>
              <a:solidFill>
                <a:srgbClr val="FFFFFF"/>
              </a:solidFill>
              <a:ln w="25238">
                <a:noFill/>
              </a:ln>
            </c:spPr>
            <c:txPr>
              <a:bodyPr rot="-5400000" vert="horz"/>
              <a:lstStyle/>
              <a:p>
                <a:pPr algn="ctr">
                  <a:defRPr lang="uk-UA" sz="795"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Sheet1!$B$4:$E$4</c:f>
              <c:numCache>
                <c:formatCode>General</c:formatCode>
                <c:ptCount val="4"/>
                <c:pt idx="0">
                  <c:v>7.5</c:v>
                </c:pt>
                <c:pt idx="1">
                  <c:v>25.8</c:v>
                </c:pt>
                <c:pt idx="2">
                  <c:v>66.7</c:v>
                </c:pt>
                <c:pt idx="3">
                  <c:v>0</c:v>
                </c:pt>
              </c:numCache>
            </c:numRef>
          </c:val>
        </c:ser>
        <c:ser>
          <c:idx val="1"/>
          <c:order val="3"/>
          <c:tx>
            <c:strRef>
              <c:f>Sheet1!$A$5</c:f>
              <c:strCache>
                <c:ptCount val="1"/>
                <c:pt idx="0">
                  <c:v>2018/2019 н. р.</c:v>
                </c:pt>
              </c:strCache>
            </c:strRef>
          </c:tx>
          <c:spPr>
            <a:solidFill>
              <a:srgbClr val="993366"/>
            </a:solidFill>
            <a:ln w="12619">
              <a:solidFill>
                <a:srgbClr val="000000"/>
              </a:solidFill>
              <a:prstDash val="solid"/>
            </a:ln>
          </c:spPr>
          <c:dLbls>
            <c:dLbl>
              <c:idx val="0"/>
              <c:layout>
                <c:manualLayout>
                  <c:x val="7.3536725805092129E-2"/>
                  <c:y val="-6.917887810232691E-2"/>
                </c:manualLayout>
              </c:layout>
              <c:showVal val="1"/>
            </c:dLbl>
            <c:dLbl>
              <c:idx val="1"/>
              <c:layout>
                <c:manualLayout>
                  <c:x val="7.520957028429702E-2"/>
                  <c:y val="-4.9642532895383583E-2"/>
                </c:manualLayout>
              </c:layout>
              <c:showVal val="1"/>
            </c:dLbl>
            <c:dLbl>
              <c:idx val="2"/>
              <c:layout>
                <c:manualLayout>
                  <c:x val="8.3354738424687658E-2"/>
                  <c:y val="-9.3947566248674022E-2"/>
                </c:manualLayout>
              </c:layout>
              <c:showVal val="1"/>
            </c:dLbl>
            <c:dLbl>
              <c:idx val="3"/>
              <c:layout>
                <c:manualLayout>
                  <c:x val="9.1500074813277252E-2"/>
                  <c:y val="-4.3193661524108876E-2"/>
                </c:manualLayout>
              </c:layout>
              <c:showVal val="1"/>
            </c:dLbl>
            <c:spPr>
              <a:solidFill>
                <a:srgbClr val="FFFFFF"/>
              </a:solidFill>
              <a:ln w="25238">
                <a:noFill/>
              </a:ln>
            </c:spPr>
            <c:txPr>
              <a:bodyPr rot="-5400000" vert="horz"/>
              <a:lstStyle/>
              <a:p>
                <a:pPr algn="ctr">
                  <a:defRPr lang="uk-UA" sz="82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Sheet1!$B$5:$E$5</c:f>
              <c:numCache>
                <c:formatCode>General</c:formatCode>
                <c:ptCount val="4"/>
                <c:pt idx="0">
                  <c:v>6.2</c:v>
                </c:pt>
                <c:pt idx="1">
                  <c:v>26.3</c:v>
                </c:pt>
                <c:pt idx="2">
                  <c:v>64</c:v>
                </c:pt>
                <c:pt idx="3">
                  <c:v>3.5</c:v>
                </c:pt>
              </c:numCache>
            </c:numRef>
          </c:val>
        </c:ser>
        <c:ser>
          <c:idx val="2"/>
          <c:order val="4"/>
          <c:tx>
            <c:strRef>
              <c:f>Sheet1!$A$6</c:f>
              <c:strCache>
                <c:ptCount val="1"/>
                <c:pt idx="0">
                  <c:v>2019/2020 н. р.</c:v>
                </c:pt>
              </c:strCache>
            </c:strRef>
          </c:tx>
          <c:spPr>
            <a:solidFill>
              <a:srgbClr val="0000FF"/>
            </a:solidFill>
            <a:ln w="12619">
              <a:solidFill>
                <a:srgbClr val="000000"/>
              </a:solidFill>
              <a:prstDash val="solid"/>
            </a:ln>
          </c:spPr>
          <c:dLbls>
            <c:dLbl>
              <c:idx val="0"/>
              <c:layout>
                <c:manualLayout>
                  <c:x val="6.3017983935727301E-2"/>
                  <c:y val="-0.16568175488814538"/>
                </c:manualLayout>
              </c:layout>
              <c:showVal val="1"/>
            </c:dLbl>
            <c:dLbl>
              <c:idx val="1"/>
              <c:layout>
                <c:manualLayout>
                  <c:x val="7.1163320324317172E-2"/>
                  <c:y val="-0.13205376864670487"/>
                </c:manualLayout>
              </c:layout>
              <c:showVal val="1"/>
            </c:dLbl>
            <c:dLbl>
              <c:idx val="2"/>
              <c:layout>
                <c:manualLayout>
                  <c:x val="8.4162857396746477E-2"/>
                  <c:y val="-8.5252099051556701E-2"/>
                </c:manualLayout>
              </c:layout>
              <c:showVal val="1"/>
            </c:dLbl>
            <c:dLbl>
              <c:idx val="3"/>
              <c:layout>
                <c:manualLayout>
                  <c:x val="9.2308193785336445E-2"/>
                  <c:y val="-5.7767969497965914E-2"/>
                </c:manualLayout>
              </c:layout>
              <c:showVal val="1"/>
            </c:dLbl>
            <c:spPr>
              <a:noFill/>
              <a:ln w="25238">
                <a:noFill/>
              </a:ln>
            </c:spPr>
            <c:txPr>
              <a:bodyPr rot="-5400000" vert="horz"/>
              <a:lstStyle/>
              <a:p>
                <a:pPr algn="ctr">
                  <a:defRPr lang="uk-UA" sz="795"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Sheet1!$B$6:$E$6</c:f>
              <c:numCache>
                <c:formatCode>General</c:formatCode>
                <c:ptCount val="4"/>
                <c:pt idx="0">
                  <c:v>6.8</c:v>
                </c:pt>
                <c:pt idx="1">
                  <c:v>27</c:v>
                </c:pt>
                <c:pt idx="2">
                  <c:v>61.6</c:v>
                </c:pt>
                <c:pt idx="3">
                  <c:v>4.5999999999999996</c:v>
                </c:pt>
              </c:numCache>
            </c:numRef>
          </c:val>
        </c:ser>
        <c:gapDepth val="0"/>
        <c:shape val="box"/>
        <c:axId val="100186368"/>
        <c:axId val="100192640"/>
        <c:axId val="0"/>
      </c:bar3DChart>
      <c:catAx>
        <c:axId val="100186368"/>
        <c:scaling>
          <c:orientation val="minMax"/>
        </c:scaling>
        <c:axPos val="b"/>
        <c:title>
          <c:tx>
            <c:rich>
              <a:bodyPr/>
              <a:lstStyle/>
              <a:p>
                <a:pPr>
                  <a:defRPr lang="uk-UA" sz="845" b="0" i="0" u="none" strike="noStrike" baseline="0">
                    <a:solidFill>
                      <a:srgbClr val="000000"/>
                    </a:solidFill>
                    <a:latin typeface="Times New Roman"/>
                    <a:ea typeface="Times New Roman"/>
                    <a:cs typeface="Times New Roman"/>
                  </a:defRPr>
                </a:pPr>
                <a:r>
                  <a:rPr lang="uk-UA"/>
                  <a:t>Рівень навчальних досягнень учнів</a:t>
                </a:r>
              </a:p>
            </c:rich>
          </c:tx>
          <c:layout>
            <c:manualLayout>
              <c:xMode val="edge"/>
              <c:yMode val="edge"/>
              <c:x val="0.33171521035598744"/>
              <c:y val="0.89177489177489255"/>
            </c:manualLayout>
          </c:layout>
          <c:spPr>
            <a:noFill/>
            <a:ln w="25238">
              <a:noFill/>
            </a:ln>
          </c:spPr>
        </c:title>
        <c:numFmt formatCode="General" sourceLinked="1"/>
        <c:tickLblPos val="low"/>
        <c:spPr>
          <a:ln w="3155">
            <a:solidFill>
              <a:srgbClr val="000000"/>
            </a:solidFill>
            <a:prstDash val="solid"/>
          </a:ln>
        </c:spPr>
        <c:txPr>
          <a:bodyPr rot="0" vert="horz"/>
          <a:lstStyle/>
          <a:p>
            <a:pPr>
              <a:defRPr lang="uk-UA" sz="795" b="1" i="0" u="none" strike="noStrike" baseline="0">
                <a:solidFill>
                  <a:srgbClr val="000000"/>
                </a:solidFill>
                <a:latin typeface="Calibri"/>
                <a:ea typeface="Calibri"/>
                <a:cs typeface="Calibri"/>
              </a:defRPr>
            </a:pPr>
            <a:endParaRPr lang="ru-RU"/>
          </a:p>
        </c:txPr>
        <c:crossAx val="100192640"/>
        <c:crosses val="autoZero"/>
        <c:auto val="1"/>
        <c:lblAlgn val="ctr"/>
        <c:lblOffset val="100"/>
        <c:tickLblSkip val="1"/>
        <c:tickMarkSkip val="1"/>
      </c:catAx>
      <c:valAx>
        <c:axId val="100192640"/>
        <c:scaling>
          <c:orientation val="minMax"/>
        </c:scaling>
        <c:axPos val="r"/>
        <c:title>
          <c:tx>
            <c:rich>
              <a:bodyPr/>
              <a:lstStyle/>
              <a:p>
                <a:pPr>
                  <a:defRPr lang="uk-UA" sz="845" b="0" i="0" u="none" strike="noStrike" baseline="0">
                    <a:solidFill>
                      <a:srgbClr val="000000"/>
                    </a:solidFill>
                    <a:latin typeface="Times New Roman"/>
                    <a:ea typeface="Times New Roman"/>
                    <a:cs typeface="Times New Roman"/>
                  </a:defRPr>
                </a:pPr>
                <a:r>
                  <a:rPr lang="uk-UA"/>
                  <a:t>Кількість учнів, %</a:t>
                </a:r>
              </a:p>
            </c:rich>
          </c:tx>
          <c:layout>
            <c:manualLayout>
              <c:xMode val="edge"/>
              <c:yMode val="edge"/>
              <c:x val="0.82686084142394822"/>
              <c:y val="0.22077922077922091"/>
            </c:manualLayout>
          </c:layout>
          <c:spPr>
            <a:noFill/>
            <a:ln w="25238">
              <a:noFill/>
            </a:ln>
          </c:spPr>
        </c:title>
        <c:numFmt formatCode="General" sourceLinked="1"/>
        <c:tickLblPos val="nextTo"/>
        <c:spPr>
          <a:ln w="3155">
            <a:solidFill>
              <a:srgbClr val="000000"/>
            </a:solidFill>
            <a:prstDash val="solid"/>
          </a:ln>
        </c:spPr>
        <c:txPr>
          <a:bodyPr rot="0" vert="horz"/>
          <a:lstStyle/>
          <a:p>
            <a:pPr>
              <a:defRPr lang="uk-UA" sz="1043" b="1" i="0" u="none" strike="noStrike" baseline="0">
                <a:solidFill>
                  <a:srgbClr val="000000"/>
                </a:solidFill>
                <a:latin typeface="Calibri"/>
                <a:ea typeface="Calibri"/>
                <a:cs typeface="Calibri"/>
              </a:defRPr>
            </a:pPr>
            <a:endParaRPr lang="ru-RU"/>
          </a:p>
        </c:txPr>
        <c:crossAx val="100186368"/>
        <c:crosses val="max"/>
        <c:crossBetween val="between"/>
      </c:valAx>
      <c:spPr>
        <a:noFill/>
        <a:ln w="25238">
          <a:noFill/>
        </a:ln>
      </c:spPr>
    </c:plotArea>
    <c:legend>
      <c:legendPos val="r"/>
      <c:layout>
        <c:manualLayout>
          <c:xMode val="edge"/>
          <c:yMode val="edge"/>
          <c:x val="0.80582524271844747"/>
          <c:y val="2.5974025974026014E-2"/>
          <c:w val="0.18608414239482238"/>
          <c:h val="0.41558441558441639"/>
        </c:manualLayout>
      </c:layout>
      <c:spPr>
        <a:solidFill>
          <a:srgbClr val="FFFFFF"/>
        </a:solidFill>
        <a:ln w="3155">
          <a:solidFill>
            <a:srgbClr val="000000"/>
          </a:solidFill>
          <a:prstDash val="solid"/>
        </a:ln>
      </c:spPr>
      <c:txPr>
        <a:bodyPr/>
        <a:lstStyle/>
        <a:p>
          <a:pPr>
            <a:defRPr lang="uk-UA" sz="93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18"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2"/>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4.8092868988391414E-2"/>
          <c:y val="4.2654028436018961E-2"/>
          <c:w val="0.95190713101160851"/>
          <c:h val="0.74881516587677721"/>
        </c:manualLayout>
      </c:layout>
      <c:bar3DChart>
        <c:barDir val="col"/>
        <c:grouping val="clustered"/>
        <c:ser>
          <c:idx val="4"/>
          <c:order val="0"/>
          <c:tx>
            <c:strRef>
              <c:f>Sheet1!$A$2</c:f>
              <c:strCache>
                <c:ptCount val="1"/>
                <c:pt idx="0">
                  <c:v>2015/2016 н. р.</c:v>
                </c:pt>
              </c:strCache>
            </c:strRef>
          </c:tx>
          <c:spPr>
            <a:solidFill>
              <a:srgbClr val="33CCCC"/>
            </a:solidFill>
            <a:ln w="12638">
              <a:solidFill>
                <a:srgbClr val="000000"/>
              </a:solidFill>
              <a:prstDash val="solid"/>
            </a:ln>
          </c:spPr>
          <c:dLbls>
            <c:spPr>
              <a:solidFill>
                <a:srgbClr val="FFFFFF"/>
              </a:solidFill>
              <a:ln w="25276">
                <a:noFill/>
              </a:ln>
            </c:spPr>
            <c:txPr>
              <a:bodyPr rot="-5400000" vert="horz"/>
              <a:lstStyle/>
              <a:p>
                <a:pPr algn="ctr">
                  <a:defRPr lang="uk-UA" sz="547"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Sheet1!$B$2:$E$2</c:f>
              <c:numCache>
                <c:formatCode>General</c:formatCode>
                <c:ptCount val="4"/>
                <c:pt idx="0">
                  <c:v>6.7</c:v>
                </c:pt>
                <c:pt idx="1">
                  <c:v>28.9</c:v>
                </c:pt>
                <c:pt idx="2">
                  <c:v>64.400000000000006</c:v>
                </c:pt>
                <c:pt idx="3">
                  <c:v>0</c:v>
                </c:pt>
              </c:numCache>
            </c:numRef>
          </c:val>
        </c:ser>
        <c:ser>
          <c:idx val="5"/>
          <c:order val="1"/>
          <c:tx>
            <c:strRef>
              <c:f>Sheet1!$A$3</c:f>
              <c:strCache>
                <c:ptCount val="1"/>
                <c:pt idx="0">
                  <c:v>2016/2017 н. р.</c:v>
                </c:pt>
              </c:strCache>
            </c:strRef>
          </c:tx>
          <c:spPr>
            <a:solidFill>
              <a:srgbClr val="CC99FF"/>
            </a:solidFill>
            <a:ln w="12638">
              <a:solidFill>
                <a:srgbClr val="000000"/>
              </a:solidFill>
              <a:prstDash val="solid"/>
            </a:ln>
          </c:spPr>
          <c:dLbls>
            <c:dLbl>
              <c:idx val="2"/>
              <c:layout>
                <c:manualLayout>
                  <c:x val="1.7367762966502057E-3"/>
                  <c:y val="-1.1980515366890905E-2"/>
                </c:manualLayout>
              </c:layout>
              <c:showVal val="1"/>
            </c:dLbl>
            <c:dLbl>
              <c:idx val="3"/>
              <c:layout>
                <c:manualLayout>
                  <c:x val="-5.7410781812294205E-3"/>
                  <c:y val="7.9679345479528158E-4"/>
                </c:manualLayout>
              </c:layout>
              <c:showVal val="1"/>
            </c:dLbl>
            <c:spPr>
              <a:solidFill>
                <a:srgbClr val="FFFFFF"/>
              </a:solidFill>
              <a:ln w="25276">
                <a:noFill/>
              </a:ln>
            </c:spPr>
            <c:txPr>
              <a:bodyPr rot="-5400000" vert="horz"/>
              <a:lstStyle/>
              <a:p>
                <a:pPr algn="ctr">
                  <a:defRPr lang="uk-UA" sz="547"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Sheet1!$B$3:$E$3</c:f>
              <c:numCache>
                <c:formatCode>General</c:formatCode>
                <c:ptCount val="4"/>
                <c:pt idx="0">
                  <c:v>4.3</c:v>
                </c:pt>
                <c:pt idx="1">
                  <c:v>50</c:v>
                </c:pt>
                <c:pt idx="2">
                  <c:v>45.7</c:v>
                </c:pt>
                <c:pt idx="3">
                  <c:v>0</c:v>
                </c:pt>
              </c:numCache>
            </c:numRef>
          </c:val>
        </c:ser>
        <c:ser>
          <c:idx val="0"/>
          <c:order val="2"/>
          <c:tx>
            <c:strRef>
              <c:f>Sheet1!$A$4</c:f>
              <c:strCache>
                <c:ptCount val="1"/>
                <c:pt idx="0">
                  <c:v>2017/2018 н. р.</c:v>
                </c:pt>
              </c:strCache>
            </c:strRef>
          </c:tx>
          <c:spPr>
            <a:solidFill>
              <a:srgbClr val="9999FF"/>
            </a:solidFill>
            <a:ln w="12638">
              <a:solidFill>
                <a:srgbClr val="000000"/>
              </a:solidFill>
              <a:prstDash val="solid"/>
            </a:ln>
          </c:spPr>
          <c:dLbls>
            <c:dLbl>
              <c:idx val="0"/>
              <c:layout>
                <c:manualLayout>
                  <c:x val="1.1082647088981828E-2"/>
                  <c:y val="-1.0536948627384406E-2"/>
                </c:manualLayout>
              </c:layout>
              <c:showVal val="1"/>
            </c:dLbl>
            <c:dLbl>
              <c:idx val="1"/>
              <c:layout>
                <c:manualLayout>
                  <c:x val="3.6049647207361674E-3"/>
                  <c:y val="-4.8961267416362142E-2"/>
                </c:manualLayout>
              </c:layout>
              <c:showVal val="1"/>
            </c:dLbl>
            <c:dLbl>
              <c:idx val="2"/>
              <c:layout>
                <c:manualLayout>
                  <c:x val="-5.5614017173727826E-4"/>
                  <c:y val="-5.0355854088931905E-3"/>
                </c:manualLayout>
              </c:layout>
              <c:showVal val="1"/>
            </c:dLbl>
            <c:dLbl>
              <c:idx val="3"/>
              <c:layout>
                <c:manualLayout>
                  <c:x val="-4.7172450642102778E-3"/>
                  <c:y val="-3.8395441825587739E-3"/>
                </c:manualLayout>
              </c:layout>
              <c:showVal val="1"/>
            </c:dLbl>
            <c:spPr>
              <a:solidFill>
                <a:srgbClr val="FFFFFF"/>
              </a:solidFill>
              <a:ln w="25276">
                <a:noFill/>
              </a:ln>
            </c:spPr>
            <c:txPr>
              <a:bodyPr rot="-5400000" vert="horz"/>
              <a:lstStyle/>
              <a:p>
                <a:pPr algn="ctr">
                  <a:defRPr lang="uk-UA" sz="796"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Sheet1!$B$4:$E$4</c:f>
              <c:numCache>
                <c:formatCode>General</c:formatCode>
                <c:ptCount val="4"/>
                <c:pt idx="0">
                  <c:v>7.7</c:v>
                </c:pt>
                <c:pt idx="1">
                  <c:v>30.8</c:v>
                </c:pt>
                <c:pt idx="2">
                  <c:v>51.3</c:v>
                </c:pt>
                <c:pt idx="3">
                  <c:v>10.200000000000001</c:v>
                </c:pt>
              </c:numCache>
            </c:numRef>
          </c:val>
        </c:ser>
        <c:ser>
          <c:idx val="1"/>
          <c:order val="3"/>
          <c:tx>
            <c:strRef>
              <c:f>Sheet1!$A$5</c:f>
              <c:strCache>
                <c:ptCount val="1"/>
                <c:pt idx="0">
                  <c:v>2018/2019 н. р.</c:v>
                </c:pt>
              </c:strCache>
            </c:strRef>
          </c:tx>
          <c:spPr>
            <a:solidFill>
              <a:srgbClr val="993366"/>
            </a:solidFill>
            <a:ln w="12638">
              <a:solidFill>
                <a:srgbClr val="000000"/>
              </a:solidFill>
              <a:prstDash val="solid"/>
            </a:ln>
          </c:spPr>
          <c:dLbls>
            <c:dLbl>
              <c:idx val="0"/>
              <c:layout>
                <c:manualLayout>
                  <c:x val="1.5417747114862502E-2"/>
                  <c:y val="-5.4074748130052787E-2"/>
                </c:manualLayout>
              </c:layout>
              <c:showVal val="1"/>
            </c:dLbl>
            <c:dLbl>
              <c:idx val="1"/>
              <c:layout>
                <c:manualLayout>
                  <c:x val="1.3063934661703704E-3"/>
                  <c:y val="-2.4740051324941163E-2"/>
                </c:manualLayout>
              </c:layout>
              <c:showVal val="1"/>
            </c:dLbl>
            <c:dLbl>
              <c:idx val="2"/>
              <c:layout>
                <c:manualLayout>
                  <c:x val="2.1204129518064756E-3"/>
                  <c:y val="-2.3061031291013136E-2"/>
                </c:manualLayout>
              </c:layout>
              <c:showVal val="1"/>
            </c:dLbl>
            <c:dLbl>
              <c:idx val="3"/>
              <c:layout>
                <c:manualLayout>
                  <c:x val="6.2511820228492009E-3"/>
                  <c:y val="-5.2453018226359754E-2"/>
                </c:manualLayout>
              </c:layout>
              <c:showVal val="1"/>
            </c:dLbl>
            <c:spPr>
              <a:solidFill>
                <a:srgbClr val="FFFFFF"/>
              </a:solidFill>
              <a:ln w="25276">
                <a:noFill/>
              </a:ln>
            </c:spPr>
            <c:txPr>
              <a:bodyPr rot="-5400000" vert="horz"/>
              <a:lstStyle/>
              <a:p>
                <a:pPr algn="ctr">
                  <a:defRPr lang="uk-UA" sz="796"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Sheet1!$B$5:$E$5</c:f>
              <c:numCache>
                <c:formatCode>General</c:formatCode>
                <c:ptCount val="4"/>
                <c:pt idx="0">
                  <c:v>2.4</c:v>
                </c:pt>
                <c:pt idx="1">
                  <c:v>31.8</c:v>
                </c:pt>
                <c:pt idx="2">
                  <c:v>58.5</c:v>
                </c:pt>
                <c:pt idx="3">
                  <c:v>7.3</c:v>
                </c:pt>
              </c:numCache>
            </c:numRef>
          </c:val>
        </c:ser>
        <c:ser>
          <c:idx val="2"/>
          <c:order val="4"/>
          <c:tx>
            <c:strRef>
              <c:f>Sheet1!$A$6</c:f>
              <c:strCache>
                <c:ptCount val="1"/>
                <c:pt idx="0">
                  <c:v>2019/2020 н. р.</c:v>
                </c:pt>
              </c:strCache>
            </c:strRef>
          </c:tx>
          <c:spPr>
            <a:solidFill>
              <a:srgbClr val="0000FF"/>
            </a:solidFill>
            <a:ln w="12638">
              <a:solidFill>
                <a:srgbClr val="000000"/>
              </a:solidFill>
              <a:prstDash val="solid"/>
            </a:ln>
          </c:spPr>
          <c:dLbls>
            <c:dLbl>
              <c:idx val="0"/>
              <c:layout>
                <c:manualLayout>
                  <c:x val="1.3119175860296655E-2"/>
                  <c:y val="-3.1013070675895173E-2"/>
                </c:manualLayout>
              </c:layout>
              <c:spPr>
                <a:noFill/>
                <a:ln w="25276">
                  <a:noFill/>
                </a:ln>
              </c:spPr>
              <c:txPr>
                <a:bodyPr rot="-5400000" vert="horz"/>
                <a:lstStyle/>
                <a:p>
                  <a:pPr algn="ctr">
                    <a:defRPr lang="uk-UA" sz="796" b="1" i="0" u="none" strike="noStrike" baseline="0">
                      <a:solidFill>
                        <a:srgbClr val="000000"/>
                      </a:solidFill>
                      <a:latin typeface="Calibri"/>
                      <a:ea typeface="Calibri"/>
                      <a:cs typeface="Calibri"/>
                    </a:defRPr>
                  </a:pPr>
                  <a:endParaRPr lang="ru-RU"/>
                </a:p>
              </c:txPr>
              <c:showVal val="1"/>
            </c:dLbl>
            <c:dLbl>
              <c:idx val="1"/>
              <c:layout>
                <c:manualLayout>
                  <c:x val="3.9694235675886945E-3"/>
                  <c:y val="-4.0007558082496231E-2"/>
                </c:manualLayout>
              </c:layout>
              <c:showVal val="1"/>
            </c:dLbl>
            <c:dLbl>
              <c:idx val="2"/>
              <c:layout>
                <c:manualLayout>
                  <c:x val="8.1001926386314212E-3"/>
                  <c:y val="-2.5304932999692508E-2"/>
                </c:manualLayout>
              </c:layout>
              <c:showVal val="1"/>
            </c:dLbl>
            <c:spPr>
              <a:noFill/>
              <a:ln w="25276">
                <a:noFill/>
              </a:ln>
            </c:spPr>
            <c:txPr>
              <a:bodyPr rot="-5400000" vert="horz"/>
              <a:lstStyle/>
              <a:p>
                <a:pPr algn="ctr">
                  <a:defRPr lang="uk-UA" sz="92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Sheet1!$B$6:$E$6</c:f>
              <c:numCache>
                <c:formatCode>General</c:formatCode>
                <c:ptCount val="4"/>
                <c:pt idx="0">
                  <c:v>10.8</c:v>
                </c:pt>
                <c:pt idx="1">
                  <c:v>35.1</c:v>
                </c:pt>
                <c:pt idx="2">
                  <c:v>54.1</c:v>
                </c:pt>
                <c:pt idx="3">
                  <c:v>0</c:v>
                </c:pt>
              </c:numCache>
            </c:numRef>
          </c:val>
        </c:ser>
        <c:gapDepth val="0"/>
        <c:shape val="box"/>
        <c:axId val="100145024"/>
        <c:axId val="100212736"/>
        <c:axId val="0"/>
      </c:bar3DChart>
      <c:catAx>
        <c:axId val="100145024"/>
        <c:scaling>
          <c:orientation val="minMax"/>
        </c:scaling>
        <c:axPos val="b"/>
        <c:title>
          <c:tx>
            <c:rich>
              <a:bodyPr/>
              <a:lstStyle/>
              <a:p>
                <a:pPr>
                  <a:defRPr lang="uk-UA" sz="547" b="0" i="0" u="none" strike="noStrike" baseline="0">
                    <a:solidFill>
                      <a:srgbClr val="000000"/>
                    </a:solidFill>
                    <a:latin typeface="Times New Roman"/>
                    <a:ea typeface="Times New Roman"/>
                    <a:cs typeface="Times New Roman"/>
                  </a:defRPr>
                </a:pPr>
                <a:r>
                  <a:rPr lang="uk-UA"/>
                  <a:t>Рівень навчальних досягнень учнів</a:t>
                </a:r>
              </a:p>
            </c:rich>
          </c:tx>
          <c:layout>
            <c:manualLayout>
              <c:xMode val="edge"/>
              <c:yMode val="edge"/>
              <c:x val="0.42951907131011657"/>
              <c:y val="0.86729857819905265"/>
            </c:manualLayout>
          </c:layout>
          <c:spPr>
            <a:noFill/>
            <a:ln w="25276">
              <a:noFill/>
            </a:ln>
          </c:spPr>
        </c:title>
        <c:numFmt formatCode="General" sourceLinked="1"/>
        <c:tickLblPos val="low"/>
        <c:spPr>
          <a:ln w="3160">
            <a:solidFill>
              <a:srgbClr val="000000"/>
            </a:solidFill>
            <a:prstDash val="solid"/>
          </a:ln>
        </c:spPr>
        <c:txPr>
          <a:bodyPr rot="0" vert="horz"/>
          <a:lstStyle/>
          <a:p>
            <a:pPr>
              <a:defRPr lang="uk-UA" sz="547" b="1" i="0" u="none" strike="noStrike" baseline="0">
                <a:solidFill>
                  <a:srgbClr val="000000"/>
                </a:solidFill>
                <a:latin typeface="Calibri"/>
                <a:ea typeface="Calibri"/>
                <a:cs typeface="Calibri"/>
              </a:defRPr>
            </a:pPr>
            <a:endParaRPr lang="ru-RU"/>
          </a:p>
        </c:txPr>
        <c:crossAx val="100212736"/>
        <c:crosses val="autoZero"/>
        <c:auto val="1"/>
        <c:lblAlgn val="ctr"/>
        <c:lblOffset val="100"/>
        <c:tickLblSkip val="1"/>
        <c:tickMarkSkip val="1"/>
      </c:catAx>
      <c:valAx>
        <c:axId val="100212736"/>
        <c:scaling>
          <c:orientation val="minMax"/>
        </c:scaling>
        <c:axPos val="l"/>
        <c:majorGridlines>
          <c:spPr>
            <a:ln w="3160">
              <a:solidFill>
                <a:srgbClr val="000000"/>
              </a:solidFill>
              <a:prstDash val="solid"/>
            </a:ln>
          </c:spPr>
        </c:majorGridlines>
        <c:title>
          <c:tx>
            <c:rich>
              <a:bodyPr/>
              <a:lstStyle/>
              <a:p>
                <a:pPr>
                  <a:defRPr lang="uk-UA" sz="547" b="0" i="0" u="none" strike="noStrike" baseline="0">
                    <a:solidFill>
                      <a:srgbClr val="000000"/>
                    </a:solidFill>
                    <a:latin typeface="Times New Roman"/>
                    <a:ea typeface="Times New Roman"/>
                    <a:cs typeface="Times New Roman"/>
                  </a:defRPr>
                </a:pPr>
                <a:r>
                  <a:rPr lang="uk-UA"/>
                  <a:t>Кількість учнів, %</a:t>
                </a:r>
              </a:p>
            </c:rich>
          </c:tx>
          <c:layout>
            <c:manualLayout>
              <c:xMode val="edge"/>
              <c:yMode val="edge"/>
              <c:x val="0.10281923714759535"/>
              <c:y val="0.2890995260663507"/>
            </c:manualLayout>
          </c:layout>
          <c:spPr>
            <a:noFill/>
            <a:ln w="25276">
              <a:noFill/>
            </a:ln>
          </c:spPr>
        </c:title>
        <c:numFmt formatCode="General" sourceLinked="1"/>
        <c:tickLblPos val="none"/>
        <c:spPr>
          <a:ln w="3160">
            <a:solidFill>
              <a:srgbClr val="000000"/>
            </a:solidFill>
            <a:prstDash val="solid"/>
          </a:ln>
        </c:spPr>
        <c:txPr>
          <a:bodyPr/>
          <a:lstStyle/>
          <a:p>
            <a:pPr>
              <a:defRPr lang="uk-UA"/>
            </a:pPr>
            <a:endParaRPr lang="ru-RU"/>
          </a:p>
        </c:txPr>
        <c:crossAx val="100145024"/>
        <c:crosses val="autoZero"/>
        <c:crossBetween val="between"/>
      </c:valAx>
      <c:spPr>
        <a:noFill/>
        <a:ln w="25276">
          <a:noFill/>
        </a:ln>
      </c:spPr>
    </c:plotArea>
    <c:legend>
      <c:legendPos val="r"/>
      <c:layout>
        <c:manualLayout>
          <c:xMode val="edge"/>
          <c:yMode val="edge"/>
          <c:x val="0.79767827529021562"/>
          <c:y val="0"/>
          <c:w val="0.20066334991708126"/>
          <c:h val="0.45497630331753602"/>
        </c:manualLayout>
      </c:layout>
      <c:spPr>
        <a:noFill/>
        <a:ln w="3160">
          <a:solidFill>
            <a:srgbClr val="000000"/>
          </a:solidFill>
          <a:prstDash val="solid"/>
        </a:ln>
      </c:spPr>
      <c:txPr>
        <a:bodyPr/>
        <a:lstStyle/>
        <a:p>
          <a:pPr>
            <a:defRPr lang="uk-UA" sz="82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2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0"/>
      <c:depthPercent val="100"/>
      <c:rAngAx val="1"/>
    </c:view3D>
    <c:floor>
      <c:spPr>
        <a:solidFill>
          <a:srgbClr val="C0C0C0"/>
        </a:solidFill>
        <a:ln w="3175">
          <a:solidFill>
            <a:srgbClr val="000000"/>
          </a:solidFill>
          <a:prstDash val="solid"/>
        </a:ln>
      </c:spPr>
    </c:floor>
    <c:sideWall>
      <c:spPr>
        <a:solidFill>
          <a:srgbClr val="FFFFFF"/>
        </a:solidFill>
        <a:ln w="0">
          <a:solidFill>
            <a:srgbClr val="808080"/>
          </a:solidFill>
          <a:prstDash val="solid"/>
        </a:ln>
      </c:spPr>
    </c:sideWall>
    <c:backWall>
      <c:spPr>
        <a:solidFill>
          <a:srgbClr val="FFFFFF"/>
        </a:solidFill>
        <a:ln w="0">
          <a:solidFill>
            <a:srgbClr val="808080"/>
          </a:solidFill>
          <a:prstDash val="solid"/>
        </a:ln>
      </c:spPr>
    </c:backWall>
    <c:plotArea>
      <c:layout>
        <c:manualLayout>
          <c:layoutTarget val="inner"/>
          <c:xMode val="edge"/>
          <c:yMode val="edge"/>
          <c:x val="8.1211959444976948E-3"/>
          <c:y val="5.4978286805058514E-2"/>
          <c:w val="0.95178849144634525"/>
          <c:h val="0.83246766881412548"/>
        </c:manualLayout>
      </c:layout>
      <c:bar3DChart>
        <c:barDir val="col"/>
        <c:grouping val="clustered"/>
        <c:ser>
          <c:idx val="4"/>
          <c:order val="0"/>
          <c:tx>
            <c:strRef>
              <c:f>Sheet1!$A$2</c:f>
              <c:strCache>
                <c:ptCount val="1"/>
                <c:pt idx="0">
                  <c:v>2015/2016 н. р.</c:v>
                </c:pt>
              </c:strCache>
            </c:strRef>
          </c:tx>
          <c:spPr>
            <a:solidFill>
              <a:srgbClr val="33CCCC"/>
            </a:solidFill>
            <a:ln w="12622">
              <a:solidFill>
                <a:srgbClr val="000000"/>
              </a:solidFill>
              <a:prstDash val="solid"/>
            </a:ln>
          </c:spPr>
          <c:dLbls>
            <c:dLbl>
              <c:idx val="1"/>
              <c:layout>
                <c:manualLayout>
                  <c:x val="1.0516575386788187E-2"/>
                  <c:y val="-6.5798138869004744E-3"/>
                </c:manualLayout>
              </c:layout>
              <c:showVal val="1"/>
            </c:dLbl>
            <c:dLbl>
              <c:idx val="2"/>
              <c:layout>
                <c:manualLayout>
                  <c:x val="4.7492969340149401E-3"/>
                  <c:y val="-1.7009032961788816E-2"/>
                </c:manualLayout>
              </c:layout>
              <c:showVal val="1"/>
            </c:dLbl>
            <c:dLbl>
              <c:idx val="3"/>
              <c:layout>
                <c:manualLayout>
                  <c:x val="5.3722843458576131E-4"/>
                  <c:y val="-1.1932917476224278E-2"/>
                </c:manualLayout>
              </c:layout>
              <c:showVal val="1"/>
            </c:dLbl>
            <c:spPr>
              <a:solidFill>
                <a:srgbClr val="FFFFFF"/>
              </a:solidFill>
              <a:ln w="25244">
                <a:noFill/>
              </a:ln>
            </c:spPr>
            <c:txPr>
              <a:bodyPr rot="-5400000" vert="horz"/>
              <a:lstStyle/>
              <a:p>
                <a:pPr algn="ctr">
                  <a:defRPr lang="uk-UA" sz="522"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Sheet1!$B$2:$E$2</c:f>
              <c:numCache>
                <c:formatCode>General</c:formatCode>
                <c:ptCount val="4"/>
                <c:pt idx="0">
                  <c:v>11.8</c:v>
                </c:pt>
                <c:pt idx="1">
                  <c:v>36.4</c:v>
                </c:pt>
                <c:pt idx="2">
                  <c:v>51.6</c:v>
                </c:pt>
                <c:pt idx="3">
                  <c:v>0.2</c:v>
                </c:pt>
              </c:numCache>
            </c:numRef>
          </c:val>
        </c:ser>
        <c:ser>
          <c:idx val="5"/>
          <c:order val="1"/>
          <c:tx>
            <c:strRef>
              <c:f>Sheet1!$A$3</c:f>
              <c:strCache>
                <c:ptCount val="1"/>
                <c:pt idx="0">
                  <c:v>2016/2017 н. р.</c:v>
                </c:pt>
              </c:strCache>
            </c:strRef>
          </c:tx>
          <c:spPr>
            <a:solidFill>
              <a:srgbClr val="CC99FF"/>
            </a:solidFill>
            <a:ln w="12622">
              <a:solidFill>
                <a:srgbClr val="000000"/>
              </a:solidFill>
              <a:prstDash val="solid"/>
            </a:ln>
          </c:spPr>
          <c:dLbls>
            <c:dLbl>
              <c:idx val="0"/>
              <c:layout>
                <c:manualLayout>
                  <c:x val="1.085059434991022E-2"/>
                  <c:y val="-9.7631659678903467E-3"/>
                </c:manualLayout>
              </c:layout>
              <c:showVal val="1"/>
            </c:dLbl>
            <c:dLbl>
              <c:idx val="1"/>
              <c:layout>
                <c:manualLayout>
                  <c:x val="9.7489457571682536E-3"/>
                  <c:y val="-1.9088045812455313E-2"/>
                </c:manualLayout>
              </c:layout>
              <c:showVal val="1"/>
            </c:dLbl>
            <c:dLbl>
              <c:idx val="2"/>
              <c:layout>
                <c:manualLayout>
                  <c:x val="5.5368772577390904E-3"/>
                  <c:y val="-6.3808842076558698E-3"/>
                </c:manualLayout>
              </c:layout>
              <c:showVal val="1"/>
            </c:dLbl>
            <c:dLbl>
              <c:idx val="3"/>
              <c:layout>
                <c:manualLayout>
                  <c:x val="-1.7856111483775521E-3"/>
                  <c:y val="-4.775198554726183E-3"/>
                </c:manualLayout>
              </c:layout>
              <c:showVal val="1"/>
            </c:dLbl>
            <c:spPr>
              <a:solidFill>
                <a:srgbClr val="FFFFFF"/>
              </a:solidFill>
              <a:ln w="25244">
                <a:noFill/>
              </a:ln>
            </c:spPr>
            <c:txPr>
              <a:bodyPr rot="-5400000" vert="horz"/>
              <a:lstStyle/>
              <a:p>
                <a:pPr algn="ctr">
                  <a:defRPr lang="uk-UA" sz="522"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Sheet1!$B$3:$E$3</c:f>
              <c:numCache>
                <c:formatCode>General</c:formatCode>
                <c:ptCount val="4"/>
                <c:pt idx="0">
                  <c:v>14.1</c:v>
                </c:pt>
                <c:pt idx="1">
                  <c:v>31.8</c:v>
                </c:pt>
                <c:pt idx="2">
                  <c:v>54.1</c:v>
                </c:pt>
                <c:pt idx="3">
                  <c:v>0</c:v>
                </c:pt>
              </c:numCache>
            </c:numRef>
          </c:val>
        </c:ser>
        <c:ser>
          <c:idx val="0"/>
          <c:order val="2"/>
          <c:tx>
            <c:strRef>
              <c:f>Sheet1!$A$4</c:f>
              <c:strCache>
                <c:ptCount val="1"/>
                <c:pt idx="0">
                  <c:v>2017/2018 н. р.</c:v>
                </c:pt>
              </c:strCache>
            </c:strRef>
          </c:tx>
          <c:spPr>
            <a:solidFill>
              <a:srgbClr val="9999FF"/>
            </a:solidFill>
            <a:ln w="12622">
              <a:solidFill>
                <a:srgbClr val="000000"/>
              </a:solidFill>
              <a:prstDash val="solid"/>
            </a:ln>
          </c:spPr>
          <c:dLbls>
            <c:dLbl>
              <c:idx val="0"/>
              <c:layout>
                <c:manualLayout>
                  <c:x val="1.2254507493356643E-2"/>
                  <c:y val="-2.5721512083717039E-2"/>
                </c:manualLayout>
              </c:layout>
              <c:showVal val="1"/>
            </c:dLbl>
            <c:dLbl>
              <c:idx val="1"/>
              <c:layout>
                <c:manualLayout>
                  <c:x val="1.1152858900614709E-2"/>
                  <c:y val="-3.0613082455602052E-2"/>
                </c:manualLayout>
              </c:layout>
              <c:showVal val="1"/>
            </c:dLbl>
            <c:dLbl>
              <c:idx val="2"/>
              <c:layout>
                <c:manualLayout>
                  <c:x val="3.8303704944980658E-3"/>
                  <c:y val="-1.4814057333742355E-2"/>
                </c:manualLayout>
              </c:layout>
              <c:showVal val="1"/>
            </c:dLbl>
            <c:dLbl>
              <c:idx val="3"/>
              <c:layout>
                <c:manualLayout>
                  <c:x val="-5.0473278649622597E-3"/>
                  <c:y val="-2.4978900364726997E-2"/>
                </c:manualLayout>
              </c:layout>
              <c:showVal val="1"/>
            </c:dLbl>
            <c:spPr>
              <a:solidFill>
                <a:srgbClr val="FFFFFF"/>
              </a:solidFill>
              <a:ln w="25244">
                <a:noFill/>
              </a:ln>
            </c:spPr>
            <c:txPr>
              <a:bodyPr rot="-5400000" vert="horz"/>
              <a:lstStyle/>
              <a:p>
                <a:pPr algn="ctr">
                  <a:defRPr lang="uk-UA" sz="571"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Sheet1!$B$4:$E$4</c:f>
              <c:numCache>
                <c:formatCode>General</c:formatCode>
                <c:ptCount val="4"/>
                <c:pt idx="0">
                  <c:v>13.4</c:v>
                </c:pt>
                <c:pt idx="1">
                  <c:v>28.2</c:v>
                </c:pt>
                <c:pt idx="2">
                  <c:v>57.5</c:v>
                </c:pt>
                <c:pt idx="3">
                  <c:v>0.9</c:v>
                </c:pt>
              </c:numCache>
            </c:numRef>
          </c:val>
        </c:ser>
        <c:ser>
          <c:idx val="1"/>
          <c:order val="3"/>
          <c:tx>
            <c:strRef>
              <c:f>Sheet1!$A$5</c:f>
              <c:strCache>
                <c:ptCount val="1"/>
                <c:pt idx="0">
                  <c:v>2018/2019 н. р.</c:v>
                </c:pt>
              </c:strCache>
            </c:strRef>
          </c:tx>
          <c:spPr>
            <a:solidFill>
              <a:srgbClr val="993366"/>
            </a:solidFill>
            <a:ln w="12622">
              <a:solidFill>
                <a:srgbClr val="000000"/>
              </a:solidFill>
              <a:prstDash val="solid"/>
            </a:ln>
          </c:spPr>
          <c:dLbls>
            <c:dLbl>
              <c:idx val="0"/>
              <c:layout>
                <c:manualLayout>
                  <c:x val="1.1186029718976755E-2"/>
                  <c:y val="-3.2242424242424281E-2"/>
                </c:manualLayout>
              </c:layout>
              <c:showVal val="1"/>
            </c:dLbl>
            <c:dLbl>
              <c:idx val="1"/>
              <c:layout>
                <c:manualLayout>
                  <c:x val="6.9739612195474062E-3"/>
                  <c:y val="-3.2150935678494717E-2"/>
                </c:manualLayout>
              </c:layout>
              <c:showVal val="1"/>
            </c:dLbl>
            <c:dLbl>
              <c:idx val="2"/>
              <c:layout>
                <c:manualLayout>
                  <c:x val="7.4275225801491837E-3"/>
                  <c:y val="-1.215039029212258E-2"/>
                </c:manualLayout>
              </c:layout>
              <c:showVal val="1"/>
            </c:dLbl>
            <c:dLbl>
              <c:idx val="3"/>
              <c:layout>
                <c:manualLayout>
                  <c:x val="3.2154540807199051E-3"/>
                  <c:y val="-2.9856767904011681E-2"/>
                </c:manualLayout>
              </c:layout>
              <c:showVal val="1"/>
            </c:dLbl>
            <c:spPr>
              <a:solidFill>
                <a:srgbClr val="FFFFFF"/>
              </a:solidFill>
              <a:ln w="25244">
                <a:noFill/>
              </a:ln>
            </c:spPr>
            <c:txPr>
              <a:bodyPr rot="-5400000" vert="horz"/>
              <a:lstStyle/>
              <a:p>
                <a:pPr algn="ctr">
                  <a:defRPr lang="uk-UA" sz="795"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Sheet1!$B$5:$E$5</c:f>
              <c:numCache>
                <c:formatCode>General</c:formatCode>
                <c:ptCount val="4"/>
                <c:pt idx="0">
                  <c:v>10.8</c:v>
                </c:pt>
                <c:pt idx="1">
                  <c:v>26.1</c:v>
                </c:pt>
                <c:pt idx="2">
                  <c:v>60.6</c:v>
                </c:pt>
                <c:pt idx="3">
                  <c:v>2.5</c:v>
                </c:pt>
              </c:numCache>
            </c:numRef>
          </c:val>
        </c:ser>
        <c:ser>
          <c:idx val="2"/>
          <c:order val="4"/>
          <c:tx>
            <c:strRef>
              <c:f>Sheet1!$A$6</c:f>
              <c:strCache>
                <c:ptCount val="1"/>
                <c:pt idx="0">
                  <c:v>2019*2020 н. р.</c:v>
                </c:pt>
              </c:strCache>
            </c:strRef>
          </c:tx>
          <c:spPr>
            <a:solidFill>
              <a:srgbClr val="0000FF"/>
            </a:solidFill>
            <a:ln w="12622">
              <a:solidFill>
                <a:srgbClr val="000000"/>
              </a:solidFill>
              <a:prstDash val="solid"/>
            </a:ln>
          </c:spPr>
          <c:dLbls>
            <c:dLbl>
              <c:idx val="0"/>
              <c:layout>
                <c:manualLayout>
                  <c:x val="1.5085019924057953E-2"/>
                  <c:y val="-2.4719637318062471E-2"/>
                </c:manualLayout>
              </c:layout>
              <c:showVal val="1"/>
            </c:dLbl>
            <c:dLbl>
              <c:idx val="1"/>
              <c:layout>
                <c:manualLayout>
                  <c:x val="4.6521116112537737E-3"/>
                  <c:y val="-3.6783583870198061E-2"/>
                </c:manualLayout>
              </c:layout>
              <c:showVal val="1"/>
            </c:dLbl>
            <c:dLbl>
              <c:idx val="2"/>
              <c:layout>
                <c:manualLayout>
                  <c:x val="9.7713028318868224E-3"/>
                  <c:y val="-2.1122405153901198E-2"/>
                </c:manualLayout>
              </c:layout>
              <c:showVal val="1"/>
            </c:dLbl>
            <c:dLbl>
              <c:idx val="3"/>
              <c:layout>
                <c:manualLayout>
                  <c:x val="-2.2168154342609788E-3"/>
                  <c:y val="-3.0580563793162176E-2"/>
                </c:manualLayout>
              </c:layout>
              <c:showVal val="1"/>
            </c:dLbl>
            <c:spPr>
              <a:noFill/>
              <a:ln w="25244">
                <a:noFill/>
              </a:ln>
            </c:spPr>
            <c:txPr>
              <a:bodyPr rot="-5400000" vert="horz"/>
              <a:lstStyle/>
              <a:p>
                <a:pPr algn="ctr">
                  <a:defRPr lang="uk-UA" sz="919"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Sheet1!$B$6:$E$6</c:f>
              <c:numCache>
                <c:formatCode>General</c:formatCode>
                <c:ptCount val="4"/>
                <c:pt idx="0">
                  <c:v>9.7000000000000011</c:v>
                </c:pt>
                <c:pt idx="1">
                  <c:v>30</c:v>
                </c:pt>
                <c:pt idx="2">
                  <c:v>57.4</c:v>
                </c:pt>
                <c:pt idx="3">
                  <c:v>2.9</c:v>
                </c:pt>
              </c:numCache>
            </c:numRef>
          </c:val>
        </c:ser>
        <c:gapDepth val="0"/>
        <c:shape val="box"/>
        <c:axId val="100717696"/>
        <c:axId val="100719616"/>
        <c:axId val="0"/>
      </c:bar3DChart>
      <c:catAx>
        <c:axId val="100717696"/>
        <c:scaling>
          <c:orientation val="minMax"/>
        </c:scaling>
        <c:axPos val="b"/>
        <c:title>
          <c:tx>
            <c:rich>
              <a:bodyPr/>
              <a:lstStyle/>
              <a:p>
                <a:pPr>
                  <a:defRPr lang="uk-UA" sz="522" b="0" i="0" u="none" strike="noStrike" baseline="0">
                    <a:solidFill>
                      <a:srgbClr val="000000"/>
                    </a:solidFill>
                    <a:latin typeface="Times New Roman"/>
                    <a:ea typeface="Times New Roman"/>
                    <a:cs typeface="Times New Roman"/>
                  </a:defRPr>
                </a:pPr>
                <a:r>
                  <a:rPr lang="uk-UA"/>
                  <a:t>Рівень навчальних досягнень учнів</a:t>
                </a:r>
              </a:p>
            </c:rich>
          </c:tx>
          <c:layout>
            <c:manualLayout>
              <c:xMode val="edge"/>
              <c:yMode val="edge"/>
              <c:x val="0.43079315707620525"/>
              <c:y val="0.8666666666666667"/>
            </c:manualLayout>
          </c:layout>
          <c:spPr>
            <a:noFill/>
            <a:ln w="25244">
              <a:noFill/>
            </a:ln>
          </c:spPr>
        </c:title>
        <c:numFmt formatCode="General" sourceLinked="1"/>
        <c:tickLblPos val="low"/>
        <c:spPr>
          <a:ln w="3156">
            <a:solidFill>
              <a:srgbClr val="000000"/>
            </a:solidFill>
            <a:prstDash val="solid"/>
          </a:ln>
        </c:spPr>
        <c:txPr>
          <a:bodyPr rot="0" vert="horz"/>
          <a:lstStyle/>
          <a:p>
            <a:pPr>
              <a:defRPr lang="uk-UA" sz="497" b="1" i="0" u="none" strike="noStrike" baseline="0">
                <a:solidFill>
                  <a:srgbClr val="000000"/>
                </a:solidFill>
                <a:latin typeface="Times New Roman"/>
                <a:ea typeface="Times New Roman"/>
                <a:cs typeface="Times New Roman"/>
              </a:defRPr>
            </a:pPr>
            <a:endParaRPr lang="ru-RU"/>
          </a:p>
        </c:txPr>
        <c:crossAx val="100719616"/>
        <c:crosses val="autoZero"/>
        <c:auto val="1"/>
        <c:lblAlgn val="ctr"/>
        <c:lblOffset val="100"/>
        <c:tickLblSkip val="1"/>
        <c:tickMarkSkip val="1"/>
      </c:catAx>
      <c:valAx>
        <c:axId val="100719616"/>
        <c:scaling>
          <c:orientation val="minMax"/>
        </c:scaling>
        <c:axPos val="l"/>
        <c:majorGridlines>
          <c:spPr>
            <a:ln w="3156">
              <a:solidFill>
                <a:srgbClr val="000000"/>
              </a:solidFill>
              <a:prstDash val="solid"/>
            </a:ln>
          </c:spPr>
        </c:majorGridlines>
        <c:title>
          <c:tx>
            <c:rich>
              <a:bodyPr/>
              <a:lstStyle/>
              <a:p>
                <a:pPr>
                  <a:defRPr lang="uk-UA" sz="522" b="0" i="0" u="none" strike="noStrike" baseline="0">
                    <a:solidFill>
                      <a:srgbClr val="000000"/>
                    </a:solidFill>
                    <a:latin typeface="Times New Roman"/>
                    <a:ea typeface="Times New Roman"/>
                    <a:cs typeface="Times New Roman"/>
                  </a:defRPr>
                </a:pPr>
                <a:r>
                  <a:rPr lang="uk-UA"/>
                  <a:t>Кількість учнів, %</a:t>
                </a:r>
              </a:p>
            </c:rich>
          </c:tx>
          <c:layout>
            <c:manualLayout>
              <c:xMode val="edge"/>
              <c:yMode val="edge"/>
              <c:x val="0.104199066874028"/>
              <c:y val="0.2904761904761905"/>
            </c:manualLayout>
          </c:layout>
          <c:spPr>
            <a:noFill/>
            <a:ln w="25244">
              <a:noFill/>
            </a:ln>
          </c:spPr>
        </c:title>
        <c:numFmt formatCode="General" sourceLinked="1"/>
        <c:tickLblPos val="none"/>
        <c:spPr>
          <a:ln w="3156">
            <a:solidFill>
              <a:srgbClr val="000000"/>
            </a:solidFill>
            <a:prstDash val="solid"/>
          </a:ln>
        </c:spPr>
        <c:txPr>
          <a:bodyPr/>
          <a:lstStyle/>
          <a:p>
            <a:pPr>
              <a:defRPr lang="uk-UA"/>
            </a:pPr>
            <a:endParaRPr lang="ru-RU"/>
          </a:p>
        </c:txPr>
        <c:crossAx val="100717696"/>
        <c:crosses val="autoZero"/>
        <c:crossBetween val="between"/>
      </c:valAx>
      <c:spPr>
        <a:noFill/>
        <a:ln w="25244">
          <a:noFill/>
        </a:ln>
      </c:spPr>
    </c:plotArea>
    <c:legend>
      <c:legendPos val="r"/>
      <c:layout>
        <c:manualLayout>
          <c:xMode val="edge"/>
          <c:yMode val="edge"/>
          <c:x val="0.78538102643857"/>
          <c:y val="0.12380952380952381"/>
          <c:w val="0.20373250388802491"/>
          <c:h val="0.34761904761904788"/>
        </c:manualLayout>
      </c:layout>
      <c:spPr>
        <a:noFill/>
        <a:ln w="3156">
          <a:solidFill>
            <a:srgbClr val="000000"/>
          </a:solidFill>
          <a:prstDash val="solid"/>
        </a:ln>
      </c:spPr>
      <c:txPr>
        <a:bodyPr/>
        <a:lstStyle/>
        <a:p>
          <a:pPr>
            <a:defRPr lang="uk-UA" sz="73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19"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5"/>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0613598673300176"/>
          <c:y val="5.1359516616314202E-2"/>
          <c:w val="0.70646766169154229"/>
          <c:h val="0.86706948640483494"/>
        </c:manualLayout>
      </c:layout>
      <c:bar3DChart>
        <c:barDir val="col"/>
        <c:grouping val="clustered"/>
        <c:ser>
          <c:idx val="0"/>
          <c:order val="0"/>
          <c:tx>
            <c:strRef>
              <c:f>Sheet1!$A$2</c:f>
              <c:strCache>
                <c:ptCount val="1"/>
                <c:pt idx="0">
                  <c:v>2009/2010 н. р.</c:v>
                </c:pt>
              </c:strCache>
            </c:strRef>
          </c:tx>
          <c:spPr>
            <a:solidFill>
              <a:srgbClr val="FF0000"/>
            </a:solidFill>
            <a:ln w="12698">
              <a:solidFill>
                <a:srgbClr val="000000"/>
              </a:solidFill>
              <a:prstDash val="solid"/>
            </a:ln>
          </c:spPr>
          <c:dLbls>
            <c:spPr>
              <a:noFill/>
              <a:ln w="25396">
                <a:noFill/>
              </a:ln>
            </c:spPr>
            <c:txPr>
              <a:bodyPr/>
              <a:lstStyle/>
              <a:p>
                <a:pPr>
                  <a:defRPr lang="uk-UA" sz="1450" b="1" i="0" u="none" strike="noStrike" baseline="0">
                    <a:solidFill>
                      <a:srgbClr val="000000"/>
                    </a:solidFill>
                    <a:latin typeface="Calibri"/>
                    <a:ea typeface="Calibri"/>
                    <a:cs typeface="Calibri"/>
                  </a:defRPr>
                </a:pPr>
                <a:endParaRPr lang="ru-RU"/>
              </a:p>
            </c:txPr>
            <c:showVal val="1"/>
          </c:dLbls>
          <c:cat>
            <c:numRef>
              <c:f>Sheet1!$B$1:$B$1</c:f>
              <c:numCache>
                <c:formatCode>General</c:formatCode>
                <c:ptCount val="1"/>
              </c:numCache>
            </c:numRef>
          </c:cat>
          <c:val>
            <c:numRef>
              <c:f>Sheet1!$B$2:$B$2</c:f>
              <c:numCache>
                <c:formatCode>General</c:formatCode>
                <c:ptCount val="1"/>
                <c:pt idx="0">
                  <c:v>6</c:v>
                </c:pt>
              </c:numCache>
            </c:numRef>
          </c:val>
        </c:ser>
        <c:ser>
          <c:idx val="1"/>
          <c:order val="1"/>
          <c:tx>
            <c:strRef>
              <c:f>Sheet1!$A$3</c:f>
              <c:strCache>
                <c:ptCount val="1"/>
                <c:pt idx="0">
                  <c:v>2010/2011 н. р.</c:v>
                </c:pt>
              </c:strCache>
            </c:strRef>
          </c:tx>
          <c:spPr>
            <a:solidFill>
              <a:srgbClr val="FF9900"/>
            </a:solidFill>
            <a:ln w="12698">
              <a:solidFill>
                <a:srgbClr val="000000"/>
              </a:solidFill>
              <a:prstDash val="solid"/>
            </a:ln>
          </c:spPr>
          <c:dLbls>
            <c:spPr>
              <a:noFill/>
              <a:ln w="25396">
                <a:noFill/>
              </a:ln>
            </c:spPr>
            <c:txPr>
              <a:bodyPr/>
              <a:lstStyle/>
              <a:p>
                <a:pPr>
                  <a:defRPr lang="uk-UA" sz="1450" b="1" i="0" u="none" strike="noStrike" baseline="0">
                    <a:solidFill>
                      <a:srgbClr val="000000"/>
                    </a:solidFill>
                    <a:latin typeface="Calibri"/>
                    <a:ea typeface="Calibri"/>
                    <a:cs typeface="Calibri"/>
                  </a:defRPr>
                </a:pPr>
                <a:endParaRPr lang="ru-RU"/>
              </a:p>
            </c:txPr>
            <c:showVal val="1"/>
          </c:dLbls>
          <c:cat>
            <c:numRef>
              <c:f>Sheet1!$B$1:$B$1</c:f>
              <c:numCache>
                <c:formatCode>General</c:formatCode>
                <c:ptCount val="1"/>
              </c:numCache>
            </c:numRef>
          </c:cat>
          <c:val>
            <c:numRef>
              <c:f>Sheet1!$B$3:$B$3</c:f>
              <c:numCache>
                <c:formatCode>General</c:formatCode>
                <c:ptCount val="1"/>
                <c:pt idx="0">
                  <c:v>9</c:v>
                </c:pt>
              </c:numCache>
            </c:numRef>
          </c:val>
        </c:ser>
        <c:ser>
          <c:idx val="2"/>
          <c:order val="2"/>
          <c:tx>
            <c:strRef>
              <c:f>Sheet1!$A$4</c:f>
              <c:strCache>
                <c:ptCount val="1"/>
                <c:pt idx="0">
                  <c:v>2011/2012 н. р.</c:v>
                </c:pt>
              </c:strCache>
            </c:strRef>
          </c:tx>
          <c:spPr>
            <a:solidFill>
              <a:srgbClr val="99CC00"/>
            </a:solidFill>
            <a:ln w="12698">
              <a:solidFill>
                <a:srgbClr val="000000"/>
              </a:solidFill>
              <a:prstDash val="solid"/>
            </a:ln>
          </c:spPr>
          <c:dLbls>
            <c:spPr>
              <a:noFill/>
              <a:ln w="25396">
                <a:noFill/>
              </a:ln>
            </c:spPr>
            <c:txPr>
              <a:bodyPr/>
              <a:lstStyle/>
              <a:p>
                <a:pPr>
                  <a:defRPr lang="uk-UA" sz="1450" b="1" i="0" u="none" strike="noStrike" baseline="0">
                    <a:solidFill>
                      <a:srgbClr val="000000"/>
                    </a:solidFill>
                    <a:latin typeface="Calibri"/>
                    <a:ea typeface="Calibri"/>
                    <a:cs typeface="Calibri"/>
                  </a:defRPr>
                </a:pPr>
                <a:endParaRPr lang="ru-RU"/>
              </a:p>
            </c:txPr>
            <c:showVal val="1"/>
          </c:dLbls>
          <c:cat>
            <c:numRef>
              <c:f>Sheet1!$B$1:$B$1</c:f>
              <c:numCache>
                <c:formatCode>General</c:formatCode>
                <c:ptCount val="1"/>
              </c:numCache>
            </c:numRef>
          </c:cat>
          <c:val>
            <c:numRef>
              <c:f>Sheet1!$B$4:$B$4</c:f>
              <c:numCache>
                <c:formatCode>General</c:formatCode>
                <c:ptCount val="1"/>
                <c:pt idx="0">
                  <c:v>11</c:v>
                </c:pt>
              </c:numCache>
            </c:numRef>
          </c:val>
        </c:ser>
        <c:ser>
          <c:idx val="3"/>
          <c:order val="3"/>
          <c:tx>
            <c:strRef>
              <c:f>Sheet1!$A$5</c:f>
              <c:strCache>
                <c:ptCount val="1"/>
                <c:pt idx="0">
                  <c:v>2012/2013 н. р.</c:v>
                </c:pt>
              </c:strCache>
            </c:strRef>
          </c:tx>
          <c:spPr>
            <a:solidFill>
              <a:srgbClr val="339966"/>
            </a:solidFill>
            <a:ln w="12698">
              <a:solidFill>
                <a:srgbClr val="000000"/>
              </a:solidFill>
              <a:prstDash val="solid"/>
            </a:ln>
          </c:spPr>
          <c:dLbls>
            <c:spPr>
              <a:noFill/>
              <a:ln w="25396">
                <a:noFill/>
              </a:ln>
            </c:spPr>
            <c:txPr>
              <a:bodyPr/>
              <a:lstStyle/>
              <a:p>
                <a:pPr>
                  <a:defRPr lang="uk-UA" sz="1450" b="1" i="0" u="none" strike="noStrike" baseline="0">
                    <a:solidFill>
                      <a:srgbClr val="000000"/>
                    </a:solidFill>
                    <a:latin typeface="Calibri"/>
                    <a:ea typeface="Calibri"/>
                    <a:cs typeface="Calibri"/>
                  </a:defRPr>
                </a:pPr>
                <a:endParaRPr lang="ru-RU"/>
              </a:p>
            </c:txPr>
            <c:showVal val="1"/>
          </c:dLbls>
          <c:cat>
            <c:numRef>
              <c:f>Sheet1!$B$1:$B$1</c:f>
              <c:numCache>
                <c:formatCode>General</c:formatCode>
                <c:ptCount val="1"/>
              </c:numCache>
            </c:numRef>
          </c:cat>
          <c:val>
            <c:numRef>
              <c:f>Sheet1!$B$5:$B$5</c:f>
              <c:numCache>
                <c:formatCode>General</c:formatCode>
                <c:ptCount val="1"/>
                <c:pt idx="0">
                  <c:v>10</c:v>
                </c:pt>
              </c:numCache>
            </c:numRef>
          </c:val>
        </c:ser>
        <c:ser>
          <c:idx val="4"/>
          <c:order val="4"/>
          <c:tx>
            <c:strRef>
              <c:f>Sheet1!$A$6</c:f>
              <c:strCache>
                <c:ptCount val="1"/>
                <c:pt idx="0">
                  <c:v>2013/2014 н. р.</c:v>
                </c:pt>
              </c:strCache>
            </c:strRef>
          </c:tx>
          <c:spPr>
            <a:solidFill>
              <a:srgbClr val="33CCCC"/>
            </a:solidFill>
            <a:ln w="12698">
              <a:solidFill>
                <a:srgbClr val="000000"/>
              </a:solidFill>
              <a:prstDash val="solid"/>
            </a:ln>
          </c:spPr>
          <c:dLbls>
            <c:spPr>
              <a:noFill/>
              <a:ln w="25396">
                <a:noFill/>
              </a:ln>
            </c:spPr>
            <c:txPr>
              <a:bodyPr/>
              <a:lstStyle/>
              <a:p>
                <a:pPr>
                  <a:defRPr lang="uk-UA" sz="1450" b="1" i="0" u="none" strike="noStrike" baseline="0">
                    <a:solidFill>
                      <a:srgbClr val="000000"/>
                    </a:solidFill>
                    <a:latin typeface="Calibri"/>
                    <a:ea typeface="Calibri"/>
                    <a:cs typeface="Calibri"/>
                  </a:defRPr>
                </a:pPr>
                <a:endParaRPr lang="ru-RU"/>
              </a:p>
            </c:txPr>
            <c:showVal val="1"/>
          </c:dLbls>
          <c:cat>
            <c:numRef>
              <c:f>Sheet1!$B$1:$B$1</c:f>
              <c:numCache>
                <c:formatCode>General</c:formatCode>
                <c:ptCount val="1"/>
              </c:numCache>
            </c:numRef>
          </c:cat>
          <c:val>
            <c:numRef>
              <c:f>Sheet1!$B$6:$B$6</c:f>
              <c:numCache>
                <c:formatCode>General</c:formatCode>
                <c:ptCount val="1"/>
                <c:pt idx="0">
                  <c:v>8</c:v>
                </c:pt>
              </c:numCache>
            </c:numRef>
          </c:val>
        </c:ser>
        <c:ser>
          <c:idx val="5"/>
          <c:order val="5"/>
          <c:tx>
            <c:strRef>
              <c:f>Sheet1!$A$7</c:f>
              <c:strCache>
                <c:ptCount val="1"/>
                <c:pt idx="0">
                  <c:v>2014/2015 н. р.</c:v>
                </c:pt>
              </c:strCache>
            </c:strRef>
          </c:tx>
          <c:spPr>
            <a:solidFill>
              <a:srgbClr val="3366FF"/>
            </a:solidFill>
            <a:ln w="12698">
              <a:solidFill>
                <a:srgbClr val="000000"/>
              </a:solidFill>
              <a:prstDash val="solid"/>
            </a:ln>
          </c:spPr>
          <c:dLbls>
            <c:spPr>
              <a:noFill/>
              <a:ln w="25396">
                <a:noFill/>
              </a:ln>
            </c:spPr>
            <c:txPr>
              <a:bodyPr/>
              <a:lstStyle/>
              <a:p>
                <a:pPr>
                  <a:defRPr lang="uk-UA" sz="1450" b="1" i="0" u="none" strike="noStrike" baseline="0">
                    <a:solidFill>
                      <a:srgbClr val="000000"/>
                    </a:solidFill>
                    <a:latin typeface="Calibri"/>
                    <a:ea typeface="Calibri"/>
                    <a:cs typeface="Calibri"/>
                  </a:defRPr>
                </a:pPr>
                <a:endParaRPr lang="ru-RU"/>
              </a:p>
            </c:txPr>
            <c:showVal val="1"/>
          </c:dLbls>
          <c:cat>
            <c:numRef>
              <c:f>Sheet1!$B$1:$B$1</c:f>
              <c:numCache>
                <c:formatCode>General</c:formatCode>
                <c:ptCount val="1"/>
              </c:numCache>
            </c:numRef>
          </c:cat>
          <c:val>
            <c:numRef>
              <c:f>Sheet1!$B$7:$B$7</c:f>
              <c:numCache>
                <c:formatCode>General</c:formatCode>
                <c:ptCount val="1"/>
                <c:pt idx="0">
                  <c:v>10</c:v>
                </c:pt>
              </c:numCache>
            </c:numRef>
          </c:val>
        </c:ser>
        <c:ser>
          <c:idx val="6"/>
          <c:order val="6"/>
          <c:tx>
            <c:strRef>
              <c:f>Sheet1!$A$8</c:f>
              <c:strCache>
                <c:ptCount val="1"/>
                <c:pt idx="0">
                  <c:v>2015/2016 н. р.</c:v>
                </c:pt>
              </c:strCache>
            </c:strRef>
          </c:tx>
          <c:spPr>
            <a:solidFill>
              <a:srgbClr val="800080"/>
            </a:solidFill>
            <a:ln w="12698">
              <a:solidFill>
                <a:srgbClr val="000000"/>
              </a:solidFill>
              <a:prstDash val="solid"/>
            </a:ln>
          </c:spPr>
          <c:dLbls>
            <c:spPr>
              <a:noFill/>
              <a:ln w="25396">
                <a:noFill/>
              </a:ln>
            </c:spPr>
            <c:txPr>
              <a:bodyPr/>
              <a:lstStyle/>
              <a:p>
                <a:pPr>
                  <a:defRPr lang="uk-UA" sz="1450" b="1" i="0" u="none" strike="noStrike" baseline="0">
                    <a:solidFill>
                      <a:srgbClr val="000000"/>
                    </a:solidFill>
                    <a:latin typeface="Calibri"/>
                    <a:ea typeface="Calibri"/>
                    <a:cs typeface="Calibri"/>
                  </a:defRPr>
                </a:pPr>
                <a:endParaRPr lang="ru-RU"/>
              </a:p>
            </c:txPr>
            <c:showVal val="1"/>
          </c:dLbls>
          <c:cat>
            <c:numRef>
              <c:f>Sheet1!$B$1:$B$1</c:f>
              <c:numCache>
                <c:formatCode>General</c:formatCode>
                <c:ptCount val="1"/>
              </c:numCache>
            </c:numRef>
          </c:cat>
          <c:val>
            <c:numRef>
              <c:f>Sheet1!$B$8:$B$8</c:f>
              <c:numCache>
                <c:formatCode>General</c:formatCode>
                <c:ptCount val="1"/>
                <c:pt idx="0">
                  <c:v>9</c:v>
                </c:pt>
              </c:numCache>
            </c:numRef>
          </c:val>
        </c:ser>
        <c:ser>
          <c:idx val="7"/>
          <c:order val="7"/>
          <c:tx>
            <c:strRef>
              <c:f>Sheet1!$A$9</c:f>
              <c:strCache>
                <c:ptCount val="1"/>
                <c:pt idx="0">
                  <c:v>2016/2017 н. р.</c:v>
                </c:pt>
              </c:strCache>
            </c:strRef>
          </c:tx>
          <c:spPr>
            <a:solidFill>
              <a:srgbClr val="FF00FF"/>
            </a:solidFill>
            <a:ln w="12698">
              <a:solidFill>
                <a:srgbClr val="000000"/>
              </a:solidFill>
              <a:prstDash val="solid"/>
            </a:ln>
          </c:spPr>
          <c:dLbls>
            <c:spPr>
              <a:noFill/>
              <a:ln w="25396">
                <a:noFill/>
              </a:ln>
            </c:spPr>
            <c:txPr>
              <a:bodyPr/>
              <a:lstStyle/>
              <a:p>
                <a:pPr>
                  <a:defRPr lang="uk-UA" sz="1450" b="1" i="0" u="none" strike="noStrike" baseline="0">
                    <a:solidFill>
                      <a:srgbClr val="000000"/>
                    </a:solidFill>
                    <a:latin typeface="Calibri"/>
                    <a:ea typeface="Calibri"/>
                    <a:cs typeface="Calibri"/>
                  </a:defRPr>
                </a:pPr>
                <a:endParaRPr lang="ru-RU"/>
              </a:p>
            </c:txPr>
            <c:showVal val="1"/>
          </c:dLbls>
          <c:cat>
            <c:numRef>
              <c:f>Sheet1!$B$1:$B$1</c:f>
              <c:numCache>
                <c:formatCode>General</c:formatCode>
                <c:ptCount val="1"/>
              </c:numCache>
            </c:numRef>
          </c:cat>
          <c:val>
            <c:numRef>
              <c:f>Sheet1!$B$9:$B$9</c:f>
              <c:numCache>
                <c:formatCode>General</c:formatCode>
                <c:ptCount val="1"/>
                <c:pt idx="0">
                  <c:v>7</c:v>
                </c:pt>
              </c:numCache>
            </c:numRef>
          </c:val>
        </c:ser>
        <c:ser>
          <c:idx val="8"/>
          <c:order val="8"/>
          <c:tx>
            <c:strRef>
              <c:f>Sheet1!$A$10</c:f>
              <c:strCache>
                <c:ptCount val="1"/>
                <c:pt idx="0">
                  <c:v>2017/2018 н. р.</c:v>
                </c:pt>
              </c:strCache>
            </c:strRef>
          </c:tx>
          <c:spPr>
            <a:solidFill>
              <a:srgbClr val="000080"/>
            </a:solidFill>
            <a:ln w="12698">
              <a:solidFill>
                <a:srgbClr val="000000"/>
              </a:solidFill>
              <a:prstDash val="solid"/>
            </a:ln>
          </c:spPr>
          <c:dLbls>
            <c:dLbl>
              <c:idx val="0"/>
              <c:layout>
                <c:manualLayout>
                  <c:x val="1.5678614663668721E-2"/>
                  <c:y val="-1.7194630363111082E-2"/>
                </c:manualLayout>
              </c:layout>
              <c:showVal val="1"/>
            </c:dLbl>
            <c:spPr>
              <a:noFill/>
              <a:ln w="25396">
                <a:noFill/>
              </a:ln>
            </c:spPr>
            <c:txPr>
              <a:bodyPr/>
              <a:lstStyle/>
              <a:p>
                <a:pPr>
                  <a:defRPr lang="uk-UA" sz="1450" b="1" i="0" u="none" strike="noStrike" baseline="0">
                    <a:solidFill>
                      <a:srgbClr val="000000"/>
                    </a:solidFill>
                    <a:latin typeface="Calibri"/>
                    <a:ea typeface="Calibri"/>
                    <a:cs typeface="Calibri"/>
                  </a:defRPr>
                </a:pPr>
                <a:endParaRPr lang="ru-RU"/>
              </a:p>
            </c:txPr>
            <c:showVal val="1"/>
          </c:dLbls>
          <c:cat>
            <c:numRef>
              <c:f>Sheet1!$B$1:$B$1</c:f>
              <c:numCache>
                <c:formatCode>General</c:formatCode>
                <c:ptCount val="1"/>
              </c:numCache>
            </c:numRef>
          </c:cat>
          <c:val>
            <c:numRef>
              <c:f>Sheet1!$B$10:$B$10</c:f>
              <c:numCache>
                <c:formatCode>General</c:formatCode>
                <c:ptCount val="1"/>
                <c:pt idx="0">
                  <c:v>1</c:v>
                </c:pt>
              </c:numCache>
            </c:numRef>
          </c:val>
        </c:ser>
        <c:ser>
          <c:idx val="9"/>
          <c:order val="9"/>
          <c:tx>
            <c:strRef>
              <c:f>Sheet1!$A$11</c:f>
              <c:strCache>
                <c:ptCount val="1"/>
                <c:pt idx="0">
                  <c:v>2018/2019 н. р.</c:v>
                </c:pt>
              </c:strCache>
            </c:strRef>
          </c:tx>
          <c:spPr>
            <a:gradFill rotWithShape="0">
              <a:gsLst>
                <a:gs pos="0">
                  <a:srgbClr val="FFFF00"/>
                </a:gs>
                <a:gs pos="100000">
                  <a:srgbClr val="FFFF00">
                    <a:gamma/>
                    <a:shade val="46275"/>
                    <a:invGamma/>
                  </a:srgbClr>
                </a:gs>
              </a:gsLst>
              <a:lin ang="5400000" scaled="1"/>
            </a:gradFill>
            <a:ln w="12698">
              <a:solidFill>
                <a:srgbClr val="000000"/>
              </a:solidFill>
              <a:prstDash val="solid"/>
            </a:ln>
          </c:spPr>
          <c:dPt>
            <c:idx val="0"/>
            <c:spPr>
              <a:solidFill>
                <a:srgbClr val="FFFF00"/>
              </a:solidFill>
              <a:ln w="12698">
                <a:solidFill>
                  <a:srgbClr val="000000"/>
                </a:solidFill>
                <a:prstDash val="solid"/>
              </a:ln>
            </c:spPr>
          </c:dPt>
          <c:dLbls>
            <c:dLbl>
              <c:idx val="0"/>
              <c:layout>
                <c:manualLayout>
                  <c:x val="1.6308935931627161E-2"/>
                  <c:y val="-2.9895597588391949E-2"/>
                </c:manualLayout>
              </c:layout>
              <c:spPr>
                <a:noFill/>
                <a:ln w="25396">
                  <a:noFill/>
                </a:ln>
              </c:spPr>
              <c:txPr>
                <a:bodyPr/>
                <a:lstStyle/>
                <a:p>
                  <a:pPr>
                    <a:defRPr lang="uk-UA" sz="1450" b="1" i="0" u="none" strike="noStrike" baseline="0">
                      <a:solidFill>
                        <a:srgbClr val="000000"/>
                      </a:solidFill>
                      <a:latin typeface="Calibri"/>
                      <a:ea typeface="Calibri"/>
                      <a:cs typeface="Calibri"/>
                    </a:defRPr>
                  </a:pPr>
                  <a:endParaRPr lang="ru-RU"/>
                </a:p>
              </c:txPr>
              <c:showVal val="1"/>
            </c:dLbl>
            <c:delete val="1"/>
          </c:dLbls>
          <c:cat>
            <c:numRef>
              <c:f>Sheet1!$B$1:$B$1</c:f>
              <c:numCache>
                <c:formatCode>General</c:formatCode>
                <c:ptCount val="1"/>
              </c:numCache>
            </c:numRef>
          </c:cat>
          <c:val>
            <c:numRef>
              <c:f>Sheet1!$B$11:$B$11</c:f>
              <c:numCache>
                <c:formatCode>General</c:formatCode>
                <c:ptCount val="1"/>
                <c:pt idx="0">
                  <c:v>2</c:v>
                </c:pt>
              </c:numCache>
            </c:numRef>
          </c:val>
        </c:ser>
        <c:ser>
          <c:idx val="10"/>
          <c:order val="10"/>
          <c:tx>
            <c:strRef>
              <c:f>Sheet1!$A$12</c:f>
              <c:strCache>
                <c:ptCount val="1"/>
                <c:pt idx="0">
                  <c:v>2019/2020 н. р.</c:v>
                </c:pt>
              </c:strCache>
            </c:strRef>
          </c:tx>
          <c:spPr>
            <a:solidFill>
              <a:srgbClr val="00FFFF"/>
            </a:solidFill>
            <a:ln w="12698">
              <a:solidFill>
                <a:srgbClr val="000000"/>
              </a:solidFill>
              <a:prstDash val="solid"/>
            </a:ln>
          </c:spPr>
          <c:dLbls>
            <c:dLbl>
              <c:idx val="0"/>
              <c:layout>
                <c:manualLayout>
                  <c:x val="1.6939428485549562E-2"/>
                  <c:y val="-2.5701502937860089E-2"/>
                </c:manualLayout>
              </c:layout>
              <c:showVal val="1"/>
            </c:dLbl>
            <c:spPr>
              <a:noFill/>
              <a:ln w="25396">
                <a:noFill/>
              </a:ln>
            </c:spPr>
            <c:txPr>
              <a:bodyPr/>
              <a:lstStyle/>
              <a:p>
                <a:pPr>
                  <a:defRPr lang="uk-UA" sz="1450" b="1" i="0" u="none" strike="noStrike" baseline="0">
                    <a:solidFill>
                      <a:srgbClr val="000000"/>
                    </a:solidFill>
                    <a:latin typeface="Calibri"/>
                    <a:ea typeface="Calibri"/>
                    <a:cs typeface="Calibri"/>
                  </a:defRPr>
                </a:pPr>
                <a:endParaRPr lang="ru-RU"/>
              </a:p>
            </c:txPr>
            <c:showVal val="1"/>
          </c:dLbls>
          <c:cat>
            <c:numRef>
              <c:f>Sheet1!$B$1:$B$1</c:f>
              <c:numCache>
                <c:formatCode>General</c:formatCode>
                <c:ptCount val="1"/>
              </c:numCache>
            </c:numRef>
          </c:cat>
          <c:val>
            <c:numRef>
              <c:f>Sheet1!$B$12:$B$12</c:f>
              <c:numCache>
                <c:formatCode>General</c:formatCode>
                <c:ptCount val="1"/>
                <c:pt idx="0">
                  <c:v>5</c:v>
                </c:pt>
              </c:numCache>
            </c:numRef>
          </c:val>
        </c:ser>
        <c:gapDepth val="0"/>
        <c:shape val="box"/>
        <c:axId val="100843904"/>
        <c:axId val="100845440"/>
        <c:axId val="0"/>
      </c:bar3DChart>
      <c:catAx>
        <c:axId val="100843904"/>
        <c:scaling>
          <c:orientation val="minMax"/>
        </c:scaling>
        <c:axPos val="b"/>
        <c:numFmt formatCode="General" sourceLinked="1"/>
        <c:tickLblPos val="low"/>
        <c:spPr>
          <a:ln w="3174">
            <a:solidFill>
              <a:srgbClr val="000000"/>
            </a:solidFill>
            <a:prstDash val="solid"/>
          </a:ln>
        </c:spPr>
        <c:txPr>
          <a:bodyPr rot="0" vert="horz"/>
          <a:lstStyle/>
          <a:p>
            <a:pPr>
              <a:defRPr lang="uk-UA" sz="1450" b="1" i="0" u="none" strike="noStrike" baseline="0">
                <a:solidFill>
                  <a:srgbClr val="000000"/>
                </a:solidFill>
                <a:latin typeface="Calibri"/>
                <a:ea typeface="Calibri"/>
                <a:cs typeface="Calibri"/>
              </a:defRPr>
            </a:pPr>
            <a:endParaRPr lang="ru-RU"/>
          </a:p>
        </c:txPr>
        <c:crossAx val="100845440"/>
        <c:crosses val="autoZero"/>
        <c:auto val="1"/>
        <c:lblAlgn val="ctr"/>
        <c:lblOffset val="100"/>
        <c:tickLblSkip val="1"/>
        <c:tickMarkSkip val="1"/>
      </c:catAx>
      <c:valAx>
        <c:axId val="100845440"/>
        <c:scaling>
          <c:orientation val="minMax"/>
        </c:scaling>
        <c:axPos val="l"/>
        <c:majorGridlines>
          <c:spPr>
            <a:ln w="3174">
              <a:solidFill>
                <a:srgbClr val="000000"/>
              </a:solidFill>
              <a:prstDash val="solid"/>
            </a:ln>
          </c:spPr>
        </c:majorGridlines>
        <c:title>
          <c:tx>
            <c:rich>
              <a:bodyPr/>
              <a:lstStyle/>
              <a:p>
                <a:pPr>
                  <a:defRPr lang="uk-UA" sz="925" b="0" i="0" u="none" strike="noStrike" baseline="0">
                    <a:solidFill>
                      <a:srgbClr val="000000"/>
                    </a:solidFill>
                    <a:latin typeface="Times New Roman"/>
                    <a:ea typeface="Times New Roman"/>
                    <a:cs typeface="Times New Roman"/>
                  </a:defRPr>
                </a:pPr>
                <a:r>
                  <a:rPr lang="uk-UA"/>
                  <a:t>Місце команди у ІІ етапі олімпіад</a:t>
                </a:r>
              </a:p>
            </c:rich>
          </c:tx>
          <c:layout>
            <c:manualLayout>
              <c:xMode val="edge"/>
              <c:yMode val="edge"/>
              <c:x val="1.9900497512437849E-2"/>
              <c:y val="0.23867069486404835"/>
            </c:manualLayout>
          </c:layout>
          <c:spPr>
            <a:noFill/>
            <a:ln w="25396">
              <a:noFill/>
            </a:ln>
          </c:spPr>
        </c:title>
        <c:numFmt formatCode="General" sourceLinked="1"/>
        <c:tickLblPos val="nextTo"/>
        <c:spPr>
          <a:ln w="3174">
            <a:solidFill>
              <a:srgbClr val="000000"/>
            </a:solidFill>
            <a:prstDash val="solid"/>
          </a:ln>
        </c:spPr>
        <c:txPr>
          <a:bodyPr rot="0" vert="horz"/>
          <a:lstStyle/>
          <a:p>
            <a:pPr>
              <a:defRPr lang="uk-UA" sz="1450" b="1" i="0" u="none" strike="noStrike" baseline="0">
                <a:solidFill>
                  <a:srgbClr val="000000"/>
                </a:solidFill>
                <a:latin typeface="Calibri"/>
                <a:ea typeface="Calibri"/>
                <a:cs typeface="Calibri"/>
              </a:defRPr>
            </a:pPr>
            <a:endParaRPr lang="ru-RU"/>
          </a:p>
        </c:txPr>
        <c:crossAx val="100843904"/>
        <c:crosses val="autoZero"/>
        <c:crossBetween val="between"/>
      </c:valAx>
      <c:spPr>
        <a:noFill/>
        <a:ln w="25396">
          <a:noFill/>
        </a:ln>
      </c:spPr>
    </c:plotArea>
    <c:legend>
      <c:legendPos val="r"/>
      <c:layout>
        <c:manualLayout>
          <c:xMode val="edge"/>
          <c:yMode val="edge"/>
          <c:x val="0.83084577114427949"/>
          <c:y val="0.16616314199395768"/>
          <c:w val="0.16252072968490858"/>
          <c:h val="0.66767371601208636"/>
        </c:manualLayout>
      </c:layout>
      <c:spPr>
        <a:noFill/>
        <a:ln w="3174">
          <a:solidFill>
            <a:srgbClr val="000000"/>
          </a:solidFill>
          <a:prstDash val="solid"/>
        </a:ln>
      </c:spPr>
      <c:txPr>
        <a:bodyPr/>
        <a:lstStyle/>
        <a:p>
          <a:pPr>
            <a:defRPr lang="uk-UA" sz="85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450"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6"/>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bar3DChart>
        <c:barDir val="col"/>
        <c:grouping val="clustered"/>
        <c:ser>
          <c:idx val="2"/>
          <c:order val="0"/>
          <c:tx>
            <c:strRef>
              <c:f>Sheet1!$A$2</c:f>
              <c:strCache>
                <c:ptCount val="1"/>
                <c:pt idx="0">
                  <c:v>2009/2010 н. р.</c:v>
                </c:pt>
              </c:strCache>
            </c:strRef>
          </c:tx>
          <c:spPr>
            <a:solidFill>
              <a:srgbClr val="FF0000"/>
            </a:solidFill>
            <a:ln w="12620">
              <a:solidFill>
                <a:srgbClr val="000000"/>
              </a:solidFill>
              <a:prstDash val="solid"/>
            </a:ln>
          </c:spPr>
          <c:dLbls>
            <c:spPr>
              <a:noFill/>
              <a:ln w="25240">
                <a:noFill/>
              </a:ln>
            </c:spPr>
            <c:txPr>
              <a:bodyPr rot="-5400000" vert="horz"/>
              <a:lstStyle/>
              <a:p>
                <a:pPr algn="ctr">
                  <a:defRPr lang="uk-UA" sz="845"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Sheet1!$B$2:$E$2</c:f>
              <c:numCache>
                <c:formatCode>General</c:formatCode>
                <c:ptCount val="4"/>
                <c:pt idx="0">
                  <c:v>36.96</c:v>
                </c:pt>
                <c:pt idx="1">
                  <c:v>10.870000000000006</c:v>
                </c:pt>
                <c:pt idx="2">
                  <c:v>19.57</c:v>
                </c:pt>
                <c:pt idx="3">
                  <c:v>32.61</c:v>
                </c:pt>
              </c:numCache>
            </c:numRef>
          </c:val>
        </c:ser>
        <c:ser>
          <c:idx val="3"/>
          <c:order val="1"/>
          <c:tx>
            <c:strRef>
              <c:f>Sheet1!$A$3</c:f>
              <c:strCache>
                <c:ptCount val="1"/>
                <c:pt idx="0">
                  <c:v>2010/2011 н. р.</c:v>
                </c:pt>
              </c:strCache>
            </c:strRef>
          </c:tx>
          <c:spPr>
            <a:solidFill>
              <a:srgbClr val="FF9900"/>
            </a:solidFill>
            <a:ln w="12620">
              <a:solidFill>
                <a:srgbClr val="000000"/>
              </a:solidFill>
              <a:prstDash val="solid"/>
            </a:ln>
          </c:spPr>
          <c:dLbls>
            <c:spPr>
              <a:noFill/>
              <a:ln w="25240">
                <a:noFill/>
              </a:ln>
            </c:spPr>
            <c:txPr>
              <a:bodyPr rot="-5400000" vert="horz"/>
              <a:lstStyle/>
              <a:p>
                <a:pPr algn="ctr">
                  <a:defRPr lang="uk-UA" sz="845"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Sheet1!$B$3:$E$3</c:f>
              <c:numCache>
                <c:formatCode>General</c:formatCode>
                <c:ptCount val="4"/>
                <c:pt idx="0">
                  <c:v>39.53</c:v>
                </c:pt>
                <c:pt idx="1">
                  <c:v>6.98</c:v>
                </c:pt>
                <c:pt idx="2">
                  <c:v>18.600000000000001</c:v>
                </c:pt>
                <c:pt idx="3">
                  <c:v>34.879999999999995</c:v>
                </c:pt>
              </c:numCache>
            </c:numRef>
          </c:val>
        </c:ser>
        <c:ser>
          <c:idx val="4"/>
          <c:order val="2"/>
          <c:tx>
            <c:strRef>
              <c:f>Sheet1!$A$4</c:f>
              <c:strCache>
                <c:ptCount val="1"/>
                <c:pt idx="0">
                  <c:v>2011/2012 н. р.</c:v>
                </c:pt>
              </c:strCache>
            </c:strRef>
          </c:tx>
          <c:spPr>
            <a:solidFill>
              <a:srgbClr val="99CC00"/>
            </a:solidFill>
            <a:ln w="12620">
              <a:solidFill>
                <a:srgbClr val="000000"/>
              </a:solidFill>
              <a:prstDash val="solid"/>
            </a:ln>
          </c:spPr>
          <c:dLbls>
            <c:spPr>
              <a:noFill/>
              <a:ln w="25240">
                <a:noFill/>
              </a:ln>
            </c:spPr>
            <c:txPr>
              <a:bodyPr rot="-5400000" vert="horz"/>
              <a:lstStyle/>
              <a:p>
                <a:pPr algn="ctr">
                  <a:defRPr lang="uk-UA" sz="845"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Sheet1!$B$4:$E$4</c:f>
              <c:numCache>
                <c:formatCode>General</c:formatCode>
                <c:ptCount val="4"/>
                <c:pt idx="0">
                  <c:v>29.55</c:v>
                </c:pt>
                <c:pt idx="1">
                  <c:v>15.91</c:v>
                </c:pt>
                <c:pt idx="2">
                  <c:v>15.91</c:v>
                </c:pt>
                <c:pt idx="3">
                  <c:v>38.64</c:v>
                </c:pt>
              </c:numCache>
            </c:numRef>
          </c:val>
        </c:ser>
        <c:ser>
          <c:idx val="0"/>
          <c:order val="3"/>
          <c:tx>
            <c:strRef>
              <c:f>Sheet1!$A$5</c:f>
              <c:strCache>
                <c:ptCount val="1"/>
                <c:pt idx="0">
                  <c:v>2012/2013 н. р.</c:v>
                </c:pt>
              </c:strCache>
            </c:strRef>
          </c:tx>
          <c:spPr>
            <a:solidFill>
              <a:srgbClr val="339966"/>
            </a:solidFill>
            <a:ln w="12620">
              <a:solidFill>
                <a:srgbClr val="000000"/>
              </a:solidFill>
              <a:prstDash val="solid"/>
            </a:ln>
          </c:spPr>
          <c:dLbls>
            <c:spPr>
              <a:noFill/>
              <a:ln w="25240">
                <a:noFill/>
              </a:ln>
            </c:spPr>
            <c:txPr>
              <a:bodyPr rot="-5400000" vert="horz"/>
              <a:lstStyle/>
              <a:p>
                <a:pPr algn="ctr">
                  <a:defRPr lang="uk-UA" sz="845"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Sheet1!$B$5:$E$5</c:f>
              <c:numCache>
                <c:formatCode>General</c:formatCode>
                <c:ptCount val="4"/>
                <c:pt idx="0">
                  <c:v>31.71</c:v>
                </c:pt>
                <c:pt idx="1">
                  <c:v>19.510000000000005</c:v>
                </c:pt>
                <c:pt idx="2">
                  <c:v>12.2</c:v>
                </c:pt>
                <c:pt idx="3">
                  <c:v>36.590000000000003</c:v>
                </c:pt>
              </c:numCache>
            </c:numRef>
          </c:val>
        </c:ser>
        <c:ser>
          <c:idx val="1"/>
          <c:order val="4"/>
          <c:tx>
            <c:strRef>
              <c:f>Sheet1!$A$6</c:f>
              <c:strCache>
                <c:ptCount val="1"/>
                <c:pt idx="0">
                  <c:v>2013/2014 н. р.</c:v>
                </c:pt>
              </c:strCache>
            </c:strRef>
          </c:tx>
          <c:spPr>
            <a:solidFill>
              <a:srgbClr val="33CCCC"/>
            </a:solidFill>
            <a:ln w="12620">
              <a:solidFill>
                <a:srgbClr val="000000"/>
              </a:solidFill>
              <a:prstDash val="solid"/>
            </a:ln>
          </c:spPr>
          <c:dLbls>
            <c:spPr>
              <a:noFill/>
              <a:ln w="25240">
                <a:noFill/>
              </a:ln>
            </c:spPr>
            <c:txPr>
              <a:bodyPr rot="-5400000" vert="horz"/>
              <a:lstStyle/>
              <a:p>
                <a:pPr algn="ctr">
                  <a:defRPr lang="uk-UA" sz="845"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Sheet1!$B$6:$E$6</c:f>
              <c:numCache>
                <c:formatCode>General</c:formatCode>
                <c:ptCount val="4"/>
                <c:pt idx="0">
                  <c:v>25.6</c:v>
                </c:pt>
                <c:pt idx="1">
                  <c:v>17.899999999999999</c:v>
                </c:pt>
                <c:pt idx="2">
                  <c:v>15.4</c:v>
                </c:pt>
                <c:pt idx="3">
                  <c:v>41.1</c:v>
                </c:pt>
              </c:numCache>
            </c:numRef>
          </c:val>
        </c:ser>
        <c:ser>
          <c:idx val="5"/>
          <c:order val="5"/>
          <c:tx>
            <c:strRef>
              <c:f>Sheet1!$A$7</c:f>
              <c:strCache>
                <c:ptCount val="1"/>
                <c:pt idx="0">
                  <c:v>2014/2015 н. р.</c:v>
                </c:pt>
              </c:strCache>
            </c:strRef>
          </c:tx>
          <c:spPr>
            <a:solidFill>
              <a:srgbClr val="3366FF"/>
            </a:solidFill>
            <a:ln w="12620">
              <a:solidFill>
                <a:srgbClr val="000000"/>
              </a:solidFill>
              <a:prstDash val="solid"/>
            </a:ln>
          </c:spPr>
          <c:dLbls>
            <c:spPr>
              <a:noFill/>
              <a:ln w="25240">
                <a:noFill/>
              </a:ln>
            </c:spPr>
            <c:txPr>
              <a:bodyPr rot="-5400000" vert="horz"/>
              <a:lstStyle/>
              <a:p>
                <a:pPr algn="ctr">
                  <a:defRPr lang="uk-UA" sz="845" b="0"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Sheet1!$B$7:$E$7</c:f>
              <c:numCache>
                <c:formatCode>General</c:formatCode>
                <c:ptCount val="4"/>
                <c:pt idx="0">
                  <c:v>31.5</c:v>
                </c:pt>
                <c:pt idx="1">
                  <c:v>17.100000000000001</c:v>
                </c:pt>
                <c:pt idx="2">
                  <c:v>17.100000000000001</c:v>
                </c:pt>
                <c:pt idx="3">
                  <c:v>34.300000000000004</c:v>
                </c:pt>
              </c:numCache>
            </c:numRef>
          </c:val>
        </c:ser>
        <c:ser>
          <c:idx val="6"/>
          <c:order val="6"/>
          <c:tx>
            <c:strRef>
              <c:f>Sheet1!$A$8</c:f>
              <c:strCache>
                <c:ptCount val="1"/>
                <c:pt idx="0">
                  <c:v>2015/2016 н. р.</c:v>
                </c:pt>
              </c:strCache>
            </c:strRef>
          </c:tx>
          <c:spPr>
            <a:solidFill>
              <a:srgbClr val="800080"/>
            </a:solidFill>
            <a:ln w="12620">
              <a:solidFill>
                <a:srgbClr val="000000"/>
              </a:solidFill>
              <a:prstDash val="solid"/>
            </a:ln>
          </c:spPr>
          <c:dLbls>
            <c:spPr>
              <a:noFill/>
              <a:ln w="25240">
                <a:noFill/>
              </a:ln>
            </c:spPr>
            <c:txPr>
              <a:bodyPr rot="-5400000" vert="horz"/>
              <a:lstStyle/>
              <a:p>
                <a:pPr algn="ctr">
                  <a:defRPr lang="uk-UA" sz="845"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Sheet1!$B$8:$E$8</c:f>
              <c:numCache>
                <c:formatCode>General</c:formatCode>
                <c:ptCount val="4"/>
                <c:pt idx="0">
                  <c:v>34.200000000000003</c:v>
                </c:pt>
                <c:pt idx="1">
                  <c:v>15.8</c:v>
                </c:pt>
                <c:pt idx="2">
                  <c:v>15.8</c:v>
                </c:pt>
                <c:pt idx="3">
                  <c:v>34.200000000000003</c:v>
                </c:pt>
              </c:numCache>
            </c:numRef>
          </c:val>
        </c:ser>
        <c:ser>
          <c:idx val="7"/>
          <c:order val="7"/>
          <c:tx>
            <c:strRef>
              <c:f>Sheet1!$A$9</c:f>
              <c:strCache>
                <c:ptCount val="1"/>
                <c:pt idx="0">
                  <c:v>2016/2017 н. р.</c:v>
                </c:pt>
              </c:strCache>
            </c:strRef>
          </c:tx>
          <c:spPr>
            <a:solidFill>
              <a:srgbClr val="CC99FF"/>
            </a:solidFill>
            <a:ln w="12620">
              <a:solidFill>
                <a:srgbClr val="000000"/>
              </a:solidFill>
              <a:prstDash val="solid"/>
            </a:ln>
          </c:spPr>
          <c:dLbls>
            <c:dLbl>
              <c:idx val="0"/>
              <c:spPr>
                <a:noFill/>
                <a:ln w="25240">
                  <a:noFill/>
                </a:ln>
              </c:spPr>
              <c:txPr>
                <a:bodyPr rot="-5400000" vert="horz"/>
                <a:lstStyle/>
                <a:p>
                  <a:pPr algn="ctr">
                    <a:defRPr lang="uk-UA" sz="845" b="1" i="0" u="none" strike="noStrike" baseline="0">
                      <a:solidFill>
                        <a:srgbClr val="000000"/>
                      </a:solidFill>
                      <a:latin typeface="Times New Roman"/>
                      <a:ea typeface="Times New Roman"/>
                      <a:cs typeface="Times New Roman"/>
                    </a:defRPr>
                  </a:pPr>
                  <a:endParaRPr lang="ru-RU"/>
                </a:p>
              </c:txPr>
            </c:dLbl>
            <c:dLbl>
              <c:idx val="1"/>
              <c:spPr>
                <a:noFill/>
                <a:ln w="25240">
                  <a:noFill/>
                </a:ln>
              </c:spPr>
              <c:txPr>
                <a:bodyPr rot="-5400000" vert="horz"/>
                <a:lstStyle/>
                <a:p>
                  <a:pPr algn="ctr">
                    <a:defRPr lang="uk-UA" sz="845" b="1" i="0" u="none" strike="noStrike" baseline="0">
                      <a:solidFill>
                        <a:srgbClr val="000000"/>
                      </a:solidFill>
                      <a:latin typeface="Times New Roman"/>
                      <a:ea typeface="Times New Roman"/>
                      <a:cs typeface="Times New Roman"/>
                    </a:defRPr>
                  </a:pPr>
                  <a:endParaRPr lang="ru-RU"/>
                </a:p>
              </c:txPr>
            </c:dLbl>
            <c:dLbl>
              <c:idx val="2"/>
              <c:spPr>
                <a:noFill/>
                <a:ln w="25240">
                  <a:noFill/>
                </a:ln>
              </c:spPr>
              <c:txPr>
                <a:bodyPr rot="-5400000" vert="horz"/>
                <a:lstStyle/>
                <a:p>
                  <a:pPr algn="ctr">
                    <a:defRPr lang="uk-UA" sz="845" b="1" i="0" u="none" strike="noStrike" baseline="0">
                      <a:solidFill>
                        <a:srgbClr val="000000"/>
                      </a:solidFill>
                      <a:latin typeface="Times New Roman"/>
                      <a:ea typeface="Times New Roman"/>
                      <a:cs typeface="Times New Roman"/>
                    </a:defRPr>
                  </a:pPr>
                  <a:endParaRPr lang="ru-RU"/>
                </a:p>
              </c:txPr>
            </c:dLbl>
            <c:dLbl>
              <c:idx val="3"/>
              <c:spPr>
                <a:noFill/>
                <a:ln w="25240">
                  <a:noFill/>
                </a:ln>
              </c:spPr>
              <c:txPr>
                <a:bodyPr rot="-5400000" vert="horz"/>
                <a:lstStyle/>
                <a:p>
                  <a:pPr algn="ctr">
                    <a:defRPr lang="uk-UA" sz="845" b="1" i="0" u="none" strike="noStrike" baseline="0">
                      <a:solidFill>
                        <a:srgbClr val="000000"/>
                      </a:solidFill>
                      <a:latin typeface="Times New Roman"/>
                      <a:ea typeface="Times New Roman"/>
                      <a:cs typeface="Times New Roman"/>
                    </a:defRPr>
                  </a:pPr>
                  <a:endParaRPr lang="ru-RU"/>
                </a:p>
              </c:txPr>
            </c:dLbl>
            <c:spPr>
              <a:solidFill>
                <a:srgbClr val="FFFFFF"/>
              </a:solidFill>
              <a:ln w="25240">
                <a:noFill/>
              </a:ln>
            </c:spPr>
            <c:txPr>
              <a:bodyPr rot="-5400000" vert="horz"/>
              <a:lstStyle/>
              <a:p>
                <a:pPr algn="ctr">
                  <a:defRPr lang="uk-UA" sz="845"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Sheet1!$B$9:$E$9</c:f>
              <c:numCache>
                <c:formatCode>General</c:formatCode>
                <c:ptCount val="4"/>
                <c:pt idx="0">
                  <c:v>35.200000000000003</c:v>
                </c:pt>
                <c:pt idx="1">
                  <c:v>13.5</c:v>
                </c:pt>
                <c:pt idx="2">
                  <c:v>13.5</c:v>
                </c:pt>
                <c:pt idx="3">
                  <c:v>37.800000000000004</c:v>
                </c:pt>
              </c:numCache>
            </c:numRef>
          </c:val>
        </c:ser>
        <c:ser>
          <c:idx val="8"/>
          <c:order val="8"/>
          <c:tx>
            <c:strRef>
              <c:f>Sheet1!$A$10</c:f>
              <c:strCache>
                <c:ptCount val="1"/>
                <c:pt idx="0">
                  <c:v>2017/2018 н. р.</c:v>
                </c:pt>
              </c:strCache>
            </c:strRef>
          </c:tx>
          <c:spPr>
            <a:solidFill>
              <a:srgbClr val="000080"/>
            </a:solidFill>
            <a:ln w="12620">
              <a:solidFill>
                <a:srgbClr val="000000"/>
              </a:solidFill>
              <a:prstDash val="solid"/>
            </a:ln>
          </c:spPr>
          <c:dLbls>
            <c:dLbl>
              <c:idx val="0"/>
              <c:layout>
                <c:manualLayout>
                  <c:x val="3.4043560510349652E-2"/>
                  <c:y val="-5.6223717489859215E-2"/>
                </c:manualLayout>
              </c:layout>
              <c:showVal val="1"/>
            </c:dLbl>
            <c:dLbl>
              <c:idx val="1"/>
              <c:layout>
                <c:manualLayout>
                  <c:x val="4.9859061734930224E-2"/>
                  <c:y val="-8.1554814224559511E-4"/>
                </c:manualLayout>
              </c:layout>
              <c:showVal val="1"/>
            </c:dLbl>
            <c:dLbl>
              <c:idx val="2"/>
              <c:layout>
                <c:manualLayout>
                  <c:x val="5.4438774814104821E-2"/>
                  <c:y val="-3.3134629011853899E-2"/>
                </c:manualLayout>
              </c:layout>
              <c:showVal val="1"/>
            </c:dLbl>
            <c:dLbl>
              <c:idx val="3"/>
              <c:layout>
                <c:manualLayout>
                  <c:x val="5.4203078583487815E-2"/>
                  <c:y val="-5.2669052732044874E-3"/>
                </c:manualLayout>
              </c:layout>
              <c:showVal val="1"/>
            </c:dLbl>
            <c:spPr>
              <a:noFill/>
              <a:ln w="25240">
                <a:noFill/>
              </a:ln>
            </c:spPr>
            <c:txPr>
              <a:bodyPr rot="-5400000" vert="horz"/>
              <a:lstStyle/>
              <a:p>
                <a:pPr algn="ctr">
                  <a:defRPr lang="uk-UA" sz="845"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Sheet1!$B$10:$E$10</c:f>
              <c:numCache>
                <c:formatCode>General</c:formatCode>
                <c:ptCount val="4"/>
                <c:pt idx="0">
                  <c:v>39.4</c:v>
                </c:pt>
                <c:pt idx="1">
                  <c:v>6.1</c:v>
                </c:pt>
                <c:pt idx="2">
                  <c:v>12.1</c:v>
                </c:pt>
                <c:pt idx="3">
                  <c:v>42.4</c:v>
                </c:pt>
              </c:numCache>
            </c:numRef>
          </c:val>
        </c:ser>
        <c:ser>
          <c:idx val="9"/>
          <c:order val="9"/>
          <c:tx>
            <c:strRef>
              <c:f>Sheet1!$A$11</c:f>
              <c:strCache>
                <c:ptCount val="1"/>
                <c:pt idx="0">
                  <c:v>2018/2019 н. р.</c:v>
                </c:pt>
              </c:strCache>
            </c:strRef>
          </c:tx>
          <c:spPr>
            <a:solidFill>
              <a:srgbClr val="FF00FF"/>
            </a:solidFill>
            <a:ln w="12620">
              <a:solidFill>
                <a:srgbClr val="000000"/>
              </a:solidFill>
              <a:prstDash val="solid"/>
            </a:ln>
          </c:spPr>
          <c:dLbls>
            <c:dLbl>
              <c:idx val="0"/>
              <c:layout>
                <c:manualLayout>
                  <c:x val="3.8775948722813536E-2"/>
                  <c:y val="-6.4716201383918037E-2"/>
                </c:manualLayout>
              </c:layout>
              <c:showVal val="1"/>
            </c:dLbl>
            <c:dLbl>
              <c:idx val="1"/>
              <c:layout>
                <c:manualLayout>
                  <c:x val="4.6565767764408496E-2"/>
                  <c:y val="-1.2384129513828059E-2"/>
                </c:manualLayout>
              </c:layout>
              <c:showVal val="1"/>
            </c:dLbl>
            <c:dLbl>
              <c:idx val="2"/>
              <c:layout>
                <c:manualLayout>
                  <c:x val="5.7566026589971342E-2"/>
                  <c:y val="-5.0119978570431808E-2"/>
                </c:manualLayout>
              </c:layout>
              <c:showVal val="1"/>
            </c:dLbl>
            <c:dLbl>
              <c:idx val="3"/>
              <c:layout>
                <c:manualLayout>
                  <c:x val="7.8196937124343446E-2"/>
                  <c:y val="-5.3395446666936804E-2"/>
                </c:manualLayout>
              </c:layout>
              <c:showVal val="1"/>
            </c:dLbl>
            <c:spPr>
              <a:noFill/>
              <a:ln w="25240">
                <a:noFill/>
              </a:ln>
            </c:spPr>
            <c:txPr>
              <a:bodyPr rot="-5400000" vert="horz"/>
              <a:lstStyle/>
              <a:p>
                <a:pPr algn="ctr">
                  <a:defRPr lang="uk-UA" sz="845"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Sheet1!$B$11:$E$11</c:f>
              <c:numCache>
                <c:formatCode>General</c:formatCode>
                <c:ptCount val="4"/>
                <c:pt idx="0">
                  <c:v>38.9</c:v>
                </c:pt>
                <c:pt idx="1">
                  <c:v>11.1</c:v>
                </c:pt>
                <c:pt idx="2">
                  <c:v>11.1</c:v>
                </c:pt>
                <c:pt idx="3">
                  <c:v>38.9</c:v>
                </c:pt>
              </c:numCache>
            </c:numRef>
          </c:val>
        </c:ser>
        <c:ser>
          <c:idx val="10"/>
          <c:order val="10"/>
          <c:tx>
            <c:strRef>
              <c:f>Sheet1!$A$12</c:f>
              <c:strCache>
                <c:ptCount val="1"/>
                <c:pt idx="0">
                  <c:v>2019/2020 н. р.</c:v>
                </c:pt>
              </c:strCache>
            </c:strRef>
          </c:tx>
          <c:spPr>
            <a:solidFill>
              <a:srgbClr val="FFFF00"/>
            </a:solidFill>
            <a:ln w="12620">
              <a:solidFill>
                <a:srgbClr val="000000"/>
              </a:solidFill>
              <a:prstDash val="solid"/>
            </a:ln>
          </c:spPr>
          <c:dLbls>
            <c:dLbl>
              <c:idx val="0"/>
              <c:layout>
                <c:manualLayout>
                  <c:x val="3.7087624278115114E-2"/>
                  <c:y val="-4.1890995529503934E-2"/>
                </c:manualLayout>
              </c:layout>
              <c:showVal val="1"/>
            </c:dLbl>
            <c:dLbl>
              <c:idx val="1"/>
              <c:layout>
                <c:manualLayout>
                  <c:x val="4.8087883103678022E-2"/>
                  <c:y val="5.1615078132386024E-3"/>
                </c:manualLayout>
              </c:layout>
              <c:showVal val="1"/>
            </c:dLbl>
            <c:dLbl>
              <c:idx val="2"/>
              <c:layout>
                <c:manualLayout>
                  <c:x val="5.9088141929240896E-2"/>
                  <c:y val="-2.1253586526383959E-2"/>
                </c:manualLayout>
              </c:layout>
              <c:showVal val="1"/>
            </c:dLbl>
            <c:dLbl>
              <c:idx val="3"/>
              <c:layout>
                <c:manualLayout>
                  <c:x val="7.8113916027015742E-2"/>
                  <c:y val="-3.5840992603197376E-2"/>
                </c:manualLayout>
              </c:layout>
              <c:showVal val="1"/>
            </c:dLbl>
            <c:spPr>
              <a:noFill/>
              <a:ln w="25240">
                <a:noFill/>
              </a:ln>
            </c:spPr>
            <c:txPr>
              <a:bodyPr rot="-5400000" vert="horz"/>
              <a:lstStyle/>
              <a:p>
                <a:pPr algn="ctr">
                  <a:defRPr lang="uk-UA" sz="845" b="1" i="1"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Sheet1!$B$12:$E$12</c:f>
              <c:numCache>
                <c:formatCode>General</c:formatCode>
                <c:ptCount val="4"/>
                <c:pt idx="0">
                  <c:v>37.800000000000004</c:v>
                </c:pt>
                <c:pt idx="1">
                  <c:v>10.8</c:v>
                </c:pt>
                <c:pt idx="2">
                  <c:v>10.8</c:v>
                </c:pt>
                <c:pt idx="3">
                  <c:v>40.6</c:v>
                </c:pt>
              </c:numCache>
            </c:numRef>
          </c:val>
        </c:ser>
        <c:dLbls>
          <c:showVal val="1"/>
        </c:dLbls>
        <c:gapDepth val="0"/>
        <c:shape val="box"/>
        <c:axId val="103059456"/>
        <c:axId val="103060992"/>
        <c:axId val="0"/>
      </c:bar3DChart>
      <c:catAx>
        <c:axId val="103059456"/>
        <c:scaling>
          <c:orientation val="minMax"/>
        </c:scaling>
        <c:axPos val="b"/>
        <c:numFmt formatCode="General" sourceLinked="1"/>
        <c:tickLblPos val="low"/>
        <c:spPr>
          <a:ln w="3155">
            <a:solidFill>
              <a:srgbClr val="000000"/>
            </a:solidFill>
            <a:prstDash val="solid"/>
          </a:ln>
        </c:spPr>
        <c:txPr>
          <a:bodyPr rot="0" vert="horz"/>
          <a:lstStyle/>
          <a:p>
            <a:pPr>
              <a:defRPr lang="uk-UA" sz="845" b="0" i="0" u="none" strike="noStrike" baseline="0">
                <a:solidFill>
                  <a:srgbClr val="000000"/>
                </a:solidFill>
                <a:latin typeface="Times New Roman"/>
                <a:ea typeface="Times New Roman"/>
                <a:cs typeface="Times New Roman"/>
              </a:defRPr>
            </a:pPr>
            <a:endParaRPr lang="ru-RU"/>
          </a:p>
        </c:txPr>
        <c:crossAx val="103060992"/>
        <c:crosses val="autoZero"/>
        <c:auto val="1"/>
        <c:lblAlgn val="ctr"/>
        <c:lblOffset val="100"/>
        <c:tickLblSkip val="1"/>
        <c:tickMarkSkip val="1"/>
      </c:catAx>
      <c:valAx>
        <c:axId val="103060992"/>
        <c:scaling>
          <c:orientation val="minMax"/>
        </c:scaling>
        <c:axPos val="l"/>
        <c:majorGridlines>
          <c:spPr>
            <a:ln w="3155">
              <a:solidFill>
                <a:srgbClr val="000000"/>
              </a:solidFill>
              <a:prstDash val="solid"/>
            </a:ln>
          </c:spPr>
        </c:majorGridlines>
        <c:title>
          <c:tx>
            <c:rich>
              <a:bodyPr/>
              <a:lstStyle/>
              <a:p>
                <a:pPr>
                  <a:defRPr lang="uk-UA" sz="845" b="0" i="0" u="none" strike="noStrike" baseline="0">
                    <a:solidFill>
                      <a:srgbClr val="000000"/>
                    </a:solidFill>
                    <a:latin typeface="Times New Roman"/>
                    <a:ea typeface="Times New Roman"/>
                    <a:cs typeface="Times New Roman"/>
                  </a:defRPr>
                </a:pPr>
                <a:r>
                  <a:rPr lang="uk-UA"/>
                  <a:t>Кількість педагогічних працівників, %</a:t>
                </a:r>
              </a:p>
            </c:rich>
          </c:tx>
          <c:layout>
            <c:manualLayout>
              <c:xMode val="edge"/>
              <c:yMode val="edge"/>
              <c:x val="6.4205457463884411E-2"/>
              <c:y val="7.5471698113207544E-2"/>
            </c:manualLayout>
          </c:layout>
          <c:spPr>
            <a:noFill/>
            <a:ln w="25240">
              <a:noFill/>
            </a:ln>
          </c:spPr>
        </c:title>
        <c:numFmt formatCode="General" sourceLinked="1"/>
        <c:tickLblPos val="none"/>
        <c:spPr>
          <a:ln w="3155">
            <a:solidFill>
              <a:srgbClr val="000000"/>
            </a:solidFill>
            <a:prstDash val="solid"/>
          </a:ln>
        </c:spPr>
        <c:txPr>
          <a:bodyPr/>
          <a:lstStyle/>
          <a:p>
            <a:pPr>
              <a:defRPr lang="uk-UA"/>
            </a:pPr>
            <a:endParaRPr lang="ru-RU"/>
          </a:p>
        </c:txPr>
        <c:crossAx val="103059456"/>
        <c:crosses val="autoZero"/>
        <c:crossBetween val="between"/>
      </c:valAx>
      <c:spPr>
        <a:noFill/>
        <a:ln w="25240">
          <a:noFill/>
        </a:ln>
      </c:spPr>
    </c:plotArea>
    <c:legend>
      <c:legendPos val="r"/>
      <c:layout>
        <c:manualLayout>
          <c:xMode val="edge"/>
          <c:yMode val="edge"/>
          <c:x val="0.8507223113964687"/>
          <c:y val="0.2"/>
          <c:w val="0.1492776886035313"/>
          <c:h val="0.66792452830188809"/>
        </c:manualLayout>
      </c:layout>
      <c:spPr>
        <a:noFill/>
        <a:ln w="3155">
          <a:solidFill>
            <a:srgbClr val="000000"/>
          </a:solidFill>
          <a:prstDash val="solid"/>
        </a:ln>
      </c:spPr>
      <c:txPr>
        <a:bodyPr/>
        <a:lstStyle/>
        <a:p>
          <a:pPr>
            <a:defRPr lang="uk-UA" sz="73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795" b="0" i="0" u="none" strike="noStrike" baseline="0">
          <a:solidFill>
            <a:srgbClr val="000000"/>
          </a:solidFill>
          <a:latin typeface="Times New Roman"/>
          <a:ea typeface="Times New Roman"/>
          <a:cs typeface="Times New Roman"/>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4"/>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5.834683954619134E-2"/>
          <c:y val="3.7344398340248962E-2"/>
          <c:w val="0.76661264181523459"/>
          <c:h val="0.83402489626556164"/>
        </c:manualLayout>
      </c:layout>
      <c:bar3DChart>
        <c:barDir val="col"/>
        <c:grouping val="clustered"/>
        <c:ser>
          <c:idx val="2"/>
          <c:order val="0"/>
          <c:tx>
            <c:strRef>
              <c:f>Sheet1!$A$2</c:f>
              <c:strCache>
                <c:ptCount val="1"/>
                <c:pt idx="0">
                  <c:v>2009/2010 н. р.</c:v>
                </c:pt>
              </c:strCache>
            </c:strRef>
          </c:tx>
          <c:spPr>
            <a:solidFill>
              <a:srgbClr val="FF0000"/>
            </a:solidFill>
            <a:ln w="12619">
              <a:solidFill>
                <a:srgbClr val="000000"/>
              </a:solidFill>
              <a:prstDash val="solid"/>
            </a:ln>
          </c:spPr>
          <c:dLbls>
            <c:spPr>
              <a:noFill/>
              <a:ln w="25238">
                <a:noFill/>
              </a:ln>
            </c:spPr>
            <c:txPr>
              <a:bodyPr rot="-5400000" vert="horz"/>
              <a:lstStyle/>
              <a:p>
                <a:pPr algn="ctr">
                  <a:defRPr lang="uk-UA" sz="79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учитель-методист</c:v>
                </c:pt>
              </c:strCache>
            </c:strRef>
          </c:cat>
          <c:val>
            <c:numRef>
              <c:f>Sheet1!$B$2:$D$2</c:f>
              <c:numCache>
                <c:formatCode>General</c:formatCode>
                <c:ptCount val="3"/>
                <c:pt idx="0">
                  <c:v>65.209999999999994</c:v>
                </c:pt>
                <c:pt idx="1">
                  <c:v>15.2</c:v>
                </c:pt>
                <c:pt idx="2">
                  <c:v>19.5</c:v>
                </c:pt>
              </c:numCache>
            </c:numRef>
          </c:val>
        </c:ser>
        <c:ser>
          <c:idx val="3"/>
          <c:order val="1"/>
          <c:tx>
            <c:strRef>
              <c:f>Sheet1!$A$3</c:f>
              <c:strCache>
                <c:ptCount val="1"/>
                <c:pt idx="0">
                  <c:v>2010/2011 н. р.</c:v>
                </c:pt>
              </c:strCache>
            </c:strRef>
          </c:tx>
          <c:spPr>
            <a:solidFill>
              <a:srgbClr val="FF9900"/>
            </a:solidFill>
            <a:ln w="12619">
              <a:solidFill>
                <a:srgbClr val="000000"/>
              </a:solidFill>
              <a:prstDash val="solid"/>
            </a:ln>
          </c:spPr>
          <c:dLbls>
            <c:spPr>
              <a:noFill/>
              <a:ln w="25238">
                <a:noFill/>
              </a:ln>
            </c:spPr>
            <c:txPr>
              <a:bodyPr rot="-5400000" vert="horz"/>
              <a:lstStyle/>
              <a:p>
                <a:pPr algn="ctr">
                  <a:defRPr lang="uk-UA" sz="79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учитель-методист</c:v>
                </c:pt>
              </c:strCache>
            </c:strRef>
          </c:cat>
          <c:val>
            <c:numRef>
              <c:f>Sheet1!$B$3:$D$3</c:f>
              <c:numCache>
                <c:formatCode>General</c:formatCode>
                <c:ptCount val="3"/>
                <c:pt idx="0">
                  <c:v>74.42</c:v>
                </c:pt>
                <c:pt idx="1">
                  <c:v>16.279999999999987</c:v>
                </c:pt>
                <c:pt idx="2">
                  <c:v>18.600000000000001</c:v>
                </c:pt>
              </c:numCache>
            </c:numRef>
          </c:val>
        </c:ser>
        <c:ser>
          <c:idx val="4"/>
          <c:order val="2"/>
          <c:tx>
            <c:strRef>
              <c:f>Sheet1!$A$4</c:f>
              <c:strCache>
                <c:ptCount val="1"/>
                <c:pt idx="0">
                  <c:v>2011/2012 н. р.</c:v>
                </c:pt>
              </c:strCache>
            </c:strRef>
          </c:tx>
          <c:spPr>
            <a:solidFill>
              <a:srgbClr val="99CC00"/>
            </a:solidFill>
            <a:ln w="12619">
              <a:solidFill>
                <a:srgbClr val="000000"/>
              </a:solidFill>
              <a:prstDash val="solid"/>
            </a:ln>
          </c:spPr>
          <c:dLbls>
            <c:spPr>
              <a:noFill/>
              <a:ln w="25238">
                <a:noFill/>
              </a:ln>
            </c:spPr>
            <c:txPr>
              <a:bodyPr rot="-5400000" vert="horz"/>
              <a:lstStyle/>
              <a:p>
                <a:pPr algn="ctr">
                  <a:defRPr lang="uk-UA" sz="79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учитель-методист</c:v>
                </c:pt>
              </c:strCache>
            </c:strRef>
          </c:cat>
          <c:val>
            <c:numRef>
              <c:f>Sheet1!$B$4:$D$4</c:f>
              <c:numCache>
                <c:formatCode>General</c:formatCode>
                <c:ptCount val="3"/>
                <c:pt idx="0">
                  <c:v>65.910000000000025</c:v>
                </c:pt>
                <c:pt idx="1">
                  <c:v>13.639999999999999</c:v>
                </c:pt>
                <c:pt idx="2">
                  <c:v>20.45</c:v>
                </c:pt>
              </c:numCache>
            </c:numRef>
          </c:val>
        </c:ser>
        <c:ser>
          <c:idx val="0"/>
          <c:order val="3"/>
          <c:tx>
            <c:strRef>
              <c:f>Sheet1!$A$5</c:f>
              <c:strCache>
                <c:ptCount val="1"/>
                <c:pt idx="0">
                  <c:v>2012/2013 н. р.</c:v>
                </c:pt>
              </c:strCache>
            </c:strRef>
          </c:tx>
          <c:spPr>
            <a:solidFill>
              <a:srgbClr val="339966"/>
            </a:solidFill>
            <a:ln w="12619">
              <a:solidFill>
                <a:srgbClr val="000000"/>
              </a:solidFill>
              <a:prstDash val="solid"/>
            </a:ln>
          </c:spPr>
          <c:dLbls>
            <c:spPr>
              <a:noFill/>
              <a:ln w="25238">
                <a:noFill/>
              </a:ln>
            </c:spPr>
            <c:txPr>
              <a:bodyPr rot="-5400000" vert="horz"/>
              <a:lstStyle/>
              <a:p>
                <a:pPr algn="ctr">
                  <a:defRPr lang="uk-UA" sz="79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учитель-методист</c:v>
                </c:pt>
              </c:strCache>
            </c:strRef>
          </c:cat>
          <c:val>
            <c:numRef>
              <c:f>Sheet1!$B$5:$D$5</c:f>
              <c:numCache>
                <c:formatCode>General</c:formatCode>
                <c:ptCount val="3"/>
                <c:pt idx="0">
                  <c:v>77.400000000000006</c:v>
                </c:pt>
                <c:pt idx="1">
                  <c:v>12.8</c:v>
                </c:pt>
                <c:pt idx="2">
                  <c:v>9.8000000000000007</c:v>
                </c:pt>
              </c:numCache>
            </c:numRef>
          </c:val>
        </c:ser>
        <c:ser>
          <c:idx val="5"/>
          <c:order val="4"/>
          <c:tx>
            <c:strRef>
              <c:f>Sheet1!$A$6</c:f>
              <c:strCache>
                <c:ptCount val="1"/>
                <c:pt idx="0">
                  <c:v>2013/2014 н. р.</c:v>
                </c:pt>
              </c:strCache>
            </c:strRef>
          </c:tx>
          <c:spPr>
            <a:solidFill>
              <a:srgbClr val="33CCCC"/>
            </a:solidFill>
            <a:ln w="12619">
              <a:solidFill>
                <a:srgbClr val="000000"/>
              </a:solidFill>
              <a:prstDash val="solid"/>
            </a:ln>
          </c:spPr>
          <c:dLbls>
            <c:spPr>
              <a:noFill/>
              <a:ln w="25238">
                <a:noFill/>
              </a:ln>
            </c:spPr>
            <c:txPr>
              <a:bodyPr rot="-5400000" vert="horz"/>
              <a:lstStyle/>
              <a:p>
                <a:pPr algn="ctr">
                  <a:defRPr lang="uk-UA" sz="79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учитель-методист</c:v>
                </c:pt>
              </c:strCache>
            </c:strRef>
          </c:cat>
          <c:val>
            <c:numRef>
              <c:f>Sheet1!$B$6:$D$6</c:f>
              <c:numCache>
                <c:formatCode>General</c:formatCode>
                <c:ptCount val="3"/>
                <c:pt idx="0">
                  <c:v>79.2</c:v>
                </c:pt>
                <c:pt idx="1">
                  <c:v>12.8</c:v>
                </c:pt>
                <c:pt idx="2">
                  <c:v>8</c:v>
                </c:pt>
              </c:numCache>
            </c:numRef>
          </c:val>
        </c:ser>
        <c:ser>
          <c:idx val="1"/>
          <c:order val="5"/>
          <c:tx>
            <c:strRef>
              <c:f>Sheet1!$A$7</c:f>
              <c:strCache>
                <c:ptCount val="1"/>
                <c:pt idx="0">
                  <c:v>2014/2015 н. р.</c:v>
                </c:pt>
              </c:strCache>
            </c:strRef>
          </c:tx>
          <c:spPr>
            <a:solidFill>
              <a:srgbClr val="3366FF"/>
            </a:solidFill>
            <a:ln w="12619">
              <a:solidFill>
                <a:srgbClr val="000000"/>
              </a:solidFill>
              <a:prstDash val="solid"/>
            </a:ln>
          </c:spPr>
          <c:dLbls>
            <c:spPr>
              <a:noFill/>
              <a:ln w="25238">
                <a:noFill/>
              </a:ln>
            </c:spPr>
            <c:txPr>
              <a:bodyPr rot="-5400000" vert="horz"/>
              <a:lstStyle/>
              <a:p>
                <a:pPr algn="ctr">
                  <a:defRPr lang="uk-UA" sz="79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учитель-методист</c:v>
                </c:pt>
              </c:strCache>
            </c:strRef>
          </c:cat>
          <c:val>
            <c:numRef>
              <c:f>Sheet1!$B$7:$D$7</c:f>
              <c:numCache>
                <c:formatCode>General</c:formatCode>
                <c:ptCount val="3"/>
                <c:pt idx="0">
                  <c:v>85.7</c:v>
                </c:pt>
                <c:pt idx="1">
                  <c:v>11.4</c:v>
                </c:pt>
                <c:pt idx="2">
                  <c:v>2.9</c:v>
                </c:pt>
              </c:numCache>
            </c:numRef>
          </c:val>
        </c:ser>
        <c:ser>
          <c:idx val="6"/>
          <c:order val="6"/>
          <c:tx>
            <c:strRef>
              <c:f>Sheet1!$A$8</c:f>
              <c:strCache>
                <c:ptCount val="1"/>
                <c:pt idx="0">
                  <c:v>2015/2016 н. р.</c:v>
                </c:pt>
              </c:strCache>
            </c:strRef>
          </c:tx>
          <c:spPr>
            <a:solidFill>
              <a:srgbClr val="800080"/>
            </a:solidFill>
            <a:ln w="12619">
              <a:solidFill>
                <a:srgbClr val="000000"/>
              </a:solidFill>
              <a:prstDash val="solid"/>
            </a:ln>
          </c:spPr>
          <c:dLbls>
            <c:spPr>
              <a:noFill/>
              <a:ln w="25238">
                <a:noFill/>
              </a:ln>
            </c:spPr>
            <c:txPr>
              <a:bodyPr rot="-5400000" vert="horz"/>
              <a:lstStyle/>
              <a:p>
                <a:pPr algn="ctr">
                  <a:defRPr lang="uk-UA" sz="79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учитель-методист</c:v>
                </c:pt>
              </c:strCache>
            </c:strRef>
          </c:cat>
          <c:val>
            <c:numRef>
              <c:f>Sheet1!$B$8:$D$8</c:f>
              <c:numCache>
                <c:formatCode>General</c:formatCode>
                <c:ptCount val="3"/>
                <c:pt idx="0">
                  <c:v>84.2</c:v>
                </c:pt>
                <c:pt idx="1">
                  <c:v>13.2</c:v>
                </c:pt>
                <c:pt idx="2">
                  <c:v>2.6</c:v>
                </c:pt>
              </c:numCache>
            </c:numRef>
          </c:val>
        </c:ser>
        <c:ser>
          <c:idx val="7"/>
          <c:order val="7"/>
          <c:tx>
            <c:strRef>
              <c:f>Sheet1!$A$9</c:f>
              <c:strCache>
                <c:ptCount val="1"/>
                <c:pt idx="0">
                  <c:v>2016/2017 н. р.</c:v>
                </c:pt>
              </c:strCache>
            </c:strRef>
          </c:tx>
          <c:spPr>
            <a:solidFill>
              <a:srgbClr val="CC99FF"/>
            </a:solidFill>
            <a:ln w="12619">
              <a:solidFill>
                <a:srgbClr val="000000"/>
              </a:solidFill>
              <a:prstDash val="solid"/>
            </a:ln>
          </c:spPr>
          <c:dLbls>
            <c:spPr>
              <a:noFill/>
              <a:ln w="25238">
                <a:noFill/>
              </a:ln>
            </c:spPr>
            <c:txPr>
              <a:bodyPr rot="-5400000" vert="horz"/>
              <a:lstStyle/>
              <a:p>
                <a:pPr algn="ctr">
                  <a:defRPr lang="uk-UA" sz="79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учитель-методист</c:v>
                </c:pt>
              </c:strCache>
            </c:strRef>
          </c:cat>
          <c:val>
            <c:numRef>
              <c:f>Sheet1!$B$9:$D$9</c:f>
              <c:numCache>
                <c:formatCode>General</c:formatCode>
                <c:ptCount val="3"/>
                <c:pt idx="0">
                  <c:v>81.099999999999994</c:v>
                </c:pt>
                <c:pt idx="1">
                  <c:v>16.2</c:v>
                </c:pt>
                <c:pt idx="2">
                  <c:v>2.7</c:v>
                </c:pt>
              </c:numCache>
            </c:numRef>
          </c:val>
        </c:ser>
        <c:ser>
          <c:idx val="8"/>
          <c:order val="8"/>
          <c:tx>
            <c:strRef>
              <c:f>Sheet1!$A$10</c:f>
              <c:strCache>
                <c:ptCount val="1"/>
                <c:pt idx="0">
                  <c:v>2017/2018 н. р.</c:v>
                </c:pt>
              </c:strCache>
            </c:strRef>
          </c:tx>
          <c:spPr>
            <a:solidFill>
              <a:srgbClr val="000080"/>
            </a:solidFill>
            <a:ln w="12619">
              <a:solidFill>
                <a:srgbClr val="000000"/>
              </a:solidFill>
              <a:prstDash val="solid"/>
            </a:ln>
          </c:spPr>
          <c:dLbls>
            <c:dLbl>
              <c:idx val="0"/>
              <c:layout>
                <c:manualLayout>
                  <c:x val="8.6334800268409017E-3"/>
                  <c:y val="1.8026707168125975E-3"/>
                </c:manualLayout>
              </c:layout>
              <c:showVal val="1"/>
            </c:dLbl>
            <c:dLbl>
              <c:idx val="1"/>
              <c:layout>
                <c:manualLayout>
                  <c:x val="2.6417018197603575E-3"/>
                  <c:y val="2.9457591378965176E-3"/>
                </c:manualLayout>
              </c:layout>
              <c:showVal val="1"/>
            </c:dLbl>
            <c:dLbl>
              <c:idx val="2"/>
              <c:layout>
                <c:manualLayout>
                  <c:x val="-1.7294993626314141E-3"/>
                  <c:y val="-3.6957893695036804E-3"/>
                </c:manualLayout>
              </c:layout>
              <c:showVal val="1"/>
            </c:dLbl>
            <c:spPr>
              <a:noFill/>
              <a:ln w="25238">
                <a:noFill/>
              </a:ln>
            </c:spPr>
            <c:txPr>
              <a:bodyPr rot="-5400000" vert="horz"/>
              <a:lstStyle/>
              <a:p>
                <a:pPr algn="ctr">
                  <a:defRPr lang="uk-UA" sz="79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учитель-методист</c:v>
                </c:pt>
              </c:strCache>
            </c:strRef>
          </c:cat>
          <c:val>
            <c:numRef>
              <c:f>Sheet1!$B$10:$D$10</c:f>
              <c:numCache>
                <c:formatCode>General</c:formatCode>
                <c:ptCount val="3"/>
                <c:pt idx="0">
                  <c:v>57.6</c:v>
                </c:pt>
                <c:pt idx="1">
                  <c:v>33.300000000000004</c:v>
                </c:pt>
                <c:pt idx="2">
                  <c:v>9.1</c:v>
                </c:pt>
              </c:numCache>
            </c:numRef>
          </c:val>
        </c:ser>
        <c:ser>
          <c:idx val="9"/>
          <c:order val="9"/>
          <c:tx>
            <c:strRef>
              <c:f>Sheet1!$A$11</c:f>
              <c:strCache>
                <c:ptCount val="1"/>
                <c:pt idx="0">
                  <c:v>2018/2019 н. р.</c:v>
                </c:pt>
              </c:strCache>
            </c:strRef>
          </c:tx>
          <c:spPr>
            <a:solidFill>
              <a:srgbClr val="FF00FF"/>
            </a:solidFill>
            <a:ln w="12619">
              <a:solidFill>
                <a:srgbClr val="000000"/>
              </a:solidFill>
              <a:prstDash val="solid"/>
            </a:ln>
          </c:spPr>
          <c:dLbls>
            <c:dLbl>
              <c:idx val="0"/>
              <c:layout>
                <c:manualLayout>
                  <c:x val="5.4313391839623743E-3"/>
                  <c:y val="-4.6287391573531988E-3"/>
                </c:manualLayout>
              </c:layout>
              <c:showVal val="1"/>
            </c:dLbl>
            <c:dLbl>
              <c:idx val="1"/>
              <c:layout>
                <c:manualLayout>
                  <c:x val="1.0784611259269033E-2"/>
                  <c:y val="5.8343344366840293E-3"/>
                </c:manualLayout>
              </c:layout>
              <c:showVal val="1"/>
            </c:dLbl>
            <c:dLbl>
              <c:idx val="2"/>
              <c:layout>
                <c:manualLayout>
                  <c:x val="1.551341966288932E-3"/>
                  <c:y val="-6.5754628863683318E-3"/>
                </c:manualLayout>
              </c:layout>
              <c:showVal val="1"/>
            </c:dLbl>
            <c:spPr>
              <a:noFill/>
              <a:ln w="25238">
                <a:noFill/>
              </a:ln>
            </c:spPr>
            <c:txPr>
              <a:bodyPr rot="-5400000" vert="horz"/>
              <a:lstStyle/>
              <a:p>
                <a:pPr algn="ctr">
                  <a:defRPr lang="uk-UA" sz="79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учитель-методист</c:v>
                </c:pt>
              </c:strCache>
            </c:strRef>
          </c:cat>
          <c:val>
            <c:numRef>
              <c:f>Sheet1!$B$11:$D$11</c:f>
              <c:numCache>
                <c:formatCode>General</c:formatCode>
                <c:ptCount val="3"/>
                <c:pt idx="0">
                  <c:v>61.1</c:v>
                </c:pt>
                <c:pt idx="1">
                  <c:v>25</c:v>
                </c:pt>
                <c:pt idx="2">
                  <c:v>13.9</c:v>
                </c:pt>
              </c:numCache>
            </c:numRef>
          </c:val>
        </c:ser>
        <c:ser>
          <c:idx val="10"/>
          <c:order val="10"/>
          <c:tx>
            <c:strRef>
              <c:f>Sheet1!$A$12</c:f>
              <c:strCache>
                <c:ptCount val="1"/>
                <c:pt idx="0">
                  <c:v>2019/2020 н. р.</c:v>
                </c:pt>
              </c:strCache>
            </c:strRef>
          </c:tx>
          <c:spPr>
            <a:solidFill>
              <a:srgbClr val="FFFF00"/>
            </a:solidFill>
            <a:ln w="12619">
              <a:solidFill>
                <a:srgbClr val="000000"/>
              </a:solidFill>
              <a:prstDash val="solid"/>
            </a:ln>
          </c:spPr>
          <c:dLbls>
            <c:dLbl>
              <c:idx val="0"/>
              <c:layout>
                <c:manualLayout>
                  <c:x val="8.7121805128829981E-3"/>
                  <c:y val="-3.3306646211138907E-2"/>
                </c:manualLayout>
              </c:layout>
              <c:showVal val="1"/>
            </c:dLbl>
            <c:dLbl>
              <c:idx val="1"/>
              <c:layout>
                <c:manualLayout>
                  <c:x val="5.961724873440823E-3"/>
                  <c:y val="-4.9565951352344576E-3"/>
                </c:manualLayout>
              </c:layout>
              <c:showVal val="1"/>
            </c:dLbl>
            <c:dLbl>
              <c:idx val="2"/>
              <c:layout>
                <c:manualLayout>
                  <c:x val="3.2112692339985498E-3"/>
                  <c:y val="1.4788057016008679E-2"/>
                </c:manualLayout>
              </c:layout>
              <c:showVal val="1"/>
            </c:dLbl>
            <c:spPr>
              <a:noFill/>
              <a:ln w="25238">
                <a:noFill/>
              </a:ln>
            </c:spPr>
            <c:txPr>
              <a:bodyPr rot="-5400000" vert="horz"/>
              <a:lstStyle/>
              <a:p>
                <a:pPr algn="ctr">
                  <a:defRPr lang="uk-UA" sz="79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учитель-методист</c:v>
                </c:pt>
              </c:strCache>
            </c:strRef>
          </c:cat>
          <c:val>
            <c:numRef>
              <c:f>Sheet1!$B$12:$D$12</c:f>
              <c:numCache>
                <c:formatCode>General</c:formatCode>
                <c:ptCount val="3"/>
                <c:pt idx="0">
                  <c:v>64.900000000000006</c:v>
                </c:pt>
                <c:pt idx="1">
                  <c:v>21.6</c:v>
                </c:pt>
                <c:pt idx="2">
                  <c:v>13.5</c:v>
                </c:pt>
              </c:numCache>
            </c:numRef>
          </c:val>
        </c:ser>
        <c:gapDepth val="0"/>
        <c:shape val="box"/>
        <c:axId val="101918592"/>
        <c:axId val="101920128"/>
        <c:axId val="0"/>
      </c:bar3DChart>
      <c:catAx>
        <c:axId val="101918592"/>
        <c:scaling>
          <c:orientation val="minMax"/>
        </c:scaling>
        <c:axPos val="b"/>
        <c:numFmt formatCode="General" sourceLinked="1"/>
        <c:tickLblPos val="low"/>
        <c:spPr>
          <a:ln w="3155">
            <a:solidFill>
              <a:srgbClr val="000000"/>
            </a:solidFill>
            <a:prstDash val="solid"/>
          </a:ln>
        </c:spPr>
        <c:txPr>
          <a:bodyPr rot="0" vert="horz"/>
          <a:lstStyle/>
          <a:p>
            <a:pPr>
              <a:defRPr lang="uk-UA" sz="795" b="1" i="0" u="none" strike="noStrike" baseline="0">
                <a:solidFill>
                  <a:srgbClr val="000000"/>
                </a:solidFill>
                <a:latin typeface="Times New Roman"/>
                <a:ea typeface="Times New Roman"/>
                <a:cs typeface="Times New Roman"/>
              </a:defRPr>
            </a:pPr>
            <a:endParaRPr lang="ru-RU"/>
          </a:p>
        </c:txPr>
        <c:crossAx val="101920128"/>
        <c:crosses val="autoZero"/>
        <c:auto val="1"/>
        <c:lblAlgn val="ctr"/>
        <c:lblOffset val="100"/>
        <c:tickLblSkip val="1"/>
        <c:tickMarkSkip val="1"/>
      </c:catAx>
      <c:valAx>
        <c:axId val="101920128"/>
        <c:scaling>
          <c:orientation val="minMax"/>
        </c:scaling>
        <c:axPos val="l"/>
        <c:majorGridlines>
          <c:spPr>
            <a:ln w="3155">
              <a:solidFill>
                <a:srgbClr val="000000"/>
              </a:solidFill>
              <a:prstDash val="solid"/>
            </a:ln>
          </c:spPr>
        </c:majorGridlines>
        <c:title>
          <c:tx>
            <c:rich>
              <a:bodyPr/>
              <a:lstStyle/>
              <a:p>
                <a:pPr>
                  <a:defRPr lang="uk-UA" sz="795" b="0" i="0" u="none" strike="noStrike" baseline="0">
                    <a:solidFill>
                      <a:srgbClr val="000000"/>
                    </a:solidFill>
                    <a:latin typeface="Times New Roman"/>
                    <a:ea typeface="Times New Roman"/>
                    <a:cs typeface="Times New Roman"/>
                  </a:defRPr>
                </a:pPr>
                <a:r>
                  <a:rPr lang="uk-UA"/>
                  <a:t>Кількість педагогічних працівників, %    </a:t>
                </a:r>
              </a:p>
            </c:rich>
          </c:tx>
          <c:layout>
            <c:manualLayout>
              <c:xMode val="edge"/>
              <c:yMode val="edge"/>
              <c:x val="4.2139384116693733E-2"/>
              <c:y val="7.0539419087136929E-2"/>
            </c:manualLayout>
          </c:layout>
          <c:spPr>
            <a:noFill/>
            <a:ln w="25238">
              <a:noFill/>
            </a:ln>
          </c:spPr>
        </c:title>
        <c:numFmt formatCode="General" sourceLinked="1"/>
        <c:tickLblPos val="none"/>
        <c:spPr>
          <a:ln w="3155">
            <a:solidFill>
              <a:srgbClr val="000000"/>
            </a:solidFill>
            <a:prstDash val="solid"/>
          </a:ln>
        </c:spPr>
        <c:txPr>
          <a:bodyPr/>
          <a:lstStyle/>
          <a:p>
            <a:pPr>
              <a:defRPr lang="uk-UA"/>
            </a:pPr>
            <a:endParaRPr lang="ru-RU"/>
          </a:p>
        </c:txPr>
        <c:crossAx val="101918592"/>
        <c:crosses val="autoZero"/>
        <c:crossBetween val="between"/>
      </c:valAx>
      <c:spPr>
        <a:noFill/>
        <a:ln w="25238">
          <a:noFill/>
        </a:ln>
      </c:spPr>
    </c:plotArea>
    <c:legend>
      <c:legendPos val="r"/>
      <c:layout>
        <c:manualLayout>
          <c:xMode val="edge"/>
          <c:yMode val="edge"/>
          <c:x val="0.84278768233387535"/>
          <c:y val="0.1327800829875519"/>
          <c:w val="0.15072933549432793"/>
          <c:h val="0.73443983402489776"/>
        </c:manualLayout>
      </c:layout>
      <c:spPr>
        <a:noFill/>
        <a:ln w="3155">
          <a:solidFill>
            <a:srgbClr val="000000"/>
          </a:solidFill>
          <a:prstDash val="solid"/>
        </a:ln>
      </c:spPr>
      <c:txPr>
        <a:bodyPr/>
        <a:lstStyle/>
        <a:p>
          <a:pPr>
            <a:defRPr lang="uk-UA" sz="73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795" b="1" i="0" u="none" strike="noStrike" baseline="0">
          <a:solidFill>
            <a:srgbClr val="000000"/>
          </a:solidFill>
          <a:latin typeface="Times New Roman"/>
          <a:ea typeface="Times New Roman"/>
          <a:cs typeface="Times New Roman"/>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8"/>
  <c:chart>
    <c:view3D>
      <c:depthPercent val="100"/>
      <c:rAngAx val="1"/>
    </c:view3D>
    <c:plotArea>
      <c:layout/>
      <c:bar3DChart>
        <c:barDir val="col"/>
        <c:grouping val="clustered"/>
        <c:ser>
          <c:idx val="0"/>
          <c:order val="0"/>
          <c:tx>
            <c:strRef>
              <c:f>Лист1!$B$1</c:f>
              <c:strCache>
                <c:ptCount val="1"/>
                <c:pt idx="0">
                  <c:v>група №1</c:v>
                </c:pt>
              </c:strCache>
            </c:strRef>
          </c:tx>
          <c:dLbls>
            <c:dLbl>
              <c:idx val="5"/>
              <c:layout>
                <c:manualLayout>
                  <c:x val="-2.3525576191375931E-3"/>
                  <c:y val="3.8621515985734454E-2"/>
                </c:manualLayout>
              </c:layout>
              <c:showVal val="1"/>
            </c:dLbl>
            <c:txPr>
              <a:bodyPr/>
              <a:lstStyle/>
              <a:p>
                <a:pPr>
                  <a:defRPr lang="uk-UA"/>
                </a:pPr>
                <a:endParaRPr lang="ru-RU"/>
              </a:p>
            </c:txPr>
            <c:showVal val="1"/>
          </c:dLbls>
          <c:cat>
            <c:strRef>
              <c:f>Лист1!$A$2:$A$8</c:f>
              <c:strCache>
                <c:ptCount val="7"/>
                <c:pt idx="0">
                  <c:v>"Фізичний розвиток й здоров'я дитини "</c:v>
                </c:pt>
                <c:pt idx="1">
                  <c:v>"Соціальний розвиток"</c:v>
                </c:pt>
                <c:pt idx="2">
                  <c:v>"Природничо - екологічний розвиток"</c:v>
                </c:pt>
                <c:pt idx="3">
                  <c:v>"Предметно - практична діяльність та художньо - естетичний розвиток"</c:v>
                </c:pt>
                <c:pt idx="4">
                  <c:v>"Ігрова діяльність"</c:v>
                </c:pt>
                <c:pt idx="5">
                  <c:v>" Сенсорно- пізнавальний розвиток"</c:v>
                </c:pt>
                <c:pt idx="6">
                  <c:v>"Мовленнєвий розвиток"</c:v>
                </c:pt>
              </c:strCache>
            </c:strRef>
          </c:cat>
          <c:val>
            <c:numRef>
              <c:f>Лист1!$B$2:$B$8</c:f>
              <c:numCache>
                <c:formatCode>General</c:formatCode>
                <c:ptCount val="7"/>
                <c:pt idx="0">
                  <c:v>0.89</c:v>
                </c:pt>
                <c:pt idx="1">
                  <c:v>0.9</c:v>
                </c:pt>
                <c:pt idx="2">
                  <c:v>0.88</c:v>
                </c:pt>
                <c:pt idx="3">
                  <c:v>0.88</c:v>
                </c:pt>
                <c:pt idx="4">
                  <c:v>0.9</c:v>
                </c:pt>
                <c:pt idx="5">
                  <c:v>0.86000000000000065</c:v>
                </c:pt>
                <c:pt idx="6">
                  <c:v>0.87000000000000244</c:v>
                </c:pt>
              </c:numCache>
            </c:numRef>
          </c:val>
        </c:ser>
        <c:ser>
          <c:idx val="1"/>
          <c:order val="1"/>
          <c:tx>
            <c:strRef>
              <c:f>Лист1!$C$1</c:f>
              <c:strCache>
                <c:ptCount val="1"/>
                <c:pt idx="0">
                  <c:v>Столбец1</c:v>
                </c:pt>
              </c:strCache>
            </c:strRef>
          </c:tx>
          <c:dLbls>
            <c:dLbl>
              <c:idx val="0"/>
              <c:layout>
                <c:manualLayout>
                  <c:x val="2.3531539303599642E-3"/>
                  <c:y val="-5.6971425258735192E-2"/>
                </c:manualLayout>
              </c:layout>
              <c:showVal val="1"/>
            </c:dLbl>
            <c:txPr>
              <a:bodyPr/>
              <a:lstStyle/>
              <a:p>
                <a:pPr>
                  <a:defRPr lang="uk-UA"/>
                </a:pPr>
                <a:endParaRPr lang="ru-RU"/>
              </a:p>
            </c:txPr>
            <c:showVal val="1"/>
          </c:dLbls>
          <c:cat>
            <c:strRef>
              <c:f>Лист1!$A$2:$A$8</c:f>
              <c:strCache>
                <c:ptCount val="7"/>
                <c:pt idx="0">
                  <c:v>"Фізичний розвиток й здоров'я дитини "</c:v>
                </c:pt>
                <c:pt idx="1">
                  <c:v>"Соціальний розвиток"</c:v>
                </c:pt>
                <c:pt idx="2">
                  <c:v>"Природничо - екологічний розвиток"</c:v>
                </c:pt>
                <c:pt idx="3">
                  <c:v>"Предметно - практична діяльність та художньо - естетичний розвиток"</c:v>
                </c:pt>
                <c:pt idx="4">
                  <c:v>"Ігрова діяльність"</c:v>
                </c:pt>
                <c:pt idx="5">
                  <c:v>" Сенсорно- пізнавальний розвиток"</c:v>
                </c:pt>
                <c:pt idx="6">
                  <c:v>"Мовленнєвий розвиток"</c:v>
                </c:pt>
              </c:strCache>
            </c:strRef>
          </c:cat>
          <c:val>
            <c:numRef>
              <c:f>Лист1!$C$2:$C$8</c:f>
              <c:numCache>
                <c:formatCode>General</c:formatCode>
                <c:ptCount val="7"/>
              </c:numCache>
            </c:numRef>
          </c:val>
        </c:ser>
        <c:shape val="cylinder"/>
        <c:axId val="103093376"/>
        <c:axId val="103094912"/>
        <c:axId val="0"/>
      </c:bar3DChart>
      <c:catAx>
        <c:axId val="103093376"/>
        <c:scaling>
          <c:orientation val="minMax"/>
        </c:scaling>
        <c:axPos val="b"/>
        <c:numFmt formatCode="General" sourceLinked="1"/>
        <c:tickLblPos val="nextTo"/>
        <c:txPr>
          <a:bodyPr/>
          <a:lstStyle/>
          <a:p>
            <a:pPr>
              <a:defRPr lang="uk-UA"/>
            </a:pPr>
            <a:endParaRPr lang="ru-RU"/>
          </a:p>
        </c:txPr>
        <c:crossAx val="103094912"/>
        <c:crosses val="autoZero"/>
        <c:auto val="1"/>
        <c:lblAlgn val="ctr"/>
        <c:lblOffset val="100"/>
      </c:catAx>
      <c:valAx>
        <c:axId val="103094912"/>
        <c:scaling>
          <c:orientation val="minMax"/>
        </c:scaling>
        <c:axPos val="l"/>
        <c:majorGridlines/>
        <c:numFmt formatCode="General" sourceLinked="1"/>
        <c:tickLblPos val="nextTo"/>
        <c:txPr>
          <a:bodyPr/>
          <a:lstStyle/>
          <a:p>
            <a:pPr>
              <a:defRPr lang="uk-UA"/>
            </a:pPr>
            <a:endParaRPr lang="ru-RU"/>
          </a:p>
        </c:txPr>
        <c:crossAx val="103093376"/>
        <c:crosses val="autoZero"/>
        <c:crossBetween val="between"/>
      </c:valAx>
      <c:spPr>
        <a:noFill/>
        <a:ln w="25354">
          <a:noFill/>
        </a:ln>
      </c:spPr>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6EBD7-0C7C-4AA6-B108-5DCA6178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Pages>
  <Words>7867</Words>
  <Characters>44847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143</cp:revision>
  <cp:lastPrinted>2014-06-23T06:36:00Z</cp:lastPrinted>
  <dcterms:created xsi:type="dcterms:W3CDTF">2014-06-12T11:02:00Z</dcterms:created>
  <dcterms:modified xsi:type="dcterms:W3CDTF">2020-06-17T07:51:00Z</dcterms:modified>
</cp:coreProperties>
</file>