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15" w:rsidRPr="00D97C17" w:rsidRDefault="00391815" w:rsidP="00DE2B65">
      <w:pPr>
        <w:shd w:val="clear" w:color="auto" w:fill="FFFFFF"/>
        <w:spacing w:after="0" w:line="240" w:lineRule="auto"/>
        <w:ind w:firstLine="720"/>
        <w:jc w:val="center"/>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 xml:space="preserve">                                                            Заслухано і ухвалено на загальних зборах</w:t>
      </w:r>
    </w:p>
    <w:p w:rsidR="00391815" w:rsidRPr="00D97C17" w:rsidRDefault="00391815" w:rsidP="00DE2B65">
      <w:pPr>
        <w:shd w:val="clear" w:color="auto" w:fill="FFFFFF"/>
        <w:spacing w:after="0" w:line="240" w:lineRule="auto"/>
        <w:ind w:firstLine="720"/>
        <w:jc w:val="center"/>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 xml:space="preserve">                                                                трудового колективу ЛНВК «ЗНЗ-ДНЗ №8»</w:t>
      </w:r>
    </w:p>
    <w:p w:rsidR="00BC20C9" w:rsidRPr="00D97C17" w:rsidRDefault="00BC20C9" w:rsidP="00DE2B65">
      <w:pPr>
        <w:shd w:val="clear" w:color="auto" w:fill="FFFFFF"/>
        <w:spacing w:after="0" w:line="240" w:lineRule="auto"/>
        <w:ind w:firstLine="720"/>
        <w:jc w:val="center"/>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 xml:space="preserve">                                      протокол від </w:t>
      </w:r>
      <w:r w:rsidR="0056209E" w:rsidRPr="00D97C17">
        <w:rPr>
          <w:rFonts w:ascii="Times New Roman" w:eastAsia="Times New Roman" w:hAnsi="Times New Roman" w:cs="Times New Roman"/>
          <w:sz w:val="24"/>
          <w:szCs w:val="24"/>
          <w:lang w:val="uk-UA"/>
        </w:rPr>
        <w:t>23</w:t>
      </w:r>
      <w:r w:rsidR="00A1205B" w:rsidRPr="00D97C17">
        <w:rPr>
          <w:rFonts w:ascii="Times New Roman" w:eastAsia="Times New Roman" w:hAnsi="Times New Roman" w:cs="Times New Roman"/>
          <w:sz w:val="24"/>
          <w:szCs w:val="24"/>
          <w:lang w:val="uk-UA"/>
        </w:rPr>
        <w:t>.06.201</w:t>
      </w:r>
      <w:r w:rsidR="00D67254" w:rsidRPr="00D97C17">
        <w:rPr>
          <w:rFonts w:ascii="Times New Roman" w:eastAsia="Times New Roman" w:hAnsi="Times New Roman" w:cs="Times New Roman"/>
          <w:sz w:val="24"/>
          <w:szCs w:val="24"/>
          <w:lang w:val="uk-UA"/>
        </w:rPr>
        <w:t>7</w:t>
      </w:r>
      <w:r w:rsidRPr="00D97C17">
        <w:rPr>
          <w:rFonts w:ascii="Times New Roman" w:eastAsia="Times New Roman" w:hAnsi="Times New Roman" w:cs="Times New Roman"/>
          <w:sz w:val="24"/>
          <w:szCs w:val="24"/>
          <w:lang w:val="uk-UA"/>
        </w:rPr>
        <w:t xml:space="preserve"> №</w:t>
      </w:r>
      <w:r w:rsidR="0056209E" w:rsidRPr="00D97C17">
        <w:rPr>
          <w:rFonts w:ascii="Times New Roman" w:eastAsia="Times New Roman" w:hAnsi="Times New Roman" w:cs="Times New Roman"/>
          <w:sz w:val="24"/>
          <w:szCs w:val="24"/>
          <w:lang w:val="uk-UA"/>
        </w:rPr>
        <w:t xml:space="preserve"> 2</w:t>
      </w:r>
    </w:p>
    <w:p w:rsidR="00BC20C9" w:rsidRPr="00D97C17" w:rsidRDefault="00BC20C9" w:rsidP="00DE2B65">
      <w:pPr>
        <w:shd w:val="clear" w:color="auto" w:fill="FFFFFF"/>
        <w:spacing w:after="0" w:line="360" w:lineRule="auto"/>
        <w:ind w:firstLine="720"/>
        <w:jc w:val="center"/>
        <w:rPr>
          <w:rFonts w:ascii="Times New Roman" w:eastAsia="Times New Roman" w:hAnsi="Times New Roman" w:cs="Times New Roman"/>
          <w:sz w:val="24"/>
          <w:szCs w:val="24"/>
          <w:lang w:val="uk-UA"/>
        </w:rPr>
      </w:pPr>
    </w:p>
    <w:p w:rsidR="00BC20C9" w:rsidRPr="00D97C17" w:rsidRDefault="00BC20C9" w:rsidP="00DE2B65">
      <w:pPr>
        <w:shd w:val="clear" w:color="auto" w:fill="FFFFFF"/>
        <w:spacing w:after="0" w:line="360" w:lineRule="auto"/>
        <w:ind w:firstLine="720"/>
        <w:jc w:val="center"/>
        <w:rPr>
          <w:rFonts w:ascii="Times New Roman" w:eastAsia="Times New Roman" w:hAnsi="Times New Roman" w:cs="Times New Roman"/>
          <w:sz w:val="24"/>
          <w:szCs w:val="24"/>
          <w:lang w:val="uk-UA"/>
        </w:rPr>
      </w:pPr>
    </w:p>
    <w:p w:rsidR="00C16674" w:rsidRPr="00D97C17" w:rsidRDefault="00C16674" w:rsidP="00D75E6E">
      <w:pPr>
        <w:shd w:val="clear" w:color="auto" w:fill="FFFFFF"/>
        <w:spacing w:after="0"/>
        <w:ind w:firstLine="720"/>
        <w:jc w:val="center"/>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Звіт</w:t>
      </w:r>
    </w:p>
    <w:p w:rsidR="00934413" w:rsidRPr="00D97C17" w:rsidRDefault="00C16674" w:rsidP="00D75E6E">
      <w:pPr>
        <w:shd w:val="clear" w:color="auto" w:fill="FFFFFF"/>
        <w:spacing w:after="0"/>
        <w:ind w:firstLine="720"/>
        <w:jc w:val="center"/>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директора щодо функці</w:t>
      </w:r>
      <w:r w:rsidR="00966748" w:rsidRPr="00D97C17">
        <w:rPr>
          <w:rFonts w:ascii="Times New Roman" w:eastAsia="Times New Roman" w:hAnsi="Times New Roman" w:cs="Times New Roman"/>
          <w:b/>
          <w:sz w:val="28"/>
          <w:szCs w:val="28"/>
          <w:lang w:val="uk-UA"/>
        </w:rPr>
        <w:t xml:space="preserve">онування та розвитку </w:t>
      </w:r>
    </w:p>
    <w:p w:rsidR="00C16674" w:rsidRPr="00D97C17" w:rsidRDefault="00966748" w:rsidP="00D75E6E">
      <w:pPr>
        <w:shd w:val="clear" w:color="auto" w:fill="FFFFFF"/>
        <w:spacing w:after="0"/>
        <w:ind w:firstLine="720"/>
        <w:jc w:val="center"/>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Л</w:t>
      </w:r>
      <w:r w:rsidR="00C16674" w:rsidRPr="00D97C17">
        <w:rPr>
          <w:rFonts w:ascii="Times New Roman" w:eastAsia="Times New Roman" w:hAnsi="Times New Roman" w:cs="Times New Roman"/>
          <w:b/>
          <w:sz w:val="28"/>
          <w:szCs w:val="28"/>
          <w:lang w:val="uk-UA"/>
        </w:rPr>
        <w:t>НВК «ЗНЗ-ДНЗ № 8»</w:t>
      </w:r>
      <w:r w:rsidR="007D3C9D" w:rsidRPr="00D97C17">
        <w:rPr>
          <w:rFonts w:ascii="Times New Roman" w:eastAsia="Times New Roman" w:hAnsi="Times New Roman" w:cs="Times New Roman"/>
          <w:b/>
          <w:sz w:val="28"/>
          <w:szCs w:val="28"/>
          <w:lang w:val="uk-UA"/>
        </w:rPr>
        <w:t xml:space="preserve"> у  201</w:t>
      </w:r>
      <w:r w:rsidR="00D67254" w:rsidRPr="00D97C17">
        <w:rPr>
          <w:rFonts w:ascii="Times New Roman" w:eastAsia="Times New Roman" w:hAnsi="Times New Roman" w:cs="Times New Roman"/>
          <w:b/>
          <w:sz w:val="28"/>
          <w:szCs w:val="28"/>
          <w:lang w:val="uk-UA"/>
        </w:rPr>
        <w:t>6/2017</w:t>
      </w:r>
      <w:r w:rsidR="00C16674" w:rsidRPr="00D97C17">
        <w:rPr>
          <w:rFonts w:ascii="Times New Roman" w:eastAsia="Times New Roman" w:hAnsi="Times New Roman" w:cs="Times New Roman"/>
          <w:b/>
          <w:sz w:val="28"/>
          <w:szCs w:val="28"/>
          <w:lang w:val="uk-UA"/>
        </w:rPr>
        <w:t xml:space="preserve"> навчальному році</w:t>
      </w:r>
    </w:p>
    <w:p w:rsidR="00C16674" w:rsidRPr="00D97C17" w:rsidRDefault="00C16674" w:rsidP="00DE2B65">
      <w:pPr>
        <w:shd w:val="clear" w:color="auto" w:fill="FFFFFF"/>
        <w:spacing w:after="0" w:line="360" w:lineRule="auto"/>
        <w:ind w:firstLine="720"/>
        <w:jc w:val="center"/>
        <w:rPr>
          <w:rFonts w:ascii="Times New Roman" w:eastAsia="Times New Roman" w:hAnsi="Times New Roman" w:cs="Times New Roman"/>
          <w:b/>
          <w:sz w:val="28"/>
          <w:szCs w:val="28"/>
          <w:lang w:val="uk-UA"/>
        </w:rPr>
      </w:pPr>
    </w:p>
    <w:p w:rsidR="00790C81" w:rsidRPr="00D97C17" w:rsidRDefault="00C478E2" w:rsidP="00D75E6E">
      <w:pPr>
        <w:shd w:val="clear" w:color="auto" w:fill="FFFFFF"/>
        <w:spacing w:after="0"/>
        <w:ind w:firstLine="72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Згідно з функціональними обов'язками директор школи здійснює безпосереднє керівництво навчально-виховним комплексом, забезпечує реалізацію державної освітньої  політики, у своїй діяльності керується Конституцією України, законами України «Про освіту», «Про загальну середню освіту», «Про основні засади мовної політики в України», Положенням про загальноосвітній н</w:t>
      </w:r>
      <w:r w:rsidR="008E38B8" w:rsidRPr="00D97C17">
        <w:rPr>
          <w:rFonts w:ascii="Times New Roman" w:eastAsia="Times New Roman" w:hAnsi="Times New Roman" w:cs="Times New Roman"/>
          <w:sz w:val="28"/>
          <w:szCs w:val="28"/>
          <w:lang w:val="uk-UA"/>
        </w:rPr>
        <w:t>авчальний заклад, Статутом навчального закладу</w:t>
      </w:r>
      <w:r w:rsidRPr="00D97C17">
        <w:rPr>
          <w:rFonts w:ascii="Times New Roman" w:eastAsia="Times New Roman" w:hAnsi="Times New Roman" w:cs="Times New Roman"/>
          <w:sz w:val="28"/>
          <w:szCs w:val="28"/>
          <w:lang w:val="uk-UA"/>
        </w:rPr>
        <w:t xml:space="preserve"> та чинними нормативно-правовими документами в галузі освіти у цілому та загальної середньої освіти зокрема.</w:t>
      </w:r>
    </w:p>
    <w:p w:rsidR="00790C81" w:rsidRPr="00D97C17" w:rsidRDefault="00C478E2" w:rsidP="00D75E6E">
      <w:pPr>
        <w:shd w:val="clear" w:color="auto" w:fill="FFFFFF"/>
        <w:spacing w:after="0"/>
        <w:ind w:firstLine="720"/>
        <w:jc w:val="both"/>
        <w:rPr>
          <w:rFonts w:ascii="Times New Roman" w:hAnsi="Times New Roman" w:cs="Times New Roman"/>
          <w:b/>
          <w:sz w:val="28"/>
          <w:szCs w:val="28"/>
          <w:lang w:val="uk-UA"/>
        </w:rPr>
      </w:pPr>
      <w:r w:rsidRPr="00D97C17">
        <w:rPr>
          <w:rFonts w:ascii="Times New Roman" w:eastAsia="Times New Roman" w:hAnsi="Times New Roman" w:cs="Times New Roman"/>
          <w:sz w:val="28"/>
          <w:szCs w:val="28"/>
          <w:lang w:val="uk-UA"/>
        </w:rPr>
        <w:t xml:space="preserve"> </w:t>
      </w:r>
      <w:r w:rsidR="007A26D4" w:rsidRPr="00D97C17">
        <w:rPr>
          <w:rFonts w:ascii="Times New Roman" w:eastAsia="Times New Roman" w:hAnsi="Times New Roman" w:cs="Times New Roman"/>
          <w:b/>
          <w:sz w:val="28"/>
          <w:szCs w:val="28"/>
          <w:lang w:val="uk-UA"/>
        </w:rPr>
        <w:t>1.</w:t>
      </w:r>
      <w:r w:rsidR="004E1379" w:rsidRPr="00D97C17">
        <w:rPr>
          <w:rFonts w:ascii="Times New Roman" w:eastAsia="Times New Roman" w:hAnsi="Times New Roman" w:cs="Times New Roman"/>
          <w:b/>
          <w:sz w:val="28"/>
          <w:szCs w:val="28"/>
          <w:lang w:val="uk-UA"/>
        </w:rPr>
        <w:t xml:space="preserve"> </w:t>
      </w:r>
      <w:r w:rsidRPr="00D97C17">
        <w:rPr>
          <w:rFonts w:ascii="Times New Roman" w:eastAsia="Times New Roman" w:hAnsi="Times New Roman" w:cs="Times New Roman"/>
          <w:b/>
          <w:sz w:val="28"/>
          <w:szCs w:val="28"/>
          <w:lang w:val="uk-UA"/>
        </w:rPr>
        <w:t xml:space="preserve">Робота щодо </w:t>
      </w:r>
      <w:proofErr w:type="spellStart"/>
      <w:r w:rsidRPr="00D97C17">
        <w:rPr>
          <w:rFonts w:ascii="Times New Roman" w:eastAsia="Times New Roman" w:hAnsi="Times New Roman" w:cs="Times New Roman"/>
          <w:b/>
          <w:sz w:val="28"/>
          <w:szCs w:val="28"/>
          <w:lang w:val="uk-UA"/>
        </w:rPr>
        <w:t>piвного</w:t>
      </w:r>
      <w:proofErr w:type="spellEnd"/>
      <w:r w:rsidRPr="00D97C17">
        <w:rPr>
          <w:rFonts w:ascii="Times New Roman" w:eastAsia="Times New Roman" w:hAnsi="Times New Roman" w:cs="Times New Roman"/>
          <w:b/>
          <w:sz w:val="28"/>
          <w:szCs w:val="28"/>
          <w:lang w:val="uk-UA"/>
        </w:rPr>
        <w:t xml:space="preserve"> доступу до якісної освіти,  обов'язковості загальної середньої освіти.</w:t>
      </w:r>
    </w:p>
    <w:p w:rsidR="00010410" w:rsidRPr="00D97C17" w:rsidRDefault="00010410" w:rsidP="00D75E6E">
      <w:pPr>
        <w:shd w:val="clear" w:color="auto" w:fill="FFFFFF"/>
        <w:tabs>
          <w:tab w:val="left" w:leader="underscore" w:pos="547"/>
          <w:tab w:val="left" w:leader="underscore" w:pos="941"/>
          <w:tab w:val="left" w:leader="underscore" w:pos="4344"/>
        </w:tabs>
        <w:spacing w:after="0"/>
        <w:jc w:val="both"/>
        <w:rPr>
          <w:rFonts w:ascii="Times New Roman" w:eastAsia="Times New Roman" w:hAnsi="Times New Roman" w:cs="Times New Roman"/>
          <w:w w:val="96"/>
          <w:sz w:val="28"/>
          <w:szCs w:val="28"/>
          <w:lang w:val="uk-UA"/>
        </w:rPr>
      </w:pPr>
      <w:r w:rsidRPr="00D97C17">
        <w:rPr>
          <w:rFonts w:ascii="Times New Roman" w:eastAsia="Times New Roman" w:hAnsi="Times New Roman" w:cs="Times New Roman"/>
          <w:w w:val="96"/>
          <w:sz w:val="28"/>
          <w:szCs w:val="28"/>
          <w:lang w:val="uk-UA"/>
        </w:rPr>
        <w:t xml:space="preserve">     Навчальний заклад працював за 5-ти </w:t>
      </w:r>
      <w:r w:rsidR="00571A61" w:rsidRPr="00D97C17">
        <w:rPr>
          <w:rFonts w:ascii="Times New Roman" w:eastAsia="Times New Roman" w:hAnsi="Times New Roman" w:cs="Times New Roman"/>
          <w:w w:val="96"/>
          <w:sz w:val="28"/>
          <w:szCs w:val="28"/>
          <w:lang w:val="uk-UA"/>
        </w:rPr>
        <w:t>денним режимом, за семестровою системою</w:t>
      </w:r>
      <w:r w:rsidRPr="00D97C17">
        <w:rPr>
          <w:rFonts w:ascii="Times New Roman" w:eastAsia="Times New Roman" w:hAnsi="Times New Roman" w:cs="Times New Roman"/>
          <w:w w:val="96"/>
          <w:sz w:val="28"/>
          <w:szCs w:val="28"/>
          <w:lang w:val="uk-UA"/>
        </w:rPr>
        <w:t>.</w:t>
      </w:r>
    </w:p>
    <w:p w:rsidR="00C478E2" w:rsidRPr="00D97C17" w:rsidRDefault="00C478E2" w:rsidP="00D75E6E">
      <w:pPr>
        <w:shd w:val="clear" w:color="auto" w:fill="FFFFFF"/>
        <w:spacing w:after="0"/>
        <w:ind w:firstLine="365"/>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Проведено орган</w:t>
      </w:r>
      <w:r w:rsidR="00F03C70" w:rsidRPr="00D97C17">
        <w:rPr>
          <w:rFonts w:ascii="Times New Roman" w:eastAsia="Times New Roman" w:hAnsi="Times New Roman" w:cs="Times New Roman"/>
          <w:sz w:val="28"/>
          <w:szCs w:val="28"/>
          <w:lang w:val="uk-UA"/>
        </w:rPr>
        <w:t xml:space="preserve">ізаційну роботу, видано накази з основної, адміністративно-господарської діяльності, щодо руху учнів і </w:t>
      </w:r>
      <w:r w:rsidR="004E1379" w:rsidRPr="00D97C17">
        <w:rPr>
          <w:rFonts w:ascii="Times New Roman" w:eastAsia="Times New Roman" w:hAnsi="Times New Roman" w:cs="Times New Roman"/>
          <w:sz w:val="28"/>
          <w:szCs w:val="28"/>
          <w:lang w:val="uk-UA"/>
        </w:rPr>
        <w:t>вихованців дошкільного підрозділу</w:t>
      </w:r>
      <w:r w:rsidR="00F03C70" w:rsidRPr="00D97C17">
        <w:rPr>
          <w:rFonts w:ascii="Times New Roman" w:eastAsia="Times New Roman" w:hAnsi="Times New Roman" w:cs="Times New Roman"/>
          <w:sz w:val="28"/>
          <w:szCs w:val="28"/>
          <w:lang w:val="uk-UA"/>
        </w:rPr>
        <w:t>, кадрові, про відпустки, стягнення та відрядження працівників.</w:t>
      </w:r>
    </w:p>
    <w:p w:rsidR="00C478E2" w:rsidRPr="00D97C17" w:rsidRDefault="00C478E2" w:rsidP="00D75E6E">
      <w:pPr>
        <w:shd w:val="clear" w:color="auto" w:fill="FFFFFF"/>
        <w:spacing w:after="0"/>
        <w:ind w:firstLine="365"/>
        <w:jc w:val="both"/>
        <w:rPr>
          <w:rFonts w:ascii="Times New Roman" w:eastAsia="Times New Roman" w:hAnsi="Times New Roman" w:cs="Times New Roman"/>
          <w:w w:val="96"/>
          <w:sz w:val="28"/>
          <w:szCs w:val="28"/>
          <w:lang w:val="uk-UA"/>
        </w:rPr>
      </w:pPr>
      <w:r w:rsidRPr="00D97C17">
        <w:rPr>
          <w:rFonts w:ascii="Times New Roman" w:eastAsia="Times New Roman" w:hAnsi="Times New Roman" w:cs="Times New Roman"/>
          <w:w w:val="96"/>
          <w:sz w:val="28"/>
          <w:szCs w:val="28"/>
          <w:lang w:val="uk-UA"/>
        </w:rPr>
        <w:t xml:space="preserve"> Відповідно до наказів було організовано роботу</w:t>
      </w:r>
      <w:r w:rsidR="004E1379" w:rsidRPr="00D97C17">
        <w:rPr>
          <w:rFonts w:ascii="Times New Roman" w:eastAsia="Times New Roman" w:hAnsi="Times New Roman" w:cs="Times New Roman"/>
          <w:w w:val="96"/>
          <w:sz w:val="28"/>
          <w:szCs w:val="28"/>
          <w:lang w:val="uk-UA"/>
        </w:rPr>
        <w:t xml:space="preserve"> щодо обліку дітей та підлітків території обслуговування навчального закладу</w:t>
      </w:r>
      <w:r w:rsidRPr="00D97C17">
        <w:rPr>
          <w:rFonts w:ascii="Times New Roman" w:eastAsia="Times New Roman" w:hAnsi="Times New Roman" w:cs="Times New Roman"/>
          <w:w w:val="96"/>
          <w:sz w:val="28"/>
          <w:szCs w:val="28"/>
          <w:lang w:val="uk-UA"/>
        </w:rPr>
        <w:t>, унаслідок якої встановлено:</w:t>
      </w:r>
    </w:p>
    <w:p w:rsidR="006A39D6" w:rsidRPr="00D97C17" w:rsidRDefault="00C478E2" w:rsidP="00D75E6E">
      <w:pPr>
        <w:shd w:val="clear" w:color="auto" w:fill="FFFFFF"/>
        <w:spacing w:after="0"/>
        <w:ind w:firstLine="1134"/>
        <w:jc w:val="both"/>
        <w:rPr>
          <w:rFonts w:ascii="Times New Roman" w:hAnsi="Times New Roman" w:cs="Times New Roman"/>
          <w:w w:val="96"/>
          <w:sz w:val="28"/>
          <w:szCs w:val="28"/>
          <w:lang w:val="uk-UA"/>
        </w:rPr>
      </w:pPr>
      <w:r w:rsidRPr="00D97C17">
        <w:rPr>
          <w:rFonts w:ascii="Times New Roman" w:eastAsia="Times New Roman" w:hAnsi="Times New Roman" w:cs="Times New Roman"/>
          <w:w w:val="96"/>
          <w:sz w:val="28"/>
          <w:szCs w:val="28"/>
          <w:lang w:val="uk-UA"/>
        </w:rPr>
        <w:t xml:space="preserve">- </w:t>
      </w:r>
      <w:r w:rsidRPr="00D97C17">
        <w:rPr>
          <w:rFonts w:ascii="Times New Roman" w:hAnsi="Times New Roman" w:cs="Times New Roman"/>
          <w:w w:val="96"/>
          <w:sz w:val="28"/>
          <w:szCs w:val="28"/>
          <w:lang w:val="uk-UA"/>
        </w:rPr>
        <w:t>усього н</w:t>
      </w:r>
      <w:r w:rsidR="00D603B5" w:rsidRPr="00D97C17">
        <w:rPr>
          <w:rFonts w:ascii="Times New Roman" w:hAnsi="Times New Roman" w:cs="Times New Roman"/>
          <w:w w:val="96"/>
          <w:sz w:val="28"/>
          <w:szCs w:val="28"/>
          <w:lang w:val="uk-UA"/>
        </w:rPr>
        <w:t>а території обслуговування навчального закладу проживають</w:t>
      </w:r>
      <w:r w:rsidR="006A39D6" w:rsidRPr="00D97C17">
        <w:rPr>
          <w:rFonts w:ascii="Times New Roman" w:hAnsi="Times New Roman" w:cs="Times New Roman"/>
          <w:w w:val="96"/>
          <w:sz w:val="28"/>
          <w:szCs w:val="28"/>
          <w:lang w:val="uk-UA"/>
        </w:rPr>
        <w:t>:</w:t>
      </w:r>
    </w:p>
    <w:p w:rsidR="00C478E2" w:rsidRPr="00D97C17" w:rsidRDefault="006A39D6" w:rsidP="00D75E6E">
      <w:pPr>
        <w:shd w:val="clear" w:color="auto" w:fill="FFFFFF"/>
        <w:spacing w:after="0"/>
        <w:ind w:firstLine="1134"/>
        <w:jc w:val="both"/>
        <w:rPr>
          <w:rFonts w:ascii="Times New Roman" w:hAnsi="Times New Roman" w:cs="Times New Roman"/>
          <w:w w:val="96"/>
          <w:sz w:val="28"/>
          <w:szCs w:val="28"/>
          <w:lang w:val="uk-UA"/>
        </w:rPr>
      </w:pPr>
      <w:r w:rsidRPr="00D97C17">
        <w:rPr>
          <w:rFonts w:ascii="Times New Roman" w:hAnsi="Times New Roman" w:cs="Times New Roman"/>
          <w:w w:val="96"/>
          <w:sz w:val="28"/>
          <w:szCs w:val="28"/>
          <w:lang w:val="uk-UA"/>
        </w:rPr>
        <w:t xml:space="preserve">- </w:t>
      </w:r>
      <w:r w:rsidR="00C478E2" w:rsidRPr="00D97C17">
        <w:rPr>
          <w:rFonts w:ascii="Times New Roman" w:hAnsi="Times New Roman" w:cs="Times New Roman"/>
          <w:w w:val="96"/>
          <w:sz w:val="28"/>
          <w:szCs w:val="28"/>
          <w:lang w:val="uk-UA"/>
        </w:rPr>
        <w:t xml:space="preserve"> дітей шкільного віку</w:t>
      </w:r>
      <w:r w:rsidRPr="00D97C17">
        <w:rPr>
          <w:rFonts w:ascii="Times New Roman" w:hAnsi="Times New Roman" w:cs="Times New Roman"/>
          <w:w w:val="96"/>
          <w:sz w:val="28"/>
          <w:szCs w:val="28"/>
          <w:lang w:val="uk-UA"/>
        </w:rPr>
        <w:t xml:space="preserve"> (від 6 до 18 років) -  559</w:t>
      </w:r>
      <w:r w:rsidR="00D603B5" w:rsidRPr="00D97C17">
        <w:rPr>
          <w:rFonts w:ascii="Times New Roman" w:hAnsi="Times New Roman" w:cs="Times New Roman"/>
          <w:w w:val="96"/>
          <w:sz w:val="28"/>
          <w:szCs w:val="28"/>
          <w:lang w:val="uk-UA"/>
        </w:rPr>
        <w:t>;</w:t>
      </w:r>
      <w:r w:rsidR="00C478E2" w:rsidRPr="00D97C17">
        <w:rPr>
          <w:rFonts w:ascii="Times New Roman" w:hAnsi="Times New Roman" w:cs="Times New Roman"/>
          <w:w w:val="96"/>
          <w:sz w:val="28"/>
          <w:szCs w:val="28"/>
          <w:lang w:val="uk-UA"/>
        </w:rPr>
        <w:t xml:space="preserve"> </w:t>
      </w:r>
    </w:p>
    <w:p w:rsidR="00C478E2" w:rsidRPr="00D97C17" w:rsidRDefault="00D603B5" w:rsidP="00D75E6E">
      <w:pPr>
        <w:shd w:val="clear" w:color="auto" w:fill="FFFFFF"/>
        <w:spacing w:after="0"/>
        <w:ind w:firstLine="1134"/>
        <w:jc w:val="both"/>
        <w:rPr>
          <w:rFonts w:ascii="Times New Roman" w:hAnsi="Times New Roman" w:cs="Times New Roman"/>
          <w:w w:val="96"/>
          <w:sz w:val="28"/>
          <w:szCs w:val="28"/>
          <w:lang w:val="uk-UA"/>
        </w:rPr>
      </w:pPr>
      <w:r w:rsidRPr="00D97C17">
        <w:rPr>
          <w:rFonts w:ascii="Times New Roman" w:hAnsi="Times New Roman" w:cs="Times New Roman"/>
          <w:w w:val="96"/>
          <w:sz w:val="28"/>
          <w:szCs w:val="28"/>
          <w:lang w:val="uk-UA"/>
        </w:rPr>
        <w:t>- дітей</w:t>
      </w:r>
      <w:r w:rsidR="008011C1" w:rsidRPr="00D97C17">
        <w:rPr>
          <w:rFonts w:ascii="Times New Roman" w:hAnsi="Times New Roman" w:cs="Times New Roman"/>
          <w:w w:val="96"/>
          <w:sz w:val="28"/>
          <w:szCs w:val="28"/>
          <w:lang w:val="uk-UA"/>
        </w:rPr>
        <w:t xml:space="preserve"> 5-річного</w:t>
      </w:r>
      <w:r w:rsidRPr="00D97C17">
        <w:rPr>
          <w:rFonts w:ascii="Times New Roman" w:hAnsi="Times New Roman" w:cs="Times New Roman"/>
          <w:w w:val="96"/>
          <w:sz w:val="28"/>
          <w:szCs w:val="28"/>
          <w:lang w:val="uk-UA"/>
        </w:rPr>
        <w:t xml:space="preserve"> віку</w:t>
      </w:r>
      <w:r w:rsidR="00C478E2" w:rsidRPr="00D97C17">
        <w:rPr>
          <w:rFonts w:ascii="Times New Roman" w:hAnsi="Times New Roman" w:cs="Times New Roman"/>
          <w:w w:val="96"/>
          <w:sz w:val="28"/>
          <w:szCs w:val="28"/>
          <w:lang w:val="uk-UA"/>
        </w:rPr>
        <w:t xml:space="preserve"> –</w:t>
      </w:r>
      <w:r w:rsidR="006A39D6" w:rsidRPr="00D97C17">
        <w:rPr>
          <w:rFonts w:ascii="Times New Roman" w:hAnsi="Times New Roman" w:cs="Times New Roman"/>
          <w:w w:val="96"/>
          <w:sz w:val="28"/>
          <w:szCs w:val="28"/>
          <w:lang w:val="uk-UA"/>
        </w:rPr>
        <w:t xml:space="preserve"> 55</w:t>
      </w:r>
      <w:r w:rsidRPr="00D97C17">
        <w:rPr>
          <w:rFonts w:ascii="Times New Roman" w:hAnsi="Times New Roman" w:cs="Times New Roman"/>
          <w:w w:val="96"/>
          <w:sz w:val="28"/>
          <w:szCs w:val="28"/>
          <w:lang w:val="uk-UA"/>
        </w:rPr>
        <w:t>;</w:t>
      </w:r>
    </w:p>
    <w:p w:rsidR="00D603B5" w:rsidRPr="00D97C17" w:rsidRDefault="006A39D6" w:rsidP="00D75E6E">
      <w:pPr>
        <w:shd w:val="clear" w:color="auto" w:fill="FFFFFF"/>
        <w:spacing w:after="0"/>
        <w:ind w:firstLine="1134"/>
        <w:jc w:val="both"/>
        <w:rPr>
          <w:rFonts w:ascii="Times New Roman" w:hAnsi="Times New Roman" w:cs="Times New Roman"/>
          <w:w w:val="96"/>
          <w:sz w:val="28"/>
          <w:szCs w:val="28"/>
          <w:lang w:val="uk-UA"/>
        </w:rPr>
      </w:pPr>
      <w:r w:rsidRPr="00D97C17">
        <w:rPr>
          <w:rFonts w:ascii="Times New Roman" w:hAnsi="Times New Roman" w:cs="Times New Roman"/>
          <w:w w:val="96"/>
          <w:sz w:val="28"/>
          <w:szCs w:val="28"/>
          <w:lang w:val="uk-UA"/>
        </w:rPr>
        <w:t>- від 0 до 4-х років -152</w:t>
      </w:r>
      <w:r w:rsidR="00D603B5" w:rsidRPr="00D97C17">
        <w:rPr>
          <w:rFonts w:ascii="Times New Roman" w:hAnsi="Times New Roman" w:cs="Times New Roman"/>
          <w:w w:val="96"/>
          <w:sz w:val="28"/>
          <w:szCs w:val="28"/>
          <w:lang w:val="uk-UA"/>
        </w:rPr>
        <w:t>.</w:t>
      </w:r>
    </w:p>
    <w:p w:rsidR="00571A61" w:rsidRPr="00D97C17" w:rsidRDefault="002F0C7A" w:rsidP="00D75E6E">
      <w:pPr>
        <w:pStyle w:val="ac"/>
        <w:spacing w:after="0" w:line="276" w:lineRule="auto"/>
        <w:ind w:left="0" w:firstLine="708"/>
        <w:jc w:val="both"/>
        <w:rPr>
          <w:sz w:val="28"/>
          <w:szCs w:val="28"/>
        </w:rPr>
      </w:pPr>
      <w:r w:rsidRPr="00D97C17">
        <w:rPr>
          <w:sz w:val="28"/>
          <w:szCs w:val="28"/>
        </w:rPr>
        <w:t>З метою контролю за здобуттям учнями повної загальної середньої освіти, для забезпечення своєчасного і в повному обсязі обліку дітей шкільного віку території обслуговування навчального закладу адміністрація навчального закладу й педагогічний колектив здійснили ряд заходів щодо забезпечення конституційного права громадян на здобуття повної загальної середньої освіти</w:t>
      </w:r>
      <w:r w:rsidR="00571A61" w:rsidRPr="00D97C17">
        <w:rPr>
          <w:sz w:val="28"/>
          <w:szCs w:val="28"/>
        </w:rPr>
        <w:t>.</w:t>
      </w:r>
    </w:p>
    <w:p w:rsidR="002F0C7A" w:rsidRPr="00D97C17" w:rsidRDefault="002F0C7A" w:rsidP="00D75E6E">
      <w:pPr>
        <w:pStyle w:val="ac"/>
        <w:spacing w:after="0" w:line="276" w:lineRule="auto"/>
        <w:ind w:left="0" w:firstLine="708"/>
        <w:jc w:val="both"/>
        <w:rPr>
          <w:caps/>
          <w:sz w:val="28"/>
          <w:szCs w:val="28"/>
        </w:rPr>
      </w:pPr>
      <w:r w:rsidRPr="00D97C17">
        <w:rPr>
          <w:sz w:val="28"/>
          <w:szCs w:val="28"/>
        </w:rPr>
        <w:t>Педагогічні працівники</w:t>
      </w:r>
      <w:r w:rsidRPr="00D97C17">
        <w:rPr>
          <w:caps/>
          <w:sz w:val="28"/>
          <w:szCs w:val="28"/>
        </w:rPr>
        <w:t xml:space="preserve"> ЛНВК «ЗНЗ-ДНЗ №8» </w:t>
      </w:r>
      <w:r w:rsidRPr="00D97C17">
        <w:rPr>
          <w:sz w:val="28"/>
          <w:szCs w:val="28"/>
        </w:rPr>
        <w:t>проводять облік дітей на території, що охоплює частину міста від вулиць Потьомкіна до Василькової, від залізничної колії до хутора Лісовського та вулиці Щербакова, відстань від навчального закладу до найвіддаленіших вулиць сягає 2-</w:t>
      </w:r>
      <w:smartTag w:uri="urn:schemas-microsoft-com:office:smarttags" w:element="metricconverter">
        <w:smartTagPr>
          <w:attr w:name="ProductID" w:val="3 кілометрів"/>
        </w:smartTagPr>
        <w:r w:rsidRPr="00D97C17">
          <w:rPr>
            <w:sz w:val="28"/>
            <w:szCs w:val="28"/>
          </w:rPr>
          <w:t>3 кілометрів</w:t>
        </w:r>
      </w:smartTag>
      <w:r w:rsidRPr="00D97C17">
        <w:rPr>
          <w:sz w:val="28"/>
          <w:szCs w:val="28"/>
        </w:rPr>
        <w:t>.</w:t>
      </w:r>
    </w:p>
    <w:p w:rsidR="002F0C7A" w:rsidRPr="00D97C17" w:rsidRDefault="002F0C7A" w:rsidP="00D75E6E">
      <w:pPr>
        <w:pStyle w:val="ac"/>
        <w:spacing w:after="0" w:line="276" w:lineRule="auto"/>
        <w:ind w:left="0"/>
        <w:jc w:val="both"/>
        <w:rPr>
          <w:b/>
          <w:caps/>
        </w:rPr>
      </w:pPr>
      <w:r w:rsidRPr="00D97C17">
        <w:rPr>
          <w:caps/>
          <w:sz w:val="28"/>
          <w:szCs w:val="28"/>
        </w:rPr>
        <w:lastRenderedPageBreak/>
        <w:tab/>
        <w:t>Н</w:t>
      </w:r>
      <w:r w:rsidRPr="00D97C17">
        <w:rPr>
          <w:sz w:val="28"/>
          <w:szCs w:val="28"/>
        </w:rPr>
        <w:t>а підставі даних фактичної мережі та обліку дітей території обслуговування щорічно здійснюється корегування попередньої мережі навчального закладу.</w:t>
      </w:r>
      <w:r w:rsidRPr="00D97C17">
        <w:rPr>
          <w:b/>
          <w:caps/>
        </w:rPr>
        <w:t xml:space="preserve"> </w:t>
      </w:r>
    </w:p>
    <w:p w:rsidR="002F0C7A" w:rsidRPr="00D97C17" w:rsidRDefault="006A39D6" w:rsidP="00D75E6E">
      <w:pPr>
        <w:pStyle w:val="ac"/>
        <w:spacing w:after="0" w:line="276" w:lineRule="auto"/>
        <w:ind w:left="0"/>
        <w:jc w:val="both"/>
        <w:rPr>
          <w:b/>
          <w:caps/>
        </w:rPr>
      </w:pPr>
      <w:r w:rsidRPr="00D97C17">
        <w:rPr>
          <w:b/>
          <w:caps/>
          <w:noProof/>
          <w:lang w:val="ru-RU" w:eastAsia="ru-RU"/>
        </w:rPr>
        <w:drawing>
          <wp:inline distT="0" distB="0" distL="0" distR="0">
            <wp:extent cx="6286500" cy="3867150"/>
            <wp:effectExtent l="0" t="0" r="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F0C7A" w:rsidRPr="00D97C17">
        <w:rPr>
          <w:b/>
          <w:caps/>
        </w:rPr>
        <w:tab/>
      </w:r>
      <w:r w:rsidRPr="00D97C17">
        <w:rPr>
          <w:sz w:val="28"/>
          <w:szCs w:val="28"/>
        </w:rPr>
        <w:t>При аналізі даних у 2017</w:t>
      </w:r>
      <w:r w:rsidR="002F0C7A" w:rsidRPr="00D97C17">
        <w:rPr>
          <w:sz w:val="28"/>
          <w:szCs w:val="28"/>
        </w:rPr>
        <w:t xml:space="preserve"> році спостерігається динаміка незначного збільшення кількості дітей, які мешкають на території обслуговування навчального закладу. Але серед них є певний відсоток учнів, які обирають для навчання інші навчальні заклади міста. </w:t>
      </w:r>
    </w:p>
    <w:p w:rsidR="008011C1" w:rsidRPr="00D97C17" w:rsidRDefault="00D603B5" w:rsidP="00D75E6E">
      <w:pPr>
        <w:shd w:val="clear" w:color="auto" w:fill="FFFFFF"/>
        <w:tabs>
          <w:tab w:val="left" w:leader="underscore" w:pos="547"/>
          <w:tab w:val="left" w:leader="underscore" w:pos="941"/>
          <w:tab w:val="left" w:leader="underscore" w:pos="4344"/>
        </w:tabs>
        <w:spacing w:after="0"/>
        <w:ind w:left="142" w:firstLine="425"/>
        <w:jc w:val="both"/>
        <w:rPr>
          <w:rFonts w:ascii="Times New Roman" w:eastAsia="Times New Roman" w:hAnsi="Times New Roman" w:cs="Times New Roman"/>
          <w:w w:val="96"/>
          <w:sz w:val="28"/>
          <w:szCs w:val="28"/>
          <w:lang w:val="uk-UA"/>
        </w:rPr>
      </w:pPr>
      <w:r w:rsidRPr="00D97C17">
        <w:rPr>
          <w:rFonts w:ascii="Times New Roman" w:hAnsi="Times New Roman" w:cs="Times New Roman"/>
          <w:w w:val="96"/>
          <w:sz w:val="28"/>
          <w:szCs w:val="28"/>
          <w:lang w:val="uk-UA"/>
        </w:rPr>
        <w:t>Н</w:t>
      </w:r>
      <w:r w:rsidR="00C478E2" w:rsidRPr="00D97C17">
        <w:rPr>
          <w:rFonts w:ascii="Times New Roman" w:hAnsi="Times New Roman" w:cs="Times New Roman"/>
          <w:w w:val="96"/>
          <w:sz w:val="28"/>
          <w:szCs w:val="28"/>
          <w:lang w:val="uk-UA"/>
        </w:rPr>
        <w:t>авчаються у ЛНВК «ЗНЗ-ДНЗ №8»</w:t>
      </w:r>
      <w:r w:rsidR="008011C1" w:rsidRPr="00D97C17">
        <w:rPr>
          <w:rFonts w:ascii="Times New Roman" w:hAnsi="Times New Roman" w:cs="Times New Roman"/>
          <w:w w:val="96"/>
          <w:sz w:val="28"/>
          <w:szCs w:val="28"/>
          <w:lang w:val="uk-UA"/>
        </w:rPr>
        <w:t>,</w:t>
      </w:r>
      <w:r w:rsidRPr="00D97C17">
        <w:rPr>
          <w:rFonts w:ascii="Times New Roman" w:hAnsi="Times New Roman" w:cs="Times New Roman"/>
          <w:w w:val="96"/>
          <w:sz w:val="28"/>
          <w:szCs w:val="28"/>
          <w:lang w:val="uk-UA"/>
        </w:rPr>
        <w:t xml:space="preserve"> станом </w:t>
      </w:r>
      <w:r w:rsidR="006A39D6" w:rsidRPr="00D97C17">
        <w:rPr>
          <w:rFonts w:ascii="Times New Roman" w:hAnsi="Times New Roman" w:cs="Times New Roman"/>
          <w:w w:val="96"/>
          <w:sz w:val="28"/>
          <w:szCs w:val="28"/>
          <w:lang w:val="uk-UA"/>
        </w:rPr>
        <w:t>кінець 2016/2017 навчального року – 483 учня</w:t>
      </w:r>
      <w:r w:rsidR="00DD22B4" w:rsidRPr="00D97C17">
        <w:rPr>
          <w:rFonts w:ascii="Times New Roman" w:hAnsi="Times New Roman" w:cs="Times New Roman"/>
          <w:w w:val="96"/>
          <w:sz w:val="28"/>
          <w:szCs w:val="28"/>
          <w:lang w:val="uk-UA"/>
        </w:rPr>
        <w:t xml:space="preserve"> та 85</w:t>
      </w:r>
      <w:r w:rsidRPr="00D97C17">
        <w:rPr>
          <w:rFonts w:ascii="Times New Roman" w:hAnsi="Times New Roman" w:cs="Times New Roman"/>
          <w:w w:val="96"/>
          <w:sz w:val="28"/>
          <w:szCs w:val="28"/>
          <w:lang w:val="uk-UA"/>
        </w:rPr>
        <w:t xml:space="preserve"> вихованців груп </w:t>
      </w:r>
      <w:r w:rsidR="002F0C7A" w:rsidRPr="00D97C17">
        <w:rPr>
          <w:rFonts w:ascii="Times New Roman" w:hAnsi="Times New Roman" w:cs="Times New Roman"/>
          <w:w w:val="96"/>
          <w:sz w:val="28"/>
          <w:szCs w:val="28"/>
          <w:lang w:val="uk-UA"/>
        </w:rPr>
        <w:t>дошкільного підрозділу</w:t>
      </w:r>
      <w:r w:rsidRPr="00D97C17">
        <w:rPr>
          <w:rFonts w:ascii="Times New Roman" w:hAnsi="Times New Roman" w:cs="Times New Roman"/>
          <w:w w:val="96"/>
          <w:sz w:val="28"/>
          <w:szCs w:val="28"/>
          <w:lang w:val="uk-UA"/>
        </w:rPr>
        <w:t>.</w:t>
      </w:r>
      <w:r w:rsidR="00BB4958" w:rsidRPr="00D97C17">
        <w:rPr>
          <w:rFonts w:ascii="Times New Roman" w:hAnsi="Times New Roman" w:cs="Times New Roman"/>
          <w:w w:val="96"/>
          <w:sz w:val="28"/>
          <w:szCs w:val="28"/>
          <w:lang w:val="uk-UA"/>
        </w:rPr>
        <w:t xml:space="preserve"> Протягом навчального року прибуло</w:t>
      </w:r>
      <w:r w:rsidR="006A39D6" w:rsidRPr="00D97C17">
        <w:rPr>
          <w:rFonts w:ascii="Times New Roman" w:hAnsi="Times New Roman" w:cs="Times New Roman"/>
          <w:w w:val="96"/>
          <w:sz w:val="28"/>
          <w:szCs w:val="28"/>
          <w:lang w:val="uk-UA"/>
        </w:rPr>
        <w:t xml:space="preserve"> – 22</w:t>
      </w:r>
      <w:r w:rsidR="008011C1" w:rsidRPr="00D97C17">
        <w:rPr>
          <w:rFonts w:ascii="Times New Roman" w:hAnsi="Times New Roman" w:cs="Times New Roman"/>
          <w:w w:val="96"/>
          <w:sz w:val="28"/>
          <w:szCs w:val="28"/>
          <w:lang w:val="uk-UA"/>
        </w:rPr>
        <w:t xml:space="preserve"> учня, вибуло по </w:t>
      </w:r>
      <w:r w:rsidR="006A39D6" w:rsidRPr="00D97C17">
        <w:rPr>
          <w:rFonts w:ascii="Times New Roman" w:hAnsi="Times New Roman" w:cs="Times New Roman"/>
          <w:w w:val="96"/>
          <w:sz w:val="28"/>
          <w:szCs w:val="28"/>
          <w:lang w:val="uk-UA"/>
        </w:rPr>
        <w:t>12</w:t>
      </w:r>
      <w:r w:rsidR="00BB4958" w:rsidRPr="00D97C17">
        <w:rPr>
          <w:rFonts w:ascii="Times New Roman" w:hAnsi="Times New Roman" w:cs="Times New Roman"/>
          <w:w w:val="96"/>
          <w:sz w:val="28"/>
          <w:szCs w:val="28"/>
          <w:lang w:val="uk-UA"/>
        </w:rPr>
        <w:t xml:space="preserve"> учні</w:t>
      </w:r>
      <w:r w:rsidR="008011C1" w:rsidRPr="00D97C17">
        <w:rPr>
          <w:rFonts w:ascii="Times New Roman" w:hAnsi="Times New Roman" w:cs="Times New Roman"/>
          <w:w w:val="96"/>
          <w:sz w:val="28"/>
          <w:szCs w:val="28"/>
          <w:lang w:val="uk-UA"/>
        </w:rPr>
        <w:t>в</w:t>
      </w:r>
      <w:r w:rsidR="00BB4958" w:rsidRPr="00D97C17">
        <w:rPr>
          <w:rFonts w:ascii="Times New Roman" w:hAnsi="Times New Roman" w:cs="Times New Roman"/>
          <w:w w:val="96"/>
          <w:sz w:val="28"/>
          <w:szCs w:val="28"/>
          <w:lang w:val="uk-UA"/>
        </w:rPr>
        <w:t>.</w:t>
      </w:r>
      <w:r w:rsidR="008011C1" w:rsidRPr="00D97C17">
        <w:rPr>
          <w:rFonts w:ascii="Times New Roman" w:eastAsia="Times New Roman" w:hAnsi="Times New Roman" w:cs="Times New Roman"/>
          <w:w w:val="96"/>
          <w:sz w:val="28"/>
          <w:szCs w:val="28"/>
          <w:lang w:val="uk-UA"/>
        </w:rPr>
        <w:t xml:space="preserve"> Початкових класів - 8, у них </w:t>
      </w:r>
      <w:r w:rsidR="006A39D6" w:rsidRPr="00D97C17">
        <w:rPr>
          <w:rFonts w:ascii="Times New Roman" w:eastAsia="Times New Roman" w:hAnsi="Times New Roman" w:cs="Times New Roman"/>
          <w:w w:val="96"/>
          <w:sz w:val="28"/>
          <w:szCs w:val="28"/>
          <w:lang w:val="uk-UA"/>
        </w:rPr>
        <w:t>навчалося 213</w:t>
      </w:r>
      <w:r w:rsidR="008011C1" w:rsidRPr="00D97C17">
        <w:rPr>
          <w:rFonts w:ascii="Times New Roman" w:eastAsia="Times New Roman" w:hAnsi="Times New Roman" w:cs="Times New Roman"/>
          <w:w w:val="96"/>
          <w:sz w:val="28"/>
          <w:szCs w:val="28"/>
          <w:lang w:val="uk-UA"/>
        </w:rPr>
        <w:t xml:space="preserve"> учнів, працювала група продовжено дня в якій було 30 вихованців.</w:t>
      </w:r>
    </w:p>
    <w:p w:rsidR="00322592" w:rsidRPr="00D97C17" w:rsidRDefault="00322592" w:rsidP="00D75E6E">
      <w:pPr>
        <w:shd w:val="clear" w:color="auto" w:fill="FFFFFF"/>
        <w:tabs>
          <w:tab w:val="left" w:leader="underscore" w:pos="547"/>
          <w:tab w:val="left" w:leader="underscore" w:pos="941"/>
          <w:tab w:val="left" w:leader="underscore" w:pos="4344"/>
        </w:tabs>
        <w:spacing w:after="0"/>
        <w:ind w:left="142" w:firstLine="425"/>
        <w:jc w:val="both"/>
        <w:rPr>
          <w:rFonts w:ascii="Times New Roman" w:eastAsia="Times New Roman" w:hAnsi="Times New Roman" w:cs="Times New Roman"/>
          <w:w w:val="96"/>
          <w:sz w:val="28"/>
          <w:szCs w:val="28"/>
          <w:lang w:val="uk-UA"/>
        </w:rPr>
      </w:pPr>
      <w:r w:rsidRPr="00D97C17">
        <w:rPr>
          <w:rFonts w:ascii="Times New Roman" w:eastAsia="Times New Roman" w:hAnsi="Times New Roman" w:cs="Times New Roman"/>
          <w:w w:val="96"/>
          <w:sz w:val="28"/>
          <w:szCs w:val="28"/>
          <w:lang w:val="uk-UA"/>
        </w:rPr>
        <w:t xml:space="preserve">У навчальному закладі створена система контролю за відвідуванням учнями навчальних занять. Вихователі дошкільного підрозділу, класні керівники 1-11-х класів ведуть щоденний контроль, заповнюють сторінку обліку відвідування учнями уроків (занять) у класних журналах. Ведуться загальношкільний журнали оперативного контролю за відвідуванням учнями навчальних занять.  Медичні довідки та повідомлення батьків про причини відсутності дітей у навчальному закладі систематизовані та зберігаються протягом року в особових справах учнів. Підсумки відвідування аналізуються заступником директора з виховної роботи, класними керівниками, за необхідністю розглядаються на нарадах при директорі, педагогічних радах, засіданнях координаційної ради, вживаються необхідні заходи щодо залучення дітей до навчання. В дошкільному підрозділі щоденно </w:t>
      </w:r>
      <w:r w:rsidRPr="00D97C17">
        <w:rPr>
          <w:rFonts w:ascii="Times New Roman" w:eastAsia="Times New Roman" w:hAnsi="Times New Roman" w:cs="Times New Roman"/>
          <w:w w:val="96"/>
          <w:sz w:val="28"/>
          <w:szCs w:val="28"/>
          <w:lang w:val="uk-UA"/>
        </w:rPr>
        <w:lastRenderedPageBreak/>
        <w:t>ведеться облік присутніх та аналіз причин відсутніх дітей. Дані передаються до відділу освіти Лозівської міської ради.</w:t>
      </w:r>
    </w:p>
    <w:p w:rsidR="006A39D6" w:rsidRPr="00D97C17" w:rsidRDefault="006A39D6" w:rsidP="00D75E6E">
      <w:pPr>
        <w:pStyle w:val="ac"/>
        <w:spacing w:after="0" w:line="276" w:lineRule="auto"/>
        <w:ind w:left="0" w:firstLine="709"/>
        <w:jc w:val="both"/>
        <w:rPr>
          <w:sz w:val="28"/>
          <w:szCs w:val="28"/>
        </w:rPr>
      </w:pPr>
      <w:r w:rsidRPr="00D97C17">
        <w:rPr>
          <w:sz w:val="28"/>
          <w:szCs w:val="28"/>
        </w:rPr>
        <w:t>Відповідно до законів України «Про освіту», «Про загальну середню освіту», наказу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03.02.2016 № 184/28314, постанови Кабінету Міністрів України від 12.03.2003 № 306 «Про затвердження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для забезпечення права учнів на здобуття освіти з урахуванням індивідуальних здібностей та стану здоров’я, відповідно до заяв батьків та висновків з засідання Лозівської лікувально-консультативної комісії у 2016/2017 навчальному році для 2-х учнів було організовано навчання за індивідуальною формою.</w:t>
      </w:r>
    </w:p>
    <w:p w:rsidR="00322592" w:rsidRPr="00D97C17" w:rsidRDefault="00322592" w:rsidP="00D75E6E">
      <w:pPr>
        <w:spacing w:after="0"/>
        <w:ind w:firstLine="54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Профільне навчання в навчальному закладі здійснюється відповідно до наказу Міністерства освіти і науки України від 11.09.2009  №854 «Про затвердження нової редакції Концепції профільного навчання у старшій школі».</w:t>
      </w:r>
    </w:p>
    <w:p w:rsidR="00322592" w:rsidRPr="00D97C17" w:rsidRDefault="00322592" w:rsidP="00D75E6E">
      <w:pPr>
        <w:spacing w:after="0"/>
        <w:ind w:firstLine="54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Профільне навчання спрямоване на набуття старшокласниками навичок самостійної науково-практичної діяльності, розвиток їхніх інтелектуальних, психічних, творчих, моральних, фізичних, соціальних якостей, прагнення до саморозвитку та самоосвіти. </w:t>
      </w:r>
    </w:p>
    <w:p w:rsidR="00322592" w:rsidRPr="00D97C17" w:rsidRDefault="00322592" w:rsidP="00D75E6E">
      <w:pPr>
        <w:spacing w:after="0"/>
        <w:ind w:firstLine="54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Згідно з бажанням учнів та їх батьків, можливостей кадрового забезпечення та оснащ</w:t>
      </w:r>
      <w:r w:rsidR="006A39D6" w:rsidRPr="00D97C17">
        <w:rPr>
          <w:rFonts w:ascii="Times New Roman" w:eastAsia="Times New Roman" w:hAnsi="Times New Roman" w:cs="Times New Roman"/>
          <w:sz w:val="28"/>
          <w:szCs w:val="28"/>
          <w:lang w:val="uk-UA"/>
        </w:rPr>
        <w:t>ення навчальних кабінетів у 2016/2017</w:t>
      </w:r>
      <w:r w:rsidRPr="00D97C17">
        <w:rPr>
          <w:rFonts w:ascii="Times New Roman" w:eastAsia="Times New Roman" w:hAnsi="Times New Roman" w:cs="Times New Roman"/>
          <w:sz w:val="28"/>
          <w:szCs w:val="28"/>
          <w:lang w:val="uk-UA"/>
        </w:rPr>
        <w:t xml:space="preserve"> навчальному році 10-ий та 11-тий класи мали універсальний профіль.</w:t>
      </w:r>
    </w:p>
    <w:p w:rsidR="001617ED" w:rsidRPr="00D97C17" w:rsidRDefault="001617ED" w:rsidP="00D75E6E">
      <w:pPr>
        <w:autoSpaceDE w:val="0"/>
        <w:autoSpaceDN w:val="0"/>
        <w:adjustRightInd w:val="0"/>
        <w:spacing w:after="0"/>
        <w:ind w:firstLine="567"/>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Перелік курсів за вибором та факультативів </w:t>
      </w:r>
      <w:proofErr w:type="spellStart"/>
      <w:r w:rsidRPr="00D97C17">
        <w:rPr>
          <w:rFonts w:ascii="Times New Roman" w:hAnsi="Times New Roman" w:cs="Times New Roman"/>
          <w:sz w:val="28"/>
          <w:szCs w:val="28"/>
          <w:lang w:val="uk-UA"/>
        </w:rPr>
        <w:t>інваріативної</w:t>
      </w:r>
      <w:proofErr w:type="spellEnd"/>
      <w:r w:rsidRPr="00D97C17">
        <w:rPr>
          <w:rFonts w:ascii="Times New Roman" w:hAnsi="Times New Roman" w:cs="Times New Roman"/>
          <w:sz w:val="28"/>
          <w:szCs w:val="28"/>
          <w:lang w:val="uk-UA"/>
        </w:rPr>
        <w:t xml:space="preserve"> складової ро</w:t>
      </w:r>
      <w:r w:rsidR="006A39D6" w:rsidRPr="00D97C17">
        <w:rPr>
          <w:rFonts w:ascii="Times New Roman" w:hAnsi="Times New Roman" w:cs="Times New Roman"/>
          <w:sz w:val="28"/>
          <w:szCs w:val="28"/>
          <w:lang w:val="uk-UA"/>
        </w:rPr>
        <w:t>бочого навчального плану на 2016</w:t>
      </w:r>
      <w:r w:rsidRPr="00D97C17">
        <w:rPr>
          <w:rFonts w:ascii="Times New Roman" w:hAnsi="Times New Roman" w:cs="Times New Roman"/>
          <w:sz w:val="28"/>
          <w:szCs w:val="28"/>
          <w:lang w:val="uk-UA"/>
        </w:rPr>
        <w:t>/201</w:t>
      </w:r>
      <w:r w:rsidR="006A39D6" w:rsidRPr="00D97C17">
        <w:rPr>
          <w:rFonts w:ascii="Times New Roman" w:hAnsi="Times New Roman" w:cs="Times New Roman"/>
          <w:sz w:val="28"/>
          <w:szCs w:val="28"/>
          <w:lang w:val="uk-UA"/>
        </w:rPr>
        <w:t>7</w:t>
      </w:r>
      <w:r w:rsidRPr="00D97C17">
        <w:rPr>
          <w:rFonts w:ascii="Times New Roman" w:hAnsi="Times New Roman" w:cs="Times New Roman"/>
          <w:sz w:val="28"/>
          <w:szCs w:val="28"/>
          <w:lang w:val="uk-UA"/>
        </w:rPr>
        <w:t xml:space="preserve"> навчального року:</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59"/>
        <w:gridCol w:w="405"/>
        <w:gridCol w:w="405"/>
        <w:gridCol w:w="406"/>
        <w:gridCol w:w="405"/>
        <w:gridCol w:w="406"/>
        <w:gridCol w:w="405"/>
        <w:gridCol w:w="406"/>
        <w:gridCol w:w="405"/>
        <w:gridCol w:w="406"/>
        <w:gridCol w:w="405"/>
        <w:gridCol w:w="405"/>
        <w:gridCol w:w="406"/>
        <w:gridCol w:w="405"/>
        <w:gridCol w:w="406"/>
        <w:gridCol w:w="405"/>
        <w:gridCol w:w="406"/>
        <w:gridCol w:w="405"/>
        <w:gridCol w:w="406"/>
        <w:gridCol w:w="405"/>
        <w:gridCol w:w="406"/>
      </w:tblGrid>
      <w:tr w:rsidR="006A39D6" w:rsidRPr="00D97C17" w:rsidTr="006A39D6">
        <w:trPr>
          <w:tblHeader/>
        </w:trPr>
        <w:tc>
          <w:tcPr>
            <w:tcW w:w="392" w:type="dxa"/>
            <w:vMerge w:val="restart"/>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lang w:val="uk-UA" w:bidi="en-US"/>
              </w:rPr>
            </w:pPr>
            <w:r w:rsidRPr="00D97C17">
              <w:rPr>
                <w:rFonts w:ascii="Times New Roman" w:eastAsia="Times New Roman" w:hAnsi="Times New Roman" w:cs="Times New Roman"/>
                <w:b/>
                <w:lang w:val="uk-UA" w:bidi="en-US"/>
              </w:rPr>
              <w:t>№з/п</w:t>
            </w:r>
          </w:p>
        </w:tc>
        <w:tc>
          <w:tcPr>
            <w:tcW w:w="1559" w:type="dxa"/>
            <w:vMerge w:val="restart"/>
            <w:shd w:val="clear" w:color="auto" w:fill="auto"/>
          </w:tcPr>
          <w:p w:rsidR="006A39D6" w:rsidRPr="00D97C17" w:rsidRDefault="006A39D6" w:rsidP="00DE2B65">
            <w:pPr>
              <w:spacing w:after="0" w:line="360" w:lineRule="auto"/>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Навчальна дисципліна</w:t>
            </w:r>
          </w:p>
        </w:tc>
        <w:tc>
          <w:tcPr>
            <w:tcW w:w="8109" w:type="dxa"/>
            <w:gridSpan w:val="20"/>
            <w:shd w:val="clear" w:color="auto" w:fill="auto"/>
          </w:tcPr>
          <w:p w:rsidR="006A39D6" w:rsidRPr="00D97C17" w:rsidRDefault="006A39D6" w:rsidP="00DE2B65">
            <w:pPr>
              <w:tabs>
                <w:tab w:val="left" w:pos="2460"/>
                <w:tab w:val="center" w:pos="3946"/>
              </w:tabs>
              <w:spacing w:after="0" w:line="360" w:lineRule="auto"/>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ab/>
            </w:r>
            <w:r w:rsidRPr="00D97C17">
              <w:rPr>
                <w:rFonts w:ascii="Times New Roman" w:eastAsia="Times New Roman" w:hAnsi="Times New Roman" w:cs="Times New Roman"/>
                <w:b/>
                <w:sz w:val="20"/>
                <w:szCs w:val="20"/>
                <w:lang w:val="uk-UA" w:bidi="en-US"/>
              </w:rPr>
              <w:tab/>
              <w:t>Кількість годин</w:t>
            </w:r>
          </w:p>
        </w:tc>
      </w:tr>
      <w:tr w:rsidR="006A39D6" w:rsidRPr="00D97C17" w:rsidTr="006A39D6">
        <w:trPr>
          <w:cantSplit/>
          <w:trHeight w:val="1134"/>
          <w:tblHeader/>
        </w:trPr>
        <w:tc>
          <w:tcPr>
            <w:tcW w:w="392" w:type="dxa"/>
            <w:vMerge/>
            <w:shd w:val="clear" w:color="auto" w:fill="auto"/>
          </w:tcPr>
          <w:p w:rsidR="006A39D6" w:rsidRPr="00D97C17" w:rsidRDefault="006A39D6" w:rsidP="00DE2B65">
            <w:pPr>
              <w:spacing w:after="0" w:line="360" w:lineRule="auto"/>
              <w:jc w:val="center"/>
              <w:rPr>
                <w:rFonts w:ascii="Times New Roman" w:eastAsia="Times New Roman" w:hAnsi="Times New Roman" w:cs="Times New Roman"/>
                <w:b/>
                <w:sz w:val="20"/>
                <w:szCs w:val="20"/>
                <w:lang w:val="uk-UA" w:bidi="en-US"/>
              </w:rPr>
            </w:pPr>
          </w:p>
        </w:tc>
        <w:tc>
          <w:tcPr>
            <w:tcW w:w="1559" w:type="dxa"/>
            <w:vMerge/>
            <w:shd w:val="clear" w:color="auto" w:fill="auto"/>
          </w:tcPr>
          <w:p w:rsidR="006A39D6" w:rsidRPr="00D97C17" w:rsidRDefault="006A39D6" w:rsidP="00DE2B65">
            <w:pPr>
              <w:spacing w:after="0" w:line="360" w:lineRule="auto"/>
              <w:jc w:val="center"/>
              <w:rPr>
                <w:rFonts w:ascii="Times New Roman" w:eastAsia="Times New Roman" w:hAnsi="Times New Roman" w:cs="Times New Roman"/>
                <w:b/>
                <w:sz w:val="20"/>
                <w:szCs w:val="20"/>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1А</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1Б</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2А</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2Б</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3А</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3Б</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4А</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4Б</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5А</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5Б</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6А</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6Б</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7А</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7Б</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8А</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8Б</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9А</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9Б</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10</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b/>
                <w:sz w:val="20"/>
                <w:szCs w:val="20"/>
                <w:lang w:val="uk-UA" w:bidi="en-US"/>
              </w:rPr>
            </w:pPr>
            <w:r w:rsidRPr="00D97C17">
              <w:rPr>
                <w:rFonts w:ascii="Times New Roman" w:eastAsia="Times New Roman" w:hAnsi="Times New Roman" w:cs="Times New Roman"/>
                <w:b/>
                <w:sz w:val="20"/>
                <w:szCs w:val="20"/>
                <w:lang w:val="uk-UA" w:bidi="en-US"/>
              </w:rPr>
              <w:t>11</w:t>
            </w:r>
          </w:p>
        </w:tc>
      </w:tr>
      <w:tr w:rsidR="006A39D6" w:rsidRPr="00D97C17" w:rsidTr="006A39D6">
        <w:trPr>
          <w:cantSplit/>
          <w:trHeight w:val="370"/>
        </w:trPr>
        <w:tc>
          <w:tcPr>
            <w:tcW w:w="10060" w:type="dxa"/>
            <w:gridSpan w:val="22"/>
            <w:shd w:val="clear" w:color="auto" w:fill="auto"/>
            <w:vAlign w:val="center"/>
          </w:tcPr>
          <w:p w:rsidR="006A39D6" w:rsidRPr="00D97C17" w:rsidRDefault="006A39D6" w:rsidP="00DE2B65">
            <w:pPr>
              <w:spacing w:after="0" w:line="360" w:lineRule="auto"/>
              <w:jc w:val="center"/>
              <w:rPr>
                <w:rFonts w:ascii="Times New Roman" w:eastAsia="Times New Roman" w:hAnsi="Times New Roman" w:cs="Times New Roman"/>
                <w:sz w:val="28"/>
                <w:szCs w:val="28"/>
                <w:lang w:val="uk-UA" w:bidi="en-US"/>
              </w:rPr>
            </w:pPr>
            <w:r w:rsidRPr="00D97C17">
              <w:rPr>
                <w:rFonts w:ascii="Times New Roman" w:eastAsia="Times New Roman" w:hAnsi="Times New Roman" w:cs="Times New Roman"/>
                <w:sz w:val="28"/>
                <w:szCs w:val="28"/>
                <w:lang w:val="uk-UA" w:bidi="en-US"/>
              </w:rPr>
              <w:t>Курси за вибором</w:t>
            </w:r>
          </w:p>
        </w:tc>
      </w:tr>
      <w:tr w:rsidR="006A39D6" w:rsidRPr="00D97C17" w:rsidTr="006A39D6">
        <w:trPr>
          <w:cantSplit/>
          <w:trHeight w:val="841"/>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 xml:space="preserve">Каліграфія (з елементами розвитку </w:t>
            </w:r>
            <w:proofErr w:type="spellStart"/>
            <w:r w:rsidRPr="00D97C17">
              <w:rPr>
                <w:rFonts w:ascii="Times New Roman" w:eastAsia="Times New Roman" w:hAnsi="Times New Roman" w:cs="Times New Roman"/>
                <w:lang w:val="uk-UA" w:bidi="en-US"/>
              </w:rPr>
              <w:t>зв’мовлення</w:t>
            </w:r>
            <w:proofErr w:type="spellEnd"/>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823"/>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Сліпий метод друку</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551"/>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proofErr w:type="spellStart"/>
            <w:r w:rsidRPr="00D97C17">
              <w:rPr>
                <w:rFonts w:ascii="Times New Roman" w:eastAsia="Times New Roman" w:hAnsi="Times New Roman" w:cs="Times New Roman"/>
                <w:lang w:val="uk-UA" w:bidi="en-US"/>
              </w:rPr>
              <w:t>Харківщинознавство</w:t>
            </w:r>
            <w:proofErr w:type="spellEnd"/>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851"/>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Українознавство</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r>
      <w:tr w:rsidR="006A39D6" w:rsidRPr="00D97C17" w:rsidTr="006A39D6">
        <w:trPr>
          <w:cantSplit/>
          <w:trHeight w:val="693"/>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Побудова кар'єри</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r>
      <w:tr w:rsidR="006A39D6" w:rsidRPr="00D97C17" w:rsidTr="006A39D6">
        <w:trPr>
          <w:cantSplit/>
          <w:trHeight w:val="547"/>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Раціональні функції</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422"/>
        </w:trPr>
        <w:tc>
          <w:tcPr>
            <w:tcW w:w="10060" w:type="dxa"/>
            <w:gridSpan w:val="22"/>
            <w:shd w:val="clear" w:color="auto" w:fill="auto"/>
            <w:vAlign w:val="center"/>
          </w:tcPr>
          <w:p w:rsidR="006A39D6" w:rsidRPr="00D97C17" w:rsidRDefault="006A39D6" w:rsidP="00DE2B65">
            <w:pPr>
              <w:spacing w:after="0" w:line="360" w:lineRule="auto"/>
              <w:jc w:val="center"/>
              <w:rPr>
                <w:rFonts w:ascii="Times New Roman" w:eastAsia="Times New Roman" w:hAnsi="Times New Roman" w:cs="Times New Roman"/>
                <w:sz w:val="28"/>
                <w:szCs w:val="28"/>
                <w:lang w:val="uk-UA" w:bidi="en-US"/>
              </w:rPr>
            </w:pPr>
            <w:r w:rsidRPr="00D97C17">
              <w:rPr>
                <w:rFonts w:ascii="Times New Roman" w:eastAsia="Times New Roman" w:hAnsi="Times New Roman" w:cs="Times New Roman"/>
                <w:sz w:val="28"/>
                <w:szCs w:val="28"/>
                <w:lang w:val="uk-UA" w:bidi="en-US"/>
              </w:rPr>
              <w:t>Факультативні курси</w:t>
            </w:r>
          </w:p>
        </w:tc>
      </w:tr>
      <w:tr w:rsidR="006A39D6" w:rsidRPr="00D97C17" w:rsidTr="006A39D6">
        <w:trPr>
          <w:cantSplit/>
          <w:trHeight w:val="852"/>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Логіка</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852"/>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Українознавство</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1134"/>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Завітайте до України</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1134"/>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Розв’язування задач з параметрами</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625"/>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Етика і психологія сімейного життя</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563"/>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Права людини</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698"/>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Орфографічний практикум</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r>
      <w:tr w:rsidR="006A39D6" w:rsidRPr="00D97C17" w:rsidTr="006A39D6">
        <w:trPr>
          <w:cantSplit/>
          <w:trHeight w:val="1134"/>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Методи розв'язування нестандартних задач з фізики</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r>
      <w:tr w:rsidR="006A39D6" w:rsidRPr="00D97C17" w:rsidTr="006A39D6">
        <w:trPr>
          <w:cantSplit/>
          <w:trHeight w:val="595"/>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Стилістика української мови</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1</w:t>
            </w:r>
          </w:p>
        </w:tc>
      </w:tr>
      <w:tr w:rsidR="006A39D6" w:rsidRPr="00D97C17" w:rsidTr="006A39D6">
        <w:trPr>
          <w:cantSplit/>
          <w:trHeight w:val="595"/>
        </w:trPr>
        <w:tc>
          <w:tcPr>
            <w:tcW w:w="392" w:type="dxa"/>
            <w:shd w:val="clear" w:color="auto" w:fill="auto"/>
          </w:tcPr>
          <w:p w:rsidR="006A39D6" w:rsidRPr="00D97C17" w:rsidRDefault="006A39D6" w:rsidP="00DE2B65">
            <w:pPr>
              <w:pStyle w:val="a3"/>
              <w:numPr>
                <w:ilvl w:val="0"/>
                <w:numId w:val="2"/>
              </w:numPr>
              <w:spacing w:after="0" w:line="360" w:lineRule="auto"/>
              <w:jc w:val="center"/>
              <w:rPr>
                <w:rFonts w:ascii="Times New Roman" w:hAnsi="Times New Roman" w:cs="Times New Roman"/>
                <w:sz w:val="24"/>
                <w:szCs w:val="24"/>
                <w:lang w:val="uk-UA"/>
              </w:rPr>
            </w:pPr>
          </w:p>
        </w:tc>
        <w:tc>
          <w:tcPr>
            <w:tcW w:w="1559" w:type="dxa"/>
            <w:shd w:val="clear" w:color="auto" w:fill="auto"/>
          </w:tcPr>
          <w:p w:rsidR="006A39D6" w:rsidRPr="00D97C17" w:rsidRDefault="006A39D6" w:rsidP="00DE2B65">
            <w:pPr>
              <w:spacing w:after="0" w:line="360" w:lineRule="auto"/>
              <w:rPr>
                <w:rFonts w:ascii="Times New Roman" w:eastAsia="Times New Roman" w:hAnsi="Times New Roman" w:cs="Times New Roman"/>
                <w:lang w:val="uk-UA" w:bidi="en-US"/>
              </w:rPr>
            </w:pPr>
            <w:r w:rsidRPr="00D97C17">
              <w:rPr>
                <w:rFonts w:ascii="Times New Roman" w:eastAsia="Times New Roman" w:hAnsi="Times New Roman" w:cs="Times New Roman"/>
                <w:lang w:val="uk-UA" w:bidi="en-US"/>
              </w:rPr>
              <w:t>Права людини в Україні</w:t>
            </w: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5"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p>
        </w:tc>
        <w:tc>
          <w:tcPr>
            <w:tcW w:w="406" w:type="dxa"/>
            <w:shd w:val="clear" w:color="auto" w:fill="auto"/>
            <w:textDirection w:val="btLr"/>
          </w:tcPr>
          <w:p w:rsidR="006A39D6" w:rsidRPr="00D97C17" w:rsidRDefault="006A39D6" w:rsidP="00DE2B65">
            <w:pPr>
              <w:spacing w:after="0" w:line="360" w:lineRule="auto"/>
              <w:ind w:left="113" w:right="113"/>
              <w:jc w:val="center"/>
              <w:rPr>
                <w:rFonts w:ascii="Times New Roman" w:eastAsia="Times New Roman" w:hAnsi="Times New Roman" w:cs="Times New Roman"/>
                <w:sz w:val="24"/>
                <w:szCs w:val="24"/>
                <w:lang w:val="uk-UA" w:bidi="en-US"/>
              </w:rPr>
            </w:pPr>
            <w:r w:rsidRPr="00D97C17">
              <w:rPr>
                <w:rFonts w:ascii="Times New Roman" w:eastAsia="Times New Roman" w:hAnsi="Times New Roman" w:cs="Times New Roman"/>
                <w:sz w:val="24"/>
                <w:szCs w:val="24"/>
                <w:lang w:val="uk-UA" w:bidi="en-US"/>
              </w:rPr>
              <w:t>0,5</w:t>
            </w:r>
          </w:p>
        </w:tc>
      </w:tr>
    </w:tbl>
    <w:p w:rsidR="00322592" w:rsidRPr="00D97C17" w:rsidRDefault="00AF55AB" w:rsidP="00DE2B65">
      <w:pPr>
        <w:shd w:val="clear" w:color="auto" w:fill="FFFFFF"/>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        </w:t>
      </w:r>
    </w:p>
    <w:p w:rsidR="00322592" w:rsidRPr="00D97C17" w:rsidRDefault="00322592" w:rsidP="00DE2B65">
      <w:pPr>
        <w:shd w:val="clear" w:color="auto" w:fill="FFFFFF"/>
        <w:spacing w:after="0" w:line="360" w:lineRule="auto"/>
        <w:ind w:firstLine="567"/>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2. Навчально-виховна робота.</w:t>
      </w:r>
    </w:p>
    <w:p w:rsidR="00322592" w:rsidRPr="00D97C17" w:rsidRDefault="00322592" w:rsidP="00DE2B65">
      <w:pPr>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Навчально-виховний процес був організований відповідно до затверджених в установленому порядку робочого навчального плану і річного плану роботи навчального закладу. Робочий навчальний план включає інваріантну складову, сформовану на державному рівні та варіативну складову, в якій передбачено додаткові години на якісне опанування навчальними предметами, курси за вибором, факультативи.</w:t>
      </w:r>
    </w:p>
    <w:p w:rsidR="00322592" w:rsidRPr="00D97C17" w:rsidRDefault="00322592" w:rsidP="00DE2B65">
      <w:pPr>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загальноосвітніх та дошкі</w:t>
      </w:r>
      <w:r w:rsidR="00DE2B65" w:rsidRPr="00D97C17">
        <w:rPr>
          <w:rFonts w:ascii="Times New Roman" w:eastAsia="Times New Roman" w:hAnsi="Times New Roman" w:cs="Times New Roman"/>
          <w:sz w:val="28"/>
          <w:szCs w:val="28"/>
          <w:lang w:val="uk-UA"/>
        </w:rPr>
        <w:t>льних навчальних закладах у 2016/2017</w:t>
      </w:r>
      <w:r w:rsidRPr="00D97C17">
        <w:rPr>
          <w:rFonts w:ascii="Times New Roman" w:eastAsia="Times New Roman" w:hAnsi="Times New Roman" w:cs="Times New Roman"/>
          <w:sz w:val="28"/>
          <w:szCs w:val="28"/>
          <w:lang w:val="uk-UA"/>
        </w:rPr>
        <w:t xml:space="preserve"> навчальному році.</w:t>
      </w:r>
    </w:p>
    <w:p w:rsidR="00DE2B65" w:rsidRPr="00D97C17" w:rsidRDefault="00AF55AB" w:rsidP="00DE2B65">
      <w:pPr>
        <w:spacing w:after="0" w:line="360" w:lineRule="auto"/>
        <w:ind w:firstLine="567"/>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Підсумки </w:t>
      </w:r>
      <w:r w:rsidR="00CA27A3" w:rsidRPr="00D97C17">
        <w:rPr>
          <w:rFonts w:ascii="Times New Roman" w:eastAsia="Times New Roman" w:hAnsi="Times New Roman" w:cs="Times New Roman"/>
          <w:sz w:val="28"/>
          <w:szCs w:val="28"/>
          <w:lang w:val="uk-UA"/>
        </w:rPr>
        <w:t>роботи щодо організації навчально-виховного процесу та підсумкового річного оцінювання</w:t>
      </w:r>
      <w:r w:rsidRPr="00D97C17">
        <w:rPr>
          <w:rFonts w:ascii="Times New Roman" w:eastAsia="Times New Roman" w:hAnsi="Times New Roman" w:cs="Times New Roman"/>
          <w:sz w:val="28"/>
          <w:szCs w:val="28"/>
          <w:lang w:val="uk-UA"/>
        </w:rPr>
        <w:t xml:space="preserve"> </w:t>
      </w:r>
      <w:r w:rsidR="00DE2B65" w:rsidRPr="00D97C17">
        <w:rPr>
          <w:rFonts w:ascii="Times New Roman" w:eastAsia="Times New Roman" w:hAnsi="Times New Roman" w:cs="Times New Roman"/>
          <w:sz w:val="28"/>
          <w:szCs w:val="28"/>
          <w:lang w:val="uk-UA"/>
        </w:rPr>
        <w:t>за 2016</w:t>
      </w:r>
      <w:r w:rsidR="00CA27A3" w:rsidRPr="00D97C17">
        <w:rPr>
          <w:rFonts w:ascii="Times New Roman" w:eastAsia="Times New Roman" w:hAnsi="Times New Roman" w:cs="Times New Roman"/>
          <w:sz w:val="28"/>
          <w:szCs w:val="28"/>
          <w:lang w:val="uk-UA"/>
        </w:rPr>
        <w:t>/201</w:t>
      </w:r>
      <w:r w:rsidR="00DE2B65" w:rsidRPr="00D97C17">
        <w:rPr>
          <w:rFonts w:ascii="Times New Roman" w:eastAsia="Times New Roman" w:hAnsi="Times New Roman" w:cs="Times New Roman"/>
          <w:sz w:val="28"/>
          <w:szCs w:val="28"/>
          <w:lang w:val="uk-UA"/>
        </w:rPr>
        <w:t>7</w:t>
      </w:r>
      <w:r w:rsidR="00CA27A3" w:rsidRPr="00D97C17">
        <w:rPr>
          <w:rFonts w:ascii="Times New Roman" w:eastAsia="Times New Roman" w:hAnsi="Times New Roman" w:cs="Times New Roman"/>
          <w:sz w:val="28"/>
          <w:szCs w:val="28"/>
          <w:lang w:val="uk-UA"/>
        </w:rPr>
        <w:t xml:space="preserve"> навчальний рік:</w:t>
      </w:r>
    </w:p>
    <w:tbl>
      <w:tblPr>
        <w:tblW w:w="9640" w:type="dxa"/>
        <w:tblInd w:w="93" w:type="dxa"/>
        <w:tblLook w:val="04A0"/>
      </w:tblPr>
      <w:tblGrid>
        <w:gridCol w:w="657"/>
        <w:gridCol w:w="4840"/>
        <w:gridCol w:w="828"/>
        <w:gridCol w:w="829"/>
        <w:gridCol w:w="829"/>
        <w:gridCol w:w="828"/>
        <w:gridCol w:w="829"/>
      </w:tblGrid>
      <w:tr w:rsidR="00DE2B65" w:rsidRPr="00D97C17" w:rsidTr="00DE2B65">
        <w:trPr>
          <w:trHeight w:val="135"/>
        </w:trPr>
        <w:tc>
          <w:tcPr>
            <w:tcW w:w="657" w:type="dxa"/>
            <w:tcBorders>
              <w:top w:val="nil"/>
              <w:left w:val="nil"/>
              <w:bottom w:val="nil"/>
              <w:right w:val="nil"/>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sz w:val="24"/>
                <w:szCs w:val="24"/>
                <w:lang w:val="uk-UA"/>
              </w:rPr>
            </w:pPr>
          </w:p>
        </w:tc>
        <w:tc>
          <w:tcPr>
            <w:tcW w:w="4840" w:type="dxa"/>
            <w:tcBorders>
              <w:top w:val="nil"/>
              <w:left w:val="nil"/>
              <w:bottom w:val="nil"/>
              <w:right w:val="nil"/>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sz w:val="24"/>
                <w:szCs w:val="24"/>
                <w:lang w:val="uk-UA"/>
              </w:rPr>
            </w:pPr>
          </w:p>
        </w:tc>
        <w:tc>
          <w:tcPr>
            <w:tcW w:w="828" w:type="dxa"/>
            <w:tcBorders>
              <w:top w:val="nil"/>
              <w:left w:val="nil"/>
              <w:bottom w:val="nil"/>
              <w:right w:val="nil"/>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sz w:val="24"/>
                <w:szCs w:val="24"/>
                <w:lang w:val="uk-UA"/>
              </w:rPr>
            </w:pPr>
          </w:p>
        </w:tc>
        <w:tc>
          <w:tcPr>
            <w:tcW w:w="829" w:type="dxa"/>
            <w:tcBorders>
              <w:top w:val="nil"/>
              <w:left w:val="nil"/>
              <w:bottom w:val="nil"/>
              <w:right w:val="nil"/>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sz w:val="24"/>
                <w:szCs w:val="24"/>
                <w:lang w:val="uk-UA"/>
              </w:rPr>
            </w:pPr>
          </w:p>
        </w:tc>
        <w:tc>
          <w:tcPr>
            <w:tcW w:w="829" w:type="dxa"/>
            <w:tcBorders>
              <w:top w:val="nil"/>
              <w:left w:val="nil"/>
              <w:bottom w:val="nil"/>
              <w:right w:val="nil"/>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sz w:val="24"/>
                <w:szCs w:val="24"/>
                <w:lang w:val="uk-UA"/>
              </w:rPr>
            </w:pPr>
          </w:p>
        </w:tc>
        <w:tc>
          <w:tcPr>
            <w:tcW w:w="828" w:type="dxa"/>
            <w:tcBorders>
              <w:top w:val="nil"/>
              <w:left w:val="nil"/>
              <w:bottom w:val="nil"/>
              <w:right w:val="nil"/>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sz w:val="24"/>
                <w:szCs w:val="24"/>
                <w:lang w:val="uk-UA"/>
              </w:rPr>
            </w:pPr>
          </w:p>
        </w:tc>
        <w:tc>
          <w:tcPr>
            <w:tcW w:w="829" w:type="dxa"/>
            <w:tcBorders>
              <w:top w:val="nil"/>
              <w:left w:val="nil"/>
              <w:bottom w:val="nil"/>
              <w:right w:val="nil"/>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sz w:val="24"/>
                <w:szCs w:val="24"/>
                <w:lang w:val="uk-UA"/>
              </w:rPr>
            </w:pPr>
          </w:p>
        </w:tc>
      </w:tr>
      <w:tr w:rsidR="00DE2B65" w:rsidRPr="00D97C17" w:rsidTr="00DE2B65">
        <w:trPr>
          <w:trHeight w:val="54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з/п</w:t>
            </w:r>
          </w:p>
        </w:tc>
        <w:tc>
          <w:tcPr>
            <w:tcW w:w="4840" w:type="dxa"/>
            <w:tcBorders>
              <w:top w:val="single" w:sz="4" w:space="0" w:color="auto"/>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xml:space="preserve">1                                 кл.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2-4                                  кл.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5-9                              кл.</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10-11                     кл.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1-11                              кл.</w:t>
            </w:r>
          </w:p>
        </w:tc>
      </w:tr>
      <w:tr w:rsidR="00DE2B65" w:rsidRPr="00D97C17" w:rsidTr="00DE2B65">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Кількість учнів на 05.09.2016 р.</w:t>
            </w:r>
          </w:p>
        </w:tc>
        <w:tc>
          <w:tcPr>
            <w:tcW w:w="828" w:type="dxa"/>
            <w:tcBorders>
              <w:top w:val="nil"/>
              <w:left w:val="single" w:sz="4" w:space="0" w:color="auto"/>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58</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143</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225</w:t>
            </w:r>
          </w:p>
        </w:tc>
        <w:tc>
          <w:tcPr>
            <w:tcW w:w="828"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47</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473</w:t>
            </w:r>
          </w:p>
        </w:tc>
      </w:tr>
      <w:tr w:rsidR="00DE2B65" w:rsidRPr="00D97C17" w:rsidTr="00DE2B65">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Вибуло</w:t>
            </w:r>
          </w:p>
        </w:tc>
        <w:tc>
          <w:tcPr>
            <w:tcW w:w="828" w:type="dxa"/>
            <w:tcBorders>
              <w:top w:val="nil"/>
              <w:left w:val="single" w:sz="4" w:space="0" w:color="auto"/>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3</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w:t>
            </w:r>
          </w:p>
        </w:tc>
        <w:tc>
          <w:tcPr>
            <w:tcW w:w="828"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14</w:t>
            </w:r>
          </w:p>
        </w:tc>
      </w:tr>
      <w:tr w:rsidR="00DE2B65" w:rsidRPr="00D97C17" w:rsidTr="00DE2B65">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2.1.</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lang w:val="uk-UA"/>
              </w:rPr>
            </w:pPr>
            <w:r w:rsidRPr="00D97C17">
              <w:rPr>
                <w:rFonts w:ascii="Times New Roman" w:eastAsia="Times New Roman" w:hAnsi="Times New Roman" w:cs="Times New Roman"/>
                <w:lang w:val="uk-UA"/>
              </w:rPr>
              <w:t>з них без підтвердження</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8" w:type="dxa"/>
            <w:tcBorders>
              <w:top w:val="nil"/>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r>
      <w:tr w:rsidR="00DE2B65" w:rsidRPr="00D97C17" w:rsidTr="00DE2B65">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3.</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Прибуло</w:t>
            </w:r>
          </w:p>
        </w:tc>
        <w:tc>
          <w:tcPr>
            <w:tcW w:w="828" w:type="dxa"/>
            <w:tcBorders>
              <w:top w:val="nil"/>
              <w:left w:val="single" w:sz="4" w:space="0" w:color="auto"/>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10</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10</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w:t>
            </w:r>
          </w:p>
        </w:tc>
        <w:tc>
          <w:tcPr>
            <w:tcW w:w="828"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24</w:t>
            </w:r>
          </w:p>
        </w:tc>
      </w:tr>
      <w:tr w:rsidR="00DE2B65" w:rsidRPr="00D97C17" w:rsidTr="00DE2B65">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Кількість учнів на кінець навчального року</w:t>
            </w:r>
          </w:p>
        </w:tc>
        <w:tc>
          <w:tcPr>
            <w:tcW w:w="828" w:type="dxa"/>
            <w:tcBorders>
              <w:top w:val="nil"/>
              <w:left w:val="single" w:sz="4" w:space="0" w:color="auto"/>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65</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148</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224</w:t>
            </w:r>
          </w:p>
        </w:tc>
        <w:tc>
          <w:tcPr>
            <w:tcW w:w="828"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46</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483</w:t>
            </w:r>
          </w:p>
        </w:tc>
      </w:tr>
      <w:tr w:rsidR="00DE2B65" w:rsidRPr="00D97C17" w:rsidTr="00DE2B65">
        <w:trPr>
          <w:trHeight w:val="8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xml:space="preserve">5.  </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Кількість учнів, які досягли з предметів інваріантної складової навчальних планів певного рівня навчальних досягнень:</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148</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224</w:t>
            </w:r>
          </w:p>
        </w:tc>
        <w:tc>
          <w:tcPr>
            <w:tcW w:w="828"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46</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418</w:t>
            </w:r>
          </w:p>
        </w:tc>
      </w:tr>
      <w:tr w:rsidR="00DE2B65" w:rsidRPr="00D97C17" w:rsidTr="00DE2B65">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lastRenderedPageBreak/>
              <w:t>5.1.</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lang w:val="uk-UA"/>
              </w:rPr>
            </w:pPr>
            <w:r w:rsidRPr="00D97C17">
              <w:rPr>
                <w:rFonts w:ascii="Times New Roman" w:eastAsia="Times New Roman" w:hAnsi="Times New Roman" w:cs="Times New Roman"/>
                <w:lang w:val="uk-UA"/>
              </w:rPr>
              <w:t>тільки високого (10-12 б.)</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 </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36</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21</w:t>
            </w:r>
          </w:p>
        </w:tc>
        <w:tc>
          <w:tcPr>
            <w:tcW w:w="828"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2</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59</w:t>
            </w:r>
          </w:p>
        </w:tc>
      </w:tr>
      <w:tr w:rsidR="00DE2B65" w:rsidRPr="00D97C17" w:rsidTr="00DE2B65">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5.2.</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lang w:val="uk-UA"/>
              </w:rPr>
            </w:pPr>
            <w:r w:rsidRPr="00D97C17">
              <w:rPr>
                <w:rFonts w:ascii="Times New Roman" w:eastAsia="Times New Roman" w:hAnsi="Times New Roman" w:cs="Times New Roman"/>
                <w:lang w:val="uk-UA"/>
              </w:rPr>
              <w:t>високого і достатнього (7-12 б.)</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 </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54</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56</w:t>
            </w:r>
          </w:p>
        </w:tc>
        <w:tc>
          <w:tcPr>
            <w:tcW w:w="828"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23</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133</w:t>
            </w:r>
          </w:p>
        </w:tc>
      </w:tr>
      <w:tr w:rsidR="00DE2B65" w:rsidRPr="00D97C17" w:rsidTr="00DE2B65">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5.3.</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lang w:val="uk-UA"/>
              </w:rPr>
            </w:pPr>
            <w:r w:rsidRPr="00D97C17">
              <w:rPr>
                <w:rFonts w:ascii="Times New Roman" w:eastAsia="Times New Roman" w:hAnsi="Times New Roman" w:cs="Times New Roman"/>
                <w:lang w:val="uk-UA"/>
              </w:rPr>
              <w:t>високого, достатнього і середнього (4-12 б.)</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 </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58</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147</w:t>
            </w:r>
          </w:p>
        </w:tc>
        <w:tc>
          <w:tcPr>
            <w:tcW w:w="828"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21</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226</w:t>
            </w:r>
          </w:p>
        </w:tc>
      </w:tr>
      <w:tr w:rsidR="00DE2B65" w:rsidRPr="00D97C17" w:rsidTr="00DE2B65">
        <w:trPr>
          <w:trHeight w:val="57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5.4.</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lang w:val="uk-UA"/>
              </w:rPr>
            </w:pPr>
            <w:r w:rsidRPr="00D97C17">
              <w:rPr>
                <w:rFonts w:ascii="Times New Roman" w:eastAsia="Times New Roman" w:hAnsi="Times New Roman" w:cs="Times New Roman"/>
                <w:lang w:val="uk-UA"/>
              </w:rPr>
              <w:t>початкового рівня (хоча б з 1 предмета) (1-3 бали):</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 </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8" w:type="dxa"/>
            <w:tcBorders>
              <w:top w:val="nil"/>
              <w:left w:val="nil"/>
              <w:bottom w:val="single" w:sz="4" w:space="0" w:color="auto"/>
              <w:right w:val="single" w:sz="4" w:space="0" w:color="auto"/>
            </w:tcBorders>
            <w:shd w:val="clear" w:color="000000" w:fill="F2DDDC"/>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r>
      <w:tr w:rsidR="00DE2B65" w:rsidRPr="00D97C17" w:rsidTr="00DE2B65">
        <w:trPr>
          <w:trHeight w:val="40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5.4.1</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lang w:val="uk-UA"/>
              </w:rPr>
            </w:pPr>
            <w:r w:rsidRPr="00D97C17">
              <w:rPr>
                <w:rFonts w:ascii="Times New Roman" w:eastAsia="Times New Roman" w:hAnsi="Times New Roman" w:cs="Times New Roman"/>
                <w:lang w:val="uk-UA"/>
              </w:rPr>
              <w:t>у т.ч. початкового рівня з 1-3-х предметів</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 </w:t>
            </w:r>
          </w:p>
        </w:tc>
        <w:tc>
          <w:tcPr>
            <w:tcW w:w="829" w:type="dxa"/>
            <w:tcBorders>
              <w:top w:val="nil"/>
              <w:left w:val="nil"/>
              <w:bottom w:val="single" w:sz="4" w:space="0" w:color="auto"/>
              <w:right w:val="single" w:sz="4" w:space="0" w:color="auto"/>
            </w:tcBorders>
            <w:shd w:val="clear" w:color="000000" w:fill="FFFFFF"/>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000000" w:fill="FFFFFF"/>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8" w:type="dxa"/>
            <w:tcBorders>
              <w:top w:val="nil"/>
              <w:left w:val="nil"/>
              <w:bottom w:val="single" w:sz="4" w:space="0" w:color="auto"/>
              <w:right w:val="single" w:sz="4" w:space="0" w:color="auto"/>
            </w:tcBorders>
            <w:shd w:val="clear" w:color="000000" w:fill="FFFFFF"/>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r>
      <w:tr w:rsidR="00DE2B65" w:rsidRPr="00D97C17" w:rsidTr="00DE2B65">
        <w:trPr>
          <w:trHeight w:val="6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5.4.2</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lang w:val="uk-UA"/>
              </w:rPr>
            </w:pPr>
            <w:r w:rsidRPr="00D97C17">
              <w:rPr>
                <w:rFonts w:ascii="Times New Roman" w:eastAsia="Times New Roman" w:hAnsi="Times New Roman" w:cs="Times New Roman"/>
                <w:lang w:val="uk-UA"/>
              </w:rPr>
              <w:t>у т.ч. початкового рівня з більшості предметів (4 і більше)</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 </w:t>
            </w:r>
          </w:p>
        </w:tc>
        <w:tc>
          <w:tcPr>
            <w:tcW w:w="829" w:type="dxa"/>
            <w:tcBorders>
              <w:top w:val="nil"/>
              <w:left w:val="nil"/>
              <w:bottom w:val="single" w:sz="4" w:space="0" w:color="auto"/>
              <w:right w:val="single" w:sz="4" w:space="0" w:color="auto"/>
            </w:tcBorders>
            <w:shd w:val="clear" w:color="000000" w:fill="FFFFFF"/>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000000" w:fill="FFFFFF"/>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8" w:type="dxa"/>
            <w:tcBorders>
              <w:top w:val="nil"/>
              <w:left w:val="nil"/>
              <w:bottom w:val="single" w:sz="4" w:space="0" w:color="auto"/>
              <w:right w:val="single" w:sz="4" w:space="0" w:color="auto"/>
            </w:tcBorders>
            <w:shd w:val="clear" w:color="000000" w:fill="FFFFFF"/>
            <w:vAlign w:val="center"/>
            <w:hideMark/>
          </w:tcPr>
          <w:p w:rsidR="00DE2B65" w:rsidRPr="00D97C17" w:rsidRDefault="00DE2B65" w:rsidP="00DE2B65">
            <w:pPr>
              <w:spacing w:after="0" w:line="360" w:lineRule="auto"/>
              <w:jc w:val="center"/>
              <w:rPr>
                <w:rFonts w:ascii="Times New Roman" w:eastAsia="Times New Roman" w:hAnsi="Times New Roman" w:cs="Times New Roman"/>
                <w:lang w:val="uk-UA"/>
              </w:rPr>
            </w:pPr>
            <w:r w:rsidRPr="00D97C17">
              <w:rPr>
                <w:rFonts w:ascii="Times New Roman" w:eastAsia="Times New Roman" w:hAnsi="Times New Roman" w:cs="Times New Roman"/>
                <w:lang w:val="uk-UA"/>
              </w:rPr>
              <w:t>0</w:t>
            </w:r>
          </w:p>
        </w:tc>
        <w:tc>
          <w:tcPr>
            <w:tcW w:w="829" w:type="dxa"/>
            <w:tcBorders>
              <w:top w:val="nil"/>
              <w:left w:val="nil"/>
              <w:bottom w:val="single" w:sz="4" w:space="0" w:color="auto"/>
              <w:right w:val="single" w:sz="4" w:space="0" w:color="auto"/>
            </w:tcBorders>
            <w:shd w:val="clear" w:color="000000" w:fill="C5D9F1"/>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r>
      <w:tr w:rsidR="00DE2B65" w:rsidRPr="00D97C17" w:rsidTr="00DE2B65">
        <w:trPr>
          <w:trHeight w:val="70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6.</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Кількість учнів, які з будь-яких причин не                                                                                                                                                         мають річного оцінювання, ДПА</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c>
          <w:tcPr>
            <w:tcW w:w="828"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r>
      <w:tr w:rsidR="00DE2B65" w:rsidRPr="00D97C17" w:rsidTr="00DE2B65">
        <w:trPr>
          <w:trHeight w:val="144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7.</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sz w:val="20"/>
                <w:szCs w:val="20"/>
                <w:lang w:val="uk-UA"/>
              </w:rPr>
            </w:pPr>
            <w:r w:rsidRPr="00D97C17">
              <w:rPr>
                <w:rFonts w:ascii="Times New Roman" w:eastAsia="Times New Roman" w:hAnsi="Times New Roman" w:cs="Times New Roman"/>
                <w:b/>
                <w:bCs/>
                <w:sz w:val="20"/>
                <w:szCs w:val="20"/>
                <w:lang w:val="uk-UA"/>
              </w:rPr>
              <w:t>Кількість учнів  початкової школи, які мають початковий рівень навчальних досягнень (1, 2, 3) у вивченні одного з предметів (українська мова, читання, математика), переведені до наступного класу (п.6.1. Порядку переведення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8"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r>
      <w:tr w:rsidR="00DE2B65" w:rsidRPr="00D97C17" w:rsidTr="00DE2B65">
        <w:trPr>
          <w:trHeight w:val="109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8.</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sz w:val="20"/>
                <w:szCs w:val="20"/>
                <w:lang w:val="uk-UA"/>
              </w:rPr>
            </w:pPr>
            <w:r w:rsidRPr="00D97C17">
              <w:rPr>
                <w:rFonts w:ascii="Times New Roman" w:eastAsia="Times New Roman" w:hAnsi="Times New Roman" w:cs="Times New Roman"/>
                <w:b/>
                <w:bCs/>
                <w:sz w:val="20"/>
                <w:szCs w:val="20"/>
                <w:lang w:val="uk-UA"/>
              </w:rPr>
              <w:t>Кількість учнів, яким буде запропоновано навчання у наступному класі за індивідуальною програмою(п.6.2. Порядку переведення…)</w:t>
            </w:r>
          </w:p>
        </w:tc>
        <w:tc>
          <w:tcPr>
            <w:tcW w:w="828" w:type="dxa"/>
            <w:tcBorders>
              <w:top w:val="nil"/>
              <w:left w:val="single" w:sz="4" w:space="0" w:color="auto"/>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8"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FFFF99"/>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0</w:t>
            </w:r>
          </w:p>
        </w:tc>
      </w:tr>
      <w:tr w:rsidR="00DE2B65" w:rsidRPr="00D97C17" w:rsidTr="00DE2B65">
        <w:trPr>
          <w:trHeight w:val="57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9.</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Кількість похвальних листів за результатами навчання у 2-8, 10 класах</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E6B9B8"/>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36</w:t>
            </w:r>
          </w:p>
        </w:tc>
        <w:tc>
          <w:tcPr>
            <w:tcW w:w="829" w:type="dxa"/>
            <w:tcBorders>
              <w:top w:val="nil"/>
              <w:left w:val="nil"/>
              <w:bottom w:val="single" w:sz="4" w:space="0" w:color="auto"/>
              <w:right w:val="single" w:sz="4" w:space="0" w:color="auto"/>
            </w:tcBorders>
            <w:shd w:val="clear" w:color="000000" w:fill="E6B9B8"/>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16</w:t>
            </w:r>
          </w:p>
        </w:tc>
        <w:tc>
          <w:tcPr>
            <w:tcW w:w="828" w:type="dxa"/>
            <w:tcBorders>
              <w:top w:val="nil"/>
              <w:left w:val="nil"/>
              <w:bottom w:val="single" w:sz="4" w:space="0" w:color="auto"/>
              <w:right w:val="single" w:sz="4" w:space="0" w:color="auto"/>
            </w:tcBorders>
            <w:shd w:val="clear" w:color="000000" w:fill="E6B9B8"/>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2</w:t>
            </w:r>
          </w:p>
        </w:tc>
        <w:tc>
          <w:tcPr>
            <w:tcW w:w="829" w:type="dxa"/>
            <w:tcBorders>
              <w:top w:val="nil"/>
              <w:left w:val="nil"/>
              <w:bottom w:val="single" w:sz="4" w:space="0" w:color="auto"/>
              <w:right w:val="single" w:sz="4" w:space="0" w:color="auto"/>
            </w:tcBorders>
            <w:shd w:val="clear" w:color="000000" w:fill="B8CCE4"/>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54</w:t>
            </w:r>
          </w:p>
        </w:tc>
      </w:tr>
      <w:tr w:rsidR="00DE2B65" w:rsidRPr="00D97C17" w:rsidTr="00DE2B65">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10</w:t>
            </w:r>
          </w:p>
        </w:tc>
        <w:tc>
          <w:tcPr>
            <w:tcW w:w="4840" w:type="dxa"/>
            <w:tcBorders>
              <w:top w:val="nil"/>
              <w:left w:val="nil"/>
              <w:bottom w:val="single" w:sz="4" w:space="0" w:color="auto"/>
              <w:right w:val="nil"/>
            </w:tcBorders>
            <w:shd w:val="clear" w:color="auto" w:fill="auto"/>
            <w:vAlign w:val="center"/>
            <w:hideMark/>
          </w:tcPr>
          <w:p w:rsidR="00DE2B65" w:rsidRPr="00D97C17" w:rsidRDefault="00DE2B65" w:rsidP="00DE2B65">
            <w:pPr>
              <w:spacing w:after="0" w:line="360" w:lineRule="auto"/>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Кількість свідоцтв з відзнакою</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E6B9B8"/>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w:t>
            </w:r>
          </w:p>
        </w:tc>
        <w:tc>
          <w:tcPr>
            <w:tcW w:w="828" w:type="dxa"/>
            <w:tcBorders>
              <w:top w:val="nil"/>
              <w:left w:val="nil"/>
              <w:bottom w:val="single" w:sz="4" w:space="0" w:color="auto"/>
              <w:right w:val="single" w:sz="4" w:space="0" w:color="auto"/>
            </w:tcBorders>
            <w:shd w:val="clear" w:color="auto" w:fill="auto"/>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 </w:t>
            </w:r>
          </w:p>
        </w:tc>
        <w:tc>
          <w:tcPr>
            <w:tcW w:w="829" w:type="dxa"/>
            <w:tcBorders>
              <w:top w:val="nil"/>
              <w:left w:val="nil"/>
              <w:bottom w:val="single" w:sz="4" w:space="0" w:color="auto"/>
              <w:right w:val="single" w:sz="4" w:space="0" w:color="auto"/>
            </w:tcBorders>
            <w:shd w:val="clear" w:color="000000" w:fill="B8CCE4"/>
            <w:vAlign w:val="center"/>
            <w:hideMark/>
          </w:tcPr>
          <w:p w:rsidR="00DE2B65" w:rsidRPr="00D97C17" w:rsidRDefault="00DE2B65" w:rsidP="00DE2B65">
            <w:pPr>
              <w:spacing w:after="0" w:line="360" w:lineRule="auto"/>
              <w:jc w:val="center"/>
              <w:rPr>
                <w:rFonts w:ascii="Times New Roman" w:eastAsia="Times New Roman" w:hAnsi="Times New Roman" w:cs="Times New Roman"/>
                <w:b/>
                <w:bCs/>
                <w:lang w:val="uk-UA"/>
              </w:rPr>
            </w:pPr>
            <w:r w:rsidRPr="00D97C17">
              <w:rPr>
                <w:rFonts w:ascii="Times New Roman" w:eastAsia="Times New Roman" w:hAnsi="Times New Roman" w:cs="Times New Roman"/>
                <w:b/>
                <w:bCs/>
                <w:lang w:val="uk-UA"/>
              </w:rPr>
              <w:t>5</w:t>
            </w:r>
          </w:p>
        </w:tc>
      </w:tr>
    </w:tbl>
    <w:p w:rsidR="00322592" w:rsidRPr="00D97C17" w:rsidRDefault="00322592"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За підсумками навчального року було досягнуто наступних результатів:</w:t>
      </w: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t xml:space="preserve">Аналіз навчальних досягнень учнів 1-4 класів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37"/>
        <w:gridCol w:w="737"/>
        <w:gridCol w:w="737"/>
        <w:gridCol w:w="737"/>
        <w:gridCol w:w="737"/>
        <w:gridCol w:w="737"/>
        <w:gridCol w:w="737"/>
        <w:gridCol w:w="737"/>
        <w:gridCol w:w="737"/>
        <w:gridCol w:w="738"/>
      </w:tblGrid>
      <w:tr w:rsidR="00DE2B65" w:rsidRPr="00D97C17" w:rsidTr="00DE2B65">
        <w:tc>
          <w:tcPr>
            <w:tcW w:w="2235" w:type="dxa"/>
            <w:vMerge w:val="restart"/>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371" w:type="dxa"/>
            <w:gridSpan w:val="10"/>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Навчальний рік</w:t>
            </w:r>
          </w:p>
        </w:tc>
      </w:tr>
      <w:tr w:rsidR="00DE2B65" w:rsidRPr="00D97C17" w:rsidTr="00DE2B65">
        <w:tc>
          <w:tcPr>
            <w:tcW w:w="2235"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1474"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2012/2013</w:t>
            </w:r>
          </w:p>
        </w:tc>
        <w:tc>
          <w:tcPr>
            <w:tcW w:w="1474"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2013/2014</w:t>
            </w:r>
          </w:p>
        </w:tc>
        <w:tc>
          <w:tcPr>
            <w:tcW w:w="1474"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2014/2015</w:t>
            </w:r>
          </w:p>
        </w:tc>
        <w:tc>
          <w:tcPr>
            <w:tcW w:w="1474"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2015/2016</w:t>
            </w:r>
          </w:p>
        </w:tc>
        <w:tc>
          <w:tcPr>
            <w:tcW w:w="1475"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2016/2017</w:t>
            </w:r>
          </w:p>
        </w:tc>
      </w:tr>
      <w:tr w:rsidR="00DE2B65" w:rsidRPr="00D97C17" w:rsidTr="00DE2B65">
        <w:tc>
          <w:tcPr>
            <w:tcW w:w="2235"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38"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r>
      <w:tr w:rsidR="00DE2B65" w:rsidRPr="00D97C17" w:rsidTr="00DE2B65">
        <w:tc>
          <w:tcPr>
            <w:tcW w:w="9606" w:type="dxa"/>
            <w:gridSpan w:val="11"/>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1-4 класи</w:t>
            </w:r>
          </w:p>
        </w:tc>
      </w:tr>
      <w:tr w:rsidR="00DE2B65" w:rsidRPr="00D97C17" w:rsidTr="00DE2B65">
        <w:tc>
          <w:tcPr>
            <w:tcW w:w="2235"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Всього учнів</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182</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187</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197</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213</w:t>
            </w:r>
          </w:p>
        </w:tc>
        <w:tc>
          <w:tcPr>
            <w:tcW w:w="73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r>
      <w:tr w:rsidR="00DE2B65" w:rsidRPr="00D97C17" w:rsidTr="00DE2B65">
        <w:tc>
          <w:tcPr>
            <w:tcW w:w="2235"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0"/>
                <w:szCs w:val="20"/>
                <w:lang w:val="uk-UA"/>
              </w:rPr>
            </w:pPr>
            <w:r w:rsidRPr="00D97C17">
              <w:rPr>
                <w:rFonts w:ascii="Times New Roman" w:eastAsia="Times New Roman" w:hAnsi="Times New Roman" w:cs="Times New Roman"/>
                <w:sz w:val="20"/>
                <w:szCs w:val="20"/>
                <w:lang w:val="uk-UA"/>
              </w:rPr>
              <w:t>Кількість учнів, які досягли з базових дисциплін певного рівня навчальних досягнень</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128</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145</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137</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148</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148</w:t>
            </w:r>
          </w:p>
        </w:tc>
        <w:tc>
          <w:tcPr>
            <w:tcW w:w="73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r>
      <w:tr w:rsidR="00DE2B65" w:rsidRPr="00D97C17" w:rsidTr="00DE2B65">
        <w:tc>
          <w:tcPr>
            <w:tcW w:w="2235"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(10-12 балів)</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23</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18</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33</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22,8</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36</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26,3</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31</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21</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36</w:t>
            </w:r>
          </w:p>
        </w:tc>
        <w:tc>
          <w:tcPr>
            <w:tcW w:w="73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24,3</w:t>
            </w:r>
          </w:p>
        </w:tc>
      </w:tr>
      <w:tr w:rsidR="00DE2B65" w:rsidRPr="00D97C17" w:rsidTr="00DE2B65">
        <w:tc>
          <w:tcPr>
            <w:tcW w:w="2235"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і достатнього (7-12 балів)</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47</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36,7</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52</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35,8</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52</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38,0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67</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45,2</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54</w:t>
            </w:r>
          </w:p>
        </w:tc>
        <w:tc>
          <w:tcPr>
            <w:tcW w:w="73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36,5</w:t>
            </w:r>
          </w:p>
        </w:tc>
      </w:tr>
      <w:tr w:rsidR="00DE2B65" w:rsidRPr="00D97C17" w:rsidTr="00DE2B65">
        <w:tc>
          <w:tcPr>
            <w:tcW w:w="2235"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достатнього і середнього (4-12 балів)</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58</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45,3</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41,4</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49</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35,7</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33,8</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58</w:t>
            </w:r>
          </w:p>
        </w:tc>
        <w:tc>
          <w:tcPr>
            <w:tcW w:w="73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39,2</w:t>
            </w:r>
          </w:p>
        </w:tc>
      </w:tr>
      <w:tr w:rsidR="00DE2B65" w:rsidRPr="00D97C17" w:rsidTr="00DE2B65">
        <w:tc>
          <w:tcPr>
            <w:tcW w:w="2235"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 xml:space="preserve">початкового рівня  </w:t>
            </w:r>
            <w:r w:rsidRPr="00D97C17">
              <w:rPr>
                <w:rFonts w:ascii="Times New Roman" w:eastAsia="Times New Roman" w:hAnsi="Times New Roman" w:cs="Times New Roman"/>
                <w:sz w:val="24"/>
                <w:szCs w:val="24"/>
                <w:lang w:val="uk-UA"/>
              </w:rPr>
              <w:lastRenderedPageBreak/>
              <w:t>(1-3 бали)</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lastRenderedPageBreak/>
              <w:t>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7"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7"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3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r>
    </w:tbl>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lastRenderedPageBreak/>
        <w:t>Аналіз навчальних досягнень учнів 1-4 класів</w:t>
      </w: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iCs/>
          <w:noProof/>
          <w:sz w:val="28"/>
          <w:szCs w:val="28"/>
        </w:rPr>
        <w:drawing>
          <wp:inline distT="0" distB="0" distL="0" distR="0">
            <wp:extent cx="5895975" cy="2543175"/>
            <wp:effectExtent l="0" t="0" r="0" b="0"/>
            <wp:docPr id="22"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97C17">
        <w:rPr>
          <w:rFonts w:ascii="Times New Roman" w:eastAsia="Times New Roman" w:hAnsi="Times New Roman" w:cs="Times New Roman"/>
          <w:b/>
          <w:iCs/>
          <w:sz w:val="28"/>
          <w:szCs w:val="28"/>
          <w:lang w:val="uk-UA"/>
        </w:rPr>
        <w:t xml:space="preserve"> </w:t>
      </w: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t xml:space="preserve">Аналіз навчальних досягнень учнів 5-9 класів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709"/>
        <w:gridCol w:w="709"/>
        <w:gridCol w:w="709"/>
        <w:gridCol w:w="709"/>
        <w:gridCol w:w="709"/>
        <w:gridCol w:w="709"/>
        <w:gridCol w:w="709"/>
        <w:gridCol w:w="709"/>
        <w:gridCol w:w="709"/>
        <w:gridCol w:w="709"/>
      </w:tblGrid>
      <w:tr w:rsidR="00DE2B65" w:rsidRPr="00D97C17" w:rsidTr="00DE2B65">
        <w:tc>
          <w:tcPr>
            <w:tcW w:w="2692" w:type="dxa"/>
            <w:vMerge w:val="restart"/>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090" w:type="dxa"/>
            <w:gridSpan w:val="10"/>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Навчальний рік</w:t>
            </w:r>
          </w:p>
        </w:tc>
      </w:tr>
      <w:tr w:rsidR="00DE2B65" w:rsidRPr="00D97C17" w:rsidTr="00DE2B65">
        <w:tc>
          <w:tcPr>
            <w:tcW w:w="2692"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1418"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2012/2013</w:t>
            </w:r>
          </w:p>
        </w:tc>
        <w:tc>
          <w:tcPr>
            <w:tcW w:w="1418"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2013/2014</w:t>
            </w:r>
          </w:p>
        </w:tc>
        <w:tc>
          <w:tcPr>
            <w:tcW w:w="1418"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2014/2015</w:t>
            </w:r>
          </w:p>
        </w:tc>
        <w:tc>
          <w:tcPr>
            <w:tcW w:w="1418"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2015/2016</w:t>
            </w:r>
          </w:p>
        </w:tc>
        <w:tc>
          <w:tcPr>
            <w:tcW w:w="1418"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2016/2017</w:t>
            </w:r>
          </w:p>
        </w:tc>
      </w:tr>
      <w:tr w:rsidR="00DE2B65" w:rsidRPr="00D97C17" w:rsidTr="00DE2B65">
        <w:tc>
          <w:tcPr>
            <w:tcW w:w="2692"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r>
      <w:tr w:rsidR="00DE2B65" w:rsidRPr="00D97C17" w:rsidTr="00DE2B65">
        <w:tc>
          <w:tcPr>
            <w:tcW w:w="9782" w:type="dxa"/>
            <w:gridSpan w:val="11"/>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5-9 класи</w:t>
            </w:r>
          </w:p>
        </w:tc>
      </w:tr>
      <w:tr w:rsidR="00DE2B65" w:rsidRPr="00D97C17" w:rsidTr="00DE2B65">
        <w:tc>
          <w:tcPr>
            <w:tcW w:w="2692"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Всього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239</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240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222</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224</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r>
      <w:tr w:rsidR="00DE2B65" w:rsidRPr="00D97C17" w:rsidTr="00DE2B65">
        <w:tc>
          <w:tcPr>
            <w:tcW w:w="2692"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0"/>
                <w:szCs w:val="20"/>
                <w:lang w:val="uk-UA"/>
              </w:rPr>
            </w:pPr>
            <w:r w:rsidRPr="00D97C17">
              <w:rPr>
                <w:rFonts w:ascii="Times New Roman" w:eastAsia="Times New Roman" w:hAnsi="Times New Roman" w:cs="Times New Roman"/>
                <w:sz w:val="20"/>
                <w:szCs w:val="20"/>
                <w:lang w:val="uk-UA"/>
              </w:rPr>
              <w:t>Кількість учнів, які досягли з базових дисциплін певного рівня навчальних досягнень</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239</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240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222</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224</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r>
      <w:tr w:rsidR="00DE2B65" w:rsidRPr="00D97C17" w:rsidTr="00DE2B65">
        <w:tc>
          <w:tcPr>
            <w:tcW w:w="2692"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(10-12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3,6</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12</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6,7</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21</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9,4</w:t>
            </w:r>
          </w:p>
        </w:tc>
      </w:tr>
      <w:tr w:rsidR="00DE2B65" w:rsidRPr="00D97C17" w:rsidTr="00DE2B65">
        <w:tc>
          <w:tcPr>
            <w:tcW w:w="2692"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і достатнього (7-12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27,2</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28,9</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78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32,5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71</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32</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56</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25</w:t>
            </w:r>
          </w:p>
        </w:tc>
      </w:tr>
      <w:tr w:rsidR="00DE2B65" w:rsidRPr="00D97C17" w:rsidTr="00DE2B65">
        <w:tc>
          <w:tcPr>
            <w:tcW w:w="2692"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достатнього і середнього (4-12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159</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66,5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152</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67,5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150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62,5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135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60,8</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147</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65,6</w:t>
            </w:r>
          </w:p>
        </w:tc>
      </w:tr>
      <w:tr w:rsidR="00DE2B65" w:rsidRPr="00D97C17" w:rsidTr="00DE2B65">
        <w:tc>
          <w:tcPr>
            <w:tcW w:w="2692"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початкового рівня  (1-3 бали)</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4,2</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r>
    </w:tbl>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t xml:space="preserve">Аналіз навчальних досягнень учнів 5-9 класів </w:t>
      </w:r>
    </w:p>
    <w:p w:rsidR="00DE2B65" w:rsidRPr="00D97C17" w:rsidRDefault="00DE2B65" w:rsidP="00DE2B65">
      <w:pPr>
        <w:spacing w:after="0" w:line="360" w:lineRule="auto"/>
        <w:jc w:val="center"/>
        <w:rPr>
          <w:rFonts w:ascii="Times New Roman" w:eastAsia="Times New Roman" w:hAnsi="Times New Roman" w:cs="Times New Roman"/>
          <w:iCs/>
          <w:sz w:val="28"/>
          <w:szCs w:val="28"/>
          <w:lang w:val="uk-UA"/>
        </w:rPr>
      </w:pPr>
      <w:r w:rsidRPr="00D97C17">
        <w:rPr>
          <w:rFonts w:ascii="Times New Roman" w:eastAsia="Times New Roman" w:hAnsi="Times New Roman" w:cs="Times New Roman"/>
          <w:iCs/>
          <w:noProof/>
          <w:sz w:val="28"/>
          <w:szCs w:val="28"/>
        </w:rPr>
        <w:lastRenderedPageBreak/>
        <w:drawing>
          <wp:inline distT="0" distB="0" distL="0" distR="0">
            <wp:extent cx="6076950" cy="2552700"/>
            <wp:effectExtent l="0" t="0" r="0" b="0"/>
            <wp:docPr id="21"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t xml:space="preserve">Аналіз навчальних досягнень учнів 10-11 класів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9"/>
        <w:gridCol w:w="708"/>
        <w:gridCol w:w="709"/>
        <w:gridCol w:w="709"/>
        <w:gridCol w:w="709"/>
        <w:gridCol w:w="708"/>
        <w:gridCol w:w="709"/>
        <w:gridCol w:w="709"/>
        <w:gridCol w:w="709"/>
      </w:tblGrid>
      <w:tr w:rsidR="00DE2B65" w:rsidRPr="00D97C17" w:rsidTr="00DE2B65">
        <w:tc>
          <w:tcPr>
            <w:tcW w:w="2836" w:type="dxa"/>
            <w:vMerge w:val="restart"/>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088" w:type="dxa"/>
            <w:gridSpan w:val="10"/>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Навчальний рік</w:t>
            </w:r>
          </w:p>
        </w:tc>
      </w:tr>
      <w:tr w:rsidR="00DE2B65" w:rsidRPr="00D97C17" w:rsidTr="00DE2B65">
        <w:tc>
          <w:tcPr>
            <w:tcW w:w="2836"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1418"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2012/2013</w:t>
            </w:r>
          </w:p>
        </w:tc>
        <w:tc>
          <w:tcPr>
            <w:tcW w:w="1417"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2013/2014</w:t>
            </w:r>
          </w:p>
        </w:tc>
        <w:tc>
          <w:tcPr>
            <w:tcW w:w="1418"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2014/2015</w:t>
            </w:r>
          </w:p>
        </w:tc>
        <w:tc>
          <w:tcPr>
            <w:tcW w:w="1417"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2015/2016</w:t>
            </w:r>
          </w:p>
        </w:tc>
        <w:tc>
          <w:tcPr>
            <w:tcW w:w="1418"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2016/2017</w:t>
            </w:r>
          </w:p>
        </w:tc>
      </w:tr>
      <w:tr w:rsidR="00DE2B65" w:rsidRPr="00D97C17" w:rsidTr="00DE2B65">
        <w:tc>
          <w:tcPr>
            <w:tcW w:w="2836"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c>
          <w:tcPr>
            <w:tcW w:w="708"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кількість учнів</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18"/>
                <w:szCs w:val="18"/>
                <w:lang w:val="uk-UA"/>
              </w:rPr>
            </w:pPr>
            <w:r w:rsidRPr="00D97C17">
              <w:rPr>
                <w:rFonts w:ascii="Times New Roman" w:eastAsia="Times New Roman" w:hAnsi="Times New Roman" w:cs="Times New Roman"/>
                <w:iCs/>
                <w:sz w:val="18"/>
                <w:szCs w:val="18"/>
                <w:lang w:val="uk-UA"/>
              </w:rPr>
              <w:t>%</w:t>
            </w:r>
          </w:p>
        </w:tc>
      </w:tr>
      <w:tr w:rsidR="00DE2B65" w:rsidRPr="00D97C17" w:rsidTr="00DE2B65">
        <w:tc>
          <w:tcPr>
            <w:tcW w:w="9924" w:type="dxa"/>
            <w:gridSpan w:val="11"/>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10-11 класи</w:t>
            </w:r>
          </w:p>
        </w:tc>
      </w:tr>
      <w:tr w:rsidR="00DE2B65" w:rsidRPr="00D97C17" w:rsidTr="00DE2B65">
        <w:tc>
          <w:tcPr>
            <w:tcW w:w="2836"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Всього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8"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44</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46</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r>
      <w:tr w:rsidR="00DE2B65" w:rsidRPr="00D97C17" w:rsidTr="00DE2B65">
        <w:tc>
          <w:tcPr>
            <w:tcW w:w="2836"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0"/>
                <w:szCs w:val="20"/>
                <w:lang w:val="uk-UA"/>
              </w:rPr>
            </w:pPr>
            <w:r w:rsidRPr="00D97C17">
              <w:rPr>
                <w:rFonts w:ascii="Times New Roman" w:eastAsia="Times New Roman" w:hAnsi="Times New Roman" w:cs="Times New Roman"/>
                <w:sz w:val="20"/>
                <w:szCs w:val="20"/>
                <w:lang w:val="uk-UA"/>
              </w:rPr>
              <w:t>Кількість учнів, які досягли з базових дисциплін певного рівня навчальних досягнень</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8"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44</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46</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r>
      <w:tr w:rsidR="00DE2B65" w:rsidRPr="00D97C17" w:rsidTr="00DE2B65">
        <w:tc>
          <w:tcPr>
            <w:tcW w:w="2836"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(10-12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13,8</w:t>
            </w:r>
          </w:p>
        </w:tc>
        <w:tc>
          <w:tcPr>
            <w:tcW w:w="708"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11,4</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7,3</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6,7</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4,3</w:t>
            </w:r>
          </w:p>
        </w:tc>
      </w:tr>
      <w:tr w:rsidR="00DE2B65" w:rsidRPr="00D97C17" w:rsidTr="00DE2B65">
        <w:tc>
          <w:tcPr>
            <w:tcW w:w="2836"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і достатнього (7-12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19</w:t>
            </w:r>
          </w:p>
        </w:tc>
        <w:tc>
          <w:tcPr>
            <w:tcW w:w="708"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25</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16</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39,0</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13</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28,9</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23</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50</w:t>
            </w:r>
          </w:p>
        </w:tc>
      </w:tr>
      <w:tr w:rsidR="00DE2B65" w:rsidRPr="00D97C17" w:rsidTr="00DE2B65">
        <w:tc>
          <w:tcPr>
            <w:tcW w:w="2836"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достатнього і середнього (4-12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32</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55,2</w:t>
            </w:r>
          </w:p>
        </w:tc>
        <w:tc>
          <w:tcPr>
            <w:tcW w:w="708"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63,6</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53,7</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29</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64,4</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21</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45,7</w:t>
            </w:r>
          </w:p>
        </w:tc>
      </w:tr>
      <w:tr w:rsidR="00DE2B65" w:rsidRPr="00D97C17" w:rsidTr="00DE2B65">
        <w:tc>
          <w:tcPr>
            <w:tcW w:w="2836"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початкового рівня  (1-3 бали)</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7</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12</w:t>
            </w:r>
          </w:p>
        </w:tc>
        <w:tc>
          <w:tcPr>
            <w:tcW w:w="708"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r>
    </w:tbl>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t>Аналіз навчальних досягнень учнів 10-11 класів</w:t>
      </w:r>
      <w:r w:rsidRPr="00D97C17">
        <w:rPr>
          <w:rFonts w:ascii="Times New Roman" w:eastAsia="Times New Roman" w:hAnsi="Times New Roman" w:cs="Times New Roman"/>
          <w:noProof/>
          <w:sz w:val="28"/>
          <w:szCs w:val="28"/>
        </w:rPr>
        <w:drawing>
          <wp:inline distT="0" distB="0" distL="0" distR="0">
            <wp:extent cx="5895975" cy="2647950"/>
            <wp:effectExtent l="0" t="0" r="0" b="0"/>
            <wp:docPr id="20"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t xml:space="preserve">Аналіз навчальних досягнень учнів 1-11 класів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8"/>
        <w:gridCol w:w="709"/>
        <w:gridCol w:w="712"/>
        <w:gridCol w:w="711"/>
        <w:gridCol w:w="709"/>
        <w:gridCol w:w="709"/>
        <w:gridCol w:w="709"/>
        <w:gridCol w:w="708"/>
        <w:gridCol w:w="709"/>
        <w:gridCol w:w="709"/>
        <w:gridCol w:w="709"/>
      </w:tblGrid>
      <w:tr w:rsidR="00DE2B65" w:rsidRPr="00D97C17" w:rsidTr="00DE2B65">
        <w:tc>
          <w:tcPr>
            <w:tcW w:w="2688" w:type="dxa"/>
            <w:vMerge w:val="restart"/>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094" w:type="dxa"/>
            <w:gridSpan w:val="10"/>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Навчальний рік</w:t>
            </w:r>
          </w:p>
        </w:tc>
      </w:tr>
      <w:tr w:rsidR="00DE2B65" w:rsidRPr="00D97C17" w:rsidTr="00DE2B65">
        <w:tc>
          <w:tcPr>
            <w:tcW w:w="2688"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1421"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2012/2013</w:t>
            </w:r>
          </w:p>
        </w:tc>
        <w:tc>
          <w:tcPr>
            <w:tcW w:w="1420"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2013/2014</w:t>
            </w:r>
          </w:p>
        </w:tc>
        <w:tc>
          <w:tcPr>
            <w:tcW w:w="1418" w:type="dxa"/>
            <w:gridSpan w:val="2"/>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2014/2015</w:t>
            </w:r>
          </w:p>
        </w:tc>
        <w:tc>
          <w:tcPr>
            <w:tcW w:w="1417"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2015/2016</w:t>
            </w:r>
          </w:p>
        </w:tc>
        <w:tc>
          <w:tcPr>
            <w:tcW w:w="1418" w:type="dxa"/>
            <w:gridSpan w:val="2"/>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2016/217</w:t>
            </w:r>
          </w:p>
        </w:tc>
      </w:tr>
      <w:tr w:rsidR="00DE2B65" w:rsidRPr="00D97C17" w:rsidTr="00DE2B65">
        <w:tc>
          <w:tcPr>
            <w:tcW w:w="2688" w:type="dxa"/>
            <w:vMerge/>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8"/>
                <w:szCs w:val="28"/>
                <w:lang w:val="uk-UA"/>
              </w:rPr>
            </w:pP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12"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11"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кількість учнів</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0"/>
                <w:szCs w:val="20"/>
                <w:lang w:val="uk-UA"/>
              </w:rPr>
            </w:pPr>
            <w:r w:rsidRPr="00D97C17">
              <w:rPr>
                <w:rFonts w:ascii="Times New Roman" w:eastAsia="Times New Roman" w:hAnsi="Times New Roman" w:cs="Times New Roman"/>
                <w:iCs/>
                <w:sz w:val="20"/>
                <w:szCs w:val="20"/>
                <w:lang w:val="uk-UA"/>
              </w:rPr>
              <w:t>%</w:t>
            </w:r>
          </w:p>
        </w:tc>
      </w:tr>
      <w:tr w:rsidR="00DE2B65" w:rsidRPr="00D97C17" w:rsidTr="00DE2B65">
        <w:tc>
          <w:tcPr>
            <w:tcW w:w="9782" w:type="dxa"/>
            <w:gridSpan w:val="11"/>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1-11 класи</w:t>
            </w:r>
          </w:p>
        </w:tc>
      </w:tr>
      <w:tr w:rsidR="00DE2B65" w:rsidRPr="00D97C17" w:rsidTr="00DE2B65">
        <w:tc>
          <w:tcPr>
            <w:tcW w:w="2688"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Всього учнів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479</w:t>
            </w:r>
          </w:p>
        </w:tc>
        <w:tc>
          <w:tcPr>
            <w:tcW w:w="712"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11"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456</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478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467</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483</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p>
        </w:tc>
      </w:tr>
      <w:tr w:rsidR="00DE2B65" w:rsidRPr="00D97C17" w:rsidTr="00AC63AB">
        <w:trPr>
          <w:trHeight w:val="644"/>
        </w:trPr>
        <w:tc>
          <w:tcPr>
            <w:tcW w:w="2688" w:type="dxa"/>
            <w:shd w:val="clear" w:color="auto" w:fill="auto"/>
          </w:tcPr>
          <w:p w:rsidR="00DE2B65" w:rsidRPr="00D97C17" w:rsidRDefault="00DE2B65" w:rsidP="00DE2B65">
            <w:pPr>
              <w:spacing w:after="0" w:line="240" w:lineRule="auto"/>
              <w:jc w:val="both"/>
              <w:rPr>
                <w:rFonts w:ascii="Times New Roman" w:eastAsia="Times New Roman" w:hAnsi="Times New Roman" w:cs="Times New Roman"/>
                <w:iCs/>
                <w:sz w:val="20"/>
                <w:szCs w:val="20"/>
                <w:lang w:val="uk-UA"/>
              </w:rPr>
            </w:pPr>
            <w:r w:rsidRPr="00D97C17">
              <w:rPr>
                <w:rFonts w:ascii="Times New Roman" w:eastAsia="Times New Roman" w:hAnsi="Times New Roman" w:cs="Times New Roman"/>
                <w:sz w:val="20"/>
                <w:szCs w:val="20"/>
                <w:lang w:val="uk-UA"/>
              </w:rPr>
              <w:t>Кількість учнів, які досягли з базових дисциплін певного рівня навчальних досягнень</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425</w:t>
            </w:r>
          </w:p>
        </w:tc>
        <w:tc>
          <w:tcPr>
            <w:tcW w:w="712"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11"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414</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418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415</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418</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100</w:t>
            </w:r>
          </w:p>
        </w:tc>
      </w:tr>
      <w:tr w:rsidR="00DE2B65" w:rsidRPr="00D97C17" w:rsidTr="00DE2B65">
        <w:tc>
          <w:tcPr>
            <w:tcW w:w="2688"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(10-12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36</w:t>
            </w:r>
          </w:p>
        </w:tc>
        <w:tc>
          <w:tcPr>
            <w:tcW w:w="712"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8,5</w:t>
            </w:r>
          </w:p>
        </w:tc>
        <w:tc>
          <w:tcPr>
            <w:tcW w:w="711"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46</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11,1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12,2</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49</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11,8</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59</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14,1</w:t>
            </w:r>
          </w:p>
        </w:tc>
      </w:tr>
      <w:tr w:rsidR="00DE2B65" w:rsidRPr="00D97C17" w:rsidTr="00DE2B65">
        <w:tc>
          <w:tcPr>
            <w:tcW w:w="2688"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і достатнього (7-12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123</w:t>
            </w:r>
          </w:p>
        </w:tc>
        <w:tc>
          <w:tcPr>
            <w:tcW w:w="712"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28,9</w:t>
            </w:r>
          </w:p>
        </w:tc>
        <w:tc>
          <w:tcPr>
            <w:tcW w:w="711"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128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30,9</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146</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34,9</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151</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36,4</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133</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31,8</w:t>
            </w:r>
          </w:p>
        </w:tc>
      </w:tr>
      <w:tr w:rsidR="00DE2B65" w:rsidRPr="00D97C17" w:rsidTr="00DE2B65">
        <w:tc>
          <w:tcPr>
            <w:tcW w:w="2688"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високого, достатнього і середнього (4-12 балів)</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249</w:t>
            </w:r>
          </w:p>
        </w:tc>
        <w:tc>
          <w:tcPr>
            <w:tcW w:w="712"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58,6</w:t>
            </w:r>
          </w:p>
        </w:tc>
        <w:tc>
          <w:tcPr>
            <w:tcW w:w="711"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240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58</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221</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52,9</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214</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51,6</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226</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54,1</w:t>
            </w:r>
          </w:p>
        </w:tc>
      </w:tr>
      <w:tr w:rsidR="00DE2B65" w:rsidRPr="00D97C17" w:rsidTr="00DE2B65">
        <w:tc>
          <w:tcPr>
            <w:tcW w:w="2688" w:type="dxa"/>
            <w:shd w:val="clear" w:color="auto" w:fill="auto"/>
          </w:tcPr>
          <w:p w:rsidR="00DE2B65" w:rsidRPr="00D97C17" w:rsidRDefault="00DE2B65" w:rsidP="00DE2B65">
            <w:pPr>
              <w:spacing w:before="100" w:beforeAutospacing="1" w:after="100" w:afterAutospacing="1" w:line="24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sz w:val="24"/>
                <w:szCs w:val="24"/>
                <w:lang w:val="uk-UA"/>
              </w:rPr>
              <w:t>початкового рівня  (1-3 бали)</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17</w:t>
            </w:r>
          </w:p>
        </w:tc>
        <w:tc>
          <w:tcPr>
            <w:tcW w:w="712"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4</w:t>
            </w:r>
          </w:p>
        </w:tc>
        <w:tc>
          <w:tcPr>
            <w:tcW w:w="711"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shd w:val="clear" w:color="auto" w:fill="auto"/>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8"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1</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0,2</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c>
          <w:tcPr>
            <w:tcW w:w="709" w:type="dxa"/>
          </w:tcPr>
          <w:p w:rsidR="00DE2B65" w:rsidRPr="00D97C17" w:rsidRDefault="00DE2B65" w:rsidP="00DE2B65">
            <w:pPr>
              <w:spacing w:after="0" w:line="240" w:lineRule="auto"/>
              <w:jc w:val="center"/>
              <w:rPr>
                <w:rFonts w:ascii="Times New Roman" w:eastAsia="Times New Roman" w:hAnsi="Times New Roman" w:cs="Times New Roman"/>
                <w:iCs/>
                <w:sz w:val="24"/>
                <w:szCs w:val="24"/>
                <w:lang w:val="uk-UA"/>
              </w:rPr>
            </w:pPr>
            <w:r w:rsidRPr="00D97C17">
              <w:rPr>
                <w:rFonts w:ascii="Times New Roman" w:eastAsia="Times New Roman" w:hAnsi="Times New Roman" w:cs="Times New Roman"/>
                <w:iCs/>
                <w:sz w:val="24"/>
                <w:szCs w:val="24"/>
                <w:lang w:val="uk-UA"/>
              </w:rPr>
              <w:t>0</w:t>
            </w:r>
          </w:p>
        </w:tc>
      </w:tr>
    </w:tbl>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sz w:val="28"/>
          <w:szCs w:val="28"/>
          <w:lang w:val="uk-UA"/>
        </w:rPr>
        <w:t>Аналіз навчальних досягнень учнів 1-11 класів</w:t>
      </w:r>
    </w:p>
    <w:p w:rsidR="00DE2B65" w:rsidRPr="00D97C17" w:rsidRDefault="00DE2B65" w:rsidP="00DE2B65">
      <w:pPr>
        <w:spacing w:after="0" w:line="360" w:lineRule="auto"/>
        <w:jc w:val="center"/>
        <w:rPr>
          <w:rFonts w:ascii="Times New Roman" w:eastAsia="Times New Roman" w:hAnsi="Times New Roman" w:cs="Times New Roman"/>
          <w:b/>
          <w:iCs/>
          <w:sz w:val="28"/>
          <w:szCs w:val="28"/>
          <w:lang w:val="uk-UA"/>
        </w:rPr>
      </w:pPr>
      <w:r w:rsidRPr="00D97C17">
        <w:rPr>
          <w:rFonts w:ascii="Times New Roman" w:eastAsia="Times New Roman" w:hAnsi="Times New Roman" w:cs="Times New Roman"/>
          <w:b/>
          <w:iCs/>
          <w:noProof/>
          <w:sz w:val="28"/>
          <w:szCs w:val="28"/>
        </w:rPr>
        <w:drawing>
          <wp:inline distT="0" distB="0" distL="0" distR="0">
            <wp:extent cx="5486400" cy="2714625"/>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2592" w:rsidRPr="00D97C17" w:rsidRDefault="00322592" w:rsidP="00DE2B65">
      <w:pPr>
        <w:shd w:val="clear" w:color="auto" w:fill="FFFFFF"/>
        <w:tabs>
          <w:tab w:val="left" w:leader="underscore" w:pos="1114"/>
          <w:tab w:val="left" w:leader="underscore" w:pos="2712"/>
          <w:tab w:val="left" w:leader="underscore" w:pos="5981"/>
        </w:tabs>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Аналізуючи дані, з метою покращення навчальних досягнень учнів, підвищенню рівня навчальної компетентності необхідно керівникам шкільних методичних об’єднань  на першому засіданні проаналізувати результати навчальних досягнень, розробити плани заходів щодо підвищення рівня успішності учнів.</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ab/>
        <w:t>У 2016/2017 навчальному році була проведена державна підсумкова атестація на базі навчального закладу для учнів 4-х та 9-х класів, організована участь учнів 11-го класу в ДПА на пунктах тестування ЗНО.</w:t>
      </w:r>
    </w:p>
    <w:p w:rsidR="00DE2B65" w:rsidRPr="00D97C17" w:rsidRDefault="00DE2B65" w:rsidP="00DE2B65">
      <w:pPr>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Державній підсумковій атестації підлягали результати навчальної діяльності учнів 4-х класів з української мови, читання та математики. Бали за державну підсумкову атестацію з зазначених навчальних предметів були </w:t>
      </w:r>
      <w:r w:rsidRPr="00D97C17">
        <w:rPr>
          <w:rFonts w:ascii="Times New Roman" w:eastAsia="Times New Roman" w:hAnsi="Times New Roman" w:cs="Times New Roman"/>
          <w:sz w:val="28"/>
          <w:szCs w:val="28"/>
          <w:lang w:val="uk-UA"/>
        </w:rPr>
        <w:lastRenderedPageBreak/>
        <w:t>виставлені за результатами підсумкових контрольних робіт до класного журналу, особових справ учнів, табелів успішності учнів. Порядок проведення державної підсумкової атестації відповідав нормативним вимогам.</w:t>
      </w:r>
    </w:p>
    <w:p w:rsidR="00DE2B65" w:rsidRPr="00D97C17" w:rsidRDefault="00DE2B65" w:rsidP="00DE2B65">
      <w:pPr>
        <w:spacing w:after="0" w:line="360" w:lineRule="auto"/>
        <w:ind w:firstLine="851"/>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4"/>
          <w:lang w:val="uk-UA"/>
        </w:rPr>
        <w:t xml:space="preserve">Аналіз показав, що результати підсумкових контрольних робіт 4-х класів в підтвердили річні оцінки учнів.  </w:t>
      </w:r>
    </w:p>
    <w:p w:rsidR="00DE2B65" w:rsidRPr="00D97C17" w:rsidRDefault="00DE2B65" w:rsidP="00DE2B65">
      <w:pPr>
        <w:tabs>
          <w:tab w:val="left" w:pos="993"/>
        </w:tabs>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 Під час аналізу результатів державної підсумкової атестації були визначені шляхи вирішення проблеми щодо ліквідації типових помилок, допущених в підсумкових контрольних роботах з української мови та математики, а саме:</w:t>
      </w:r>
    </w:p>
    <w:p w:rsidR="00DE2B65" w:rsidRPr="00D97C17" w:rsidRDefault="00DE2B65" w:rsidP="00DE2B65">
      <w:pPr>
        <w:numPr>
          <w:ilvl w:val="0"/>
          <w:numId w:val="21"/>
        </w:numPr>
        <w:tabs>
          <w:tab w:val="left" w:pos="0"/>
          <w:tab w:val="left" w:pos="180"/>
          <w:tab w:val="num" w:pos="360"/>
          <w:tab w:val="left" w:pos="993"/>
        </w:tabs>
        <w:spacing w:after="0" w:line="360" w:lineRule="auto"/>
        <w:ind w:left="0"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ретельніше повторювати пройдений матеріал у другому семестрі;</w:t>
      </w:r>
    </w:p>
    <w:p w:rsidR="00DE2B65" w:rsidRPr="00D97C17" w:rsidRDefault="00DE2B65" w:rsidP="00DE2B65">
      <w:pPr>
        <w:numPr>
          <w:ilvl w:val="0"/>
          <w:numId w:val="21"/>
        </w:numPr>
        <w:tabs>
          <w:tab w:val="left" w:pos="0"/>
          <w:tab w:val="left" w:pos="180"/>
          <w:tab w:val="num" w:pos="360"/>
          <w:tab w:val="left" w:pos="993"/>
        </w:tabs>
        <w:spacing w:after="0" w:line="360" w:lineRule="auto"/>
        <w:ind w:left="0"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систематично проводити роботу над помилками після написання контрольних та домашніх письмових робіт;</w:t>
      </w:r>
    </w:p>
    <w:p w:rsidR="00DE2B65" w:rsidRPr="00D97C17" w:rsidRDefault="00DE2B65" w:rsidP="00DE2B65">
      <w:pPr>
        <w:numPr>
          <w:ilvl w:val="0"/>
          <w:numId w:val="21"/>
        </w:numPr>
        <w:tabs>
          <w:tab w:val="left" w:pos="0"/>
          <w:tab w:val="left" w:pos="180"/>
          <w:tab w:val="num" w:pos="360"/>
          <w:tab w:val="left" w:pos="993"/>
        </w:tabs>
        <w:spacing w:after="0" w:line="360" w:lineRule="auto"/>
        <w:ind w:left="0"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активізувати впровадження нових сучасних методів та педагогічних технологій  у навчанні учнів початкової школи з основних предметів;</w:t>
      </w:r>
    </w:p>
    <w:p w:rsidR="00DE2B65" w:rsidRPr="00D97C17" w:rsidRDefault="00DE2B65" w:rsidP="00DE2B65">
      <w:pPr>
        <w:numPr>
          <w:ilvl w:val="0"/>
          <w:numId w:val="21"/>
        </w:numPr>
        <w:tabs>
          <w:tab w:val="left" w:pos="0"/>
          <w:tab w:val="left" w:pos="360"/>
          <w:tab w:val="left" w:pos="993"/>
        </w:tabs>
        <w:spacing w:after="0" w:line="360" w:lineRule="auto"/>
        <w:ind w:left="0"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постійно використовувати особистісно-орієнтований та диференційований підхід у навчанні учнів початкових класів на кожному уроці.</w:t>
      </w:r>
    </w:p>
    <w:p w:rsidR="00DE2B65" w:rsidRPr="00D97C17" w:rsidRDefault="00DE2B65" w:rsidP="00DE2B65">
      <w:pPr>
        <w:tabs>
          <w:tab w:val="left" w:pos="0"/>
          <w:tab w:val="left" w:pos="360"/>
          <w:tab w:val="left" w:pos="993"/>
        </w:tabs>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Для випускників 9-х класів у 2017 році відбулася державна підсумкова атестація з 3-х предметів: українська мова, математика та предмета за вибором навчального закладу, а саме: географії. До державної підсумкову атестацію за курс базової школи було допущено 43 учнів, звільнених не було.</w:t>
      </w:r>
    </w:p>
    <w:p w:rsidR="00DE2B65" w:rsidRPr="00D97C17" w:rsidRDefault="00DE2B65" w:rsidP="00DE2B65">
      <w:pPr>
        <w:tabs>
          <w:tab w:val="left" w:pos="9638"/>
        </w:tabs>
        <w:spacing w:after="0" w:line="360" w:lineRule="auto"/>
        <w:ind w:right="211" w:firstLine="72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Письмові роботи перевірялися вчасно, оцінки доводились до відома учнів та їх батьків.</w:t>
      </w:r>
      <w:r w:rsidRPr="00D97C17">
        <w:rPr>
          <w:rFonts w:ascii="Times New Roman" w:eastAsia="Times New Roman" w:hAnsi="Times New Roman" w:cs="Times New Roman"/>
          <w:noProof/>
          <w:sz w:val="28"/>
          <w:szCs w:val="28"/>
          <w:lang w:val="uk-UA"/>
        </w:rPr>
        <w:tab/>
      </w:r>
    </w:p>
    <w:p w:rsidR="00DE2B65" w:rsidRPr="00D97C17" w:rsidRDefault="00DE2B65" w:rsidP="00DE2B65">
      <w:pPr>
        <w:tabs>
          <w:tab w:val="left" w:pos="9639"/>
        </w:tabs>
        <w:spacing w:after="0" w:line="360" w:lineRule="auto"/>
        <w:ind w:right="-1" w:firstLine="72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Учні 11-го класу  проходили державну підсумкову атестація з трьох предметів у формі ЗНО у пунктах тестування – з української мови, математики та (або) історії України та предмета за вибором учня. </w:t>
      </w:r>
    </w:p>
    <w:p w:rsidR="00DE2B65" w:rsidRPr="00D97C17" w:rsidRDefault="00DE2B65" w:rsidP="00DE2B65">
      <w:pPr>
        <w:tabs>
          <w:tab w:val="left" w:pos="0"/>
        </w:tabs>
        <w:spacing w:after="0" w:line="360" w:lineRule="auto"/>
        <w:jc w:val="both"/>
        <w:rPr>
          <w:rFonts w:ascii="Times New Roman" w:eastAsia="Times New Roman" w:hAnsi="Times New Roman" w:cs="Times New Roman"/>
          <w:noProof/>
          <w:sz w:val="28"/>
          <w:szCs w:val="28"/>
          <w:lang w:val="uk-UA"/>
        </w:rPr>
      </w:pPr>
      <w:r w:rsidRPr="00D97C17">
        <w:rPr>
          <w:rFonts w:ascii="Times New Roman" w:eastAsia="Times New Roman" w:hAnsi="Times New Roman" w:cs="Times New Roman"/>
          <w:noProof/>
          <w:sz w:val="28"/>
          <w:szCs w:val="28"/>
          <w:lang w:val="uk-UA"/>
        </w:rPr>
        <w:tab/>
        <w:t>Слід відзначити, що результати державної підсумкової атестацій з української мови відповідають навчальним досягненням учнів протягом року, вчителям української мови рекомендовано провести комплексний аналіз результатів державної підсумкової атестації, розробити заходи щодо якісної підготовки випускників до ЗНО.</w:t>
      </w:r>
    </w:p>
    <w:p w:rsidR="00DE2B65" w:rsidRPr="00D97C17" w:rsidRDefault="00DE2B65" w:rsidP="00DE2B65">
      <w:pPr>
        <w:tabs>
          <w:tab w:val="left" w:pos="709"/>
        </w:tabs>
        <w:spacing w:after="0" w:line="360" w:lineRule="auto"/>
        <w:jc w:val="both"/>
        <w:rPr>
          <w:rFonts w:ascii="Times New Roman" w:eastAsia="Times New Roman" w:hAnsi="Times New Roman" w:cs="Times New Roman"/>
          <w:noProof/>
          <w:sz w:val="28"/>
          <w:szCs w:val="28"/>
          <w:lang w:val="uk-UA"/>
        </w:rPr>
      </w:pPr>
      <w:r w:rsidRPr="00D97C17">
        <w:rPr>
          <w:rFonts w:ascii="Times New Roman" w:eastAsia="Times New Roman" w:hAnsi="Times New Roman" w:cs="Times New Roman"/>
          <w:noProof/>
          <w:sz w:val="28"/>
          <w:szCs w:val="28"/>
          <w:lang w:val="uk-UA"/>
        </w:rPr>
        <w:lastRenderedPageBreak/>
        <w:tab/>
        <w:t>Помітне погіршення оцінок в порівнянні з попередніми роками з математики.  Вчителям математики доцільно спланувати роботу щодо поліпшення знань учнів та оволодіннями ними навчальними матеріалом на рівні достатньому для складання ЗНО.</w:t>
      </w:r>
    </w:p>
    <w:p w:rsidR="00302D37" w:rsidRPr="00D97C17" w:rsidRDefault="00DE2B65" w:rsidP="00DE2B65">
      <w:pPr>
        <w:spacing w:after="0" w:line="360" w:lineRule="auto"/>
        <w:ind w:firstLine="54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Виступ команд учнів у ІІ етапі Всеукраїнських учнівських олімпіад з навчальних предметів продемонстрував недостатньо високий рівень підготовки учнів з деяких предметів, а саме: з української мови, математики, фізики, географії, інформатики. З економіки та інформаційних технологій учні навчального закладу в олімпіадах ІІ етапу участі не брали.</w:t>
      </w:r>
    </w:p>
    <w:p w:rsidR="00302D37" w:rsidRPr="00D97C17" w:rsidRDefault="00302D37" w:rsidP="00DE2B65">
      <w:pPr>
        <w:pStyle w:val="af0"/>
        <w:spacing w:after="0" w:line="360" w:lineRule="auto"/>
        <w:ind w:firstLine="54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Відповідно до отриманих досягнень слід:</w:t>
      </w:r>
    </w:p>
    <w:p w:rsidR="00302D37" w:rsidRPr="00D97C17" w:rsidRDefault="00302D37" w:rsidP="00DE2B65">
      <w:pPr>
        <w:numPr>
          <w:ilvl w:val="0"/>
          <w:numId w:val="9"/>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узагальнити результати ІІ етапу Всеукраїнських учнівських олімпіад з базових дисциплін, обговорити їх на засіданнях шкільних методичних об’єднань, з’ясувати причини та розробити заходи щодо покращення результатів;</w:t>
      </w:r>
    </w:p>
    <w:p w:rsidR="00302D37" w:rsidRPr="00D97C17" w:rsidRDefault="00302D37" w:rsidP="00DE2B65">
      <w:pPr>
        <w:numPr>
          <w:ilvl w:val="0"/>
          <w:numId w:val="9"/>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виявляти обдарованих, нестандартно мислячих учнів та сприяти розвитку їх творчого потенціалу;</w:t>
      </w:r>
    </w:p>
    <w:p w:rsidR="00302D37" w:rsidRPr="00D97C17" w:rsidRDefault="00302D37" w:rsidP="00DE2B65">
      <w:pPr>
        <w:pStyle w:val="af0"/>
        <w:numPr>
          <w:ilvl w:val="0"/>
          <w:numId w:val="9"/>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підвищувати якість знань учнів через упровадження сучасних продуктивних педагогічних технологій навчання; розширювати їх світогляд та інтерес до навчального предмета;</w:t>
      </w:r>
    </w:p>
    <w:p w:rsidR="00302D37" w:rsidRPr="00D97C17" w:rsidRDefault="00302D37" w:rsidP="00DE2B65">
      <w:pPr>
        <w:pStyle w:val="af0"/>
        <w:numPr>
          <w:ilvl w:val="0"/>
          <w:numId w:val="9"/>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забезпечувати їх участь у різноманітних інтелектуальних конкурсах.</w:t>
      </w:r>
    </w:p>
    <w:p w:rsidR="00302D37" w:rsidRPr="00D97C17" w:rsidRDefault="00302D37" w:rsidP="00DE2B65">
      <w:pPr>
        <w:shd w:val="clear" w:color="auto" w:fill="FFFFFF"/>
        <w:spacing w:after="0" w:line="360" w:lineRule="auto"/>
        <w:ind w:left="360" w:rightChars="100" w:right="220" w:firstLine="348"/>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3. Методична робота.</w:t>
      </w:r>
    </w:p>
    <w:p w:rsidR="00302D37" w:rsidRPr="00D97C17" w:rsidRDefault="00DE2B65" w:rsidP="00DE2B65">
      <w:pPr>
        <w:shd w:val="clear" w:color="auto" w:fill="FFFFFF"/>
        <w:tabs>
          <w:tab w:val="left" w:leader="underscore" w:pos="2352"/>
        </w:tabs>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У 2016/2017</w:t>
      </w:r>
      <w:r w:rsidR="00302D37" w:rsidRPr="00D97C17">
        <w:rPr>
          <w:rFonts w:ascii="Times New Roman" w:eastAsia="Times New Roman" w:hAnsi="Times New Roman" w:cs="Times New Roman"/>
          <w:sz w:val="28"/>
          <w:szCs w:val="28"/>
          <w:lang w:val="uk-UA"/>
        </w:rPr>
        <w:t xml:space="preserve"> навчальному році в ЛНВК «ЗНЗ-ДНЗ №8» працювало 42 основних педагогічних працівника (2 з них перебувають у відпустці по догляду за дитиною до 3-х років) та 2 вчителя за сумісництвом. </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У 2016/2017 навчальному році педагогічний колектив навчально-виховного комплексу працював над реалізацією науково методичної теми «Створення умов для якісної освіти за рахунок формування професійної компетентності вчителя та високої освіченості учнів в умовах впровадження державних стандартів освіти». </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eastAsia="uk-UA"/>
        </w:rPr>
      </w:pPr>
      <w:r w:rsidRPr="00D97C17">
        <w:rPr>
          <w:rFonts w:ascii="Times New Roman" w:eastAsia="Times New Roman" w:hAnsi="Times New Roman" w:cs="Times New Roman"/>
          <w:sz w:val="28"/>
          <w:szCs w:val="28"/>
          <w:lang w:val="uk-UA" w:eastAsia="uk-UA"/>
        </w:rPr>
        <w:lastRenderedPageBreak/>
        <w:tab/>
        <w:t>Одним з основних колегіальних органів управління навчальним закладом є педагогічна рада. Протягом 2016/2017 навчального року проведено вісім засідань педагогічної ради.</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Протягом 2016/2017 навчального року  було організовано роботу 7 методичних об’єднань </w:t>
      </w:r>
      <w:proofErr w:type="spellStart"/>
      <w:r w:rsidRPr="00D97C17">
        <w:rPr>
          <w:rFonts w:ascii="Times New Roman" w:eastAsia="Times New Roman" w:hAnsi="Times New Roman" w:cs="Times New Roman"/>
          <w:sz w:val="28"/>
          <w:szCs w:val="28"/>
          <w:lang w:val="uk-UA"/>
        </w:rPr>
        <w:t>вчителів-предметників</w:t>
      </w:r>
      <w:proofErr w:type="spellEnd"/>
      <w:r w:rsidRPr="00D97C17">
        <w:rPr>
          <w:rFonts w:ascii="Times New Roman" w:eastAsia="Times New Roman" w:hAnsi="Times New Roman" w:cs="Times New Roman"/>
          <w:sz w:val="28"/>
          <w:szCs w:val="28"/>
          <w:lang w:val="uk-UA"/>
        </w:rPr>
        <w:t xml:space="preserve"> та методичного об’єднання класних керівників, тимчасової динамічної групи вчителів 8-х класів, затверджено плани роботи Школи молодого та малодосвідченого вчителя «Шлях до майстерності», науково-методичні проблеми, над якими працювали шкільні методичні об’єднання, визначено керівників з числа досвідчених педагогів. </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     </w:t>
      </w:r>
      <w:r w:rsidRPr="00D97C17">
        <w:rPr>
          <w:rFonts w:ascii="Times New Roman" w:eastAsia="Times New Roman" w:hAnsi="Times New Roman" w:cs="Times New Roman"/>
          <w:sz w:val="28"/>
          <w:szCs w:val="28"/>
          <w:lang w:val="uk-UA"/>
        </w:rPr>
        <w:tab/>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схвалення завдань для державної підсумкової атестації), так і науково-методичні питання. Найбільш результативними та якісно проведеними засіданнями є такі: </w:t>
      </w:r>
    </w:p>
    <w:p w:rsidR="00DE2B65" w:rsidRPr="00D97C17" w:rsidRDefault="00DE2B65" w:rsidP="00DE2B65">
      <w:pPr>
        <w:numPr>
          <w:ilvl w:val="0"/>
          <w:numId w:val="22"/>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Програмово-методичне забезпечення навчально-виховного  процесу. Ознайомлення  педагогів з новими   програмами та підручниками.</w:t>
      </w:r>
    </w:p>
    <w:p w:rsidR="00DE2B65" w:rsidRPr="00D97C17" w:rsidRDefault="00DE2B65" w:rsidP="00DE2B65">
      <w:pPr>
        <w:numPr>
          <w:ilvl w:val="0"/>
          <w:numId w:val="22"/>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Ефективність використання варіативної складової навчальних планів;</w:t>
      </w:r>
    </w:p>
    <w:p w:rsidR="00DE2B65" w:rsidRPr="00D97C17" w:rsidRDefault="00DE2B65" w:rsidP="00DE2B65">
      <w:pPr>
        <w:numPr>
          <w:ilvl w:val="0"/>
          <w:numId w:val="22"/>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Творчий звіт вчителя, як підсумок його атестації;</w:t>
      </w:r>
    </w:p>
    <w:p w:rsidR="00DE2B65" w:rsidRPr="00D97C17" w:rsidRDefault="00DE2B65" w:rsidP="00DE2B65">
      <w:pPr>
        <w:numPr>
          <w:ilvl w:val="0"/>
          <w:numId w:val="22"/>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Підготовка до державної підсумкової атестації, ЗНО.</w:t>
      </w:r>
    </w:p>
    <w:p w:rsidR="00DE2B65" w:rsidRPr="00D97C17" w:rsidRDefault="00DE2B65" w:rsidP="00DE2B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Поряд з теоретичними питаннями  на засіданнях шкільних методичних об’єднань, творчих груп проведено ряд практичних заходів, організовано </w:t>
      </w:r>
      <w:proofErr w:type="spellStart"/>
      <w:r w:rsidRPr="00D97C17">
        <w:rPr>
          <w:rFonts w:ascii="Times New Roman" w:eastAsia="Times New Roman" w:hAnsi="Times New Roman" w:cs="Times New Roman"/>
          <w:sz w:val="28"/>
          <w:szCs w:val="28"/>
          <w:lang w:val="uk-UA"/>
        </w:rPr>
        <w:t>взаємовідвідування</w:t>
      </w:r>
      <w:proofErr w:type="spellEnd"/>
      <w:r w:rsidRPr="00D97C17">
        <w:rPr>
          <w:rFonts w:ascii="Times New Roman" w:eastAsia="Times New Roman" w:hAnsi="Times New Roman" w:cs="Times New Roman"/>
          <w:sz w:val="28"/>
          <w:szCs w:val="28"/>
          <w:lang w:val="uk-UA"/>
        </w:rPr>
        <w:t xml:space="preserve"> уроків, вироблені рекомендації для вчителів, батьків, класних керівників.</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У 2015/2016 навчальному році на базі навчального закладу були проведені засідання міських методичних об’єднань вчителів музичного мистецтва (вчитель </w:t>
      </w:r>
      <w:proofErr w:type="spellStart"/>
      <w:r w:rsidRPr="00D97C17">
        <w:rPr>
          <w:rFonts w:ascii="Times New Roman" w:eastAsia="Times New Roman" w:hAnsi="Times New Roman" w:cs="Times New Roman"/>
          <w:sz w:val="28"/>
          <w:szCs w:val="28"/>
          <w:lang w:val="uk-UA"/>
        </w:rPr>
        <w:t>Кошелєва</w:t>
      </w:r>
      <w:proofErr w:type="spellEnd"/>
      <w:r w:rsidRPr="00D97C17">
        <w:rPr>
          <w:rFonts w:ascii="Times New Roman" w:eastAsia="Times New Roman" w:hAnsi="Times New Roman" w:cs="Times New Roman"/>
          <w:sz w:val="28"/>
          <w:szCs w:val="28"/>
          <w:lang w:val="uk-UA"/>
        </w:rPr>
        <w:t xml:space="preserve"> Т. В.).</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lastRenderedPageBreak/>
        <w:t xml:space="preserve">Згідно з річним планом роботи протягом року проведено предметні декади, тижні. Складено плани заходів у рамках тижнів, учителі проводили різноманітні позаурочні заходи з учнями. </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У новому навчальному році необхідно покращувати рівень підготовки позаурочних заходів, проводити індивідуальну роботу з окремими педагогічними працівниками щодо участі у методичній роботі на рівні навчального закладу, міста. </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На підсумковому засіданні методичної ради навчально-виховного комплексу керівники шкільних методичних об’єднань звітували про роботу протягом року. </w:t>
      </w:r>
    </w:p>
    <w:p w:rsidR="00DE2B65" w:rsidRPr="00D97C17" w:rsidRDefault="00302D37" w:rsidP="00AC63AB">
      <w:pPr>
        <w:spacing w:after="0" w:line="360" w:lineRule="auto"/>
        <w:ind w:firstLine="708"/>
        <w:jc w:val="both"/>
        <w:rPr>
          <w:rFonts w:ascii="Times New Roman" w:hAnsi="Times New Roman" w:cs="Times New Roman"/>
          <w:sz w:val="28"/>
          <w:szCs w:val="28"/>
          <w:lang w:val="uk-UA"/>
        </w:rPr>
      </w:pPr>
      <w:r w:rsidRPr="00D97C17">
        <w:rPr>
          <w:rFonts w:ascii="Times New Roman" w:eastAsia="Times New Roman" w:hAnsi="Times New Roman" w:cs="Times New Roman"/>
          <w:sz w:val="28"/>
          <w:szCs w:val="28"/>
          <w:lang w:val="uk-UA"/>
        </w:rPr>
        <w:tab/>
      </w:r>
      <w:r w:rsidR="00DE2B65" w:rsidRPr="00D97C17">
        <w:rPr>
          <w:rFonts w:ascii="Times New Roman" w:hAnsi="Times New Roman" w:cs="Times New Roman"/>
          <w:sz w:val="28"/>
          <w:szCs w:val="28"/>
          <w:lang w:val="uk-UA"/>
        </w:rPr>
        <w:t xml:space="preserve">У 2017/2018 навчальному році шкільним методичним об’єднанням, </w:t>
      </w:r>
    </w:p>
    <w:p w:rsidR="00DE2B65" w:rsidRPr="00D97C17" w:rsidRDefault="00DE2B65" w:rsidP="00AC63AB">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творчим групам учителів - </w:t>
      </w:r>
      <w:proofErr w:type="spellStart"/>
      <w:r w:rsidRPr="00D97C17">
        <w:rPr>
          <w:rFonts w:ascii="Times New Roman" w:hAnsi="Times New Roman" w:cs="Times New Roman"/>
          <w:sz w:val="28"/>
          <w:szCs w:val="28"/>
          <w:lang w:val="uk-UA"/>
        </w:rPr>
        <w:t>предметників</w:t>
      </w:r>
      <w:proofErr w:type="spellEnd"/>
      <w:r w:rsidRPr="00D97C17">
        <w:rPr>
          <w:rFonts w:ascii="Times New Roman" w:hAnsi="Times New Roman" w:cs="Times New Roman"/>
          <w:sz w:val="28"/>
          <w:szCs w:val="28"/>
          <w:lang w:val="uk-UA"/>
        </w:rPr>
        <w:t xml:space="preserve"> необхідно:</w:t>
      </w:r>
    </w:p>
    <w:p w:rsidR="00DE2B65" w:rsidRPr="00D97C17" w:rsidRDefault="00DE2B65" w:rsidP="00AC63AB">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розробити ефективні заходи щодо роботи з обдарованими дітьми,</w:t>
      </w:r>
    </w:p>
    <w:p w:rsidR="00DE2B65" w:rsidRPr="00D97C17" w:rsidRDefault="00DE2B65" w:rsidP="00AC63AB">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працювати над підвищенням рівня якості знань учнів, </w:t>
      </w:r>
    </w:p>
    <w:p w:rsidR="00DE2B65" w:rsidRPr="00D97C17" w:rsidRDefault="00DE2B65" w:rsidP="00AC63AB">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підвищувати якість підготовки учнів до олімпіад з базових дисциплін;</w:t>
      </w:r>
    </w:p>
    <w:p w:rsidR="00DE2B65" w:rsidRPr="00D97C17" w:rsidRDefault="00DE2B65" w:rsidP="00AC63AB">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активніше залучати учнів до участі в інтелектуальних конкурсах, </w:t>
      </w:r>
    </w:p>
    <w:p w:rsidR="00DE2B65" w:rsidRPr="00D97C17" w:rsidRDefault="00DE2B65" w:rsidP="00AC63AB">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урізноманітнювати форми проведення засідань методичних об’єднань, творчих груп;</w:t>
      </w:r>
    </w:p>
    <w:p w:rsidR="00DE2B65" w:rsidRPr="00D97C17" w:rsidRDefault="00DE2B65" w:rsidP="00AC63AB">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вивчати та узагальнювати ефективний педагогічний досвід вчителів. </w:t>
      </w:r>
      <w:r w:rsidRPr="00D97C17">
        <w:rPr>
          <w:rFonts w:ascii="Times New Roman" w:hAnsi="Times New Roman" w:cs="Times New Roman"/>
          <w:sz w:val="28"/>
          <w:szCs w:val="28"/>
          <w:lang w:val="uk-UA"/>
        </w:rPr>
        <w:tab/>
      </w:r>
    </w:p>
    <w:p w:rsidR="00DE2B65" w:rsidRPr="00D97C17" w:rsidRDefault="00DE2B65" w:rsidP="00AC63AB">
      <w:pPr>
        <w:spacing w:after="0"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Для стимулювання творчого професійного росту вчителів використовується атестація педагогічних працівників. У 2017 році пройшли атестацію 7 педагогічних працівників.</w:t>
      </w:r>
    </w:p>
    <w:p w:rsidR="00DE2B65" w:rsidRPr="00D97C17" w:rsidRDefault="00DE2B65" w:rsidP="00AC63AB">
      <w:pPr>
        <w:spacing w:after="0"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За рішенням атестаційних комісій відповідного рівня 5 педагогічним працівникам присвоєно кваліфікаційну категорію, 2 – підтверджено, 2 вчителям присвоєно педагогічне звання, 1 вчителю підтверджено.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9"/>
        <w:gridCol w:w="394"/>
        <w:gridCol w:w="425"/>
        <w:gridCol w:w="567"/>
        <w:gridCol w:w="372"/>
        <w:gridCol w:w="372"/>
        <w:gridCol w:w="372"/>
        <w:gridCol w:w="372"/>
        <w:gridCol w:w="372"/>
        <w:gridCol w:w="372"/>
        <w:gridCol w:w="372"/>
        <w:gridCol w:w="373"/>
        <w:gridCol w:w="709"/>
        <w:gridCol w:w="567"/>
        <w:gridCol w:w="567"/>
        <w:gridCol w:w="709"/>
        <w:gridCol w:w="708"/>
        <w:gridCol w:w="567"/>
      </w:tblGrid>
      <w:tr w:rsidR="00DE2B65" w:rsidRPr="00D97C17" w:rsidTr="00DE2B65">
        <w:tc>
          <w:tcPr>
            <w:tcW w:w="1449" w:type="dxa"/>
            <w:vMerge w:val="restart"/>
            <w:shd w:val="clear" w:color="auto" w:fill="auto"/>
            <w:vAlign w:val="center"/>
          </w:tcPr>
          <w:p w:rsidR="00DE2B65" w:rsidRPr="00D97C17" w:rsidRDefault="00DE2B65" w:rsidP="00AC63AB">
            <w:pPr>
              <w:spacing w:after="0" w:line="240" w:lineRule="auto"/>
              <w:jc w:val="center"/>
              <w:rPr>
                <w:rFonts w:ascii="Times New Roman" w:hAnsi="Times New Roman" w:cs="Times New Roman"/>
                <w:lang w:val="uk-UA"/>
              </w:rPr>
            </w:pPr>
            <w:r w:rsidRPr="00D97C17">
              <w:rPr>
                <w:rFonts w:ascii="Times New Roman" w:hAnsi="Times New Roman" w:cs="Times New Roman"/>
                <w:lang w:val="uk-UA"/>
              </w:rPr>
              <w:t>Категорія педагогічних працівників</w:t>
            </w:r>
          </w:p>
        </w:tc>
        <w:tc>
          <w:tcPr>
            <w:tcW w:w="8190" w:type="dxa"/>
            <w:gridSpan w:val="17"/>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 xml:space="preserve">Кількісні показники за підсумками атестації </w:t>
            </w:r>
            <w:proofErr w:type="spellStart"/>
            <w:r w:rsidRPr="00D97C17">
              <w:rPr>
                <w:rFonts w:ascii="Times New Roman" w:hAnsi="Times New Roman" w:cs="Times New Roman"/>
                <w:lang w:val="uk-UA"/>
              </w:rPr>
              <w:t>педпрацівників</w:t>
            </w:r>
            <w:proofErr w:type="spellEnd"/>
          </w:p>
        </w:tc>
      </w:tr>
      <w:tr w:rsidR="00DE2B65" w:rsidRPr="00D97C17" w:rsidTr="00DE2B65">
        <w:tc>
          <w:tcPr>
            <w:tcW w:w="1449"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394"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lang w:val="uk-UA"/>
              </w:rPr>
            </w:pPr>
            <w:r w:rsidRPr="00D97C17">
              <w:rPr>
                <w:rFonts w:ascii="Times New Roman" w:hAnsi="Times New Roman" w:cs="Times New Roman"/>
                <w:lang w:val="uk-UA"/>
              </w:rPr>
              <w:t>В/о</w:t>
            </w:r>
          </w:p>
        </w:tc>
        <w:tc>
          <w:tcPr>
            <w:tcW w:w="425"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lang w:val="uk-UA"/>
              </w:rPr>
            </w:pPr>
            <w:r w:rsidRPr="00D97C17">
              <w:rPr>
                <w:rFonts w:ascii="Times New Roman" w:hAnsi="Times New Roman" w:cs="Times New Roman"/>
                <w:lang w:val="uk-UA"/>
              </w:rPr>
              <w:t>Без в/о</w:t>
            </w:r>
          </w:p>
        </w:tc>
        <w:tc>
          <w:tcPr>
            <w:tcW w:w="567"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lang w:val="uk-UA"/>
              </w:rPr>
            </w:pPr>
            <w:r w:rsidRPr="00D97C17">
              <w:rPr>
                <w:rFonts w:ascii="Times New Roman" w:hAnsi="Times New Roman" w:cs="Times New Roman"/>
                <w:lang w:val="uk-UA"/>
              </w:rPr>
              <w:t>Позачергова атестація</w:t>
            </w:r>
          </w:p>
        </w:tc>
        <w:tc>
          <w:tcPr>
            <w:tcW w:w="4253" w:type="dxa"/>
            <w:gridSpan w:val="10"/>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З вищою освітою</w:t>
            </w:r>
          </w:p>
        </w:tc>
        <w:tc>
          <w:tcPr>
            <w:tcW w:w="2551" w:type="dxa"/>
            <w:gridSpan w:val="4"/>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Без вищої освіти</w:t>
            </w:r>
          </w:p>
        </w:tc>
      </w:tr>
      <w:tr w:rsidR="00DE2B65" w:rsidRPr="00D97C17" w:rsidTr="00DE2B65">
        <w:tc>
          <w:tcPr>
            <w:tcW w:w="1449"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394"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425"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567"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2977" w:type="dxa"/>
            <w:gridSpan w:val="8"/>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Кваліфікаційна категорія</w:t>
            </w:r>
          </w:p>
        </w:tc>
        <w:tc>
          <w:tcPr>
            <w:tcW w:w="1276" w:type="dxa"/>
            <w:gridSpan w:val="2"/>
            <w:shd w:val="clear" w:color="auto" w:fill="auto"/>
            <w:vAlign w:val="center"/>
          </w:tcPr>
          <w:p w:rsidR="00DE2B65" w:rsidRPr="00D97C17" w:rsidRDefault="00DE2B65" w:rsidP="00AC63AB">
            <w:pPr>
              <w:spacing w:line="240" w:lineRule="auto"/>
              <w:jc w:val="center"/>
              <w:rPr>
                <w:rFonts w:ascii="Times New Roman" w:hAnsi="Times New Roman" w:cs="Times New Roman"/>
                <w:sz w:val="20"/>
                <w:szCs w:val="20"/>
                <w:lang w:val="uk-UA"/>
              </w:rPr>
            </w:pPr>
            <w:r w:rsidRPr="00D97C17">
              <w:rPr>
                <w:rFonts w:ascii="Times New Roman" w:hAnsi="Times New Roman" w:cs="Times New Roman"/>
                <w:sz w:val="20"/>
                <w:szCs w:val="20"/>
                <w:lang w:val="uk-UA"/>
              </w:rPr>
              <w:t>Педагогічне звання (присвоєно)</w:t>
            </w:r>
          </w:p>
        </w:tc>
        <w:tc>
          <w:tcPr>
            <w:tcW w:w="1276" w:type="dxa"/>
            <w:gridSpan w:val="2"/>
            <w:shd w:val="clear" w:color="auto" w:fill="auto"/>
            <w:vAlign w:val="center"/>
          </w:tcPr>
          <w:p w:rsidR="00DE2B65" w:rsidRPr="00D97C17" w:rsidRDefault="00DE2B65" w:rsidP="00AC63AB">
            <w:pPr>
              <w:spacing w:line="240" w:lineRule="auto"/>
              <w:jc w:val="center"/>
              <w:rPr>
                <w:rFonts w:ascii="Times New Roman" w:hAnsi="Times New Roman" w:cs="Times New Roman"/>
                <w:sz w:val="20"/>
                <w:szCs w:val="20"/>
                <w:lang w:val="uk-UA"/>
              </w:rPr>
            </w:pPr>
            <w:r w:rsidRPr="00D97C17">
              <w:rPr>
                <w:rFonts w:ascii="Times New Roman" w:hAnsi="Times New Roman" w:cs="Times New Roman"/>
                <w:sz w:val="20"/>
                <w:szCs w:val="20"/>
                <w:lang w:val="uk-UA"/>
              </w:rPr>
              <w:t>Тарифний розряд</w:t>
            </w:r>
          </w:p>
        </w:tc>
        <w:tc>
          <w:tcPr>
            <w:tcW w:w="1275" w:type="dxa"/>
            <w:gridSpan w:val="2"/>
            <w:shd w:val="clear" w:color="auto" w:fill="auto"/>
            <w:vAlign w:val="center"/>
          </w:tcPr>
          <w:p w:rsidR="00DE2B65" w:rsidRPr="00D97C17" w:rsidRDefault="00DE2B65" w:rsidP="00AC63AB">
            <w:pPr>
              <w:spacing w:line="240" w:lineRule="auto"/>
              <w:jc w:val="center"/>
              <w:rPr>
                <w:rFonts w:ascii="Times New Roman" w:hAnsi="Times New Roman" w:cs="Times New Roman"/>
                <w:sz w:val="20"/>
                <w:szCs w:val="20"/>
                <w:lang w:val="uk-UA"/>
              </w:rPr>
            </w:pPr>
            <w:r w:rsidRPr="00D97C17">
              <w:rPr>
                <w:rFonts w:ascii="Times New Roman" w:hAnsi="Times New Roman" w:cs="Times New Roman"/>
                <w:sz w:val="20"/>
                <w:szCs w:val="20"/>
                <w:lang w:val="uk-UA"/>
              </w:rPr>
              <w:t>Педагогічне звання (присвоєно)</w:t>
            </w:r>
          </w:p>
        </w:tc>
      </w:tr>
      <w:tr w:rsidR="00DE2B65" w:rsidRPr="00D97C17" w:rsidTr="00DE2B65">
        <w:tc>
          <w:tcPr>
            <w:tcW w:w="1449"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394"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425"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567"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744" w:type="dxa"/>
            <w:gridSpan w:val="2"/>
            <w:shd w:val="clear" w:color="auto" w:fill="auto"/>
            <w:vAlign w:val="center"/>
          </w:tcPr>
          <w:p w:rsidR="00DE2B65" w:rsidRPr="00D97C17" w:rsidRDefault="00DE2B65" w:rsidP="00AC63AB">
            <w:pPr>
              <w:spacing w:line="240" w:lineRule="auto"/>
              <w:jc w:val="center"/>
              <w:rPr>
                <w:rFonts w:ascii="Times New Roman" w:hAnsi="Times New Roman" w:cs="Times New Roman"/>
                <w:sz w:val="20"/>
                <w:szCs w:val="20"/>
                <w:lang w:val="uk-UA"/>
              </w:rPr>
            </w:pPr>
            <w:r w:rsidRPr="00D97C17">
              <w:rPr>
                <w:rFonts w:ascii="Times New Roman" w:hAnsi="Times New Roman" w:cs="Times New Roman"/>
                <w:sz w:val="20"/>
                <w:szCs w:val="20"/>
                <w:lang w:val="uk-UA"/>
              </w:rPr>
              <w:t>Вища</w:t>
            </w:r>
          </w:p>
        </w:tc>
        <w:tc>
          <w:tcPr>
            <w:tcW w:w="744" w:type="dxa"/>
            <w:gridSpan w:val="2"/>
            <w:shd w:val="clear" w:color="auto" w:fill="auto"/>
            <w:vAlign w:val="center"/>
          </w:tcPr>
          <w:p w:rsidR="00DE2B65" w:rsidRPr="00D97C17" w:rsidRDefault="00DE2B65" w:rsidP="00AC63AB">
            <w:pPr>
              <w:spacing w:line="240" w:lineRule="auto"/>
              <w:jc w:val="center"/>
              <w:rPr>
                <w:rFonts w:ascii="Times New Roman" w:hAnsi="Times New Roman" w:cs="Times New Roman"/>
                <w:sz w:val="20"/>
                <w:szCs w:val="20"/>
                <w:lang w:val="uk-UA"/>
              </w:rPr>
            </w:pPr>
            <w:r w:rsidRPr="00D97C17">
              <w:rPr>
                <w:rFonts w:ascii="Times New Roman" w:hAnsi="Times New Roman" w:cs="Times New Roman"/>
                <w:sz w:val="20"/>
                <w:szCs w:val="20"/>
                <w:lang w:val="uk-UA"/>
              </w:rPr>
              <w:t>І</w:t>
            </w:r>
          </w:p>
        </w:tc>
        <w:tc>
          <w:tcPr>
            <w:tcW w:w="744" w:type="dxa"/>
            <w:gridSpan w:val="2"/>
            <w:shd w:val="clear" w:color="auto" w:fill="auto"/>
            <w:vAlign w:val="center"/>
          </w:tcPr>
          <w:p w:rsidR="00DE2B65" w:rsidRPr="00D97C17" w:rsidRDefault="00DE2B65" w:rsidP="00AC63AB">
            <w:pPr>
              <w:spacing w:line="240" w:lineRule="auto"/>
              <w:jc w:val="center"/>
              <w:rPr>
                <w:rFonts w:ascii="Times New Roman" w:hAnsi="Times New Roman" w:cs="Times New Roman"/>
                <w:sz w:val="20"/>
                <w:szCs w:val="20"/>
                <w:lang w:val="uk-UA"/>
              </w:rPr>
            </w:pPr>
            <w:r w:rsidRPr="00D97C17">
              <w:rPr>
                <w:rFonts w:ascii="Times New Roman" w:hAnsi="Times New Roman" w:cs="Times New Roman"/>
                <w:sz w:val="20"/>
                <w:szCs w:val="20"/>
                <w:lang w:val="uk-UA"/>
              </w:rPr>
              <w:t>ІІ</w:t>
            </w:r>
          </w:p>
        </w:tc>
        <w:tc>
          <w:tcPr>
            <w:tcW w:w="745" w:type="dxa"/>
            <w:gridSpan w:val="2"/>
            <w:shd w:val="clear" w:color="auto" w:fill="auto"/>
            <w:vAlign w:val="center"/>
          </w:tcPr>
          <w:p w:rsidR="00DE2B65" w:rsidRPr="00D97C17" w:rsidRDefault="00DE2B65" w:rsidP="00AC63AB">
            <w:pPr>
              <w:spacing w:line="240" w:lineRule="auto"/>
              <w:jc w:val="center"/>
              <w:rPr>
                <w:rFonts w:ascii="Times New Roman" w:hAnsi="Times New Roman" w:cs="Times New Roman"/>
                <w:sz w:val="20"/>
                <w:szCs w:val="20"/>
                <w:lang w:val="uk-UA"/>
              </w:rPr>
            </w:pPr>
            <w:r w:rsidRPr="00D97C17">
              <w:rPr>
                <w:rFonts w:ascii="Times New Roman" w:hAnsi="Times New Roman" w:cs="Times New Roman"/>
                <w:sz w:val="20"/>
                <w:szCs w:val="20"/>
                <w:lang w:val="uk-UA"/>
              </w:rPr>
              <w:t>Спеціаліст</w:t>
            </w:r>
          </w:p>
        </w:tc>
        <w:tc>
          <w:tcPr>
            <w:tcW w:w="709"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sz w:val="16"/>
                <w:szCs w:val="16"/>
                <w:lang w:val="uk-UA"/>
              </w:rPr>
            </w:pPr>
            <w:r w:rsidRPr="00D97C17">
              <w:rPr>
                <w:rFonts w:ascii="Times New Roman" w:hAnsi="Times New Roman" w:cs="Times New Roman"/>
                <w:sz w:val="16"/>
                <w:szCs w:val="16"/>
                <w:lang w:val="uk-UA"/>
              </w:rPr>
              <w:t>Старший учитель, вихователь</w:t>
            </w:r>
          </w:p>
        </w:tc>
        <w:tc>
          <w:tcPr>
            <w:tcW w:w="567"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sz w:val="16"/>
                <w:szCs w:val="16"/>
                <w:lang w:val="uk-UA"/>
              </w:rPr>
            </w:pPr>
            <w:r w:rsidRPr="00D97C17">
              <w:rPr>
                <w:rFonts w:ascii="Times New Roman" w:hAnsi="Times New Roman" w:cs="Times New Roman"/>
                <w:sz w:val="16"/>
                <w:szCs w:val="16"/>
                <w:lang w:val="uk-UA"/>
              </w:rPr>
              <w:t>Вчитель-методист, вихователь-методист</w:t>
            </w:r>
          </w:p>
        </w:tc>
        <w:tc>
          <w:tcPr>
            <w:tcW w:w="567"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sz w:val="16"/>
                <w:szCs w:val="16"/>
                <w:lang w:val="uk-UA"/>
              </w:rPr>
            </w:pPr>
            <w:r w:rsidRPr="00D97C17">
              <w:rPr>
                <w:rFonts w:ascii="Times New Roman" w:hAnsi="Times New Roman" w:cs="Times New Roman"/>
                <w:sz w:val="16"/>
                <w:szCs w:val="16"/>
                <w:lang w:val="uk-UA"/>
              </w:rPr>
              <w:t>Встановлено</w:t>
            </w:r>
          </w:p>
        </w:tc>
        <w:tc>
          <w:tcPr>
            <w:tcW w:w="709"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sz w:val="16"/>
                <w:szCs w:val="16"/>
                <w:lang w:val="uk-UA"/>
              </w:rPr>
            </w:pPr>
            <w:r w:rsidRPr="00D97C17">
              <w:rPr>
                <w:rFonts w:ascii="Times New Roman" w:hAnsi="Times New Roman" w:cs="Times New Roman"/>
                <w:sz w:val="16"/>
                <w:szCs w:val="16"/>
                <w:lang w:val="uk-UA"/>
              </w:rPr>
              <w:t>Відповідність раніше присвоєному тарифному розряду</w:t>
            </w:r>
          </w:p>
        </w:tc>
        <w:tc>
          <w:tcPr>
            <w:tcW w:w="708"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sz w:val="16"/>
                <w:szCs w:val="16"/>
                <w:lang w:val="uk-UA"/>
              </w:rPr>
            </w:pPr>
            <w:r w:rsidRPr="00D97C17">
              <w:rPr>
                <w:rFonts w:ascii="Times New Roman" w:hAnsi="Times New Roman" w:cs="Times New Roman"/>
                <w:sz w:val="16"/>
                <w:szCs w:val="16"/>
                <w:lang w:val="uk-UA"/>
              </w:rPr>
              <w:t>Старший учитель</w:t>
            </w:r>
          </w:p>
        </w:tc>
        <w:tc>
          <w:tcPr>
            <w:tcW w:w="567" w:type="dxa"/>
            <w:vMerge w:val="restart"/>
            <w:shd w:val="clear" w:color="auto" w:fill="auto"/>
            <w:textDirection w:val="btLr"/>
            <w:vAlign w:val="center"/>
          </w:tcPr>
          <w:p w:rsidR="00DE2B65" w:rsidRPr="00D97C17" w:rsidRDefault="00DE2B65" w:rsidP="00AC63AB">
            <w:pPr>
              <w:spacing w:line="240" w:lineRule="auto"/>
              <w:ind w:left="113" w:right="113"/>
              <w:jc w:val="center"/>
              <w:rPr>
                <w:rFonts w:ascii="Times New Roman" w:hAnsi="Times New Roman" w:cs="Times New Roman"/>
                <w:sz w:val="16"/>
                <w:szCs w:val="16"/>
                <w:lang w:val="uk-UA"/>
              </w:rPr>
            </w:pPr>
            <w:r w:rsidRPr="00D97C17">
              <w:rPr>
                <w:rFonts w:ascii="Times New Roman" w:hAnsi="Times New Roman" w:cs="Times New Roman"/>
                <w:sz w:val="16"/>
                <w:szCs w:val="16"/>
                <w:lang w:val="uk-UA"/>
              </w:rPr>
              <w:t>Вихователь-методист</w:t>
            </w:r>
          </w:p>
        </w:tc>
      </w:tr>
      <w:tr w:rsidR="00DE2B65" w:rsidRPr="00D97C17" w:rsidTr="00DE2B65">
        <w:trPr>
          <w:trHeight w:val="1255"/>
        </w:trPr>
        <w:tc>
          <w:tcPr>
            <w:tcW w:w="1449"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394"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425"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567"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П</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В</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П</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В</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П</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В</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П</w:t>
            </w:r>
          </w:p>
        </w:tc>
        <w:tc>
          <w:tcPr>
            <w:tcW w:w="373" w:type="dxa"/>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r w:rsidRPr="00D97C17">
              <w:rPr>
                <w:rFonts w:ascii="Times New Roman" w:hAnsi="Times New Roman" w:cs="Times New Roman"/>
                <w:lang w:val="uk-UA"/>
              </w:rPr>
              <w:t>В</w:t>
            </w:r>
          </w:p>
        </w:tc>
        <w:tc>
          <w:tcPr>
            <w:tcW w:w="709"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567"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567"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709"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708"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c>
          <w:tcPr>
            <w:tcW w:w="567" w:type="dxa"/>
            <w:vMerge/>
            <w:shd w:val="clear" w:color="auto" w:fill="auto"/>
            <w:vAlign w:val="center"/>
          </w:tcPr>
          <w:p w:rsidR="00DE2B65" w:rsidRPr="00D97C17" w:rsidRDefault="00DE2B65" w:rsidP="00AC63AB">
            <w:pPr>
              <w:spacing w:line="240" w:lineRule="auto"/>
              <w:jc w:val="center"/>
              <w:rPr>
                <w:rFonts w:ascii="Times New Roman" w:hAnsi="Times New Roman" w:cs="Times New Roman"/>
                <w:lang w:val="uk-UA"/>
              </w:rPr>
            </w:pPr>
          </w:p>
        </w:tc>
      </w:tr>
      <w:tr w:rsidR="00DE2B65" w:rsidRPr="00D97C17" w:rsidTr="00DE2B65">
        <w:tc>
          <w:tcPr>
            <w:tcW w:w="1449" w:type="dxa"/>
            <w:shd w:val="clear" w:color="auto" w:fill="auto"/>
            <w:vAlign w:val="center"/>
          </w:tcPr>
          <w:p w:rsidR="00DE2B65" w:rsidRPr="00D97C17" w:rsidRDefault="00DE2B65" w:rsidP="00AC63AB">
            <w:pPr>
              <w:spacing w:line="240" w:lineRule="auto"/>
              <w:rPr>
                <w:rFonts w:ascii="Times New Roman" w:hAnsi="Times New Roman" w:cs="Times New Roman"/>
                <w:lang w:val="uk-UA"/>
              </w:rPr>
            </w:pPr>
            <w:r w:rsidRPr="00D97C17">
              <w:rPr>
                <w:rFonts w:ascii="Times New Roman" w:hAnsi="Times New Roman" w:cs="Times New Roman"/>
                <w:lang w:val="uk-UA"/>
              </w:rPr>
              <w:t>Вчителі</w:t>
            </w:r>
          </w:p>
        </w:tc>
        <w:tc>
          <w:tcPr>
            <w:tcW w:w="394"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5</w:t>
            </w:r>
          </w:p>
        </w:tc>
        <w:tc>
          <w:tcPr>
            <w:tcW w:w="425"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3</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3"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709"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2(П)</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709"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w:t>
            </w:r>
          </w:p>
        </w:tc>
        <w:tc>
          <w:tcPr>
            <w:tcW w:w="708"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1(В)</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r>
      <w:tr w:rsidR="00DE2B65" w:rsidRPr="00D97C17" w:rsidTr="00DE2B65">
        <w:tc>
          <w:tcPr>
            <w:tcW w:w="1449" w:type="dxa"/>
            <w:shd w:val="clear" w:color="auto" w:fill="auto"/>
            <w:vAlign w:val="center"/>
          </w:tcPr>
          <w:p w:rsidR="00DE2B65" w:rsidRPr="00D97C17" w:rsidRDefault="00DE2B65" w:rsidP="00AC63AB">
            <w:pPr>
              <w:spacing w:line="240" w:lineRule="auto"/>
              <w:rPr>
                <w:rFonts w:ascii="Times New Roman" w:hAnsi="Times New Roman" w:cs="Times New Roman"/>
                <w:lang w:val="uk-UA"/>
              </w:rPr>
            </w:pPr>
            <w:r w:rsidRPr="00D97C17">
              <w:rPr>
                <w:rFonts w:ascii="Times New Roman" w:hAnsi="Times New Roman" w:cs="Times New Roman"/>
                <w:lang w:val="uk-UA"/>
              </w:rPr>
              <w:t>Практичний психолог</w:t>
            </w:r>
          </w:p>
        </w:tc>
        <w:tc>
          <w:tcPr>
            <w:tcW w:w="394"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w:t>
            </w:r>
          </w:p>
        </w:tc>
        <w:tc>
          <w:tcPr>
            <w:tcW w:w="425"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373"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709"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709"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708"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0</w:t>
            </w:r>
          </w:p>
        </w:tc>
      </w:tr>
      <w:tr w:rsidR="00DE2B65" w:rsidRPr="00D97C17" w:rsidTr="00DE2B65">
        <w:tc>
          <w:tcPr>
            <w:tcW w:w="1449" w:type="dxa"/>
            <w:shd w:val="clear" w:color="auto" w:fill="auto"/>
            <w:vAlign w:val="center"/>
          </w:tcPr>
          <w:p w:rsidR="00DE2B65" w:rsidRPr="00D97C17" w:rsidRDefault="00DE2B65" w:rsidP="00AC63AB">
            <w:pPr>
              <w:spacing w:line="240" w:lineRule="auto"/>
              <w:rPr>
                <w:rFonts w:ascii="Times New Roman" w:hAnsi="Times New Roman" w:cs="Times New Roman"/>
                <w:b/>
                <w:lang w:val="uk-UA"/>
              </w:rPr>
            </w:pPr>
            <w:r w:rsidRPr="00D97C17">
              <w:rPr>
                <w:rFonts w:ascii="Times New Roman" w:hAnsi="Times New Roman" w:cs="Times New Roman"/>
                <w:b/>
                <w:lang w:val="uk-UA"/>
              </w:rPr>
              <w:t>ВСЬОГО:</w:t>
            </w:r>
          </w:p>
        </w:tc>
        <w:tc>
          <w:tcPr>
            <w:tcW w:w="394"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6</w:t>
            </w:r>
          </w:p>
        </w:tc>
        <w:tc>
          <w:tcPr>
            <w:tcW w:w="425"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1</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3</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1</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0</w:t>
            </w:r>
          </w:p>
        </w:tc>
        <w:tc>
          <w:tcPr>
            <w:tcW w:w="372"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0</w:t>
            </w:r>
          </w:p>
        </w:tc>
        <w:tc>
          <w:tcPr>
            <w:tcW w:w="373"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0</w:t>
            </w:r>
          </w:p>
        </w:tc>
        <w:tc>
          <w:tcPr>
            <w:tcW w:w="709"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2(П)</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0</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0</w:t>
            </w:r>
          </w:p>
        </w:tc>
        <w:tc>
          <w:tcPr>
            <w:tcW w:w="709"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1</w:t>
            </w:r>
          </w:p>
        </w:tc>
        <w:tc>
          <w:tcPr>
            <w:tcW w:w="708"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1(В)</w:t>
            </w:r>
          </w:p>
        </w:tc>
        <w:tc>
          <w:tcPr>
            <w:tcW w:w="567" w:type="dxa"/>
            <w:shd w:val="clear" w:color="auto" w:fill="auto"/>
            <w:vAlign w:val="center"/>
          </w:tcPr>
          <w:p w:rsidR="00DE2B65" w:rsidRPr="00D97C17" w:rsidRDefault="00DE2B65" w:rsidP="00AC63AB">
            <w:pPr>
              <w:spacing w:line="24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0</w:t>
            </w:r>
          </w:p>
        </w:tc>
      </w:tr>
    </w:tbl>
    <w:p w:rsidR="00DE2B65" w:rsidRPr="00D97C17" w:rsidRDefault="00DE2B65" w:rsidP="00AC63AB">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Протягом 2016/2017 навчального року працювала Школи молодого та малодосвідченого вчителя «Шлях до майстерності»</w:t>
      </w:r>
    </w:p>
    <w:p w:rsidR="00DE2B65" w:rsidRPr="00D97C17" w:rsidRDefault="00DE2B65" w:rsidP="00AC63AB">
      <w:pPr>
        <w:spacing w:after="0" w:line="360" w:lineRule="auto"/>
        <w:ind w:firstLine="567"/>
        <w:jc w:val="both"/>
        <w:rPr>
          <w:rFonts w:ascii="Times New Roman" w:hAnsi="Times New Roman" w:cs="Times New Roman"/>
          <w:lang w:val="uk-UA"/>
        </w:rPr>
      </w:pPr>
      <w:r w:rsidRPr="00D97C17">
        <w:rPr>
          <w:rFonts w:ascii="Times New Roman" w:hAnsi="Times New Roman" w:cs="Times New Roman"/>
          <w:sz w:val="28"/>
          <w:szCs w:val="28"/>
          <w:lang w:val="uk-UA"/>
        </w:rPr>
        <w:t>Організація роботи з обдарованими дітьми в навчальному закладі була спрямована на розвиток особистості учнів</w:t>
      </w:r>
      <w:r w:rsidRPr="00D97C17">
        <w:rPr>
          <w:rFonts w:ascii="Times New Roman" w:hAnsi="Times New Roman" w:cs="Times New Roman"/>
          <w:lang w:val="uk-UA"/>
        </w:rPr>
        <w:t>.</w:t>
      </w:r>
    </w:p>
    <w:p w:rsidR="00DE2B65" w:rsidRPr="00D97C17" w:rsidRDefault="00DE2B65" w:rsidP="00DE2B65">
      <w:pPr>
        <w:pStyle w:val="af3"/>
        <w:spacing w:before="0" w:beforeAutospacing="0" w:after="0" w:afterAutospacing="0" w:line="360" w:lineRule="auto"/>
        <w:ind w:firstLine="567"/>
        <w:jc w:val="both"/>
        <w:rPr>
          <w:sz w:val="28"/>
          <w:szCs w:val="28"/>
          <w:lang w:val="uk-UA"/>
        </w:rPr>
      </w:pPr>
      <w:r w:rsidRPr="00D97C17">
        <w:rPr>
          <w:sz w:val="28"/>
          <w:szCs w:val="28"/>
          <w:lang w:val="uk-UA"/>
        </w:rPr>
        <w:t>За результатами ІІ етапу Всеукраїнських учнівських олімпіад учні ЛНВК «ЗНЗ-ДНЗ №8» отримали наступні 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09"/>
        <w:gridCol w:w="787"/>
        <w:gridCol w:w="851"/>
        <w:gridCol w:w="2693"/>
        <w:gridCol w:w="2658"/>
      </w:tblGrid>
      <w:tr w:rsidR="00DE2B65" w:rsidRPr="00D97C17" w:rsidTr="00DE2B65">
        <w:tc>
          <w:tcPr>
            <w:tcW w:w="556" w:type="dxa"/>
          </w:tcPr>
          <w:p w:rsidR="00DE2B65" w:rsidRPr="00D97C17" w:rsidRDefault="00DE2B65" w:rsidP="00AC63AB">
            <w:pPr>
              <w:spacing w:line="240" w:lineRule="auto"/>
              <w:jc w:val="both"/>
              <w:rPr>
                <w:rFonts w:ascii="Times New Roman" w:hAnsi="Times New Roman" w:cs="Times New Roman"/>
                <w:sz w:val="24"/>
                <w:szCs w:val="24"/>
                <w:lang w:val="uk-UA"/>
              </w:rPr>
            </w:pPr>
            <w:r w:rsidRPr="00D97C17">
              <w:rPr>
                <w:rFonts w:ascii="Times New Roman" w:hAnsi="Times New Roman" w:cs="Times New Roman"/>
                <w:sz w:val="24"/>
                <w:szCs w:val="24"/>
                <w:lang w:val="uk-UA"/>
              </w:rPr>
              <w:t>№</w:t>
            </w:r>
          </w:p>
        </w:tc>
        <w:tc>
          <w:tcPr>
            <w:tcW w:w="2309" w:type="dxa"/>
          </w:tcPr>
          <w:p w:rsidR="00DE2B65" w:rsidRPr="00D97C17" w:rsidRDefault="00DE2B65" w:rsidP="00AC63AB">
            <w:pPr>
              <w:spacing w:line="240" w:lineRule="auto"/>
              <w:jc w:val="both"/>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Прізвище, </w:t>
            </w:r>
            <w:proofErr w:type="spellStart"/>
            <w:r w:rsidRPr="00D97C17">
              <w:rPr>
                <w:rFonts w:ascii="Times New Roman" w:hAnsi="Times New Roman" w:cs="Times New Roman"/>
                <w:sz w:val="24"/>
                <w:szCs w:val="24"/>
                <w:lang w:val="uk-UA"/>
              </w:rPr>
              <w:t>імя</w:t>
            </w:r>
            <w:proofErr w:type="spellEnd"/>
          </w:p>
        </w:tc>
        <w:tc>
          <w:tcPr>
            <w:tcW w:w="787" w:type="dxa"/>
          </w:tcPr>
          <w:p w:rsidR="00DE2B65" w:rsidRPr="00D97C17" w:rsidRDefault="00DE2B65" w:rsidP="00AC63AB">
            <w:pPr>
              <w:spacing w:line="240" w:lineRule="auto"/>
              <w:jc w:val="both"/>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Клас </w:t>
            </w:r>
          </w:p>
        </w:tc>
        <w:tc>
          <w:tcPr>
            <w:tcW w:w="851" w:type="dxa"/>
          </w:tcPr>
          <w:p w:rsidR="00DE2B65" w:rsidRPr="00D97C17" w:rsidRDefault="00DE2B65" w:rsidP="00AC63AB">
            <w:pPr>
              <w:spacing w:line="240" w:lineRule="auto"/>
              <w:jc w:val="both"/>
              <w:rPr>
                <w:rFonts w:ascii="Times New Roman" w:hAnsi="Times New Roman" w:cs="Times New Roman"/>
                <w:sz w:val="24"/>
                <w:szCs w:val="24"/>
                <w:lang w:val="uk-UA"/>
              </w:rPr>
            </w:pPr>
            <w:r w:rsidRPr="00D97C17">
              <w:rPr>
                <w:rFonts w:ascii="Times New Roman" w:hAnsi="Times New Roman" w:cs="Times New Roman"/>
                <w:sz w:val="24"/>
                <w:szCs w:val="24"/>
                <w:lang w:val="uk-UA"/>
              </w:rPr>
              <w:t>Місце</w:t>
            </w:r>
          </w:p>
        </w:tc>
        <w:tc>
          <w:tcPr>
            <w:tcW w:w="2693" w:type="dxa"/>
          </w:tcPr>
          <w:p w:rsidR="00DE2B65" w:rsidRPr="00D97C17" w:rsidRDefault="00DE2B65" w:rsidP="00AC63AB">
            <w:pPr>
              <w:spacing w:line="240" w:lineRule="auto"/>
              <w:jc w:val="both"/>
              <w:rPr>
                <w:rFonts w:ascii="Times New Roman" w:hAnsi="Times New Roman" w:cs="Times New Roman"/>
                <w:sz w:val="24"/>
                <w:szCs w:val="24"/>
                <w:lang w:val="uk-UA"/>
              </w:rPr>
            </w:pPr>
            <w:r w:rsidRPr="00D97C17">
              <w:rPr>
                <w:rFonts w:ascii="Times New Roman" w:hAnsi="Times New Roman" w:cs="Times New Roman"/>
                <w:sz w:val="24"/>
                <w:szCs w:val="24"/>
                <w:lang w:val="uk-UA"/>
              </w:rPr>
              <w:t>Предмет</w:t>
            </w:r>
          </w:p>
        </w:tc>
        <w:tc>
          <w:tcPr>
            <w:tcW w:w="2658" w:type="dxa"/>
          </w:tcPr>
          <w:p w:rsidR="00DE2B65" w:rsidRPr="00D97C17" w:rsidRDefault="00DE2B65" w:rsidP="00AC63AB">
            <w:pPr>
              <w:spacing w:line="240" w:lineRule="auto"/>
              <w:jc w:val="both"/>
              <w:rPr>
                <w:rFonts w:ascii="Times New Roman" w:hAnsi="Times New Roman" w:cs="Times New Roman"/>
                <w:sz w:val="24"/>
                <w:szCs w:val="24"/>
                <w:lang w:val="uk-UA"/>
              </w:rPr>
            </w:pPr>
            <w:r w:rsidRPr="00D97C17">
              <w:rPr>
                <w:rFonts w:ascii="Times New Roman" w:hAnsi="Times New Roman" w:cs="Times New Roman"/>
                <w:sz w:val="24"/>
                <w:szCs w:val="24"/>
                <w:lang w:val="uk-UA"/>
              </w:rPr>
              <w:t>вчитель</w:t>
            </w:r>
          </w:p>
        </w:tc>
      </w:tr>
      <w:tr w:rsidR="00DE2B65" w:rsidRPr="00D97C17" w:rsidTr="00DE2B65">
        <w:tc>
          <w:tcPr>
            <w:tcW w:w="556" w:type="dxa"/>
          </w:tcPr>
          <w:p w:rsidR="00DE2B65" w:rsidRPr="00D97C17" w:rsidRDefault="00DE2B65" w:rsidP="00AC63AB">
            <w:pPr>
              <w:pStyle w:val="a3"/>
              <w:numPr>
                <w:ilvl w:val="0"/>
                <w:numId w:val="1"/>
              </w:numPr>
              <w:spacing w:after="0" w:line="240" w:lineRule="auto"/>
              <w:ind w:left="360"/>
              <w:jc w:val="both"/>
              <w:rPr>
                <w:rFonts w:ascii="Times New Roman" w:hAnsi="Times New Roman" w:cs="Times New Roman"/>
                <w:sz w:val="24"/>
                <w:szCs w:val="24"/>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Кваснюк</w:t>
            </w:r>
            <w:proofErr w:type="spellEnd"/>
            <w:r w:rsidRPr="00D97C17">
              <w:rPr>
                <w:bCs/>
                <w:kern w:val="24"/>
                <w:lang w:val="uk-UA"/>
              </w:rPr>
              <w:t xml:space="preserve"> Дар’я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7А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Хімія </w:t>
            </w:r>
          </w:p>
        </w:tc>
        <w:tc>
          <w:tcPr>
            <w:tcW w:w="2658"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Пащенко Н. А. </w:t>
            </w:r>
          </w:p>
        </w:tc>
      </w:tr>
      <w:tr w:rsidR="00DE2B65" w:rsidRPr="00D97C17" w:rsidTr="00DE2B65">
        <w:tc>
          <w:tcPr>
            <w:tcW w:w="556" w:type="dxa"/>
          </w:tcPr>
          <w:p w:rsidR="00DE2B65" w:rsidRPr="00D97C17" w:rsidRDefault="00DE2B65" w:rsidP="00AC63AB">
            <w:pPr>
              <w:pStyle w:val="a3"/>
              <w:numPr>
                <w:ilvl w:val="0"/>
                <w:numId w:val="1"/>
              </w:numPr>
              <w:spacing w:after="0" w:line="240" w:lineRule="auto"/>
              <w:ind w:left="360"/>
              <w:jc w:val="both"/>
              <w:rPr>
                <w:rFonts w:ascii="Times New Roman" w:hAnsi="Times New Roman" w:cs="Times New Roman"/>
                <w:sz w:val="24"/>
                <w:szCs w:val="24"/>
                <w:lang w:val="uk-UA"/>
              </w:rPr>
            </w:pPr>
          </w:p>
        </w:tc>
        <w:tc>
          <w:tcPr>
            <w:tcW w:w="2309"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Альошин Данило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8А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Історія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Цюпак</w:t>
            </w:r>
            <w:proofErr w:type="spellEnd"/>
            <w:r w:rsidRPr="00D97C17">
              <w:rPr>
                <w:bCs/>
                <w:kern w:val="24"/>
                <w:lang w:val="uk-UA"/>
              </w:rPr>
              <w:t xml:space="preserve"> Г. М. </w:t>
            </w:r>
          </w:p>
        </w:tc>
      </w:tr>
      <w:tr w:rsidR="00DE2B65" w:rsidRPr="00D97C17" w:rsidTr="00DE2B65">
        <w:tc>
          <w:tcPr>
            <w:tcW w:w="556" w:type="dxa"/>
          </w:tcPr>
          <w:p w:rsidR="00DE2B65" w:rsidRPr="00D97C17" w:rsidRDefault="00DE2B65" w:rsidP="00AC63AB">
            <w:pPr>
              <w:pStyle w:val="a3"/>
              <w:numPr>
                <w:ilvl w:val="0"/>
                <w:numId w:val="1"/>
              </w:numPr>
              <w:spacing w:after="0" w:line="240" w:lineRule="auto"/>
              <w:ind w:left="360"/>
              <w:jc w:val="both"/>
              <w:rPr>
                <w:rFonts w:ascii="Times New Roman" w:hAnsi="Times New Roman" w:cs="Times New Roman"/>
                <w:sz w:val="24"/>
                <w:szCs w:val="24"/>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Яворін</w:t>
            </w:r>
            <w:proofErr w:type="spellEnd"/>
            <w:r w:rsidRPr="00D97C17">
              <w:rPr>
                <w:bCs/>
                <w:kern w:val="24"/>
                <w:lang w:val="uk-UA"/>
              </w:rPr>
              <w:t xml:space="preserve"> Андрій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9А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Англійська мова </w:t>
            </w:r>
          </w:p>
        </w:tc>
        <w:tc>
          <w:tcPr>
            <w:tcW w:w="2658"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Садкова Ю. А.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Лютенко</w:t>
            </w:r>
            <w:proofErr w:type="spellEnd"/>
            <w:r w:rsidRPr="00D97C17">
              <w:rPr>
                <w:bCs/>
                <w:kern w:val="24"/>
                <w:lang w:val="uk-UA"/>
              </w:rPr>
              <w:t xml:space="preserve"> Валерія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10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Російська мова </w:t>
            </w:r>
          </w:p>
        </w:tc>
        <w:tc>
          <w:tcPr>
            <w:tcW w:w="2658" w:type="dxa"/>
          </w:tcPr>
          <w:p w:rsidR="00DE2B65" w:rsidRPr="00D97C17" w:rsidRDefault="00DE2B65" w:rsidP="00AC63AB">
            <w:pPr>
              <w:pStyle w:val="a3"/>
              <w:spacing w:line="240" w:lineRule="auto"/>
              <w:ind w:left="0"/>
              <w:rPr>
                <w:rFonts w:ascii="Times New Roman" w:hAnsi="Times New Roman" w:cs="Times New Roman"/>
                <w:sz w:val="24"/>
                <w:szCs w:val="24"/>
                <w:lang w:val="uk-UA"/>
              </w:rPr>
            </w:pPr>
            <w:proofErr w:type="spellStart"/>
            <w:r w:rsidRPr="00D97C17">
              <w:rPr>
                <w:rFonts w:ascii="Times New Roman" w:hAnsi="Times New Roman" w:cs="Times New Roman"/>
                <w:bCs/>
                <w:kern w:val="24"/>
                <w:sz w:val="24"/>
                <w:szCs w:val="24"/>
                <w:lang w:val="uk-UA"/>
              </w:rPr>
              <w:t>Дворникова</w:t>
            </w:r>
            <w:proofErr w:type="spellEnd"/>
            <w:r w:rsidRPr="00D97C17">
              <w:rPr>
                <w:rFonts w:ascii="Times New Roman" w:hAnsi="Times New Roman" w:cs="Times New Roman"/>
                <w:bCs/>
                <w:kern w:val="24"/>
                <w:sz w:val="24"/>
                <w:szCs w:val="24"/>
                <w:lang w:val="uk-UA"/>
              </w:rPr>
              <w:t xml:space="preserve"> Н. П., Баєва Л. О. </w:t>
            </w:r>
          </w:p>
        </w:tc>
      </w:tr>
      <w:tr w:rsidR="00DE2B65" w:rsidRPr="00D97C17" w:rsidTr="00DE2B65">
        <w:tc>
          <w:tcPr>
            <w:tcW w:w="556" w:type="dxa"/>
          </w:tcPr>
          <w:p w:rsidR="00DE2B65" w:rsidRPr="00D97C17" w:rsidRDefault="00DE2B65" w:rsidP="00AC63AB">
            <w:pPr>
              <w:pStyle w:val="a3"/>
              <w:numPr>
                <w:ilvl w:val="0"/>
                <w:numId w:val="1"/>
              </w:numPr>
              <w:spacing w:after="0" w:line="240" w:lineRule="auto"/>
              <w:ind w:left="360"/>
              <w:jc w:val="both"/>
              <w:rPr>
                <w:rFonts w:ascii="Times New Roman" w:hAnsi="Times New Roman" w:cs="Times New Roman"/>
                <w:sz w:val="24"/>
                <w:szCs w:val="24"/>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Яворін</w:t>
            </w:r>
            <w:proofErr w:type="spellEnd"/>
            <w:r w:rsidRPr="00D97C17">
              <w:rPr>
                <w:bCs/>
                <w:kern w:val="24"/>
                <w:lang w:val="uk-UA"/>
              </w:rPr>
              <w:t xml:space="preserve"> Андрій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9А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Історія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Цюпак</w:t>
            </w:r>
            <w:proofErr w:type="spellEnd"/>
            <w:r w:rsidRPr="00D97C17">
              <w:rPr>
                <w:bCs/>
                <w:kern w:val="24"/>
                <w:lang w:val="uk-UA"/>
              </w:rPr>
              <w:t xml:space="preserve"> Г. М.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Куліченко</w:t>
            </w:r>
            <w:proofErr w:type="spellEnd"/>
            <w:r w:rsidRPr="00D97C17">
              <w:rPr>
                <w:bCs/>
                <w:kern w:val="24"/>
                <w:lang w:val="uk-UA"/>
              </w:rPr>
              <w:t xml:space="preserve"> Анастасія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11 </w:t>
            </w:r>
          </w:p>
        </w:tc>
        <w:tc>
          <w:tcPr>
            <w:tcW w:w="851"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sz w:val="24"/>
                <w:szCs w:val="24"/>
                <w:lang w:val="uk-UA"/>
              </w:rPr>
              <w:t>ІІ</w:t>
            </w:r>
          </w:p>
        </w:tc>
        <w:tc>
          <w:tcPr>
            <w:tcW w:w="2693"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Англійська мова </w:t>
            </w:r>
          </w:p>
        </w:tc>
        <w:tc>
          <w:tcPr>
            <w:tcW w:w="2658"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Ріпка А. І.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Мельник Анастасія </w:t>
            </w:r>
          </w:p>
        </w:tc>
        <w:tc>
          <w:tcPr>
            <w:tcW w:w="787"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11 </w:t>
            </w:r>
          </w:p>
        </w:tc>
        <w:tc>
          <w:tcPr>
            <w:tcW w:w="851"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sz w:val="24"/>
                <w:szCs w:val="24"/>
                <w:lang w:val="uk-UA"/>
              </w:rPr>
              <w:t>ІІ</w:t>
            </w:r>
          </w:p>
        </w:tc>
        <w:tc>
          <w:tcPr>
            <w:tcW w:w="2693"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Екологія </w:t>
            </w:r>
          </w:p>
        </w:tc>
        <w:tc>
          <w:tcPr>
            <w:tcW w:w="2658" w:type="dxa"/>
          </w:tcPr>
          <w:p w:rsidR="00DE2B65" w:rsidRPr="00D97C17" w:rsidRDefault="00DE2B65" w:rsidP="00AC63AB">
            <w:pPr>
              <w:pStyle w:val="a3"/>
              <w:spacing w:line="240" w:lineRule="auto"/>
              <w:ind w:left="0"/>
              <w:rPr>
                <w:rFonts w:ascii="Times New Roman" w:hAnsi="Times New Roman" w:cs="Times New Roman"/>
                <w:sz w:val="24"/>
                <w:szCs w:val="24"/>
                <w:lang w:val="uk-UA"/>
              </w:rPr>
            </w:pPr>
            <w:proofErr w:type="spellStart"/>
            <w:r w:rsidRPr="00D97C17">
              <w:rPr>
                <w:rFonts w:ascii="Times New Roman" w:hAnsi="Times New Roman" w:cs="Times New Roman"/>
                <w:bCs/>
                <w:kern w:val="24"/>
                <w:sz w:val="24"/>
                <w:szCs w:val="24"/>
                <w:lang w:val="uk-UA"/>
              </w:rPr>
              <w:t>Решетова</w:t>
            </w:r>
            <w:proofErr w:type="spellEnd"/>
            <w:r w:rsidRPr="00D97C17">
              <w:rPr>
                <w:rFonts w:ascii="Times New Roman" w:hAnsi="Times New Roman" w:cs="Times New Roman"/>
                <w:bCs/>
                <w:kern w:val="24"/>
                <w:sz w:val="24"/>
                <w:szCs w:val="24"/>
                <w:lang w:val="uk-UA"/>
              </w:rPr>
              <w:t xml:space="preserve"> Л. Г. </w:t>
            </w:r>
          </w:p>
        </w:tc>
      </w:tr>
      <w:tr w:rsidR="00DE2B65" w:rsidRPr="00D97C17" w:rsidTr="00DE2B65">
        <w:tc>
          <w:tcPr>
            <w:tcW w:w="556" w:type="dxa"/>
          </w:tcPr>
          <w:p w:rsidR="00DE2B65" w:rsidRPr="00D97C17" w:rsidRDefault="00DE2B65" w:rsidP="00AC63AB">
            <w:pPr>
              <w:pStyle w:val="a3"/>
              <w:numPr>
                <w:ilvl w:val="0"/>
                <w:numId w:val="1"/>
              </w:numPr>
              <w:spacing w:after="0" w:line="240" w:lineRule="auto"/>
              <w:ind w:left="360"/>
              <w:jc w:val="both"/>
              <w:rPr>
                <w:rFonts w:ascii="Times New Roman" w:hAnsi="Times New Roman" w:cs="Times New Roman"/>
                <w:sz w:val="24"/>
                <w:szCs w:val="24"/>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Усовниченко</w:t>
            </w:r>
            <w:proofErr w:type="spellEnd"/>
            <w:r w:rsidRPr="00D97C17">
              <w:rPr>
                <w:bCs/>
                <w:kern w:val="24"/>
                <w:lang w:val="uk-UA"/>
              </w:rPr>
              <w:t xml:space="preserve"> Ірина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6Б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Математика </w:t>
            </w:r>
          </w:p>
        </w:tc>
        <w:tc>
          <w:tcPr>
            <w:tcW w:w="2658"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Буря Н. М.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Войтенко Ольга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7А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Фізика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Канівець</w:t>
            </w:r>
            <w:proofErr w:type="spellEnd"/>
            <w:r w:rsidRPr="00D97C17">
              <w:rPr>
                <w:bCs/>
                <w:kern w:val="24"/>
                <w:lang w:val="uk-UA"/>
              </w:rPr>
              <w:t xml:space="preserve"> О. В.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Білокінь</w:t>
            </w:r>
            <w:proofErr w:type="spellEnd"/>
            <w:r w:rsidRPr="00D97C17">
              <w:rPr>
                <w:bCs/>
                <w:kern w:val="24"/>
                <w:lang w:val="uk-UA"/>
              </w:rPr>
              <w:t xml:space="preserve"> Богдан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9А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Російська мова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Дворникова</w:t>
            </w:r>
            <w:proofErr w:type="spellEnd"/>
            <w:r w:rsidRPr="00D97C17">
              <w:rPr>
                <w:bCs/>
                <w:kern w:val="24"/>
                <w:lang w:val="uk-UA"/>
              </w:rPr>
              <w:t xml:space="preserve"> Н. П.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Безкровна Юлія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9А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Правознавство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Решетов</w:t>
            </w:r>
            <w:proofErr w:type="spellEnd"/>
            <w:r w:rsidRPr="00D97C17">
              <w:rPr>
                <w:bCs/>
                <w:kern w:val="24"/>
                <w:lang w:val="uk-UA"/>
              </w:rPr>
              <w:t xml:space="preserve"> С. Я.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Манжілу</w:t>
            </w:r>
            <w:proofErr w:type="spellEnd"/>
            <w:r w:rsidRPr="00D97C17">
              <w:rPr>
                <w:bCs/>
                <w:kern w:val="24"/>
                <w:lang w:val="uk-UA"/>
              </w:rPr>
              <w:t xml:space="preserve"> Анастасія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9А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Біологія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Решетова</w:t>
            </w:r>
            <w:proofErr w:type="spellEnd"/>
            <w:r w:rsidRPr="00D97C17">
              <w:rPr>
                <w:bCs/>
                <w:kern w:val="24"/>
                <w:lang w:val="uk-UA"/>
              </w:rPr>
              <w:t xml:space="preserve"> Л. Г.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Тюнін</w:t>
            </w:r>
            <w:proofErr w:type="spellEnd"/>
            <w:r w:rsidRPr="00D97C17">
              <w:rPr>
                <w:bCs/>
                <w:kern w:val="24"/>
                <w:lang w:val="uk-UA"/>
              </w:rPr>
              <w:t xml:space="preserve"> Денис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9А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Трудове навчання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Бубир</w:t>
            </w:r>
            <w:proofErr w:type="spellEnd"/>
            <w:r w:rsidRPr="00D97C17">
              <w:rPr>
                <w:bCs/>
                <w:kern w:val="24"/>
                <w:lang w:val="uk-UA"/>
              </w:rPr>
              <w:t xml:space="preserve"> М. В.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Черняков</w:t>
            </w:r>
            <w:proofErr w:type="spellEnd"/>
            <w:r w:rsidRPr="00D97C17">
              <w:rPr>
                <w:bCs/>
                <w:kern w:val="24"/>
                <w:lang w:val="uk-UA"/>
              </w:rPr>
              <w:t xml:space="preserve"> Дмитро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9А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Математика </w:t>
            </w:r>
          </w:p>
        </w:tc>
        <w:tc>
          <w:tcPr>
            <w:tcW w:w="2658"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Антонова Я. Г. </w:t>
            </w:r>
          </w:p>
        </w:tc>
      </w:tr>
      <w:tr w:rsidR="00DE2B65" w:rsidRPr="00D97C17" w:rsidTr="00DE2B65">
        <w:tc>
          <w:tcPr>
            <w:tcW w:w="556" w:type="dxa"/>
          </w:tcPr>
          <w:p w:rsidR="00DE2B65" w:rsidRPr="00D97C17" w:rsidRDefault="00DE2B65" w:rsidP="00AC63AB">
            <w:pPr>
              <w:pStyle w:val="af3"/>
              <w:numPr>
                <w:ilvl w:val="0"/>
                <w:numId w:val="1"/>
              </w:numPr>
              <w:ind w:left="360"/>
              <w:jc w:val="both"/>
              <w:rPr>
                <w:lang w:val="uk-UA"/>
              </w:rPr>
            </w:pPr>
          </w:p>
        </w:tc>
        <w:tc>
          <w:tcPr>
            <w:tcW w:w="2309"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Лютенко</w:t>
            </w:r>
            <w:proofErr w:type="spellEnd"/>
            <w:r w:rsidRPr="00D97C17">
              <w:rPr>
                <w:bCs/>
                <w:kern w:val="24"/>
                <w:lang w:val="uk-UA"/>
              </w:rPr>
              <w:t xml:space="preserve"> Валерія </w:t>
            </w:r>
          </w:p>
        </w:tc>
        <w:tc>
          <w:tcPr>
            <w:tcW w:w="787"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10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f3"/>
              <w:spacing w:before="0" w:beforeAutospacing="0" w:after="0" w:afterAutospacing="0"/>
              <w:rPr>
                <w:lang w:val="uk-UA"/>
              </w:rPr>
            </w:pPr>
            <w:r w:rsidRPr="00D97C17">
              <w:rPr>
                <w:bCs/>
                <w:kern w:val="24"/>
                <w:lang w:val="uk-UA"/>
              </w:rPr>
              <w:t xml:space="preserve">Астрономія </w:t>
            </w:r>
          </w:p>
        </w:tc>
        <w:tc>
          <w:tcPr>
            <w:tcW w:w="2658" w:type="dxa"/>
          </w:tcPr>
          <w:p w:rsidR="00DE2B65" w:rsidRPr="00D97C17" w:rsidRDefault="00DE2B65" w:rsidP="00AC63AB">
            <w:pPr>
              <w:pStyle w:val="af3"/>
              <w:spacing w:before="0" w:beforeAutospacing="0" w:after="0" w:afterAutospacing="0"/>
              <w:rPr>
                <w:lang w:val="uk-UA"/>
              </w:rPr>
            </w:pPr>
            <w:proofErr w:type="spellStart"/>
            <w:r w:rsidRPr="00D97C17">
              <w:rPr>
                <w:bCs/>
                <w:kern w:val="24"/>
                <w:lang w:val="uk-UA"/>
              </w:rPr>
              <w:t>Канівець</w:t>
            </w:r>
            <w:proofErr w:type="spellEnd"/>
            <w:r w:rsidRPr="00D97C17">
              <w:rPr>
                <w:bCs/>
                <w:kern w:val="24"/>
                <w:lang w:val="uk-UA"/>
              </w:rPr>
              <w:t xml:space="preserve"> О. В. </w:t>
            </w:r>
          </w:p>
        </w:tc>
      </w:tr>
      <w:tr w:rsidR="00DE2B65" w:rsidRPr="00D97C17" w:rsidTr="00DE2B65">
        <w:tc>
          <w:tcPr>
            <w:tcW w:w="556" w:type="dxa"/>
          </w:tcPr>
          <w:p w:rsidR="00DE2B65" w:rsidRPr="00D97C17" w:rsidRDefault="00DE2B65" w:rsidP="00AC63AB">
            <w:pPr>
              <w:pStyle w:val="a3"/>
              <w:numPr>
                <w:ilvl w:val="0"/>
                <w:numId w:val="1"/>
              </w:numPr>
              <w:spacing w:after="0" w:line="240" w:lineRule="auto"/>
              <w:ind w:left="360"/>
              <w:jc w:val="both"/>
              <w:rPr>
                <w:rFonts w:ascii="Times New Roman" w:hAnsi="Times New Roman" w:cs="Times New Roman"/>
                <w:sz w:val="24"/>
                <w:szCs w:val="24"/>
                <w:lang w:val="uk-UA"/>
              </w:rPr>
            </w:pPr>
          </w:p>
        </w:tc>
        <w:tc>
          <w:tcPr>
            <w:tcW w:w="2309" w:type="dxa"/>
          </w:tcPr>
          <w:p w:rsidR="00DE2B65" w:rsidRPr="00D97C17" w:rsidRDefault="00DE2B65" w:rsidP="00AC63AB">
            <w:pPr>
              <w:pStyle w:val="a3"/>
              <w:spacing w:line="240" w:lineRule="auto"/>
              <w:ind w:left="0"/>
              <w:rPr>
                <w:rFonts w:ascii="Times New Roman" w:hAnsi="Times New Roman" w:cs="Times New Roman"/>
                <w:sz w:val="24"/>
                <w:szCs w:val="24"/>
                <w:lang w:val="uk-UA"/>
              </w:rPr>
            </w:pPr>
            <w:proofErr w:type="spellStart"/>
            <w:r w:rsidRPr="00D97C17">
              <w:rPr>
                <w:rFonts w:ascii="Times New Roman" w:hAnsi="Times New Roman" w:cs="Times New Roman"/>
                <w:bCs/>
                <w:kern w:val="24"/>
                <w:sz w:val="24"/>
                <w:szCs w:val="24"/>
                <w:lang w:val="uk-UA"/>
              </w:rPr>
              <w:t>Лютенко</w:t>
            </w:r>
            <w:proofErr w:type="spellEnd"/>
            <w:r w:rsidRPr="00D97C17">
              <w:rPr>
                <w:rFonts w:ascii="Times New Roman" w:hAnsi="Times New Roman" w:cs="Times New Roman"/>
                <w:bCs/>
                <w:kern w:val="24"/>
                <w:sz w:val="24"/>
                <w:szCs w:val="24"/>
                <w:lang w:val="uk-UA"/>
              </w:rPr>
              <w:t xml:space="preserve"> Валерія </w:t>
            </w:r>
          </w:p>
        </w:tc>
        <w:tc>
          <w:tcPr>
            <w:tcW w:w="787"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10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Українська мова та література </w:t>
            </w:r>
          </w:p>
        </w:tc>
        <w:tc>
          <w:tcPr>
            <w:tcW w:w="2658"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Зимогляд В. А. </w:t>
            </w:r>
          </w:p>
        </w:tc>
      </w:tr>
      <w:tr w:rsidR="00DE2B65" w:rsidRPr="00D97C17" w:rsidTr="00DE2B65">
        <w:tc>
          <w:tcPr>
            <w:tcW w:w="556" w:type="dxa"/>
          </w:tcPr>
          <w:p w:rsidR="00DE2B65" w:rsidRPr="00D97C17" w:rsidRDefault="00DE2B65" w:rsidP="00AC63AB">
            <w:pPr>
              <w:pStyle w:val="a3"/>
              <w:numPr>
                <w:ilvl w:val="0"/>
                <w:numId w:val="1"/>
              </w:numPr>
              <w:spacing w:after="0" w:line="240" w:lineRule="auto"/>
              <w:ind w:left="360"/>
              <w:jc w:val="both"/>
              <w:rPr>
                <w:rFonts w:ascii="Times New Roman" w:hAnsi="Times New Roman" w:cs="Times New Roman"/>
                <w:sz w:val="24"/>
                <w:szCs w:val="24"/>
                <w:lang w:val="uk-UA"/>
              </w:rPr>
            </w:pPr>
          </w:p>
        </w:tc>
        <w:tc>
          <w:tcPr>
            <w:tcW w:w="2309" w:type="dxa"/>
          </w:tcPr>
          <w:p w:rsidR="00DE2B65" w:rsidRPr="00D97C17" w:rsidRDefault="00DE2B65" w:rsidP="00AC63AB">
            <w:pPr>
              <w:pStyle w:val="a3"/>
              <w:spacing w:line="240" w:lineRule="auto"/>
              <w:ind w:left="0"/>
              <w:rPr>
                <w:rFonts w:ascii="Times New Roman" w:hAnsi="Times New Roman" w:cs="Times New Roman"/>
                <w:sz w:val="24"/>
                <w:szCs w:val="24"/>
                <w:lang w:val="uk-UA"/>
              </w:rPr>
            </w:pPr>
            <w:proofErr w:type="spellStart"/>
            <w:r w:rsidRPr="00D97C17">
              <w:rPr>
                <w:rFonts w:ascii="Times New Roman" w:hAnsi="Times New Roman" w:cs="Times New Roman"/>
                <w:bCs/>
                <w:kern w:val="24"/>
                <w:sz w:val="24"/>
                <w:szCs w:val="24"/>
                <w:lang w:val="uk-UA"/>
              </w:rPr>
              <w:t>Нікульшин</w:t>
            </w:r>
            <w:proofErr w:type="spellEnd"/>
            <w:r w:rsidRPr="00D97C17">
              <w:rPr>
                <w:rFonts w:ascii="Times New Roman" w:hAnsi="Times New Roman" w:cs="Times New Roman"/>
                <w:bCs/>
                <w:kern w:val="24"/>
                <w:sz w:val="24"/>
                <w:szCs w:val="24"/>
                <w:lang w:val="uk-UA"/>
              </w:rPr>
              <w:t xml:space="preserve"> Артем </w:t>
            </w:r>
          </w:p>
        </w:tc>
        <w:tc>
          <w:tcPr>
            <w:tcW w:w="787"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11 </w:t>
            </w:r>
          </w:p>
        </w:tc>
        <w:tc>
          <w:tcPr>
            <w:tcW w:w="851" w:type="dxa"/>
          </w:tcPr>
          <w:p w:rsidR="00DE2B65" w:rsidRPr="00D97C17" w:rsidRDefault="00DE2B65" w:rsidP="00AC63AB">
            <w:pPr>
              <w:pStyle w:val="af3"/>
              <w:spacing w:before="0" w:beforeAutospacing="0" w:after="0" w:afterAutospacing="0"/>
              <w:rPr>
                <w:lang w:val="uk-UA"/>
              </w:rPr>
            </w:pPr>
            <w:r w:rsidRPr="00D97C17">
              <w:rPr>
                <w:lang w:val="uk-UA"/>
              </w:rPr>
              <w:t>ІІІ</w:t>
            </w:r>
          </w:p>
        </w:tc>
        <w:tc>
          <w:tcPr>
            <w:tcW w:w="2693" w:type="dxa"/>
          </w:tcPr>
          <w:p w:rsidR="00DE2B65" w:rsidRPr="00D97C17" w:rsidRDefault="00DE2B65" w:rsidP="00AC63AB">
            <w:pPr>
              <w:pStyle w:val="a3"/>
              <w:spacing w:line="240" w:lineRule="auto"/>
              <w:ind w:left="0"/>
              <w:rPr>
                <w:rFonts w:ascii="Times New Roman" w:hAnsi="Times New Roman" w:cs="Times New Roman"/>
                <w:sz w:val="24"/>
                <w:szCs w:val="24"/>
                <w:lang w:val="uk-UA"/>
              </w:rPr>
            </w:pPr>
            <w:r w:rsidRPr="00D97C17">
              <w:rPr>
                <w:rFonts w:ascii="Times New Roman" w:hAnsi="Times New Roman" w:cs="Times New Roman"/>
                <w:bCs/>
                <w:kern w:val="24"/>
                <w:sz w:val="24"/>
                <w:szCs w:val="24"/>
                <w:lang w:val="uk-UA"/>
              </w:rPr>
              <w:t xml:space="preserve">Трудове навчання </w:t>
            </w:r>
          </w:p>
        </w:tc>
        <w:tc>
          <w:tcPr>
            <w:tcW w:w="2658" w:type="dxa"/>
          </w:tcPr>
          <w:p w:rsidR="00DE2B65" w:rsidRPr="00D97C17" w:rsidRDefault="00DE2B65" w:rsidP="00AC63AB">
            <w:pPr>
              <w:pStyle w:val="a3"/>
              <w:spacing w:line="240" w:lineRule="auto"/>
              <w:ind w:left="0"/>
              <w:rPr>
                <w:rFonts w:ascii="Times New Roman" w:hAnsi="Times New Roman" w:cs="Times New Roman"/>
                <w:sz w:val="24"/>
                <w:szCs w:val="24"/>
                <w:lang w:val="uk-UA"/>
              </w:rPr>
            </w:pPr>
            <w:proofErr w:type="spellStart"/>
            <w:r w:rsidRPr="00D97C17">
              <w:rPr>
                <w:rFonts w:ascii="Times New Roman" w:hAnsi="Times New Roman" w:cs="Times New Roman"/>
                <w:bCs/>
                <w:kern w:val="24"/>
                <w:sz w:val="24"/>
                <w:szCs w:val="24"/>
                <w:lang w:val="uk-UA"/>
              </w:rPr>
              <w:t>Бубир</w:t>
            </w:r>
            <w:proofErr w:type="spellEnd"/>
            <w:r w:rsidRPr="00D97C17">
              <w:rPr>
                <w:rFonts w:ascii="Times New Roman" w:hAnsi="Times New Roman" w:cs="Times New Roman"/>
                <w:bCs/>
                <w:kern w:val="24"/>
                <w:sz w:val="24"/>
                <w:szCs w:val="24"/>
                <w:lang w:val="uk-UA"/>
              </w:rPr>
              <w:t xml:space="preserve"> М.В. </w:t>
            </w:r>
          </w:p>
        </w:tc>
      </w:tr>
    </w:tbl>
    <w:p w:rsidR="00DE2B65" w:rsidRPr="00D97C17" w:rsidRDefault="00DE2B65" w:rsidP="00DE2B65">
      <w:pPr>
        <w:pStyle w:val="af3"/>
        <w:spacing w:before="0" w:beforeAutospacing="0" w:after="0" w:afterAutospacing="0" w:line="360" w:lineRule="auto"/>
        <w:jc w:val="both"/>
        <w:rPr>
          <w:sz w:val="28"/>
          <w:szCs w:val="28"/>
          <w:lang w:val="uk-UA"/>
        </w:rPr>
      </w:pPr>
      <w:r w:rsidRPr="00D97C17">
        <w:rPr>
          <w:sz w:val="28"/>
          <w:szCs w:val="28"/>
          <w:lang w:val="uk-UA"/>
        </w:rPr>
        <w:lastRenderedPageBreak/>
        <w:tab/>
        <w:t xml:space="preserve">Учениця 10-го класу </w:t>
      </w:r>
      <w:proofErr w:type="spellStart"/>
      <w:r w:rsidRPr="00D97C17">
        <w:rPr>
          <w:sz w:val="28"/>
          <w:szCs w:val="28"/>
          <w:lang w:val="uk-UA"/>
        </w:rPr>
        <w:t>Лютенко</w:t>
      </w:r>
      <w:proofErr w:type="spellEnd"/>
      <w:r w:rsidRPr="00D97C17">
        <w:rPr>
          <w:sz w:val="28"/>
          <w:szCs w:val="28"/>
          <w:lang w:val="uk-UA"/>
        </w:rPr>
        <w:t xml:space="preserve"> Валерія посіла ІІІ місце в ІІІ етапі Всеукраїнської учнівської олімпіади з російської мови та літератури.</w:t>
      </w:r>
    </w:p>
    <w:p w:rsidR="00DE2B65" w:rsidRPr="00D97C17" w:rsidRDefault="00DE2B65" w:rsidP="00DE2B65">
      <w:pPr>
        <w:pStyle w:val="af3"/>
        <w:spacing w:before="0" w:beforeAutospacing="0" w:after="0" w:afterAutospacing="0" w:line="360" w:lineRule="auto"/>
        <w:ind w:firstLine="708"/>
        <w:jc w:val="both"/>
        <w:rPr>
          <w:sz w:val="28"/>
          <w:szCs w:val="28"/>
          <w:lang w:val="uk-UA"/>
        </w:rPr>
      </w:pPr>
      <w:r w:rsidRPr="00D97C17">
        <w:rPr>
          <w:sz w:val="28"/>
          <w:szCs w:val="28"/>
          <w:lang w:val="uk-UA"/>
        </w:rPr>
        <w:t xml:space="preserve">У 2016/2017 навчальному році учениця 11-го класу Мельник Анастасія посіла І місце в І етапі та ІІ місце в ІІ етапі конкурсу-захисту робіт учнів членів Малої академії наук у відділенні «Екології та аграрних наук» (вчитель </w:t>
      </w:r>
      <w:proofErr w:type="spellStart"/>
      <w:r w:rsidRPr="00D97C17">
        <w:rPr>
          <w:sz w:val="28"/>
          <w:szCs w:val="28"/>
          <w:lang w:val="uk-UA"/>
        </w:rPr>
        <w:t>Решетова</w:t>
      </w:r>
      <w:proofErr w:type="spellEnd"/>
      <w:r w:rsidRPr="00D97C17">
        <w:rPr>
          <w:sz w:val="28"/>
          <w:szCs w:val="28"/>
          <w:lang w:val="uk-UA"/>
        </w:rPr>
        <w:t xml:space="preserve"> Л. Г.). </w:t>
      </w:r>
    </w:p>
    <w:p w:rsidR="00DE2B65" w:rsidRPr="00D97C17" w:rsidRDefault="00DE2B65" w:rsidP="00DE2B65">
      <w:pPr>
        <w:pStyle w:val="af3"/>
        <w:spacing w:before="0" w:beforeAutospacing="0" w:after="0" w:afterAutospacing="0" w:line="360" w:lineRule="auto"/>
        <w:ind w:firstLine="708"/>
        <w:jc w:val="both"/>
        <w:rPr>
          <w:sz w:val="28"/>
          <w:szCs w:val="28"/>
          <w:lang w:val="uk-UA"/>
        </w:rPr>
      </w:pPr>
      <w:r w:rsidRPr="00D97C17">
        <w:rPr>
          <w:sz w:val="28"/>
          <w:szCs w:val="28"/>
          <w:lang w:val="uk-UA"/>
        </w:rPr>
        <w:t xml:space="preserve">В ІІ етапі VI Міжнародного мовно-літературного конкурсу учнівської та студентської молоді імені Тараса Шевченка здобули ІІ місця учениця 5А класу </w:t>
      </w:r>
      <w:proofErr w:type="spellStart"/>
      <w:r w:rsidRPr="00D97C17">
        <w:rPr>
          <w:sz w:val="28"/>
          <w:szCs w:val="28"/>
          <w:lang w:val="uk-UA"/>
        </w:rPr>
        <w:t>Черкасова</w:t>
      </w:r>
      <w:proofErr w:type="spellEnd"/>
      <w:r w:rsidRPr="00D97C17">
        <w:rPr>
          <w:sz w:val="28"/>
          <w:szCs w:val="28"/>
          <w:lang w:val="uk-UA"/>
        </w:rPr>
        <w:t xml:space="preserve"> П. (вчитель </w:t>
      </w:r>
      <w:proofErr w:type="spellStart"/>
      <w:r w:rsidRPr="00D97C17">
        <w:rPr>
          <w:sz w:val="28"/>
          <w:szCs w:val="28"/>
          <w:lang w:val="uk-UA"/>
        </w:rPr>
        <w:t>Корхова</w:t>
      </w:r>
      <w:proofErr w:type="spellEnd"/>
      <w:r w:rsidRPr="00D97C17">
        <w:rPr>
          <w:sz w:val="28"/>
          <w:szCs w:val="28"/>
          <w:lang w:val="uk-UA"/>
        </w:rPr>
        <w:t xml:space="preserve"> Л. М.), ІІІ місце посіли учениці 6А класу Загребельна А. (вчитель Зимогляд В. А.) та 7А класу </w:t>
      </w:r>
      <w:proofErr w:type="spellStart"/>
      <w:r w:rsidRPr="00D97C17">
        <w:rPr>
          <w:sz w:val="28"/>
          <w:szCs w:val="28"/>
          <w:lang w:val="uk-UA"/>
        </w:rPr>
        <w:t>Кваснюк</w:t>
      </w:r>
      <w:proofErr w:type="spellEnd"/>
      <w:r w:rsidRPr="00D97C17">
        <w:rPr>
          <w:sz w:val="28"/>
          <w:szCs w:val="28"/>
          <w:lang w:val="uk-UA"/>
        </w:rPr>
        <w:t xml:space="preserve"> Д. (вчитель </w:t>
      </w:r>
      <w:proofErr w:type="spellStart"/>
      <w:r w:rsidRPr="00D97C17">
        <w:rPr>
          <w:sz w:val="28"/>
          <w:szCs w:val="28"/>
          <w:lang w:val="uk-UA"/>
        </w:rPr>
        <w:t>Корхова</w:t>
      </w:r>
      <w:proofErr w:type="spellEnd"/>
      <w:r w:rsidRPr="00D97C17">
        <w:rPr>
          <w:sz w:val="28"/>
          <w:szCs w:val="28"/>
          <w:lang w:val="uk-UA"/>
        </w:rPr>
        <w:t xml:space="preserve"> Л. М.).</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hAnsi="Times New Roman" w:cs="Times New Roman"/>
          <w:b/>
          <w:lang w:val="uk-UA"/>
        </w:rPr>
        <w:tab/>
      </w:r>
      <w:r w:rsidRPr="00D97C17">
        <w:rPr>
          <w:rFonts w:ascii="Times New Roman" w:eastAsia="Times New Roman" w:hAnsi="Times New Roman" w:cs="Times New Roman"/>
          <w:sz w:val="28"/>
          <w:szCs w:val="28"/>
          <w:lang w:val="uk-UA"/>
        </w:rPr>
        <w:t xml:space="preserve">Одним із напрямків методичної роботи навчального закладу була організація занять з різними категоріями педагогічних працівників. </w:t>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Протягом року працювала Школа молодого вчителя, завдання якої – надання необхідної допомоги молодим та малодосвідченим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w:t>
      </w:r>
    </w:p>
    <w:p w:rsidR="00DE2B65" w:rsidRPr="00D97C17" w:rsidRDefault="00DE2B65" w:rsidP="00DE2B65">
      <w:pPr>
        <w:spacing w:after="0" w:line="360" w:lineRule="auto"/>
        <w:ind w:firstLine="708"/>
        <w:jc w:val="both"/>
        <w:rPr>
          <w:rFonts w:ascii="Times New Roman" w:eastAsia="Times New Roman" w:hAnsi="Times New Roman" w:cs="Times New Roman"/>
          <w:spacing w:val="-20"/>
          <w:sz w:val="28"/>
          <w:szCs w:val="28"/>
          <w:lang w:val="uk-UA"/>
        </w:rPr>
      </w:pPr>
      <w:r w:rsidRPr="00D97C17">
        <w:rPr>
          <w:rFonts w:ascii="Times New Roman" w:eastAsia="Times New Roman" w:hAnsi="Times New Roman" w:cs="Times New Roman"/>
          <w:spacing w:val="-20"/>
          <w:sz w:val="28"/>
          <w:szCs w:val="28"/>
          <w:lang w:val="uk-UA"/>
        </w:rPr>
        <w:t>У 2015/2016 навчальному році  обговорювалися такі питання на заняттях з членами Школи молодого та малодосвідченого вчителя, а саме: програмно-методичне забезпечення викладання предметів, психологічні аспекти образу педагога, інформаційне забезпечення: шкільна звітність, педагогічна техніка вчителя.</w:t>
      </w:r>
    </w:p>
    <w:p w:rsidR="00DE2B65" w:rsidRPr="00D97C17" w:rsidRDefault="00DE2B65" w:rsidP="00DE2B65">
      <w:pPr>
        <w:spacing w:after="0" w:line="360" w:lineRule="auto"/>
        <w:ind w:firstLine="708"/>
        <w:jc w:val="both"/>
        <w:rPr>
          <w:rFonts w:ascii="Times New Roman" w:eastAsia="Times New Roman" w:hAnsi="Times New Roman" w:cs="Times New Roman"/>
          <w:spacing w:val="-20"/>
          <w:sz w:val="28"/>
          <w:szCs w:val="28"/>
          <w:lang w:val="uk-UA"/>
        </w:rPr>
      </w:pPr>
      <w:r w:rsidRPr="00D97C17">
        <w:rPr>
          <w:rFonts w:ascii="Times New Roman" w:eastAsia="Times New Roman" w:hAnsi="Times New Roman" w:cs="Times New Roman"/>
          <w:spacing w:val="-20"/>
          <w:sz w:val="28"/>
          <w:szCs w:val="28"/>
          <w:lang w:val="uk-UA"/>
        </w:rPr>
        <w:t xml:space="preserve">Професійному становленню молодого вчителя значною мірою сприяє добре налагоджена система </w:t>
      </w:r>
      <w:proofErr w:type="spellStart"/>
      <w:r w:rsidRPr="00D97C17">
        <w:rPr>
          <w:rFonts w:ascii="Times New Roman" w:eastAsia="Times New Roman" w:hAnsi="Times New Roman" w:cs="Times New Roman"/>
          <w:spacing w:val="-20"/>
          <w:sz w:val="28"/>
          <w:szCs w:val="28"/>
          <w:lang w:val="uk-UA"/>
        </w:rPr>
        <w:t>внутрішкільного</w:t>
      </w:r>
      <w:proofErr w:type="spellEnd"/>
      <w:r w:rsidRPr="00D97C17">
        <w:rPr>
          <w:rFonts w:ascii="Times New Roman" w:eastAsia="Times New Roman" w:hAnsi="Times New Roman" w:cs="Times New Roman"/>
          <w:spacing w:val="-20"/>
          <w:sz w:val="28"/>
          <w:szCs w:val="28"/>
          <w:lang w:val="uk-UA"/>
        </w:rPr>
        <w:t xml:space="preserve"> контролю за його роботою, при цьому перевага надавалась оглядовому та попереджувальному контролю. За результатами проведеної роботи дана оцінка та самооцінка діяльності молодих та малодосвідчених вчителів. Роботу визнано належною. </w:t>
      </w:r>
    </w:p>
    <w:p w:rsidR="00DE2B65" w:rsidRPr="00D97C17" w:rsidRDefault="00DE2B65" w:rsidP="00DE2B65">
      <w:pPr>
        <w:spacing w:after="0" w:line="360" w:lineRule="auto"/>
        <w:jc w:val="both"/>
        <w:rPr>
          <w:rFonts w:ascii="Times New Roman" w:eastAsia="Times New Roman" w:hAnsi="Times New Roman" w:cs="Times New Roman"/>
          <w:spacing w:val="-20"/>
          <w:sz w:val="28"/>
          <w:szCs w:val="28"/>
          <w:lang w:val="uk-UA"/>
        </w:rPr>
      </w:pPr>
      <w:r w:rsidRPr="00D97C17">
        <w:rPr>
          <w:rFonts w:ascii="Times New Roman" w:eastAsia="Times New Roman" w:hAnsi="Times New Roman" w:cs="Times New Roman"/>
          <w:spacing w:val="-20"/>
          <w:sz w:val="28"/>
          <w:szCs w:val="28"/>
          <w:lang w:val="uk-UA"/>
        </w:rPr>
        <w:t xml:space="preserve"> </w:t>
      </w:r>
      <w:r w:rsidRPr="00D97C17">
        <w:rPr>
          <w:rFonts w:ascii="Times New Roman" w:eastAsia="Times New Roman" w:hAnsi="Times New Roman" w:cs="Times New Roman"/>
          <w:spacing w:val="-20"/>
          <w:sz w:val="28"/>
          <w:szCs w:val="28"/>
          <w:lang w:val="uk-UA"/>
        </w:rPr>
        <w:tab/>
        <w:t xml:space="preserve">У 2016/2017 навчальному році якісний склад педагогічного колективу становив (основні працівники, станом на кінець навчального року): </w:t>
      </w:r>
    </w:p>
    <w:p w:rsidR="00DE2B65" w:rsidRPr="00D97C17" w:rsidRDefault="00DE2B65" w:rsidP="00AC63AB">
      <w:pPr>
        <w:spacing w:after="0" w:line="240" w:lineRule="auto"/>
        <w:jc w:val="center"/>
        <w:rPr>
          <w:rFonts w:ascii="Times New Roman" w:eastAsia="Times New Roman" w:hAnsi="Times New Roman" w:cs="Times New Roman"/>
          <w:spacing w:val="-20"/>
          <w:sz w:val="28"/>
          <w:szCs w:val="28"/>
          <w:lang w:val="uk-UA"/>
        </w:rPr>
      </w:pPr>
      <w:r w:rsidRPr="00D97C17">
        <w:rPr>
          <w:rFonts w:ascii="Times New Roman" w:eastAsia="Times New Roman" w:hAnsi="Times New Roman" w:cs="Times New Roman"/>
          <w:spacing w:val="-20"/>
          <w:sz w:val="28"/>
          <w:szCs w:val="28"/>
          <w:lang w:val="uk-UA"/>
        </w:rPr>
        <w:t>Якісний склад педагогічного колективу</w:t>
      </w:r>
    </w:p>
    <w:p w:rsidR="00DE2B65" w:rsidRPr="00D97C17" w:rsidRDefault="00DE2B65" w:rsidP="00AC63AB">
      <w:pPr>
        <w:spacing w:after="0" w:line="240" w:lineRule="auto"/>
        <w:jc w:val="center"/>
        <w:rPr>
          <w:rFonts w:ascii="Times New Roman" w:eastAsia="Times New Roman" w:hAnsi="Times New Roman" w:cs="Times New Roman"/>
          <w:spacing w:val="-20"/>
          <w:sz w:val="28"/>
          <w:szCs w:val="28"/>
          <w:lang w:val="uk-UA"/>
        </w:rPr>
      </w:pPr>
      <w:r w:rsidRPr="00D97C17">
        <w:rPr>
          <w:rFonts w:ascii="Times New Roman" w:eastAsia="Times New Roman" w:hAnsi="Times New Roman" w:cs="Times New Roman"/>
          <w:spacing w:val="-20"/>
          <w:sz w:val="28"/>
          <w:szCs w:val="28"/>
          <w:lang w:val="uk-UA"/>
        </w:rPr>
        <w:t>у 2016/2017 навчальному році (шкільний підрозділ)</w:t>
      </w:r>
    </w:p>
    <w:p w:rsidR="00DE2B65" w:rsidRPr="00D97C17" w:rsidRDefault="00DE2B65" w:rsidP="00DE2B65">
      <w:p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noProof/>
          <w:sz w:val="24"/>
          <w:szCs w:val="24"/>
        </w:rPr>
        <w:lastRenderedPageBreak/>
        <w:drawing>
          <wp:inline distT="0" distB="0" distL="0" distR="0">
            <wp:extent cx="6105525" cy="2390775"/>
            <wp:effectExtent l="0" t="0" r="0" b="0"/>
            <wp:docPr id="291" name="Объект 2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2B65" w:rsidRPr="00D97C17" w:rsidRDefault="00DE2B65" w:rsidP="00AC63AB">
      <w:pPr>
        <w:spacing w:after="0" w:line="240" w:lineRule="auto"/>
        <w:ind w:left="283"/>
        <w:jc w:val="both"/>
        <w:rPr>
          <w:rFonts w:ascii="Times New Roman" w:eastAsia="Times New Roman" w:hAnsi="Times New Roman" w:cs="Times New Roman"/>
          <w:sz w:val="28"/>
          <w:szCs w:val="28"/>
          <w:lang w:val="uk-UA" w:eastAsia="uk-UA"/>
        </w:rPr>
      </w:pPr>
      <w:r w:rsidRPr="00D97C17">
        <w:rPr>
          <w:rFonts w:ascii="Times New Roman" w:eastAsia="Times New Roman" w:hAnsi="Times New Roman" w:cs="Times New Roman"/>
          <w:sz w:val="28"/>
          <w:szCs w:val="28"/>
          <w:lang w:val="uk-UA" w:eastAsia="uk-UA"/>
        </w:rPr>
        <w:t>Звання (крім сумісників) у відсотках до загальної кількості працюючих:</w:t>
      </w:r>
    </w:p>
    <w:p w:rsidR="00DE2B65" w:rsidRPr="00D97C17" w:rsidRDefault="00DE2B65" w:rsidP="00DE2B65">
      <w:pPr>
        <w:spacing w:after="120" w:line="360" w:lineRule="auto"/>
        <w:ind w:left="283"/>
        <w:jc w:val="both"/>
        <w:rPr>
          <w:rFonts w:ascii="Times New Roman" w:eastAsia="Times New Roman" w:hAnsi="Times New Roman" w:cs="Times New Roman"/>
          <w:sz w:val="28"/>
          <w:szCs w:val="28"/>
          <w:lang w:val="uk-UA" w:eastAsia="uk-UA"/>
        </w:rPr>
      </w:pPr>
    </w:p>
    <w:p w:rsidR="00DE2B65" w:rsidRPr="00D97C17" w:rsidRDefault="00DE2B65" w:rsidP="00DE2B65">
      <w:pPr>
        <w:tabs>
          <w:tab w:val="left" w:pos="8070"/>
        </w:tabs>
        <w:spacing w:after="0" w:line="360" w:lineRule="auto"/>
        <w:rPr>
          <w:rFonts w:ascii="Times New Roman" w:eastAsia="Times New Roman" w:hAnsi="Times New Roman" w:cs="Times New Roman"/>
          <w:sz w:val="24"/>
          <w:szCs w:val="24"/>
          <w:lang w:val="uk-UA"/>
        </w:rPr>
      </w:pPr>
      <w:r w:rsidRPr="00D97C17">
        <w:rPr>
          <w:rFonts w:ascii="Times New Roman" w:eastAsia="Times New Roman" w:hAnsi="Times New Roman" w:cs="Times New Roman"/>
          <w:noProof/>
          <w:sz w:val="24"/>
          <w:szCs w:val="24"/>
        </w:rPr>
        <w:drawing>
          <wp:inline distT="0" distB="0" distL="0" distR="0">
            <wp:extent cx="6029325" cy="2133600"/>
            <wp:effectExtent l="0" t="0" r="0" b="0"/>
            <wp:docPr id="292" name="Объект 2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2B65" w:rsidRPr="00D97C17" w:rsidRDefault="00DE2B65"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Рівень роботи педагогічного працівника має вирішальне значення для підвищення кваліфікаційної категорії. Тому особливого значення набуває об’єктивність вивчення якості роботи педагога, який атестується. </w:t>
      </w:r>
    </w:p>
    <w:p w:rsidR="0018738D"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ab/>
      </w:r>
      <w:r w:rsidR="0018738D" w:rsidRPr="00D97C17">
        <w:rPr>
          <w:rFonts w:ascii="Times New Roman" w:eastAsia="Times New Roman" w:hAnsi="Times New Roman" w:cs="Times New Roman"/>
          <w:sz w:val="28"/>
          <w:szCs w:val="28"/>
          <w:lang w:val="uk-UA"/>
        </w:rPr>
        <w:t xml:space="preserve">Протягом навчального року відповідно до плану-графіку курсів підвищення кваліфікації, перспективного плану проходження курсової перепідготовки педагогічних працівників навчального закладу, попереднього замовлення на проходження курсів та фахових спецкурсів </w:t>
      </w:r>
      <w:r w:rsidRPr="00D97C17">
        <w:rPr>
          <w:rFonts w:ascii="Times New Roman" w:eastAsia="Times New Roman" w:hAnsi="Times New Roman" w:cs="Times New Roman"/>
          <w:sz w:val="28"/>
          <w:szCs w:val="28"/>
          <w:lang w:val="uk-UA"/>
        </w:rPr>
        <w:t>8</w:t>
      </w:r>
      <w:r w:rsidR="0018738D" w:rsidRPr="00D97C17">
        <w:rPr>
          <w:rFonts w:ascii="Times New Roman" w:eastAsia="Times New Roman" w:hAnsi="Times New Roman" w:cs="Times New Roman"/>
          <w:sz w:val="28"/>
          <w:szCs w:val="28"/>
          <w:lang w:val="uk-UA"/>
        </w:rPr>
        <w:t xml:space="preserve"> педагогічних працівників ЛНВК «ЗНЗ-ДНЗ №8» пройшли фахову перепідготовку, про що отримали відповідні свідоцтва та сертифікати.</w:t>
      </w:r>
    </w:p>
    <w:p w:rsidR="00DE2B65" w:rsidRPr="00D97C17" w:rsidRDefault="00DE2B65" w:rsidP="00DE2B65">
      <w:pPr>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Основним колегіальним дорадчим органом, що формує стратегічні напрямки методичної роботи, сприяє реалізації державної освітньої політики в навчальному закладі є методична рада. Відповідно до поставлених перед методичною радою завдань на засіданнях розглянуті такі питання:</w:t>
      </w:r>
    </w:p>
    <w:p w:rsidR="00DE2B65" w:rsidRPr="00D97C17" w:rsidRDefault="00DE2B65" w:rsidP="00DE2B65">
      <w:pPr>
        <w:numPr>
          <w:ilvl w:val="0"/>
          <w:numId w:val="24"/>
        </w:numPr>
        <w:tabs>
          <w:tab w:val="num" w:pos="627"/>
        </w:tabs>
        <w:spacing w:after="0" w:line="360" w:lineRule="auto"/>
        <w:ind w:left="627" w:hanging="342"/>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lastRenderedPageBreak/>
        <w:t>захист досвідів педагогічних працівників, які атестувалися на присвоєння, на відповідність раніше присвоєній кваліфікаційній категорії «спеціаліст вищої категорії», на присвоєння або на відповідність раніше присвоєному педагогічному званню;</w:t>
      </w:r>
    </w:p>
    <w:p w:rsidR="00DE2B65" w:rsidRPr="00D97C17" w:rsidRDefault="00DE2B65" w:rsidP="00DE2B65">
      <w:pPr>
        <w:numPr>
          <w:ilvl w:val="0"/>
          <w:numId w:val="24"/>
        </w:numPr>
        <w:tabs>
          <w:tab w:val="num" w:pos="627"/>
        </w:tabs>
        <w:spacing w:after="0" w:line="360" w:lineRule="auto"/>
        <w:ind w:left="627" w:hanging="342"/>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організація роботи з підготовки та участі педагогів навчального закладу в конкурсі огляді освітніх Інтернет ресурсів;</w:t>
      </w:r>
    </w:p>
    <w:p w:rsidR="00DE2B65" w:rsidRPr="00D97C17" w:rsidRDefault="00DE2B65" w:rsidP="00DE2B65">
      <w:pPr>
        <w:numPr>
          <w:ilvl w:val="0"/>
          <w:numId w:val="24"/>
        </w:numPr>
        <w:tabs>
          <w:tab w:val="num" w:pos="627"/>
        </w:tabs>
        <w:spacing w:after="0" w:line="360" w:lineRule="auto"/>
        <w:ind w:left="627" w:hanging="342"/>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організаційно-методичний супровід професійних конкурсів для педагогічних працівників, інтелектуальних, мовно-літературних, творчих та інших конкурсів і змагань.</w:t>
      </w:r>
    </w:p>
    <w:p w:rsidR="00DE2B65" w:rsidRPr="00D97C17" w:rsidRDefault="00DE2B65" w:rsidP="00DE2B65">
      <w:pPr>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Члени методичної ради брали участь у підготовці та проведенні педагогічних рад, загальношкільних семінарів, інших методичних заходів. </w:t>
      </w:r>
    </w:p>
    <w:p w:rsidR="00DE2B65" w:rsidRPr="00D97C17" w:rsidRDefault="00DE2B65" w:rsidP="00DE2B65">
      <w:pPr>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За участі методичної ради вивчалися такі питання: </w:t>
      </w:r>
    </w:p>
    <w:p w:rsidR="00DE2B65" w:rsidRPr="00D97C17" w:rsidRDefault="00DE2B65" w:rsidP="00DE2B65">
      <w:pPr>
        <w:numPr>
          <w:ilvl w:val="0"/>
          <w:numId w:val="23"/>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адаптація учнів 1-х, 5-х класів; </w:t>
      </w:r>
    </w:p>
    <w:p w:rsidR="00DE2B65" w:rsidRPr="00D97C17" w:rsidRDefault="00DE2B65" w:rsidP="00DE2B65">
      <w:pPr>
        <w:numPr>
          <w:ilvl w:val="0"/>
          <w:numId w:val="23"/>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психологічне обстеження учнів 7-х, 9-х класів щодо профільного та </w:t>
      </w:r>
      <w:proofErr w:type="spellStart"/>
      <w:r w:rsidRPr="00D97C17">
        <w:rPr>
          <w:rFonts w:ascii="Times New Roman" w:eastAsia="Times New Roman" w:hAnsi="Times New Roman" w:cs="Times New Roman"/>
          <w:sz w:val="28"/>
          <w:szCs w:val="28"/>
          <w:lang w:val="uk-UA"/>
        </w:rPr>
        <w:t>допрофільного</w:t>
      </w:r>
      <w:proofErr w:type="spellEnd"/>
      <w:r w:rsidRPr="00D97C17">
        <w:rPr>
          <w:rFonts w:ascii="Times New Roman" w:eastAsia="Times New Roman" w:hAnsi="Times New Roman" w:cs="Times New Roman"/>
          <w:sz w:val="28"/>
          <w:szCs w:val="28"/>
          <w:lang w:val="uk-UA"/>
        </w:rPr>
        <w:t xml:space="preserve"> навчання; </w:t>
      </w:r>
    </w:p>
    <w:p w:rsidR="00DE2B65" w:rsidRPr="00D97C17" w:rsidRDefault="00DE2B65" w:rsidP="00DE2B65">
      <w:pPr>
        <w:numPr>
          <w:ilvl w:val="0"/>
          <w:numId w:val="23"/>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аналіз стану роботи з обдарованими дітьми, </w:t>
      </w:r>
    </w:p>
    <w:p w:rsidR="00DE2B65" w:rsidRPr="00D97C17" w:rsidRDefault="00DE2B65" w:rsidP="00DE2B65">
      <w:pPr>
        <w:numPr>
          <w:ilvl w:val="0"/>
          <w:numId w:val="23"/>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використання </w:t>
      </w:r>
      <w:proofErr w:type="spellStart"/>
      <w:r w:rsidRPr="00D97C17">
        <w:rPr>
          <w:rFonts w:ascii="Times New Roman" w:eastAsia="Times New Roman" w:hAnsi="Times New Roman" w:cs="Times New Roman"/>
          <w:sz w:val="28"/>
          <w:szCs w:val="28"/>
          <w:lang w:val="uk-UA"/>
        </w:rPr>
        <w:t>міжпредметних</w:t>
      </w:r>
      <w:proofErr w:type="spellEnd"/>
      <w:r w:rsidRPr="00D97C17">
        <w:rPr>
          <w:rFonts w:ascii="Times New Roman" w:eastAsia="Times New Roman" w:hAnsi="Times New Roman" w:cs="Times New Roman"/>
          <w:sz w:val="28"/>
          <w:szCs w:val="28"/>
          <w:lang w:val="uk-UA"/>
        </w:rPr>
        <w:t xml:space="preserve"> зв’язків у практичній діяльності вчителів, їх вплив на пізнавальний інтерес учнів; </w:t>
      </w:r>
    </w:p>
    <w:p w:rsidR="00DE2B65" w:rsidRPr="00D97C17" w:rsidRDefault="00DE2B65" w:rsidP="00DE2B65">
      <w:pPr>
        <w:numPr>
          <w:ilvl w:val="0"/>
          <w:numId w:val="23"/>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дослідження стану ефективності та якості професійної діяльності педагогів, які мають педагогічні звання; </w:t>
      </w:r>
    </w:p>
    <w:p w:rsidR="00DE2B65" w:rsidRPr="00D97C17" w:rsidRDefault="00DE2B65" w:rsidP="00DE2B65">
      <w:pPr>
        <w:numPr>
          <w:ilvl w:val="0"/>
          <w:numId w:val="23"/>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вивчення рівня знань, умінь, навичок учнів за І, ІІ семестри, за рік; </w:t>
      </w:r>
    </w:p>
    <w:p w:rsidR="00DE2B65" w:rsidRPr="00D97C17" w:rsidRDefault="00DE2B65" w:rsidP="00DE2B65">
      <w:pPr>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За результатами вивчення узагальнені матеріали, розроблені рекомендації щодо усунення виявлених недоліків. </w:t>
      </w:r>
    </w:p>
    <w:p w:rsidR="00DE2B65" w:rsidRPr="00D97C17" w:rsidRDefault="00DE2B65" w:rsidP="00DE2B65">
      <w:pPr>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Вчитель початкових класів навчального закладу Остапенко О. А. брала участь в І етапі конкурсу «Вчитель року» номінації «Початкові класи» та стала лауреатом. </w:t>
      </w:r>
    </w:p>
    <w:p w:rsidR="00DE2B65" w:rsidRPr="00D97C17" w:rsidRDefault="00DE2B65" w:rsidP="00DE2B65">
      <w:pPr>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Отже, слід зазначити, що методична робота за певними напрямками  у 2015/2016 носила дещо формальний характер (підхід до організації роботи з обдарованими учнями). Для покращення її роботи необхідно: </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lastRenderedPageBreak/>
        <w:t>- проводити періодичне анкетування педагогів з метою спонукання їх до самоосвіти, а через цю роботу і до творчості;</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залучення педагогічних працівників до реалізації загальношкільної методичної проблеми;</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постійне інформування про сучасні педагогічні технології, інноваційні процеси;</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залучати до участі у творчості якомога більше членів педагогічного колективу;</w:t>
      </w:r>
    </w:p>
    <w:p w:rsidR="00DE2B65" w:rsidRPr="00D97C17" w:rsidRDefault="00DE2B65"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участь педагогічних працівників у професійних конкурсах.</w:t>
      </w:r>
    </w:p>
    <w:p w:rsidR="00C478E2" w:rsidRPr="00D97C17" w:rsidRDefault="00C478E2" w:rsidP="00DE2B65">
      <w:pPr>
        <w:shd w:val="clear" w:color="auto" w:fill="FFFFFF"/>
        <w:tabs>
          <w:tab w:val="left" w:leader="underscore" w:pos="2352"/>
        </w:tabs>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Значна увага приділяється в школі комп’ютеризації та інформатизації навчально-виховного процесу: продовжується робота з електронною поштою, у мережі Internet, із програмою «КУРС: Школа»,  програмним комплексом «Інформаційна система управління освітою». За позабюджетні кошти здійснюється  поточний ремонт комп'ютерної техн</w:t>
      </w:r>
      <w:r w:rsidR="00DE2B65" w:rsidRPr="00D97C17">
        <w:rPr>
          <w:rFonts w:ascii="Times New Roman" w:eastAsia="Times New Roman" w:hAnsi="Times New Roman" w:cs="Times New Roman"/>
          <w:sz w:val="28"/>
          <w:szCs w:val="28"/>
          <w:lang w:val="uk-UA"/>
        </w:rPr>
        <w:t>іки (заправка принтера</w:t>
      </w:r>
      <w:r w:rsidRPr="00D97C17">
        <w:rPr>
          <w:rFonts w:ascii="Times New Roman" w:eastAsia="Times New Roman" w:hAnsi="Times New Roman" w:cs="Times New Roman"/>
          <w:sz w:val="28"/>
          <w:szCs w:val="28"/>
          <w:lang w:val="uk-UA"/>
        </w:rPr>
        <w:t>)</w:t>
      </w:r>
      <w:r w:rsidR="000267C1" w:rsidRPr="00D97C17">
        <w:rPr>
          <w:rFonts w:ascii="Times New Roman" w:eastAsia="Times New Roman" w:hAnsi="Times New Roman" w:cs="Times New Roman"/>
          <w:sz w:val="28"/>
          <w:szCs w:val="28"/>
          <w:lang w:val="uk-UA"/>
        </w:rPr>
        <w:t xml:space="preserve">. </w:t>
      </w:r>
    </w:p>
    <w:p w:rsidR="00101305" w:rsidRPr="00D97C17" w:rsidRDefault="00101305" w:rsidP="00101305">
      <w:pPr>
        <w:tabs>
          <w:tab w:val="left" w:pos="567"/>
          <w:tab w:val="left" w:pos="1276"/>
        </w:tabs>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ab/>
        <w:t>Всього охоплені усіма видами харчуванням (гаряче харчування + буфетна продукція): 478 учнів ( 99 %).</w:t>
      </w:r>
    </w:p>
    <w:p w:rsidR="00101305" w:rsidRPr="00D97C17" w:rsidRDefault="00101305" w:rsidP="00101305">
      <w:pPr>
        <w:tabs>
          <w:tab w:val="left" w:pos="567"/>
          <w:tab w:val="left" w:pos="1276"/>
        </w:tabs>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Охоплені  тільки гарячим харчуванням (за рахунок бюджету) 237  учнів 44%, з них учні 1-4 класів 214 учнів -100%; учні 5-11 класів пільгового контингенту 21 учнів, що становить -4,3 % від усієї кількості учнів; учнів ГПД  пільгового контингенту 3 учнів, 4 учнів ГПД  за  50%.</w:t>
      </w:r>
      <w:r w:rsidRPr="00D97C17">
        <w:rPr>
          <w:rFonts w:ascii="Times New Roman" w:hAnsi="Times New Roman" w:cs="Times New Roman"/>
          <w:sz w:val="28"/>
          <w:szCs w:val="28"/>
          <w:lang w:val="uk-UA"/>
        </w:rPr>
        <w:tab/>
      </w:r>
    </w:p>
    <w:p w:rsidR="00101305" w:rsidRPr="00D97C17" w:rsidRDefault="00101305" w:rsidP="00101305">
      <w:pPr>
        <w:tabs>
          <w:tab w:val="left" w:pos="567"/>
          <w:tab w:val="left" w:pos="1276"/>
        </w:tabs>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Забезпечені гарячим харчуванням за батьківські кошти  учні ГПД – 27.  Потребують дієтичного харчування згідно з наявними довідками від лікаря 0 чол., з них учні 1-4 кл. 0 чол., учні 5-11 кл. пільгового контингенту 0 чол.</w:t>
      </w:r>
    </w:p>
    <w:p w:rsidR="00C478E2" w:rsidRPr="00D97C17" w:rsidRDefault="000267C1" w:rsidP="00DE2B65">
      <w:pPr>
        <w:tabs>
          <w:tab w:val="left" w:pos="567"/>
          <w:tab w:val="left" w:pos="1276"/>
        </w:tabs>
        <w:spacing w:after="0" w:line="360" w:lineRule="auto"/>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sz w:val="28"/>
          <w:szCs w:val="28"/>
          <w:lang w:val="uk-UA"/>
        </w:rPr>
        <w:tab/>
      </w:r>
      <w:r w:rsidR="00D166F2" w:rsidRPr="00D97C17">
        <w:rPr>
          <w:rFonts w:ascii="Times New Roman" w:eastAsia="Times New Roman" w:hAnsi="Times New Roman" w:cs="Times New Roman"/>
          <w:sz w:val="28"/>
          <w:szCs w:val="28"/>
          <w:lang w:val="uk-UA"/>
        </w:rPr>
        <w:t>4</w:t>
      </w:r>
      <w:r w:rsidR="007A26D4" w:rsidRPr="00D97C17">
        <w:rPr>
          <w:rFonts w:ascii="Times New Roman" w:hAnsi="Times New Roman" w:cs="Times New Roman"/>
          <w:b/>
          <w:sz w:val="28"/>
          <w:szCs w:val="28"/>
          <w:lang w:val="uk-UA"/>
        </w:rPr>
        <w:t>.</w:t>
      </w:r>
      <w:r w:rsidR="00D97C17">
        <w:rPr>
          <w:rFonts w:ascii="Times New Roman" w:hAnsi="Times New Roman" w:cs="Times New Roman"/>
          <w:b/>
          <w:sz w:val="28"/>
          <w:szCs w:val="28"/>
          <w:lang w:val="uk-UA"/>
        </w:rPr>
        <w:t xml:space="preserve"> </w:t>
      </w:r>
      <w:r w:rsidR="00C478E2" w:rsidRPr="00D97C17">
        <w:rPr>
          <w:rFonts w:ascii="Times New Roman" w:hAnsi="Times New Roman" w:cs="Times New Roman"/>
          <w:b/>
          <w:sz w:val="28"/>
          <w:szCs w:val="28"/>
          <w:lang w:val="uk-UA"/>
        </w:rPr>
        <w:t>Виховна</w:t>
      </w:r>
      <w:r w:rsidR="00C478E2" w:rsidRPr="00D97C17">
        <w:rPr>
          <w:rFonts w:ascii="Times New Roman" w:eastAsia="Times New Roman" w:hAnsi="Times New Roman" w:cs="Times New Roman"/>
          <w:b/>
          <w:sz w:val="28"/>
          <w:szCs w:val="28"/>
          <w:lang w:val="uk-UA"/>
        </w:rPr>
        <w:t>, позаурочна діяльність.</w:t>
      </w:r>
    </w:p>
    <w:p w:rsidR="00F14C49" w:rsidRPr="00D97C17" w:rsidRDefault="004D2E2D"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r w:rsidR="00F14C49" w:rsidRPr="00D97C17">
        <w:rPr>
          <w:rFonts w:ascii="Times New Roman" w:hAnsi="Times New Roman" w:cs="Times New Roman"/>
          <w:sz w:val="28"/>
          <w:szCs w:val="28"/>
          <w:lang w:val="uk-UA"/>
        </w:rPr>
        <w:t>У 2016/2017 навчальному році  виховна робота педагогічного, учнівського та батьківського колективів була направлена на формування у дітей системи морально-духовних цінностей, мистецтва, науки, праці, до себе і свого місця в  суспільстві, створення та забезпечення психолого-педагогічної підтримки і супроводу функціонування учнівського самоврядування, як передумови творчої самореалізації особистості.</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lastRenderedPageBreak/>
        <w:t>Пріоритетними завданнями були: всебічний та гармонійний розвиток особистості, здатної до саморозвитку та самореалізації у своїй діяльності, попередження злочинності та правопорушень, збереження повноцінного, фізичного та психічного розвитку дітей та молоді, вдосконалення нових форм роботи, впровадження розвиваючих технологій.</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Згідно з Річним планом роботи школи на 2016/2017 навчальний рік було заплановано і проведено комплекс  заходів, які відповідають основним напрямам виховної роботи. </w:t>
      </w:r>
      <w:r w:rsidRPr="00D97C17">
        <w:rPr>
          <w:rStyle w:val="af2"/>
          <w:rFonts w:ascii="Times New Roman" w:hAnsi="Times New Roman" w:cs="Times New Roman"/>
          <w:b w:val="0"/>
          <w:sz w:val="28"/>
          <w:szCs w:val="28"/>
          <w:lang w:val="uk-UA"/>
        </w:rPr>
        <w:t xml:space="preserve">Так </w:t>
      </w:r>
      <w:r w:rsidRPr="00D97C17">
        <w:rPr>
          <w:rStyle w:val="apple-converted-space"/>
          <w:rFonts w:ascii="Times New Roman" w:hAnsi="Times New Roman" w:cs="Times New Roman"/>
          <w:sz w:val="28"/>
          <w:szCs w:val="28"/>
          <w:lang w:val="uk-UA"/>
        </w:rPr>
        <w:t> </w:t>
      </w:r>
      <w:r w:rsidRPr="00D97C17">
        <w:rPr>
          <w:rFonts w:ascii="Times New Roman" w:hAnsi="Times New Roman" w:cs="Times New Roman"/>
          <w:sz w:val="28"/>
          <w:szCs w:val="28"/>
          <w:lang w:val="uk-UA"/>
        </w:rPr>
        <w:t xml:space="preserve">в рамках програми проведення практичних занять з предмету «Захист Вітчизни»  учнями  ЛНВК «ЗНЗ-ДНЗ №8» було </w:t>
      </w:r>
      <w:proofErr w:type="spellStart"/>
      <w:r w:rsidRPr="00D97C17">
        <w:rPr>
          <w:rFonts w:ascii="Times New Roman" w:hAnsi="Times New Roman" w:cs="Times New Roman"/>
          <w:sz w:val="28"/>
          <w:szCs w:val="28"/>
          <w:lang w:val="uk-UA"/>
        </w:rPr>
        <w:t>відвідано</w:t>
      </w:r>
      <w:proofErr w:type="spellEnd"/>
      <w:r w:rsidRPr="00D97C17">
        <w:rPr>
          <w:rFonts w:ascii="Times New Roman" w:hAnsi="Times New Roman" w:cs="Times New Roman"/>
          <w:sz w:val="28"/>
          <w:szCs w:val="28"/>
          <w:lang w:val="uk-UA"/>
        </w:rPr>
        <w:t xml:space="preserve"> Національну Академію Національної Гвардії України м. Харків,провели військово-спортивне свято приурочене Дню Захиснику Вітчизни,Козацькі розваги, військово-патріотична гра «Сокіл» («Джура») ІІІ місце, участь у Тижні  ЦЗ.</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У ході відзначення Дня Соборності України з 22.01.2016 року проводились лекторії: «Соборна Україна – одвічна мрія народу», «Сонце Соборності», тематичні виховні години: «Роль особистості в історії», уже стало традицією у святкування Дня Соборності України  в навчальному закладі створювати  живий ланцюг, в якому проявляється єдність Українського народу.</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До Дня вшанування пам’яті Героїв </w:t>
      </w:r>
      <w:proofErr w:type="spellStart"/>
      <w:r w:rsidRPr="00D97C17">
        <w:rPr>
          <w:rFonts w:ascii="Times New Roman" w:hAnsi="Times New Roman" w:cs="Times New Roman"/>
          <w:sz w:val="28"/>
          <w:szCs w:val="28"/>
          <w:lang w:val="uk-UA"/>
        </w:rPr>
        <w:t>Крут</w:t>
      </w:r>
      <w:proofErr w:type="spellEnd"/>
      <w:r w:rsidRPr="00D97C17">
        <w:rPr>
          <w:rFonts w:ascii="Times New Roman" w:hAnsi="Times New Roman" w:cs="Times New Roman"/>
          <w:sz w:val="28"/>
          <w:szCs w:val="28"/>
          <w:lang w:val="uk-UA"/>
        </w:rPr>
        <w:t xml:space="preserve"> (29.01.2016) проведені уроки мужності, оформлено в бібліотеці тематичної виставки художньої літератури, організовано перегляд відеофільму «Пам’яті тридцяти присвячується». </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До Дня пам’яті Героїв Небесної Сотні проводилися виховні години, уроки пам’яті, організовувалися зустрічі з учасниками АТО, воїнами-афганцями, оформлено тематичні виставки з художньої літератури. Учні передавали бійцям вироби - обереги, малюнки, листи. Створена нова експозиція у музеї бойової слави, приурочена  воїнам АТО.</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До дня трагедії на ЧАЕС проводилися уроки мужності, тематичні виховні години.</w:t>
      </w:r>
    </w:p>
    <w:p w:rsidR="00F14C49" w:rsidRPr="00D97C17" w:rsidRDefault="00F14C49" w:rsidP="00DE2B65">
      <w:pPr>
        <w:pStyle w:val="af3"/>
        <w:shd w:val="clear" w:color="auto" w:fill="FFFFFF"/>
        <w:spacing w:before="0" w:beforeAutospacing="0" w:after="0" w:afterAutospacing="0" w:line="360" w:lineRule="auto"/>
        <w:ind w:firstLine="567"/>
        <w:jc w:val="both"/>
        <w:rPr>
          <w:sz w:val="28"/>
          <w:szCs w:val="28"/>
          <w:lang w:val="uk-UA"/>
        </w:rPr>
      </w:pPr>
      <w:r w:rsidRPr="00D97C17">
        <w:rPr>
          <w:rStyle w:val="apple-converted-space"/>
          <w:sz w:val="28"/>
          <w:szCs w:val="28"/>
          <w:lang w:val="uk-UA"/>
        </w:rPr>
        <w:t>З </w:t>
      </w:r>
      <w:r w:rsidRPr="00D97C17">
        <w:rPr>
          <w:sz w:val="28"/>
          <w:szCs w:val="28"/>
          <w:lang w:val="uk-UA"/>
        </w:rPr>
        <w:t xml:space="preserve">метою гідного вшанування подвигу українського народу в Другій світовій війні, його вагомого внеску в перемогу над нацизмом, увічнення </w:t>
      </w:r>
      <w:r w:rsidRPr="00D97C17">
        <w:rPr>
          <w:sz w:val="28"/>
          <w:szCs w:val="28"/>
          <w:lang w:val="uk-UA"/>
        </w:rPr>
        <w:lastRenderedPageBreak/>
        <w:t>пам’яті про загиблих воїнів, жертв війни, воєнних злочинів проти людяності, скоєних у роки війни, на меморіалах по вулиці Потьомкіна, вулиці Дикого та Гаркавенка  до 16 вересня 2016 року та</w:t>
      </w:r>
      <w:r w:rsidRPr="00D97C17">
        <w:rPr>
          <w:rStyle w:val="apple-converted-space"/>
          <w:sz w:val="28"/>
          <w:szCs w:val="28"/>
          <w:lang w:val="uk-UA"/>
        </w:rPr>
        <w:t> </w:t>
      </w:r>
      <w:r w:rsidRPr="00D97C17">
        <w:rPr>
          <w:bCs/>
          <w:sz w:val="28"/>
          <w:szCs w:val="28"/>
          <w:lang w:val="uk-UA"/>
        </w:rPr>
        <w:t>9 травня 2017 року</w:t>
      </w:r>
      <w:r w:rsidRPr="00D97C17">
        <w:rPr>
          <w:rStyle w:val="apple-converted-space"/>
          <w:sz w:val="28"/>
          <w:szCs w:val="28"/>
          <w:lang w:val="uk-UA"/>
        </w:rPr>
        <w:t> </w:t>
      </w:r>
      <w:r w:rsidRPr="00D97C17">
        <w:rPr>
          <w:sz w:val="28"/>
          <w:szCs w:val="28"/>
          <w:lang w:val="uk-UA"/>
        </w:rPr>
        <w:t>проводились урочисті заходи .</w:t>
      </w:r>
    </w:p>
    <w:p w:rsidR="00F14C49" w:rsidRPr="00D97C17" w:rsidRDefault="00F14C49" w:rsidP="00DE2B65">
      <w:pPr>
        <w:pStyle w:val="af3"/>
        <w:spacing w:before="0" w:beforeAutospacing="0" w:after="0" w:afterAutospacing="0" w:line="360" w:lineRule="auto"/>
        <w:ind w:firstLine="567"/>
        <w:jc w:val="both"/>
        <w:rPr>
          <w:sz w:val="28"/>
          <w:szCs w:val="28"/>
          <w:lang w:val="uk-UA"/>
        </w:rPr>
      </w:pPr>
      <w:r w:rsidRPr="00D97C17">
        <w:rPr>
          <w:sz w:val="28"/>
          <w:szCs w:val="28"/>
          <w:lang w:val="uk-UA"/>
        </w:rPr>
        <w:t xml:space="preserve"> До 22 червня, Дня скорботи і вшанування пам’яті жертв війни в Україні, пройшла зустріч з представником ветеранської організації </w:t>
      </w:r>
      <w:proofErr w:type="spellStart"/>
      <w:r w:rsidRPr="00D97C17">
        <w:rPr>
          <w:sz w:val="28"/>
          <w:szCs w:val="28"/>
          <w:lang w:val="uk-UA"/>
        </w:rPr>
        <w:t>Карасюком</w:t>
      </w:r>
      <w:proofErr w:type="spellEnd"/>
      <w:r w:rsidRPr="00D97C17">
        <w:rPr>
          <w:sz w:val="28"/>
          <w:szCs w:val="28"/>
          <w:lang w:val="uk-UA"/>
        </w:rPr>
        <w:t xml:space="preserve"> Миколою Петровичем.</w:t>
      </w:r>
    </w:p>
    <w:p w:rsidR="00F14C49" w:rsidRPr="00D97C17" w:rsidRDefault="00F14C49" w:rsidP="00DE2B65">
      <w:pPr>
        <w:tabs>
          <w:tab w:val="left" w:pos="2625"/>
          <w:tab w:val="left" w:pos="4005"/>
        </w:tabs>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До дня захисника Вітчизни взяли участь у міському осінньому ярмарку «Ярмарок борщу», за що були відзначені подарунковим сертифікатом відділом культури. </w:t>
      </w:r>
    </w:p>
    <w:p w:rsidR="00F14C49" w:rsidRPr="00D97C17" w:rsidRDefault="00F14C49" w:rsidP="00DE2B65">
      <w:pPr>
        <w:tabs>
          <w:tab w:val="left" w:pos="2625"/>
          <w:tab w:val="left" w:pos="4005"/>
        </w:tabs>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Учні навчального закладу неодноразово  відвідували виставки у міському та шкільних музеях, присвячені боротьбі за незалежність і цілісність України.</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Слід відзначити:  проведення  предметних тижнів; вітання шефів; зустрічі з </w:t>
      </w:r>
      <w:proofErr w:type="spellStart"/>
      <w:r w:rsidRPr="00D97C17">
        <w:rPr>
          <w:rFonts w:ascii="Times New Roman" w:hAnsi="Times New Roman" w:cs="Times New Roman"/>
          <w:sz w:val="28"/>
          <w:szCs w:val="28"/>
          <w:lang w:val="uk-UA"/>
        </w:rPr>
        <w:t>педагогами-</w:t>
      </w:r>
      <w:proofErr w:type="spellEnd"/>
      <w:r w:rsidRPr="00D97C17">
        <w:rPr>
          <w:rFonts w:ascii="Times New Roman" w:hAnsi="Times New Roman" w:cs="Times New Roman"/>
          <w:sz w:val="28"/>
          <w:szCs w:val="28"/>
          <w:lang w:val="uk-UA"/>
        </w:rPr>
        <w:t xml:space="preserve"> ветеранами, відвідування та вітання шанованих вчителів навчального закладу; збір речей, консервації, солодощів для воїнів АТО; ярмарки; звіти гуртків; тематичні святкові концертні програми.</w:t>
      </w:r>
      <w:r w:rsidRPr="00D97C17">
        <w:rPr>
          <w:rFonts w:ascii="Times New Roman" w:hAnsi="Times New Roman" w:cs="Times New Roman"/>
          <w:sz w:val="24"/>
          <w:szCs w:val="24"/>
          <w:lang w:val="uk-UA"/>
        </w:rPr>
        <w:t xml:space="preserve"> </w:t>
      </w:r>
      <w:r w:rsidRPr="00D97C17">
        <w:rPr>
          <w:rStyle w:val="af2"/>
          <w:rFonts w:ascii="Times New Roman" w:hAnsi="Times New Roman" w:cs="Times New Roman"/>
          <w:sz w:val="28"/>
          <w:szCs w:val="28"/>
          <w:lang w:val="uk-UA"/>
        </w:rPr>
        <w:t>13 березня 2017 року</w:t>
      </w:r>
      <w:r w:rsidRPr="00D97C17">
        <w:rPr>
          <w:rStyle w:val="apple-converted-space"/>
          <w:rFonts w:ascii="Times New Roman" w:hAnsi="Times New Roman" w:cs="Times New Roman"/>
          <w:bCs/>
          <w:sz w:val="28"/>
          <w:szCs w:val="28"/>
          <w:lang w:val="uk-UA"/>
        </w:rPr>
        <w:t> </w:t>
      </w:r>
      <w:r w:rsidRPr="00D97C17">
        <w:rPr>
          <w:rFonts w:ascii="Times New Roman" w:hAnsi="Times New Roman" w:cs="Times New Roman"/>
          <w:sz w:val="28"/>
          <w:szCs w:val="28"/>
          <w:lang w:val="uk-UA"/>
        </w:rPr>
        <w:t xml:space="preserve">навчальний заклад гостинно й привітно зустрів учасників ансамблю "Рідний край", який розпочав свій виступ піснею на слова Т.Г. Шевченка "Думи мої, думи ." Протягом години в залі не вщухали оплески від майстерно виконаних українських народних пісень, гуморесок Павла </w:t>
      </w:r>
      <w:proofErr w:type="spellStart"/>
      <w:r w:rsidRPr="00D97C17">
        <w:rPr>
          <w:rFonts w:ascii="Times New Roman" w:hAnsi="Times New Roman" w:cs="Times New Roman"/>
          <w:sz w:val="28"/>
          <w:szCs w:val="28"/>
          <w:lang w:val="uk-UA"/>
        </w:rPr>
        <w:t>Глазового</w:t>
      </w:r>
      <w:proofErr w:type="spellEnd"/>
      <w:r w:rsidRPr="00D97C17">
        <w:rPr>
          <w:rFonts w:ascii="Times New Roman" w:hAnsi="Times New Roman" w:cs="Times New Roman"/>
          <w:sz w:val="28"/>
          <w:szCs w:val="28"/>
          <w:lang w:val="uk-UA"/>
        </w:rPr>
        <w:t>, зворушливо - патріотичних пісень, було проведено свято Рідної мови.</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Напрям Сприяння творчому розвитку особистості передбачає розкриття обдарованості учнівської молоді, їх талантів та здібностей. Учні навчального закладу відвідують 16 гуртків , розміщених в ЛНВК»ЗНЗ – ДНЗ№8».</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На високому рівні проводилась спортивно-масова робота: змагання з міні футболу, шахів, шашок, баскетболу, футболу, з настільного тенісу. Так учні нашого закладу посіли  ІІ місце в командному чемпіонаті м. Лозова з шахів «Біла тура» серед збірних команд загальноосвітніх навчальних закладів. У Чемпіонат міста з волейболу серед загальноосвітніх навчальних закладів міста Лозова - ІІІ місце, де кращим гравцем став Ворона Кирило. У  фізкультурно-</w:t>
      </w:r>
      <w:r w:rsidRPr="00D97C17">
        <w:rPr>
          <w:rFonts w:ascii="Times New Roman" w:hAnsi="Times New Roman" w:cs="Times New Roman"/>
          <w:sz w:val="28"/>
          <w:szCs w:val="28"/>
          <w:lang w:val="uk-UA"/>
        </w:rPr>
        <w:lastRenderedPageBreak/>
        <w:t xml:space="preserve">патріотичному фестивалі «Нащадки козацької слави» команда закладу  посіла ІV місце, «Старти надій» І місце,настільний теніс ІІ місце, легкоатлетичне 4-х </w:t>
      </w:r>
      <w:proofErr w:type="spellStart"/>
      <w:r w:rsidRPr="00D97C17">
        <w:rPr>
          <w:rFonts w:ascii="Times New Roman" w:hAnsi="Times New Roman" w:cs="Times New Roman"/>
          <w:sz w:val="28"/>
          <w:szCs w:val="28"/>
          <w:lang w:val="uk-UA"/>
        </w:rPr>
        <w:t>борство</w:t>
      </w:r>
      <w:proofErr w:type="spellEnd"/>
      <w:r w:rsidRPr="00D97C17">
        <w:rPr>
          <w:rFonts w:ascii="Times New Roman" w:hAnsi="Times New Roman" w:cs="Times New Roman"/>
          <w:sz w:val="28"/>
          <w:szCs w:val="28"/>
          <w:lang w:val="uk-UA"/>
        </w:rPr>
        <w:t xml:space="preserve"> - І місце.</w:t>
      </w:r>
    </w:p>
    <w:p w:rsidR="00F14C49" w:rsidRPr="00D97C17" w:rsidRDefault="00F14C49" w:rsidP="00DE2B65">
      <w:pPr>
        <w:pStyle w:val="af3"/>
        <w:spacing w:before="0" w:beforeAutospacing="0" w:after="0" w:afterAutospacing="0" w:line="360" w:lineRule="auto"/>
        <w:ind w:firstLine="567"/>
        <w:rPr>
          <w:sz w:val="28"/>
          <w:szCs w:val="28"/>
          <w:lang w:val="uk-UA"/>
        </w:rPr>
      </w:pPr>
      <w:r w:rsidRPr="00D97C17">
        <w:rPr>
          <w:sz w:val="28"/>
          <w:szCs w:val="28"/>
          <w:lang w:val="uk-UA"/>
        </w:rPr>
        <w:t xml:space="preserve"> У 2016/2017 навчальному році в навчальному закладі працювали два  табори «Старшокласник» та «Веселка», в яких перебувало 129 учнів. Всього за навчальний рік було оздоровлено 155 учнів.</w:t>
      </w:r>
    </w:p>
    <w:p w:rsidR="00F14C49" w:rsidRPr="00D97C17" w:rsidRDefault="00F14C49"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Організація харчування учнів здійснюється відповідно до законів та інших нормативно-правових актів, що регулюють питання здійснення харчування.</w:t>
      </w:r>
    </w:p>
    <w:p w:rsidR="00F14C49" w:rsidRPr="00D97C17" w:rsidRDefault="00F14C49" w:rsidP="00DE2B65">
      <w:pPr>
        <w:shd w:val="clear" w:color="auto" w:fill="FFFFFF"/>
        <w:spacing w:after="0" w:line="360" w:lineRule="auto"/>
        <w:ind w:right="-1"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У  2016/2017 навчальному році в навчальному  закладі було організовано харчування 483  учнів. Всього охоплені усіма видами харчуванням (гаряче харчування + буфетна продукція): 478 учнів ( 99 %). Охоплені  тільки гарячим харчуванням (за рахунок бюджету) 237  учнів 44%, з них учні 1-4 класів 214 учнів -100%; учні 5-11 класів пільгового контингенту 21 учнів, що становить -4,3 % від усієї кількості учнів; учнів ГПД  пільгового контингенту 3 учнів, 4 учнів ГПД  за  50%. Забезпечені гарячим харчуванням за батьківські кошти  учні ГПД – 27.  Потребують дієтичного харчування згідно з наявними довідками від лікаря 0 чол., з них учні 1-4 кл. 0 чол., учні 5-11 кл. пільгового контингенту 0 чол.</w:t>
      </w:r>
    </w:p>
    <w:p w:rsidR="00F14C49" w:rsidRPr="00D97C17" w:rsidRDefault="00F14C49" w:rsidP="00DE2B65">
      <w:pPr>
        <w:pStyle w:val="2"/>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Протягом 2016/2017 навчального року в навчальному закладі проведено заходи з метою контролю відвідування учнями навчальних занять.</w:t>
      </w:r>
    </w:p>
    <w:p w:rsidR="00F14C49" w:rsidRPr="00D97C17" w:rsidRDefault="00F14C49" w:rsidP="00DE2B65">
      <w:pPr>
        <w:spacing w:after="0"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Ефективно функціонувала шкільна координаційна рада з питань виконання Законів України «Про освіту» (ст.35), «Про загальну середню освіту» (ст.6), ст.53 Конституції України </w:t>
      </w:r>
    </w:p>
    <w:p w:rsidR="00F14C49" w:rsidRPr="00D97C17" w:rsidRDefault="00F14C49" w:rsidP="00DE2B65">
      <w:pPr>
        <w:spacing w:after="0"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Поповнено банки даних :</w:t>
      </w:r>
    </w:p>
    <w:p w:rsidR="00F14C49" w:rsidRPr="00D97C17" w:rsidRDefault="00F14C49"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1. Дітей – </w:t>
      </w:r>
      <w:proofErr w:type="spellStart"/>
      <w:r w:rsidRPr="00D97C17">
        <w:rPr>
          <w:rFonts w:ascii="Times New Roman" w:hAnsi="Times New Roman" w:cs="Times New Roman"/>
          <w:sz w:val="28"/>
          <w:szCs w:val="28"/>
          <w:lang w:val="uk-UA"/>
        </w:rPr>
        <w:t>ромів</w:t>
      </w:r>
      <w:proofErr w:type="spellEnd"/>
      <w:r w:rsidRPr="00D97C17">
        <w:rPr>
          <w:rFonts w:ascii="Times New Roman" w:hAnsi="Times New Roman" w:cs="Times New Roman"/>
          <w:sz w:val="28"/>
          <w:szCs w:val="28"/>
          <w:lang w:val="uk-UA"/>
        </w:rPr>
        <w:t>, які навчаються у школі:  36</w:t>
      </w:r>
    </w:p>
    <w:p w:rsidR="00F14C49" w:rsidRPr="00D97C17" w:rsidRDefault="00F14C49"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2. Шкільної «групи ризику» (учнів схильних до пропусків занять)– 0</w:t>
      </w:r>
    </w:p>
    <w:p w:rsidR="00F14C49" w:rsidRPr="00D97C17" w:rsidRDefault="00F14C49"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3.Учні схильні до правопорушень ( </w:t>
      </w:r>
      <w:proofErr w:type="spellStart"/>
      <w:r w:rsidRPr="00D97C17">
        <w:rPr>
          <w:rFonts w:ascii="Times New Roman" w:hAnsi="Times New Roman" w:cs="Times New Roman"/>
          <w:sz w:val="28"/>
          <w:szCs w:val="28"/>
          <w:lang w:val="uk-UA"/>
        </w:rPr>
        <w:t>внутрішкільний</w:t>
      </w:r>
      <w:proofErr w:type="spellEnd"/>
      <w:r w:rsidRPr="00D97C17">
        <w:rPr>
          <w:rFonts w:ascii="Times New Roman" w:hAnsi="Times New Roman" w:cs="Times New Roman"/>
          <w:sz w:val="28"/>
          <w:szCs w:val="28"/>
          <w:lang w:val="uk-UA"/>
        </w:rPr>
        <w:t xml:space="preserve">  облік Пучко Руслан 8-Б клас)</w:t>
      </w:r>
    </w:p>
    <w:p w:rsidR="00F14C49" w:rsidRPr="00D97C17" w:rsidRDefault="00F14C49" w:rsidP="00DE2B65">
      <w:pPr>
        <w:spacing w:after="0" w:line="360" w:lineRule="auto"/>
        <w:ind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lastRenderedPageBreak/>
        <w:t xml:space="preserve">Відвідування навчальних занять вищезазначеними категоріями учнів знаходиться на постійному контролі з боку класних керівників та адміністрації школи. </w:t>
      </w:r>
    </w:p>
    <w:p w:rsidR="00F14C49" w:rsidRPr="00D97C17" w:rsidRDefault="00F14C49" w:rsidP="00DE2B65">
      <w:pPr>
        <w:spacing w:after="0" w:line="360" w:lineRule="auto"/>
        <w:ind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У  2016/20167 року організовано індивідуальне навчання для учениці 8-Б класу </w:t>
      </w:r>
      <w:proofErr w:type="spellStart"/>
      <w:r w:rsidRPr="00D97C17">
        <w:rPr>
          <w:rFonts w:ascii="Times New Roman" w:hAnsi="Times New Roman" w:cs="Times New Roman"/>
          <w:sz w:val="28"/>
          <w:szCs w:val="28"/>
          <w:lang w:val="uk-UA"/>
        </w:rPr>
        <w:t>Краснової</w:t>
      </w:r>
      <w:proofErr w:type="spellEnd"/>
      <w:r w:rsidRPr="00D97C17">
        <w:rPr>
          <w:rFonts w:ascii="Times New Roman" w:hAnsi="Times New Roman" w:cs="Times New Roman"/>
          <w:sz w:val="28"/>
          <w:szCs w:val="28"/>
          <w:lang w:val="uk-UA"/>
        </w:rPr>
        <w:t xml:space="preserve"> Марії та учениці 11 класу Ісакової Марії .</w:t>
      </w:r>
    </w:p>
    <w:p w:rsidR="00F14C49" w:rsidRPr="00D97C17" w:rsidRDefault="00F14C49" w:rsidP="00DE2B65">
      <w:pPr>
        <w:spacing w:after="0" w:line="360" w:lineRule="auto"/>
        <w:ind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З 01.09 по 26.05.2017 року  в мережі закладу відбулись зміни у зв’язку з рухом учнів, в основному, в межах міста між загальноосвітніми навчальними закладами. Вибуття та прибуття учнів відбувається тільки за наявності підтверджуючих документів:</w:t>
      </w:r>
    </w:p>
    <w:tbl>
      <w:tblPr>
        <w:tblW w:w="0" w:type="auto"/>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2311"/>
        <w:gridCol w:w="2311"/>
        <w:gridCol w:w="2312"/>
      </w:tblGrid>
      <w:tr w:rsidR="00F14C49" w:rsidRPr="00D97C17" w:rsidTr="006A39D6">
        <w:trPr>
          <w:jc w:val="center"/>
        </w:trPr>
        <w:tc>
          <w:tcPr>
            <w:tcW w:w="2311"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на 01.09.2016 р.</w:t>
            </w:r>
          </w:p>
        </w:tc>
        <w:tc>
          <w:tcPr>
            <w:tcW w:w="2311"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вибуло</w:t>
            </w:r>
          </w:p>
        </w:tc>
        <w:tc>
          <w:tcPr>
            <w:tcW w:w="2311"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прибуло</w:t>
            </w:r>
          </w:p>
        </w:tc>
        <w:tc>
          <w:tcPr>
            <w:tcW w:w="2312"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на 26.05.2017 р.</w:t>
            </w:r>
          </w:p>
        </w:tc>
      </w:tr>
      <w:tr w:rsidR="00F14C49" w:rsidRPr="00D97C17" w:rsidTr="006A39D6">
        <w:trPr>
          <w:jc w:val="center"/>
        </w:trPr>
        <w:tc>
          <w:tcPr>
            <w:tcW w:w="2311"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473 учнів</w:t>
            </w:r>
          </w:p>
        </w:tc>
        <w:tc>
          <w:tcPr>
            <w:tcW w:w="2311"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12 учнів</w:t>
            </w:r>
          </w:p>
        </w:tc>
        <w:tc>
          <w:tcPr>
            <w:tcW w:w="2311"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22 учнів</w:t>
            </w:r>
          </w:p>
        </w:tc>
        <w:tc>
          <w:tcPr>
            <w:tcW w:w="2312" w:type="dxa"/>
            <w:tcBorders>
              <w:top w:val="single" w:sz="4" w:space="0" w:color="auto"/>
              <w:left w:val="single" w:sz="4" w:space="0" w:color="auto"/>
              <w:bottom w:val="single" w:sz="4" w:space="0" w:color="auto"/>
              <w:right w:val="single" w:sz="4" w:space="0" w:color="auto"/>
            </w:tcBorders>
            <w:vAlign w:val="center"/>
            <w:hideMark/>
          </w:tcPr>
          <w:p w:rsidR="00F14C49" w:rsidRPr="00D97C17" w:rsidRDefault="00F14C49"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483</w:t>
            </w:r>
          </w:p>
        </w:tc>
      </w:tr>
    </w:tbl>
    <w:p w:rsidR="00F14C49" w:rsidRPr="00D97C17" w:rsidRDefault="00F14C49" w:rsidP="00DE2B65">
      <w:pPr>
        <w:spacing w:line="360" w:lineRule="auto"/>
        <w:ind w:firstLine="720"/>
        <w:jc w:val="both"/>
        <w:rPr>
          <w:rFonts w:ascii="Times New Roman" w:hAnsi="Times New Roman" w:cs="Times New Roman"/>
          <w:sz w:val="28"/>
          <w:szCs w:val="28"/>
          <w:lang w:val="uk-UA"/>
        </w:rPr>
      </w:pPr>
    </w:p>
    <w:p w:rsidR="00F14C49" w:rsidRPr="00D97C17" w:rsidRDefault="00F14C49" w:rsidP="00DE2B65">
      <w:pPr>
        <w:spacing w:after="0" w:line="360" w:lineRule="auto"/>
        <w:ind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Питання «Про систему роботи школи та громадськості по забезпеченню обов’язкової повної загальної  середньої освіті  у 2016 /2017 навчальному році»  першочергово розглядалося на адміністративних </w:t>
      </w:r>
      <w:proofErr w:type="spellStart"/>
      <w:r w:rsidRPr="00D97C17">
        <w:rPr>
          <w:rFonts w:ascii="Times New Roman" w:hAnsi="Times New Roman" w:cs="Times New Roman"/>
          <w:sz w:val="28"/>
          <w:szCs w:val="28"/>
          <w:lang w:val="uk-UA"/>
        </w:rPr>
        <w:t>планівках</w:t>
      </w:r>
      <w:proofErr w:type="spellEnd"/>
      <w:r w:rsidRPr="00D97C17">
        <w:rPr>
          <w:rFonts w:ascii="Times New Roman" w:hAnsi="Times New Roman" w:cs="Times New Roman"/>
          <w:sz w:val="28"/>
          <w:szCs w:val="28"/>
          <w:lang w:val="uk-UA"/>
        </w:rPr>
        <w:t>, заслуховувалось на нарадах при директорові, на загальношкільній батьківській конференції .</w:t>
      </w:r>
    </w:p>
    <w:p w:rsidR="00F14C49" w:rsidRPr="00D97C17" w:rsidRDefault="00F14C49" w:rsidP="00DE2B65">
      <w:pPr>
        <w:spacing w:after="0" w:line="360" w:lineRule="auto"/>
        <w:ind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Здійснені рейди «Урок», «Вулиця», по виявленню учнів схильних до пропусків навчальних занять (учнів схильних до пропусків занять не виявлено)</w:t>
      </w:r>
    </w:p>
    <w:p w:rsidR="00F14C49" w:rsidRPr="00D97C17" w:rsidRDefault="00F14C49" w:rsidP="00DE2B65">
      <w:pPr>
        <w:spacing w:after="0" w:line="360" w:lineRule="auto"/>
        <w:ind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Аналіз відвідування навчальних занять учнями школи за навчальний період   показав, що середній показник відвідування складає 91 %. Найбільший відсоток складає показник пропусків занять за станом здоров’я. Мають місце факти підтвердження захворюваності заявами від батьків. Щомісяця проводились вибіркові перевірки і ідентифікація підтверджуючих документів. Всього за навчальний рік учнями 1-11-х класів (за обліком в журналах) було пропущено 7053 днів, з них по хворобі 5326 – днів ; з поважної причини 1727, з неповажної причини – 0.</w:t>
      </w:r>
    </w:p>
    <w:p w:rsidR="00F14C49" w:rsidRPr="00D97C17" w:rsidRDefault="00F14C49"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Підтверджено пропущені  дні по хворобі довідками –5326; за заявами батьків – 1727 днів. Протягом 2016/2017 навчальний рік здійснювався моніторинг </w:t>
      </w:r>
      <w:r w:rsidRPr="00D97C17">
        <w:rPr>
          <w:rFonts w:ascii="Times New Roman" w:hAnsi="Times New Roman" w:cs="Times New Roman"/>
          <w:sz w:val="28"/>
          <w:szCs w:val="28"/>
          <w:lang w:val="uk-UA"/>
        </w:rPr>
        <w:lastRenderedPageBreak/>
        <w:t>відвідування навчальних занять. Проведено аналіз відвідування навчальних занять по класам занять</w:t>
      </w:r>
    </w:p>
    <w:p w:rsidR="00F14C49" w:rsidRPr="00D97C17" w:rsidRDefault="00F14C49"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За 2016/2017  навчальний рік під час </w:t>
      </w:r>
      <w:proofErr w:type="spellStart"/>
      <w:r w:rsidRPr="00D97C17">
        <w:rPr>
          <w:rFonts w:ascii="Times New Roman" w:hAnsi="Times New Roman" w:cs="Times New Roman"/>
          <w:sz w:val="28"/>
          <w:szCs w:val="28"/>
          <w:lang w:val="uk-UA"/>
        </w:rPr>
        <w:t>навчально</w:t>
      </w:r>
      <w:proofErr w:type="spellEnd"/>
      <w:r w:rsidRPr="00D97C17">
        <w:rPr>
          <w:rFonts w:ascii="Times New Roman" w:hAnsi="Times New Roman" w:cs="Times New Roman"/>
          <w:sz w:val="28"/>
          <w:szCs w:val="28"/>
          <w:lang w:val="uk-UA"/>
        </w:rPr>
        <w:t xml:space="preserve"> – виховного процесу  в навчальному закладі травм не було, травмованих в побуті  3 учнів, серед них  3 перелому.</w:t>
      </w:r>
    </w:p>
    <w:p w:rsidR="00F14C49" w:rsidRPr="00D97C17" w:rsidRDefault="00F14C49" w:rsidP="00DE2B65">
      <w:pPr>
        <w:spacing w:after="0" w:line="360" w:lineRule="auto"/>
        <w:ind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На основі затвердженого річного плану укладались комплексні заходи попередження нещасних випадків з дітьми в навчально-виховному процесі і в побуті.  Завідуючі кабінетами забезпечені журналами реєстрації інструктажів з безпеки життєдіяльності встановленого зразка.   Кожен навчальний тиждень проводяться класні години, обов'язковою складовою яких є бесіда з безпеки життєдіяльності. Класні керівники записують тематику   бесід в журнали та щоденники учнів. </w:t>
      </w:r>
      <w:r w:rsidRPr="00D97C17">
        <w:rPr>
          <w:rFonts w:ascii="Times New Roman" w:hAnsi="Times New Roman" w:cs="Times New Roman"/>
          <w:sz w:val="28"/>
          <w:szCs w:val="28"/>
          <w:lang w:val="uk-UA"/>
        </w:rPr>
        <w:br/>
        <w:t>      В кожній класній кімнаті оформлений «Класний куточок», обов'язковою «сторінкою» якого є «Правила безпеки життєдіяльності», в кабінетах підвищеної безпеки – стенди «Техніка безпеки».</w:t>
      </w:r>
    </w:p>
    <w:p w:rsidR="00F14C49" w:rsidRPr="00D97C17" w:rsidRDefault="00F14C49" w:rsidP="00DE2B65">
      <w:pPr>
        <w:pStyle w:val="af3"/>
        <w:spacing w:before="0" w:beforeAutospacing="0" w:after="0" w:afterAutospacing="0" w:line="360" w:lineRule="auto"/>
        <w:jc w:val="both"/>
        <w:rPr>
          <w:sz w:val="28"/>
          <w:szCs w:val="28"/>
          <w:lang w:val="uk-UA"/>
        </w:rPr>
      </w:pPr>
      <w:r w:rsidRPr="00D97C17">
        <w:rPr>
          <w:sz w:val="28"/>
          <w:szCs w:val="28"/>
          <w:lang w:val="uk-UA"/>
        </w:rPr>
        <w:tab/>
        <w:t>Великого значення педагогічний колектив надає роботі з батьками в даному напрямі. Питання профілактики дитячого травматизму в побуті обговорюється на батьківських зборах, на засіданні ради закладу у формі лекцій, бесід, тренінгів, диспутів, «відкритих діалогів». Вказаними матеріалами користуються лектори «батьківського лекторію», класні керівники.</w:t>
      </w:r>
    </w:p>
    <w:p w:rsidR="00F14C49" w:rsidRPr="00D97C17" w:rsidRDefault="00F14C49" w:rsidP="00DE2B65">
      <w:pPr>
        <w:pStyle w:val="af3"/>
        <w:spacing w:before="0" w:beforeAutospacing="0" w:after="0" w:afterAutospacing="0" w:line="360" w:lineRule="auto"/>
        <w:ind w:firstLine="708"/>
        <w:jc w:val="both"/>
        <w:rPr>
          <w:sz w:val="28"/>
          <w:szCs w:val="28"/>
          <w:lang w:val="uk-UA"/>
        </w:rPr>
      </w:pPr>
      <w:r w:rsidRPr="00D97C17">
        <w:rPr>
          <w:lang w:val="uk-UA"/>
        </w:rPr>
        <w:t xml:space="preserve"> </w:t>
      </w:r>
      <w:r w:rsidRPr="00D97C17">
        <w:rPr>
          <w:sz w:val="28"/>
          <w:szCs w:val="28"/>
          <w:lang w:val="uk-UA"/>
        </w:rPr>
        <w:t>З 21 березня 2017 року в навчальному закладі проводиться акція "Біла чайка" на противагу "синьому киту". Діти дошкільного закладу разом з вихователями виготовили чайки, а учні навчального закладу на них продовжили речення "Щасливе життя це...", де потім учнівське самоврядування оформили колаж: "Життя - найбільший скарб".</w:t>
      </w:r>
    </w:p>
    <w:p w:rsidR="00F14C49" w:rsidRPr="00D97C17" w:rsidRDefault="00F14C49" w:rsidP="00DE2B65">
      <w:pPr>
        <w:pStyle w:val="af3"/>
        <w:spacing w:before="0" w:beforeAutospacing="0" w:after="0" w:afterAutospacing="0" w:line="360" w:lineRule="auto"/>
        <w:ind w:firstLine="708"/>
        <w:jc w:val="both"/>
        <w:rPr>
          <w:sz w:val="28"/>
          <w:szCs w:val="28"/>
          <w:lang w:val="uk-UA"/>
        </w:rPr>
      </w:pPr>
      <w:r w:rsidRPr="00D97C17">
        <w:rPr>
          <w:sz w:val="28"/>
          <w:szCs w:val="28"/>
          <w:lang w:val="uk-UA"/>
        </w:rPr>
        <w:t xml:space="preserve"> Неодноразово проводились зустрічі з Даниленком П.А- дорожнім майстром Лозівської дистанції колії, на яких були проведені профілактично - роз'яснювальні бесіди щодо "Правил безпеки громадян на залізничному транспорті та небезпеки ураження електричним струмом на електрифікованих лініях залізниць. Учні групи ГПД протягом року відвідували заняття в "Школі </w:t>
      </w:r>
      <w:r w:rsidRPr="00D97C17">
        <w:rPr>
          <w:sz w:val="28"/>
          <w:szCs w:val="28"/>
          <w:lang w:val="uk-UA"/>
        </w:rPr>
        <w:lastRenderedPageBreak/>
        <w:t>дорожнього руху".</w:t>
      </w:r>
      <w:r w:rsidRPr="00D97C17">
        <w:rPr>
          <w:rStyle w:val="apple-converted-space"/>
          <w:sz w:val="28"/>
          <w:szCs w:val="28"/>
          <w:lang w:val="uk-UA"/>
        </w:rPr>
        <w:t> </w:t>
      </w:r>
      <w:r w:rsidRPr="00D97C17">
        <w:rPr>
          <w:rStyle w:val="af2"/>
          <w:sz w:val="28"/>
          <w:szCs w:val="28"/>
          <w:lang w:val="uk-UA"/>
        </w:rPr>
        <w:t>Також  в групі продовженого дня з листопада 2016 року </w:t>
      </w:r>
      <w:r w:rsidRPr="00D97C17">
        <w:rPr>
          <w:sz w:val="28"/>
          <w:szCs w:val="28"/>
          <w:lang w:val="uk-UA"/>
        </w:rPr>
        <w:t xml:space="preserve">в закладі проводилась інтерактивна гра "Світлофор ввічливості". </w:t>
      </w:r>
    </w:p>
    <w:p w:rsidR="00F14C49" w:rsidRPr="00D97C17" w:rsidRDefault="00F14C49" w:rsidP="00DE2B65">
      <w:pPr>
        <w:pStyle w:val="a8"/>
        <w:widowControl/>
        <w:spacing w:after="0" w:line="360" w:lineRule="auto"/>
        <w:jc w:val="both"/>
        <w:rPr>
          <w:rFonts w:ascii="Times New Roman" w:cs="Times New Roman"/>
          <w:sz w:val="28"/>
          <w:szCs w:val="28"/>
        </w:rPr>
      </w:pPr>
      <w:r w:rsidRPr="00D97C17">
        <w:rPr>
          <w:rFonts w:ascii="Times New Roman" w:cs="Times New Roman"/>
          <w:sz w:val="28"/>
          <w:szCs w:val="28"/>
        </w:rPr>
        <w:t>Традиційно протягом навчального року в школі проведено три загальношкільні Тижні з безпеки життєдіяльності: </w:t>
      </w:r>
    </w:p>
    <w:p w:rsidR="00F14C49" w:rsidRPr="00D97C17" w:rsidRDefault="00F14C49" w:rsidP="00DE2B65">
      <w:pPr>
        <w:pStyle w:val="a8"/>
        <w:widowControl/>
        <w:tabs>
          <w:tab w:val="clear" w:pos="709"/>
          <w:tab w:val="left" w:pos="567"/>
        </w:tabs>
        <w:spacing w:after="0" w:line="360" w:lineRule="auto"/>
        <w:ind w:left="720"/>
        <w:jc w:val="both"/>
        <w:rPr>
          <w:rFonts w:ascii="Times New Roman" w:cs="Times New Roman"/>
          <w:sz w:val="28"/>
          <w:szCs w:val="28"/>
        </w:rPr>
      </w:pPr>
      <w:r w:rsidRPr="00D97C17">
        <w:rPr>
          <w:rFonts w:ascii="Times New Roman" w:cs="Times New Roman"/>
          <w:sz w:val="28"/>
          <w:szCs w:val="28"/>
        </w:rPr>
        <w:t xml:space="preserve"> -  Тиждень знань Правил дорожнього руху на тему «Знання Правил дорожнього руху – безпека вашого життя!» </w:t>
      </w:r>
    </w:p>
    <w:p w:rsidR="00F14C49" w:rsidRPr="00D97C17" w:rsidRDefault="00F14C49" w:rsidP="00DE2B65">
      <w:pPr>
        <w:pStyle w:val="a8"/>
        <w:widowControl/>
        <w:spacing w:after="0" w:line="360" w:lineRule="auto"/>
        <w:ind w:left="720"/>
        <w:jc w:val="both"/>
        <w:rPr>
          <w:rFonts w:ascii="Times New Roman" w:cs="Times New Roman"/>
          <w:sz w:val="28"/>
          <w:szCs w:val="28"/>
        </w:rPr>
      </w:pPr>
      <w:r w:rsidRPr="00D97C17">
        <w:rPr>
          <w:rFonts w:ascii="Times New Roman" w:cs="Times New Roman"/>
          <w:sz w:val="28"/>
          <w:szCs w:val="28"/>
        </w:rPr>
        <w:t>-  Тиждень знань Пожежної безпеки на тему: «Не будьмо байдужими – врятуємо наш світ від пожеж!»</w:t>
      </w:r>
    </w:p>
    <w:p w:rsidR="00F14C49" w:rsidRPr="00D97C17" w:rsidRDefault="00F14C49" w:rsidP="00DE2B65">
      <w:pPr>
        <w:pStyle w:val="a8"/>
        <w:widowControl/>
        <w:spacing w:after="0" w:line="360" w:lineRule="auto"/>
        <w:ind w:left="720"/>
        <w:jc w:val="both"/>
        <w:rPr>
          <w:rFonts w:ascii="Times New Roman" w:cs="Times New Roman"/>
          <w:sz w:val="28"/>
          <w:szCs w:val="28"/>
        </w:rPr>
      </w:pPr>
      <w:r w:rsidRPr="00D97C17">
        <w:rPr>
          <w:rFonts w:ascii="Times New Roman" w:cs="Times New Roman"/>
          <w:sz w:val="28"/>
          <w:szCs w:val="28"/>
        </w:rPr>
        <w:t> -  Тиждень сприяння здорового способу життя та безпеки життєдіяльності.</w:t>
      </w:r>
    </w:p>
    <w:p w:rsidR="00F14C49" w:rsidRPr="00D97C17" w:rsidRDefault="00F14C49" w:rsidP="00DE2B65">
      <w:pPr>
        <w:pStyle w:val="a8"/>
        <w:widowControl/>
        <w:spacing w:after="0" w:line="360" w:lineRule="auto"/>
        <w:jc w:val="both"/>
        <w:rPr>
          <w:rFonts w:ascii="Times New Roman" w:cs="Times New Roman"/>
          <w:sz w:val="28"/>
          <w:szCs w:val="28"/>
        </w:rPr>
      </w:pPr>
      <w:r w:rsidRPr="00D97C17">
        <w:rPr>
          <w:rFonts w:ascii="Times New Roman" w:cs="Times New Roman"/>
          <w:sz w:val="28"/>
          <w:szCs w:val="28"/>
        </w:rPr>
        <w:t>      Один раз на рік у навчальному закладі  проходить тренувальна евакуація всіх учасників навчально-виховного процесу. Учні, вчителі і  працівники залишають приміщення школи, в якій оголошується умовна надзвичайна ситуація.</w:t>
      </w:r>
      <w:r w:rsidRPr="00D97C17">
        <w:rPr>
          <w:rFonts w:ascii="Times New Roman" w:cs="Times New Roman"/>
          <w:sz w:val="28"/>
          <w:szCs w:val="28"/>
        </w:rPr>
        <w:br/>
        <w:t>Традиційними залишаються такі заходи:</w:t>
      </w:r>
    </w:p>
    <w:p w:rsidR="00F14C49" w:rsidRPr="00D97C17" w:rsidRDefault="00F14C49" w:rsidP="00DE2B65">
      <w:pPr>
        <w:pStyle w:val="a8"/>
        <w:widowControl/>
        <w:tabs>
          <w:tab w:val="clear" w:pos="709"/>
        </w:tabs>
        <w:spacing w:after="0" w:line="360" w:lineRule="auto"/>
        <w:jc w:val="both"/>
        <w:rPr>
          <w:rFonts w:ascii="Times New Roman" w:cs="Times New Roman"/>
          <w:sz w:val="28"/>
          <w:szCs w:val="28"/>
        </w:rPr>
      </w:pPr>
      <w:r w:rsidRPr="00D97C17">
        <w:rPr>
          <w:rFonts w:ascii="Times New Roman" w:cs="Times New Roman"/>
          <w:sz w:val="28"/>
          <w:szCs w:val="28"/>
        </w:rPr>
        <w:t xml:space="preserve">  - «Старти надій»;</w:t>
      </w:r>
    </w:p>
    <w:p w:rsidR="00F14C49" w:rsidRPr="00D97C17" w:rsidRDefault="00F14C49" w:rsidP="00DE2B65">
      <w:pPr>
        <w:pStyle w:val="a8"/>
        <w:widowControl/>
        <w:tabs>
          <w:tab w:val="clear" w:pos="709"/>
        </w:tabs>
        <w:spacing w:after="0" w:line="360" w:lineRule="auto"/>
        <w:ind w:left="142"/>
        <w:jc w:val="both"/>
        <w:rPr>
          <w:rFonts w:ascii="Times New Roman" w:cs="Times New Roman"/>
          <w:sz w:val="28"/>
          <w:szCs w:val="28"/>
        </w:rPr>
      </w:pPr>
      <w:r w:rsidRPr="00D97C17">
        <w:rPr>
          <w:rFonts w:ascii="Times New Roman" w:cs="Times New Roman"/>
          <w:sz w:val="28"/>
          <w:szCs w:val="28"/>
        </w:rPr>
        <w:t>- День здоров’я;</w:t>
      </w:r>
    </w:p>
    <w:p w:rsidR="00F14C49" w:rsidRPr="00D97C17" w:rsidRDefault="00F14C49" w:rsidP="00DE2B65">
      <w:pPr>
        <w:pStyle w:val="a8"/>
        <w:widowControl/>
        <w:tabs>
          <w:tab w:val="clear" w:pos="709"/>
        </w:tabs>
        <w:spacing w:after="0" w:line="360" w:lineRule="auto"/>
        <w:ind w:left="142"/>
        <w:jc w:val="both"/>
        <w:rPr>
          <w:rFonts w:ascii="Times New Roman" w:cs="Times New Roman"/>
          <w:sz w:val="28"/>
          <w:szCs w:val="28"/>
        </w:rPr>
      </w:pPr>
      <w:r w:rsidRPr="00D97C17">
        <w:rPr>
          <w:rFonts w:ascii="Times New Roman" w:cs="Times New Roman"/>
          <w:sz w:val="28"/>
          <w:szCs w:val="28"/>
        </w:rPr>
        <w:t>- Олімпійський урок;</w:t>
      </w:r>
    </w:p>
    <w:p w:rsidR="00F14C49" w:rsidRPr="00D97C17" w:rsidRDefault="00F14C49" w:rsidP="00DE2B65">
      <w:pPr>
        <w:pStyle w:val="a8"/>
        <w:widowControl/>
        <w:tabs>
          <w:tab w:val="clear" w:pos="709"/>
        </w:tabs>
        <w:spacing w:after="0" w:line="360" w:lineRule="auto"/>
        <w:ind w:left="142"/>
        <w:jc w:val="both"/>
        <w:rPr>
          <w:rFonts w:ascii="Times New Roman" w:cs="Times New Roman"/>
          <w:sz w:val="28"/>
          <w:szCs w:val="28"/>
        </w:rPr>
      </w:pPr>
      <w:r w:rsidRPr="00D97C17">
        <w:rPr>
          <w:rFonts w:ascii="Times New Roman" w:cs="Times New Roman"/>
          <w:sz w:val="28"/>
          <w:szCs w:val="28"/>
        </w:rPr>
        <w:t>- Олімпійський тиждень;</w:t>
      </w:r>
    </w:p>
    <w:p w:rsidR="00F14C49" w:rsidRPr="00D97C17" w:rsidRDefault="00F14C49" w:rsidP="00DE2B65">
      <w:pPr>
        <w:pStyle w:val="a8"/>
        <w:widowControl/>
        <w:tabs>
          <w:tab w:val="clear" w:pos="709"/>
        </w:tabs>
        <w:spacing w:after="0" w:line="360" w:lineRule="auto"/>
        <w:ind w:left="142"/>
        <w:jc w:val="both"/>
        <w:rPr>
          <w:rFonts w:ascii="Times New Roman" w:cs="Times New Roman"/>
          <w:sz w:val="28"/>
          <w:szCs w:val="28"/>
        </w:rPr>
      </w:pPr>
      <w:r w:rsidRPr="00D97C17">
        <w:rPr>
          <w:rFonts w:ascii="Times New Roman" w:cs="Times New Roman"/>
          <w:sz w:val="28"/>
          <w:szCs w:val="28"/>
        </w:rPr>
        <w:t xml:space="preserve">-  Зустрічі з працівниками різних установ (лікарем-наркологом, </w:t>
      </w:r>
    </w:p>
    <w:p w:rsidR="00F14C49" w:rsidRPr="00D97C17" w:rsidRDefault="00F14C49" w:rsidP="00DE2B65">
      <w:pPr>
        <w:pStyle w:val="a8"/>
        <w:widowControl/>
        <w:tabs>
          <w:tab w:val="clear" w:pos="709"/>
        </w:tabs>
        <w:spacing w:after="0" w:line="360" w:lineRule="auto"/>
        <w:ind w:left="142"/>
        <w:jc w:val="both"/>
        <w:rPr>
          <w:rFonts w:ascii="Times New Roman" w:cs="Times New Roman"/>
          <w:sz w:val="28"/>
          <w:szCs w:val="28"/>
        </w:rPr>
      </w:pPr>
      <w:r w:rsidRPr="00D97C17">
        <w:rPr>
          <w:rFonts w:ascii="Times New Roman" w:cs="Times New Roman"/>
          <w:sz w:val="28"/>
          <w:szCs w:val="28"/>
        </w:rPr>
        <w:t>дільничним,викладачами автодорожньої школи);</w:t>
      </w:r>
    </w:p>
    <w:p w:rsidR="00F14C49" w:rsidRPr="00D97C17" w:rsidRDefault="00F14C49" w:rsidP="00DE2B65">
      <w:pPr>
        <w:pStyle w:val="a8"/>
        <w:widowControl/>
        <w:tabs>
          <w:tab w:val="clear" w:pos="709"/>
        </w:tabs>
        <w:spacing w:after="0" w:line="360" w:lineRule="auto"/>
        <w:ind w:left="142"/>
        <w:jc w:val="both"/>
        <w:rPr>
          <w:rFonts w:ascii="Times New Roman" w:cs="Times New Roman"/>
          <w:sz w:val="28"/>
          <w:szCs w:val="28"/>
        </w:rPr>
      </w:pPr>
      <w:r w:rsidRPr="00D97C17">
        <w:rPr>
          <w:rFonts w:ascii="Times New Roman" w:cs="Times New Roman"/>
          <w:sz w:val="28"/>
          <w:szCs w:val="28"/>
        </w:rPr>
        <w:t xml:space="preserve">   Всі зазначені заходи – масові, проходять за певними сценаріями.   З метою вироблення в учнів навичок правильної поведінки під час виникнення пожеж; попередження електротравм, харчових отруєнь, загибелі дітей на воді в школі протягом навчального року організовуються різні </w:t>
      </w:r>
      <w:proofErr w:type="spellStart"/>
      <w:r w:rsidRPr="00D97C17">
        <w:rPr>
          <w:rFonts w:ascii="Times New Roman" w:cs="Times New Roman"/>
          <w:sz w:val="28"/>
          <w:szCs w:val="28"/>
        </w:rPr>
        <w:t>заходи.Виховуючи</w:t>
      </w:r>
      <w:proofErr w:type="spellEnd"/>
      <w:r w:rsidRPr="00D97C17">
        <w:rPr>
          <w:rFonts w:ascii="Times New Roman" w:cs="Times New Roman"/>
          <w:sz w:val="28"/>
          <w:szCs w:val="28"/>
        </w:rPr>
        <w:t xml:space="preserve"> в учнів радісне сприйняття життя в цілому, захоплення оточуючим світом, педагоги тим самим попереджують випадки (і думки) суїциду серед учнівської молоді. Шкільним психологом розроблена анкета, яка допомагає виявити учнів, схильних до суїциду. Анкетування проводиться щороку, після вивчення його результатів визначається «група ризику», потім – укладається банк даних на </w:t>
      </w:r>
      <w:r w:rsidRPr="00D97C17">
        <w:rPr>
          <w:rFonts w:ascii="Times New Roman" w:cs="Times New Roman"/>
          <w:sz w:val="28"/>
          <w:szCs w:val="28"/>
        </w:rPr>
        <w:lastRenderedPageBreak/>
        <w:t>цих учнів. Класні керівники – укладають плани індивідуальної роботи з дітьми, схильними до правопорушень. Апробована і визнана дієвою у школі «Картка обліку роботи з дітьми «групи ризику» та «Щоденник психологічного спостереження».</w:t>
      </w:r>
    </w:p>
    <w:p w:rsidR="00F14C49" w:rsidRPr="00D97C17" w:rsidRDefault="00F14C49" w:rsidP="00DE2B65">
      <w:pPr>
        <w:pStyle w:val="a8"/>
        <w:widowControl/>
        <w:spacing w:after="0" w:line="360" w:lineRule="auto"/>
        <w:jc w:val="both"/>
        <w:rPr>
          <w:rFonts w:ascii="Times New Roman" w:cs="Times New Roman"/>
          <w:sz w:val="28"/>
          <w:szCs w:val="28"/>
        </w:rPr>
      </w:pPr>
      <w:r w:rsidRPr="00D97C17">
        <w:rPr>
          <w:rFonts w:ascii="Times New Roman" w:cs="Times New Roman"/>
          <w:sz w:val="28"/>
          <w:szCs w:val="28"/>
        </w:rPr>
        <w:tab/>
      </w:r>
      <w:r w:rsidRPr="00D97C17">
        <w:rPr>
          <w:rFonts w:ascii="Times New Roman" w:eastAsia="Times New Roman" w:cs="Times New Roman"/>
          <w:sz w:val="28"/>
          <w:szCs w:val="28"/>
        </w:rPr>
        <w:t>З метою зміцнення профілактичної роботи щодо профілактики правопорушень в школі було проведено місячних правових знань «Моральність-основа моїх знань», під час якого пройшли виховні години, бесіди за єдиною тематикою. Проведено за рік 4 операцій «Урок » під час навчального процесу та 4 операцій «Школа» в мікрорайоні школи.</w:t>
      </w:r>
    </w:p>
    <w:p w:rsidR="00F14C49" w:rsidRPr="00D97C17" w:rsidRDefault="00F14C49" w:rsidP="00DE2B65">
      <w:pPr>
        <w:spacing w:after="0" w:line="360" w:lineRule="auto"/>
        <w:ind w:firstLine="567"/>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За виховними планами класних керівників проведено ряд заходів з цього питання. Ведеться робота з дітьми, схильних до правопорушень. Разом зі шкільним психологом аналізується  вплив сім’ї на виховання учнів і планується індивідуальна робота з учнями та батьками. </w:t>
      </w:r>
      <w:r w:rsidRPr="00D97C17">
        <w:rPr>
          <w:rFonts w:ascii="Times New Roman" w:eastAsia="Times New Roman" w:hAnsi="Times New Roman" w:cs="Times New Roman"/>
          <w:sz w:val="28"/>
          <w:szCs w:val="28"/>
          <w:lang w:val="uk-UA"/>
        </w:rPr>
        <w:tab/>
      </w:r>
      <w:r w:rsidRPr="00D97C17">
        <w:rPr>
          <w:rFonts w:ascii="Times New Roman" w:eastAsia="Times New Roman" w:hAnsi="Times New Roman" w:cs="Times New Roman"/>
          <w:sz w:val="28"/>
          <w:szCs w:val="28"/>
          <w:lang w:val="uk-UA"/>
        </w:rPr>
        <w:tab/>
      </w:r>
    </w:p>
    <w:p w:rsidR="004D6694" w:rsidRPr="00D97C17" w:rsidRDefault="00F14C49" w:rsidP="00DE2B65">
      <w:pPr>
        <w:spacing w:after="0" w:line="360" w:lineRule="auto"/>
        <w:ind w:firstLine="567"/>
        <w:jc w:val="both"/>
        <w:rPr>
          <w:rFonts w:ascii="Times New Roman" w:eastAsia="Times New Roman" w:hAnsi="Times New Roman" w:cs="Times New Roman"/>
          <w:sz w:val="28"/>
          <w:szCs w:val="28"/>
          <w:lang w:val="uk-UA"/>
        </w:rPr>
      </w:pPr>
      <w:r w:rsidRPr="00D97C17">
        <w:rPr>
          <w:rFonts w:ascii="Times New Roman" w:hAnsi="Times New Roman" w:cs="Times New Roman"/>
          <w:sz w:val="28"/>
          <w:szCs w:val="28"/>
          <w:lang w:val="uk-UA"/>
        </w:rPr>
        <w:t>Питання з профілактики правопорушень постійно заслуховуються на нарадах при директорі, на засіданнях методичних засідань класних керівників.</w:t>
      </w:r>
    </w:p>
    <w:p w:rsidR="00C478E2" w:rsidRPr="00D97C17" w:rsidRDefault="00D166F2" w:rsidP="00DE2B65">
      <w:pPr>
        <w:shd w:val="clear" w:color="auto" w:fill="FFFFFF"/>
        <w:spacing w:line="360" w:lineRule="auto"/>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5</w:t>
      </w:r>
      <w:r w:rsidR="007A26D4" w:rsidRPr="00D97C17">
        <w:rPr>
          <w:rFonts w:ascii="Times New Roman" w:eastAsia="Times New Roman" w:hAnsi="Times New Roman" w:cs="Times New Roman"/>
          <w:b/>
          <w:sz w:val="28"/>
          <w:szCs w:val="28"/>
          <w:lang w:val="uk-UA"/>
        </w:rPr>
        <w:t>.</w:t>
      </w:r>
      <w:r w:rsidR="00D97C17">
        <w:rPr>
          <w:rFonts w:ascii="Times New Roman" w:eastAsia="Times New Roman" w:hAnsi="Times New Roman" w:cs="Times New Roman"/>
          <w:b/>
          <w:sz w:val="28"/>
          <w:szCs w:val="28"/>
          <w:lang w:val="uk-UA"/>
        </w:rPr>
        <w:t xml:space="preserve"> </w:t>
      </w:r>
      <w:r w:rsidR="00C478E2" w:rsidRPr="00D97C17">
        <w:rPr>
          <w:rFonts w:ascii="Times New Roman" w:eastAsia="Times New Roman" w:hAnsi="Times New Roman" w:cs="Times New Roman"/>
          <w:b/>
          <w:sz w:val="28"/>
          <w:szCs w:val="28"/>
          <w:lang w:val="uk-UA"/>
        </w:rPr>
        <w:t>Фінансово-господарська робота.</w:t>
      </w:r>
    </w:p>
    <w:p w:rsidR="00C478E2" w:rsidRPr="00D97C17" w:rsidRDefault="00C478E2" w:rsidP="00DE2B65">
      <w:pPr>
        <w:shd w:val="clear" w:color="auto" w:fill="FFFFFF"/>
        <w:spacing w:after="0" w:line="360" w:lineRule="auto"/>
        <w:ind w:firstLine="567"/>
        <w:jc w:val="both"/>
        <w:rPr>
          <w:rFonts w:ascii="Times New Roman" w:hAnsi="Times New Roman" w:cs="Times New Roman"/>
          <w:b/>
          <w:sz w:val="28"/>
          <w:szCs w:val="28"/>
          <w:lang w:val="uk-UA"/>
        </w:rPr>
      </w:pPr>
      <w:r w:rsidRPr="00D97C17">
        <w:rPr>
          <w:rFonts w:ascii="Times New Roman" w:eastAsia="Times New Roman" w:hAnsi="Times New Roman" w:cs="Times New Roman"/>
          <w:sz w:val="28"/>
          <w:szCs w:val="28"/>
          <w:lang w:val="uk-UA"/>
        </w:rPr>
        <w:t xml:space="preserve">У навчальному закладі активно працювала створена піклувальна рада та рада </w:t>
      </w:r>
      <w:r w:rsidR="00BC00C1" w:rsidRPr="00D97C17">
        <w:rPr>
          <w:rFonts w:ascii="Times New Roman" w:eastAsia="Times New Roman" w:hAnsi="Times New Roman" w:cs="Times New Roman"/>
          <w:sz w:val="28"/>
          <w:szCs w:val="28"/>
          <w:lang w:val="uk-UA"/>
        </w:rPr>
        <w:t>навчального закладу</w:t>
      </w:r>
      <w:r w:rsidRPr="00D97C17">
        <w:rPr>
          <w:rFonts w:ascii="Times New Roman" w:eastAsia="Times New Roman" w:hAnsi="Times New Roman" w:cs="Times New Roman"/>
          <w:sz w:val="28"/>
          <w:szCs w:val="28"/>
          <w:lang w:val="uk-UA"/>
        </w:rPr>
        <w:t xml:space="preserve">. Організовано дієвий батьківський контроль за витратами позабюджетних коштів. </w:t>
      </w:r>
      <w:proofErr w:type="spellStart"/>
      <w:r w:rsidRPr="00D97C17">
        <w:rPr>
          <w:rFonts w:ascii="Times New Roman" w:eastAsia="Times New Roman" w:hAnsi="Times New Roman" w:cs="Times New Roman"/>
          <w:sz w:val="28"/>
          <w:szCs w:val="28"/>
          <w:lang w:val="uk-UA"/>
        </w:rPr>
        <w:t>Облікування</w:t>
      </w:r>
      <w:proofErr w:type="spellEnd"/>
      <w:r w:rsidRPr="00D97C17">
        <w:rPr>
          <w:rFonts w:ascii="Times New Roman" w:eastAsia="Times New Roman" w:hAnsi="Times New Roman" w:cs="Times New Roman"/>
          <w:sz w:val="28"/>
          <w:szCs w:val="28"/>
          <w:lang w:val="uk-UA"/>
        </w:rPr>
        <w:t xml:space="preserve"> благодійної допомоги проводилося через централізовану бухгалтерію відділу освіти.</w:t>
      </w:r>
    </w:p>
    <w:p w:rsidR="0023102F" w:rsidRPr="0023102F" w:rsidRDefault="0023102F" w:rsidP="0023102F">
      <w:pPr>
        <w:pStyle w:val="a3"/>
        <w:numPr>
          <w:ilvl w:val="0"/>
          <w:numId w:val="28"/>
        </w:numPr>
        <w:shd w:val="clear" w:color="auto" w:fill="FFFFFF"/>
        <w:spacing w:after="0" w:line="360" w:lineRule="auto"/>
        <w:jc w:val="both"/>
        <w:rPr>
          <w:rFonts w:ascii="Times New Roman" w:hAnsi="Times New Roman" w:cs="Times New Roman"/>
          <w:sz w:val="28"/>
          <w:szCs w:val="28"/>
          <w:lang w:val="uk-UA"/>
        </w:rPr>
      </w:pPr>
      <w:proofErr w:type="spellStart"/>
      <w:r w:rsidRPr="0023102F">
        <w:rPr>
          <w:rFonts w:ascii="Times New Roman" w:hAnsi="Times New Roman" w:cs="Times New Roman"/>
          <w:sz w:val="28"/>
          <w:szCs w:val="28"/>
        </w:rPr>
        <w:t>Кількість</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витрачених</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коштів</w:t>
      </w:r>
      <w:proofErr w:type="spellEnd"/>
      <w:r w:rsidRPr="0023102F">
        <w:rPr>
          <w:rFonts w:ascii="Times New Roman" w:hAnsi="Times New Roman" w:cs="Times New Roman"/>
          <w:sz w:val="28"/>
          <w:szCs w:val="28"/>
        </w:rPr>
        <w:t xml:space="preserve"> на </w:t>
      </w:r>
      <w:proofErr w:type="spellStart"/>
      <w:r w:rsidRPr="0023102F">
        <w:rPr>
          <w:rFonts w:ascii="Times New Roman" w:hAnsi="Times New Roman" w:cs="Times New Roman"/>
          <w:sz w:val="28"/>
          <w:szCs w:val="28"/>
        </w:rPr>
        <w:t>підготовку</w:t>
      </w:r>
      <w:proofErr w:type="spellEnd"/>
      <w:r w:rsidRPr="0023102F">
        <w:rPr>
          <w:rFonts w:ascii="Times New Roman" w:hAnsi="Times New Roman" w:cs="Times New Roman"/>
          <w:sz w:val="28"/>
          <w:szCs w:val="28"/>
        </w:rPr>
        <w:t xml:space="preserve"> закладу </w:t>
      </w:r>
      <w:r w:rsidRPr="0023102F">
        <w:rPr>
          <w:rFonts w:ascii="Times New Roman" w:hAnsi="Times New Roman" w:cs="Times New Roman"/>
          <w:b/>
          <w:sz w:val="28"/>
          <w:szCs w:val="28"/>
          <w:u w:val="single"/>
          <w:lang w:val="uk-UA"/>
        </w:rPr>
        <w:t>201414,39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rPr>
      </w:pPr>
      <w:r w:rsidRPr="0023102F">
        <w:rPr>
          <w:rFonts w:ascii="Times New Roman" w:hAnsi="Times New Roman" w:cs="Times New Roman"/>
          <w:sz w:val="28"/>
          <w:szCs w:val="28"/>
        </w:rPr>
        <w:t xml:space="preserve">     в тому </w:t>
      </w:r>
      <w:proofErr w:type="spellStart"/>
      <w:r w:rsidRPr="0023102F">
        <w:rPr>
          <w:rFonts w:ascii="Times New Roman" w:hAnsi="Times New Roman" w:cs="Times New Roman"/>
          <w:sz w:val="28"/>
          <w:szCs w:val="28"/>
        </w:rPr>
        <w:t>числі</w:t>
      </w:r>
      <w:proofErr w:type="spellEnd"/>
      <w:r w:rsidRPr="0023102F">
        <w:rPr>
          <w:rFonts w:ascii="Times New Roman" w:hAnsi="Times New Roman" w:cs="Times New Roman"/>
          <w:sz w:val="28"/>
          <w:szCs w:val="28"/>
        </w:rPr>
        <w:t>:</w:t>
      </w:r>
    </w:p>
    <w:p w:rsidR="0023102F" w:rsidRPr="0023102F" w:rsidRDefault="0023102F" w:rsidP="0023102F">
      <w:pPr>
        <w:shd w:val="clear" w:color="auto" w:fill="FFFFFF"/>
        <w:spacing w:after="0" w:line="360" w:lineRule="auto"/>
        <w:jc w:val="both"/>
        <w:rPr>
          <w:rFonts w:ascii="Times New Roman" w:hAnsi="Times New Roman" w:cs="Times New Roman"/>
          <w:b/>
          <w:sz w:val="28"/>
          <w:szCs w:val="28"/>
          <w:u w:val="single"/>
          <w:lang w:val="uk-UA"/>
        </w:rPr>
      </w:pPr>
      <w:proofErr w:type="spellStart"/>
      <w:r w:rsidRPr="0023102F">
        <w:rPr>
          <w:rFonts w:ascii="Times New Roman" w:hAnsi="Times New Roman" w:cs="Times New Roman"/>
          <w:sz w:val="28"/>
          <w:szCs w:val="28"/>
        </w:rPr>
        <w:t>бюджетних</w:t>
      </w:r>
      <w:proofErr w:type="spellEnd"/>
      <w:r w:rsidRPr="0023102F">
        <w:rPr>
          <w:rFonts w:ascii="Times New Roman" w:hAnsi="Times New Roman" w:cs="Times New Roman"/>
          <w:sz w:val="28"/>
          <w:szCs w:val="28"/>
        </w:rPr>
        <w:t xml:space="preserve"> </w:t>
      </w:r>
      <w:r w:rsidRPr="0023102F">
        <w:rPr>
          <w:rFonts w:ascii="Times New Roman" w:hAnsi="Times New Roman" w:cs="Times New Roman"/>
          <w:b/>
          <w:sz w:val="28"/>
          <w:szCs w:val="28"/>
          <w:u w:val="single"/>
          <w:lang w:val="uk-UA"/>
        </w:rPr>
        <w:t>135500 грн.</w:t>
      </w:r>
    </w:p>
    <w:p w:rsidR="0023102F" w:rsidRPr="0023102F" w:rsidRDefault="0023102F" w:rsidP="0023102F">
      <w:pPr>
        <w:shd w:val="clear" w:color="auto" w:fill="FFFFFF"/>
        <w:spacing w:after="0" w:line="360" w:lineRule="auto"/>
        <w:jc w:val="both"/>
        <w:rPr>
          <w:rFonts w:ascii="Times New Roman" w:hAnsi="Times New Roman" w:cs="Times New Roman"/>
          <w:b/>
          <w:sz w:val="28"/>
          <w:szCs w:val="28"/>
          <w:u w:val="single"/>
          <w:lang w:val="uk-UA"/>
        </w:rPr>
      </w:pPr>
      <w:proofErr w:type="spellStart"/>
      <w:r w:rsidRPr="0023102F">
        <w:rPr>
          <w:rFonts w:ascii="Times New Roman" w:hAnsi="Times New Roman" w:cs="Times New Roman"/>
          <w:sz w:val="28"/>
          <w:szCs w:val="28"/>
        </w:rPr>
        <w:t>спонсорських</w:t>
      </w:r>
      <w:proofErr w:type="spellEnd"/>
      <w:r w:rsidRPr="0023102F">
        <w:rPr>
          <w:rFonts w:ascii="Times New Roman" w:hAnsi="Times New Roman" w:cs="Times New Roman"/>
          <w:sz w:val="28"/>
          <w:szCs w:val="28"/>
        </w:rPr>
        <w:t xml:space="preserve"> </w:t>
      </w:r>
      <w:r w:rsidRPr="0023102F">
        <w:rPr>
          <w:rFonts w:ascii="Times New Roman" w:hAnsi="Times New Roman" w:cs="Times New Roman"/>
          <w:b/>
          <w:sz w:val="28"/>
          <w:szCs w:val="28"/>
          <w:u w:val="single"/>
          <w:lang w:val="uk-UA"/>
        </w:rPr>
        <w:t>4407,75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rPr>
      </w:pPr>
      <w:proofErr w:type="spellStart"/>
      <w:r w:rsidRPr="0023102F">
        <w:rPr>
          <w:rFonts w:ascii="Times New Roman" w:hAnsi="Times New Roman" w:cs="Times New Roman"/>
          <w:sz w:val="28"/>
          <w:szCs w:val="28"/>
        </w:rPr>
        <w:t>батьківських</w:t>
      </w:r>
      <w:proofErr w:type="spellEnd"/>
      <w:r w:rsidRPr="0023102F">
        <w:rPr>
          <w:rFonts w:ascii="Times New Roman" w:hAnsi="Times New Roman" w:cs="Times New Roman"/>
          <w:sz w:val="28"/>
          <w:szCs w:val="28"/>
        </w:rPr>
        <w:t xml:space="preserve"> </w:t>
      </w:r>
      <w:r w:rsidRPr="0023102F">
        <w:rPr>
          <w:rFonts w:ascii="Times New Roman" w:hAnsi="Times New Roman" w:cs="Times New Roman"/>
          <w:b/>
          <w:sz w:val="28"/>
          <w:szCs w:val="28"/>
          <w:u w:val="single"/>
          <w:lang w:val="uk-UA"/>
        </w:rPr>
        <w:t>59416,95 грн. (з них школа 51231,95 грн., ДНЗ 8185 грн.)</w:t>
      </w:r>
    </w:p>
    <w:p w:rsidR="0023102F" w:rsidRPr="0023102F" w:rsidRDefault="0023102F" w:rsidP="0023102F">
      <w:pPr>
        <w:shd w:val="clear" w:color="auto" w:fill="FFFFFF"/>
        <w:spacing w:after="0" w:line="360" w:lineRule="auto"/>
        <w:jc w:val="both"/>
        <w:rPr>
          <w:rFonts w:ascii="Times New Roman" w:hAnsi="Times New Roman" w:cs="Times New Roman"/>
          <w:b/>
          <w:bCs/>
          <w:sz w:val="28"/>
          <w:szCs w:val="28"/>
          <w:u w:val="single"/>
        </w:rPr>
      </w:pPr>
      <w:r w:rsidRPr="0023102F">
        <w:rPr>
          <w:rFonts w:ascii="Times New Roman" w:hAnsi="Times New Roman" w:cs="Times New Roman"/>
          <w:sz w:val="28"/>
          <w:szCs w:val="28"/>
          <w:lang w:val="uk-UA"/>
        </w:rPr>
        <w:t xml:space="preserve">              </w:t>
      </w:r>
      <w:proofErr w:type="spellStart"/>
      <w:r w:rsidRPr="0023102F">
        <w:rPr>
          <w:rFonts w:ascii="Times New Roman" w:hAnsi="Times New Roman" w:cs="Times New Roman"/>
          <w:sz w:val="28"/>
          <w:szCs w:val="28"/>
        </w:rPr>
        <w:t>зароблених</w:t>
      </w:r>
      <w:proofErr w:type="spellEnd"/>
      <w:r w:rsidRPr="0023102F">
        <w:rPr>
          <w:rFonts w:ascii="Times New Roman" w:hAnsi="Times New Roman" w:cs="Times New Roman"/>
          <w:sz w:val="28"/>
          <w:szCs w:val="28"/>
        </w:rPr>
        <w:t xml:space="preserve"> закладом </w:t>
      </w:r>
      <w:r w:rsidRPr="0023102F">
        <w:rPr>
          <w:rFonts w:ascii="Times New Roman" w:hAnsi="Times New Roman" w:cs="Times New Roman"/>
          <w:b/>
          <w:bCs/>
          <w:sz w:val="28"/>
          <w:szCs w:val="28"/>
          <w:u w:val="single"/>
        </w:rPr>
        <w:t>2089,69</w:t>
      </w:r>
      <w:r w:rsidRPr="0023102F">
        <w:rPr>
          <w:rFonts w:ascii="Times New Roman" w:hAnsi="Times New Roman" w:cs="Times New Roman"/>
          <w:b/>
          <w:sz w:val="28"/>
          <w:szCs w:val="28"/>
          <w:u w:val="single"/>
          <w:lang w:val="uk-UA"/>
        </w:rPr>
        <w:t xml:space="preserve"> грн.</w:t>
      </w:r>
    </w:p>
    <w:p w:rsidR="0023102F" w:rsidRPr="0023102F" w:rsidRDefault="0023102F" w:rsidP="0023102F">
      <w:pPr>
        <w:pStyle w:val="a3"/>
        <w:numPr>
          <w:ilvl w:val="0"/>
          <w:numId w:val="28"/>
        </w:numPr>
        <w:shd w:val="clear" w:color="auto" w:fill="FFFFFF"/>
        <w:spacing w:after="0" w:line="360" w:lineRule="auto"/>
        <w:jc w:val="both"/>
        <w:rPr>
          <w:rFonts w:ascii="Times New Roman" w:eastAsia="Times New Roman" w:hAnsi="Times New Roman" w:cs="Times New Roman"/>
          <w:sz w:val="28"/>
          <w:szCs w:val="28"/>
          <w:lang w:val="uk-UA"/>
        </w:rPr>
      </w:pPr>
      <w:r w:rsidRPr="0023102F">
        <w:rPr>
          <w:rFonts w:ascii="Times New Roman" w:eastAsia="Times New Roman" w:hAnsi="Times New Roman" w:cs="Times New Roman"/>
          <w:sz w:val="28"/>
          <w:szCs w:val="28"/>
          <w:lang w:val="uk-UA"/>
        </w:rPr>
        <w:t>Проведені наступні роботи по підготовці навчального закладу до 2016/2017 навчального року:</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які</w:t>
      </w:r>
      <w:proofErr w:type="spellEnd"/>
      <w:r w:rsidRPr="0023102F">
        <w:rPr>
          <w:rFonts w:ascii="Times New Roman" w:hAnsi="Times New Roman" w:cs="Times New Roman"/>
          <w:sz w:val="28"/>
          <w:szCs w:val="28"/>
        </w:rPr>
        <w:t xml:space="preserve"> конкретно </w:t>
      </w:r>
      <w:proofErr w:type="spellStart"/>
      <w:r w:rsidRPr="0023102F">
        <w:rPr>
          <w:rFonts w:ascii="Times New Roman" w:hAnsi="Times New Roman" w:cs="Times New Roman"/>
          <w:sz w:val="28"/>
          <w:szCs w:val="28"/>
        </w:rPr>
        <w:t>виконані</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основні</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види</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робіт</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зазначити</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обсяги</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вартість</w:t>
      </w:r>
      <w:proofErr w:type="spellEnd"/>
      <w:r w:rsidRPr="0023102F">
        <w:rPr>
          <w:rFonts w:ascii="Times New Roman" w:hAnsi="Times New Roman" w:cs="Times New Roman"/>
          <w:sz w:val="28"/>
          <w:szCs w:val="28"/>
        </w:rPr>
        <w:t xml:space="preserve">): </w:t>
      </w:r>
      <w:r w:rsidRPr="0023102F">
        <w:rPr>
          <w:rFonts w:ascii="Times New Roman" w:hAnsi="Times New Roman" w:cs="Times New Roman"/>
          <w:sz w:val="28"/>
          <w:szCs w:val="28"/>
          <w:lang w:val="uk-UA"/>
        </w:rPr>
        <w:t xml:space="preserve">- </w:t>
      </w:r>
      <w:r w:rsidRPr="0023102F">
        <w:rPr>
          <w:rFonts w:ascii="Times New Roman" w:hAnsi="Times New Roman" w:cs="Times New Roman"/>
          <w:b/>
          <w:sz w:val="28"/>
          <w:szCs w:val="28"/>
          <w:u w:val="single"/>
          <w:lang w:val="uk-UA"/>
        </w:rPr>
        <w:t>135143,70 грн.</w:t>
      </w:r>
      <w:r w:rsidRPr="0023102F">
        <w:rPr>
          <w:rFonts w:ascii="Times New Roman" w:hAnsi="Times New Roman" w:cs="Times New Roman"/>
          <w:sz w:val="28"/>
          <w:szCs w:val="28"/>
        </w:rPr>
        <w:t xml:space="preserve">  </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lastRenderedPageBreak/>
        <w:t xml:space="preserve">1. Облицьовано плиткою вхідний </w:t>
      </w:r>
      <w:proofErr w:type="spellStart"/>
      <w:r w:rsidRPr="0023102F">
        <w:rPr>
          <w:rFonts w:ascii="Times New Roman" w:hAnsi="Times New Roman" w:cs="Times New Roman"/>
          <w:sz w:val="28"/>
          <w:szCs w:val="28"/>
          <w:lang w:val="uk-UA"/>
        </w:rPr>
        <w:t>коредор</w:t>
      </w:r>
      <w:proofErr w:type="spellEnd"/>
      <w:r w:rsidRPr="0023102F">
        <w:rPr>
          <w:rFonts w:ascii="Times New Roman" w:hAnsi="Times New Roman" w:cs="Times New Roman"/>
          <w:sz w:val="28"/>
          <w:szCs w:val="28"/>
          <w:lang w:val="uk-UA"/>
        </w:rPr>
        <w:t xml:space="preserve"> І поверху та частково харчоблок їдальні – безкоштовно, працівниками навчального закладу. </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2. Проведено роботи по ремонту м’якої покрівлі даху 600 м</w:t>
      </w:r>
      <w:r w:rsidRPr="0023102F">
        <w:rPr>
          <w:rFonts w:ascii="Times New Roman" w:hAnsi="Times New Roman" w:cs="Times New Roman"/>
          <w:sz w:val="28"/>
          <w:szCs w:val="28"/>
          <w:vertAlign w:val="superscript"/>
          <w:lang w:val="uk-UA"/>
        </w:rPr>
        <w:t>2</w:t>
      </w:r>
      <w:r w:rsidRPr="0023102F">
        <w:rPr>
          <w:rFonts w:ascii="Times New Roman" w:hAnsi="Times New Roman" w:cs="Times New Roman"/>
          <w:sz w:val="28"/>
          <w:szCs w:val="28"/>
          <w:lang w:val="uk-UA"/>
        </w:rPr>
        <w:t xml:space="preserve"> – </w:t>
      </w:r>
      <w:r w:rsidRPr="0023102F">
        <w:rPr>
          <w:rFonts w:ascii="Times New Roman" w:hAnsi="Times New Roman" w:cs="Times New Roman"/>
          <w:b/>
          <w:sz w:val="28"/>
          <w:szCs w:val="28"/>
          <w:u w:val="single"/>
          <w:lang w:val="uk-UA"/>
        </w:rPr>
        <w:t>88000 грн.</w:t>
      </w:r>
      <w:r w:rsidRPr="0023102F">
        <w:rPr>
          <w:rFonts w:ascii="Times New Roman" w:hAnsi="Times New Roman" w:cs="Times New Roman"/>
          <w:sz w:val="28"/>
          <w:szCs w:val="28"/>
          <w:lang w:val="uk-UA"/>
        </w:rPr>
        <w:t xml:space="preserve"> </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3. Заміна світильників 3-й поверх – </w:t>
      </w:r>
      <w:r w:rsidRPr="0023102F">
        <w:rPr>
          <w:rFonts w:ascii="Times New Roman" w:hAnsi="Times New Roman" w:cs="Times New Roman"/>
          <w:b/>
          <w:sz w:val="28"/>
          <w:szCs w:val="28"/>
          <w:u w:val="single"/>
          <w:lang w:val="uk-UA"/>
        </w:rPr>
        <w:t>4495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4. Встановлення енергозберігаючих прожекторів для зовнішнього освітлення  – </w:t>
      </w:r>
      <w:r w:rsidRPr="0023102F">
        <w:rPr>
          <w:rFonts w:ascii="Times New Roman" w:hAnsi="Times New Roman" w:cs="Times New Roman"/>
          <w:b/>
          <w:sz w:val="28"/>
          <w:szCs w:val="28"/>
          <w:u w:val="single"/>
          <w:lang w:val="uk-UA"/>
        </w:rPr>
        <w:t>2125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5. Заміна склопакету </w:t>
      </w:r>
      <w:proofErr w:type="spellStart"/>
      <w:r w:rsidRPr="0023102F">
        <w:rPr>
          <w:rFonts w:ascii="Times New Roman" w:hAnsi="Times New Roman" w:cs="Times New Roman"/>
          <w:sz w:val="28"/>
          <w:szCs w:val="28"/>
          <w:lang w:val="uk-UA"/>
        </w:rPr>
        <w:t>каб</w:t>
      </w:r>
      <w:proofErr w:type="spellEnd"/>
      <w:r w:rsidRPr="0023102F">
        <w:rPr>
          <w:rFonts w:ascii="Times New Roman" w:hAnsi="Times New Roman" w:cs="Times New Roman"/>
          <w:sz w:val="28"/>
          <w:szCs w:val="28"/>
          <w:lang w:val="uk-UA"/>
        </w:rPr>
        <w:t xml:space="preserve">. 217 (фізики) – </w:t>
      </w:r>
      <w:r w:rsidRPr="0023102F">
        <w:rPr>
          <w:rFonts w:ascii="Times New Roman" w:hAnsi="Times New Roman" w:cs="Times New Roman"/>
          <w:b/>
          <w:sz w:val="28"/>
          <w:szCs w:val="28"/>
          <w:u w:val="single"/>
          <w:lang w:val="uk-UA"/>
        </w:rPr>
        <w:t>867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6. Фарбування огорожі навчального закладу, спортивної зали, панелей ІІІ поверху – </w:t>
      </w:r>
      <w:r w:rsidRPr="0023102F">
        <w:rPr>
          <w:rFonts w:ascii="Times New Roman" w:hAnsi="Times New Roman" w:cs="Times New Roman"/>
          <w:b/>
          <w:sz w:val="28"/>
          <w:szCs w:val="28"/>
          <w:u w:val="single"/>
          <w:lang w:val="uk-UA"/>
        </w:rPr>
        <w:t>3465,15</w:t>
      </w:r>
      <w:r w:rsidRPr="0023102F">
        <w:rPr>
          <w:rFonts w:ascii="Times New Roman" w:hAnsi="Times New Roman" w:cs="Times New Roman"/>
          <w:sz w:val="28"/>
          <w:szCs w:val="28"/>
          <w:lang w:val="uk-UA"/>
        </w:rPr>
        <w:t xml:space="preserve">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7. </w:t>
      </w:r>
      <w:proofErr w:type="spellStart"/>
      <w:r w:rsidRPr="0023102F">
        <w:rPr>
          <w:rFonts w:ascii="Times New Roman" w:hAnsi="Times New Roman" w:cs="Times New Roman"/>
          <w:sz w:val="28"/>
          <w:szCs w:val="28"/>
          <w:lang w:val="uk-UA"/>
        </w:rPr>
        <w:t>Поклейка</w:t>
      </w:r>
      <w:proofErr w:type="spellEnd"/>
      <w:r w:rsidRPr="0023102F">
        <w:rPr>
          <w:rFonts w:ascii="Times New Roman" w:hAnsi="Times New Roman" w:cs="Times New Roman"/>
          <w:sz w:val="28"/>
          <w:szCs w:val="28"/>
          <w:lang w:val="uk-UA"/>
        </w:rPr>
        <w:t xml:space="preserve"> шпалер ІІІ поверху – </w:t>
      </w:r>
      <w:r w:rsidRPr="0023102F">
        <w:rPr>
          <w:rFonts w:ascii="Times New Roman" w:hAnsi="Times New Roman" w:cs="Times New Roman"/>
          <w:b/>
          <w:sz w:val="28"/>
          <w:szCs w:val="28"/>
          <w:u w:val="single"/>
          <w:lang w:val="uk-UA"/>
        </w:rPr>
        <w:t>2900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8. Встановлення дверей для їдальні – </w:t>
      </w:r>
      <w:r w:rsidRPr="0023102F">
        <w:rPr>
          <w:rFonts w:ascii="Times New Roman" w:hAnsi="Times New Roman" w:cs="Times New Roman"/>
          <w:b/>
          <w:sz w:val="28"/>
          <w:szCs w:val="28"/>
          <w:u w:val="single"/>
          <w:lang w:val="uk-UA"/>
        </w:rPr>
        <w:t>1445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9. Ремонт системи опалення – </w:t>
      </w:r>
      <w:r w:rsidRPr="0023102F">
        <w:rPr>
          <w:rFonts w:ascii="Times New Roman" w:hAnsi="Times New Roman" w:cs="Times New Roman"/>
          <w:b/>
          <w:sz w:val="28"/>
          <w:szCs w:val="28"/>
          <w:u w:val="single"/>
          <w:lang w:val="uk-UA"/>
        </w:rPr>
        <w:t>1655,30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10. Ремонт каналізації (старша школа) – </w:t>
      </w:r>
      <w:r w:rsidRPr="0023102F">
        <w:rPr>
          <w:rFonts w:ascii="Times New Roman" w:hAnsi="Times New Roman" w:cs="Times New Roman"/>
          <w:b/>
          <w:sz w:val="28"/>
          <w:szCs w:val="28"/>
          <w:u w:val="single"/>
          <w:lang w:val="uk-UA"/>
        </w:rPr>
        <w:t>1398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11. Проведення ремонту актової зали – </w:t>
      </w:r>
      <w:r w:rsidRPr="0023102F">
        <w:rPr>
          <w:rFonts w:ascii="Times New Roman" w:hAnsi="Times New Roman" w:cs="Times New Roman"/>
          <w:b/>
          <w:sz w:val="28"/>
          <w:szCs w:val="28"/>
          <w:u w:val="single"/>
          <w:lang w:val="uk-UA"/>
        </w:rPr>
        <w:t>2236,25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12. Ремонт комп’ютерів комп’ютерного кабінету – </w:t>
      </w:r>
      <w:r w:rsidRPr="0023102F">
        <w:rPr>
          <w:rFonts w:ascii="Times New Roman" w:hAnsi="Times New Roman" w:cs="Times New Roman"/>
          <w:b/>
          <w:sz w:val="28"/>
          <w:szCs w:val="28"/>
          <w:u w:val="single"/>
          <w:lang w:val="uk-UA"/>
        </w:rPr>
        <w:t>1426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13. Встановлення </w:t>
      </w:r>
      <w:proofErr w:type="spellStart"/>
      <w:r w:rsidRPr="0023102F">
        <w:rPr>
          <w:rFonts w:ascii="Times New Roman" w:hAnsi="Times New Roman" w:cs="Times New Roman"/>
          <w:sz w:val="28"/>
          <w:szCs w:val="28"/>
          <w:lang w:val="uk-UA"/>
        </w:rPr>
        <w:t>стілажу</w:t>
      </w:r>
      <w:proofErr w:type="spellEnd"/>
      <w:r w:rsidRPr="0023102F">
        <w:rPr>
          <w:rFonts w:ascii="Times New Roman" w:hAnsi="Times New Roman" w:cs="Times New Roman"/>
          <w:sz w:val="28"/>
          <w:szCs w:val="28"/>
          <w:lang w:val="uk-UA"/>
        </w:rPr>
        <w:t xml:space="preserve"> для групи – </w:t>
      </w:r>
      <w:r w:rsidRPr="0023102F">
        <w:rPr>
          <w:rFonts w:ascii="Times New Roman" w:hAnsi="Times New Roman" w:cs="Times New Roman"/>
          <w:b/>
          <w:sz w:val="28"/>
          <w:szCs w:val="28"/>
          <w:u w:val="single"/>
          <w:lang w:val="uk-UA"/>
        </w:rPr>
        <w:t>1665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14. Встановлення світильників в коридорі дошкільного підрозділу – </w:t>
      </w:r>
      <w:r w:rsidRPr="0023102F">
        <w:rPr>
          <w:rFonts w:ascii="Times New Roman" w:hAnsi="Times New Roman" w:cs="Times New Roman"/>
          <w:b/>
          <w:sz w:val="28"/>
          <w:szCs w:val="28"/>
          <w:u w:val="single"/>
          <w:lang w:val="uk-UA"/>
        </w:rPr>
        <w:t>2266 грн.;</w:t>
      </w:r>
    </w:p>
    <w:p w:rsidR="0023102F" w:rsidRPr="0023102F" w:rsidRDefault="0023102F" w:rsidP="0023102F">
      <w:pPr>
        <w:shd w:val="clear" w:color="auto" w:fill="FFFFFF"/>
        <w:spacing w:after="0" w:line="360" w:lineRule="auto"/>
        <w:jc w:val="both"/>
        <w:rPr>
          <w:rFonts w:ascii="Times New Roman" w:hAnsi="Times New Roman" w:cs="Times New Roman"/>
          <w:b/>
          <w:sz w:val="28"/>
          <w:szCs w:val="28"/>
          <w:u w:val="single"/>
          <w:lang w:val="uk-UA"/>
        </w:rPr>
      </w:pPr>
      <w:r w:rsidRPr="0023102F">
        <w:rPr>
          <w:rFonts w:ascii="Times New Roman" w:hAnsi="Times New Roman" w:cs="Times New Roman"/>
          <w:sz w:val="28"/>
          <w:szCs w:val="28"/>
          <w:lang w:val="uk-UA"/>
        </w:rPr>
        <w:t xml:space="preserve">15. Проведення ремонту коридору дошкільного підрозділу та групи № 3 – </w:t>
      </w:r>
      <w:r w:rsidRPr="0023102F">
        <w:rPr>
          <w:rFonts w:ascii="Times New Roman" w:hAnsi="Times New Roman" w:cs="Times New Roman"/>
          <w:b/>
          <w:sz w:val="28"/>
          <w:szCs w:val="28"/>
          <w:u w:val="single"/>
          <w:lang w:val="uk-UA"/>
        </w:rPr>
        <w:t>7200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16. Проведення ремонту кабінету музики, 2-х кабінетів початкових класів, кабінету історії </w:t>
      </w:r>
      <w:r w:rsidRPr="0023102F">
        <w:rPr>
          <w:rFonts w:ascii="Times New Roman" w:hAnsi="Times New Roman" w:cs="Times New Roman"/>
          <w:b/>
          <w:sz w:val="28"/>
          <w:szCs w:val="28"/>
          <w:u w:val="single"/>
          <w:lang w:val="uk-UA"/>
        </w:rPr>
        <w:t>– 14000 грн.</w:t>
      </w:r>
    </w:p>
    <w:p w:rsidR="0023102F" w:rsidRDefault="0023102F" w:rsidP="0023102F">
      <w:pPr>
        <w:shd w:val="clear" w:color="auto" w:fill="FFFFFF"/>
        <w:spacing w:after="0" w:line="360" w:lineRule="auto"/>
        <w:jc w:val="both"/>
        <w:rPr>
          <w:rFonts w:ascii="Times New Roman" w:hAnsi="Times New Roman" w:cs="Times New Roman"/>
          <w:sz w:val="28"/>
          <w:szCs w:val="28"/>
          <w:lang w:val="uk-UA"/>
        </w:rPr>
      </w:pPr>
    </w:p>
    <w:p w:rsidR="0023102F" w:rsidRPr="0023102F" w:rsidRDefault="0023102F" w:rsidP="0023102F">
      <w:pPr>
        <w:pStyle w:val="a3"/>
        <w:numPr>
          <w:ilvl w:val="0"/>
          <w:numId w:val="28"/>
        </w:numPr>
        <w:shd w:val="clear" w:color="auto" w:fill="FFFFFF"/>
        <w:spacing w:after="0" w:line="360" w:lineRule="auto"/>
        <w:jc w:val="both"/>
        <w:rPr>
          <w:rFonts w:ascii="Times New Roman" w:hAnsi="Times New Roman" w:cs="Times New Roman"/>
          <w:sz w:val="28"/>
          <w:szCs w:val="28"/>
          <w:lang w:val="uk-UA"/>
        </w:rPr>
      </w:pPr>
      <w:proofErr w:type="spellStart"/>
      <w:r w:rsidRPr="0023102F">
        <w:rPr>
          <w:rFonts w:ascii="Times New Roman" w:hAnsi="Times New Roman" w:cs="Times New Roman"/>
          <w:sz w:val="28"/>
          <w:szCs w:val="28"/>
        </w:rPr>
        <w:t>вжито</w:t>
      </w:r>
      <w:proofErr w:type="spellEnd"/>
      <w:r w:rsidRPr="0023102F">
        <w:rPr>
          <w:rFonts w:ascii="Times New Roman" w:hAnsi="Times New Roman" w:cs="Times New Roman"/>
          <w:sz w:val="28"/>
          <w:szCs w:val="28"/>
        </w:rPr>
        <w:t xml:space="preserve"> для </w:t>
      </w:r>
      <w:proofErr w:type="spellStart"/>
      <w:r w:rsidRPr="0023102F">
        <w:rPr>
          <w:rFonts w:ascii="Times New Roman" w:hAnsi="Times New Roman" w:cs="Times New Roman"/>
          <w:sz w:val="28"/>
          <w:szCs w:val="28"/>
        </w:rPr>
        <w:t>зміцнення</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матеріально-технічної</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бази</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зазначити</w:t>
      </w:r>
      <w:proofErr w:type="spellEnd"/>
      <w:r w:rsidRPr="0023102F">
        <w:rPr>
          <w:rFonts w:ascii="Times New Roman" w:hAnsi="Times New Roman" w:cs="Times New Roman"/>
          <w:sz w:val="28"/>
          <w:szCs w:val="28"/>
        </w:rPr>
        <w:t xml:space="preserve"> </w:t>
      </w:r>
      <w:proofErr w:type="spellStart"/>
      <w:r w:rsidRPr="0023102F">
        <w:rPr>
          <w:rFonts w:ascii="Times New Roman" w:hAnsi="Times New Roman" w:cs="Times New Roman"/>
          <w:sz w:val="28"/>
          <w:szCs w:val="28"/>
        </w:rPr>
        <w:t>вартість</w:t>
      </w:r>
      <w:proofErr w:type="spellEnd"/>
      <w:r w:rsidRPr="0023102F">
        <w:rPr>
          <w:rFonts w:ascii="Times New Roman" w:hAnsi="Times New Roman" w:cs="Times New Roman"/>
          <w:sz w:val="28"/>
          <w:szCs w:val="28"/>
        </w:rPr>
        <w:t>):</w:t>
      </w:r>
      <w:r w:rsidRPr="0023102F">
        <w:rPr>
          <w:rFonts w:ascii="Times New Roman" w:hAnsi="Times New Roman" w:cs="Times New Roman"/>
          <w:sz w:val="28"/>
          <w:szCs w:val="28"/>
          <w:lang w:val="uk-UA"/>
        </w:rPr>
        <w:t xml:space="preserve"> </w:t>
      </w:r>
      <w:r w:rsidRPr="0023102F">
        <w:rPr>
          <w:rFonts w:ascii="Times New Roman" w:hAnsi="Times New Roman" w:cs="Times New Roman"/>
          <w:b/>
          <w:sz w:val="28"/>
          <w:szCs w:val="28"/>
          <w:u w:val="single"/>
          <w:lang w:val="uk-UA"/>
        </w:rPr>
        <w:t>19416,05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1. Встановлення спортивного майданчику на території навчального закладу (співпраця з ЮНІСЕФ);</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2. Придбання та висадження 16-ти туй – </w:t>
      </w:r>
      <w:r w:rsidRPr="0023102F">
        <w:rPr>
          <w:rFonts w:ascii="Times New Roman" w:hAnsi="Times New Roman" w:cs="Times New Roman"/>
          <w:b/>
          <w:sz w:val="28"/>
          <w:szCs w:val="28"/>
          <w:u w:val="single"/>
          <w:lang w:val="uk-UA"/>
        </w:rPr>
        <w:t>740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3. Придбання 14-ти вишиванок – </w:t>
      </w:r>
      <w:r w:rsidRPr="0023102F">
        <w:rPr>
          <w:rFonts w:ascii="Times New Roman" w:hAnsi="Times New Roman" w:cs="Times New Roman"/>
          <w:b/>
          <w:sz w:val="28"/>
          <w:szCs w:val="28"/>
          <w:u w:val="single"/>
          <w:lang w:val="uk-UA"/>
        </w:rPr>
        <w:t>2605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4. Придбання </w:t>
      </w:r>
      <w:proofErr w:type="spellStart"/>
      <w:r w:rsidRPr="0023102F">
        <w:rPr>
          <w:rFonts w:ascii="Times New Roman" w:hAnsi="Times New Roman" w:cs="Times New Roman"/>
          <w:sz w:val="28"/>
          <w:szCs w:val="28"/>
          <w:lang w:val="uk-UA"/>
        </w:rPr>
        <w:t>електрокоси</w:t>
      </w:r>
      <w:proofErr w:type="spellEnd"/>
      <w:r w:rsidRPr="0023102F">
        <w:rPr>
          <w:rFonts w:ascii="Times New Roman" w:hAnsi="Times New Roman" w:cs="Times New Roman"/>
          <w:sz w:val="28"/>
          <w:szCs w:val="28"/>
          <w:lang w:val="uk-UA"/>
        </w:rPr>
        <w:t xml:space="preserve"> та </w:t>
      </w:r>
      <w:proofErr w:type="spellStart"/>
      <w:r w:rsidRPr="0023102F">
        <w:rPr>
          <w:rFonts w:ascii="Times New Roman" w:hAnsi="Times New Roman" w:cs="Times New Roman"/>
          <w:sz w:val="28"/>
          <w:szCs w:val="28"/>
          <w:lang w:val="uk-UA"/>
        </w:rPr>
        <w:t>провода</w:t>
      </w:r>
      <w:proofErr w:type="spellEnd"/>
      <w:r w:rsidRPr="0023102F">
        <w:rPr>
          <w:rFonts w:ascii="Times New Roman" w:hAnsi="Times New Roman" w:cs="Times New Roman"/>
          <w:sz w:val="28"/>
          <w:szCs w:val="28"/>
          <w:lang w:val="uk-UA"/>
        </w:rPr>
        <w:t xml:space="preserve"> до неї -  </w:t>
      </w:r>
      <w:r w:rsidRPr="0023102F">
        <w:rPr>
          <w:rFonts w:ascii="Times New Roman" w:hAnsi="Times New Roman" w:cs="Times New Roman"/>
          <w:b/>
          <w:sz w:val="28"/>
          <w:szCs w:val="28"/>
          <w:u w:val="single"/>
          <w:lang w:val="uk-UA"/>
        </w:rPr>
        <w:t>2876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5. Придбання колонок музичних – </w:t>
      </w:r>
      <w:r w:rsidRPr="0023102F">
        <w:rPr>
          <w:rFonts w:ascii="Times New Roman" w:hAnsi="Times New Roman" w:cs="Times New Roman"/>
          <w:b/>
          <w:sz w:val="28"/>
          <w:szCs w:val="28"/>
          <w:u w:val="single"/>
          <w:lang w:val="uk-UA"/>
        </w:rPr>
        <w:t>1180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lastRenderedPageBreak/>
        <w:t xml:space="preserve">6. Придбання </w:t>
      </w:r>
      <w:r w:rsidRPr="0023102F">
        <w:rPr>
          <w:rFonts w:ascii="Times New Roman" w:hAnsi="Times New Roman" w:cs="Times New Roman"/>
          <w:sz w:val="28"/>
          <w:szCs w:val="28"/>
          <w:lang w:val="en-US"/>
        </w:rPr>
        <w:t>LED</w:t>
      </w:r>
      <w:r w:rsidRPr="0023102F">
        <w:rPr>
          <w:rFonts w:ascii="Times New Roman" w:hAnsi="Times New Roman" w:cs="Times New Roman"/>
          <w:sz w:val="28"/>
          <w:szCs w:val="28"/>
          <w:lang w:val="uk-UA"/>
        </w:rPr>
        <w:t xml:space="preserve"> телевізору – </w:t>
      </w:r>
      <w:r w:rsidRPr="0023102F">
        <w:rPr>
          <w:rFonts w:ascii="Times New Roman" w:hAnsi="Times New Roman" w:cs="Times New Roman"/>
          <w:b/>
          <w:sz w:val="28"/>
          <w:szCs w:val="28"/>
          <w:u w:val="single"/>
          <w:lang w:val="uk-UA"/>
        </w:rPr>
        <w:t>7890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7. Придбання тенісного столу – </w:t>
      </w:r>
      <w:r w:rsidRPr="0023102F">
        <w:rPr>
          <w:rFonts w:ascii="Times New Roman" w:hAnsi="Times New Roman" w:cs="Times New Roman"/>
          <w:b/>
          <w:sz w:val="28"/>
          <w:szCs w:val="28"/>
          <w:u w:val="single"/>
          <w:lang w:val="uk-UA"/>
        </w:rPr>
        <w:t>3176,05 грн.;</w:t>
      </w:r>
    </w:p>
    <w:p w:rsidR="0023102F" w:rsidRPr="0023102F" w:rsidRDefault="0023102F" w:rsidP="0023102F">
      <w:pPr>
        <w:shd w:val="clear" w:color="auto" w:fill="FFFFFF"/>
        <w:spacing w:after="0" w:line="360" w:lineRule="auto"/>
        <w:jc w:val="both"/>
        <w:rPr>
          <w:rFonts w:ascii="Times New Roman" w:hAnsi="Times New Roman" w:cs="Times New Roman"/>
          <w:sz w:val="28"/>
          <w:szCs w:val="28"/>
          <w:lang w:val="uk-UA"/>
        </w:rPr>
      </w:pPr>
      <w:r w:rsidRPr="0023102F">
        <w:rPr>
          <w:rFonts w:ascii="Times New Roman" w:hAnsi="Times New Roman" w:cs="Times New Roman"/>
          <w:sz w:val="28"/>
          <w:szCs w:val="28"/>
          <w:lang w:val="uk-UA"/>
        </w:rPr>
        <w:t xml:space="preserve">8. Придбання </w:t>
      </w:r>
      <w:proofErr w:type="spellStart"/>
      <w:r w:rsidRPr="0023102F">
        <w:rPr>
          <w:rFonts w:ascii="Times New Roman" w:hAnsi="Times New Roman" w:cs="Times New Roman"/>
          <w:sz w:val="28"/>
          <w:szCs w:val="28"/>
          <w:lang w:val="uk-UA"/>
        </w:rPr>
        <w:t>світлодіодної</w:t>
      </w:r>
      <w:proofErr w:type="spellEnd"/>
      <w:r w:rsidRPr="0023102F">
        <w:rPr>
          <w:rFonts w:ascii="Times New Roman" w:hAnsi="Times New Roman" w:cs="Times New Roman"/>
          <w:sz w:val="28"/>
          <w:szCs w:val="28"/>
          <w:lang w:val="uk-UA"/>
        </w:rPr>
        <w:t xml:space="preserve"> </w:t>
      </w:r>
      <w:proofErr w:type="spellStart"/>
      <w:r w:rsidRPr="0023102F">
        <w:rPr>
          <w:rFonts w:ascii="Times New Roman" w:hAnsi="Times New Roman" w:cs="Times New Roman"/>
          <w:sz w:val="28"/>
          <w:szCs w:val="28"/>
          <w:lang w:val="uk-UA"/>
        </w:rPr>
        <w:t>ленти</w:t>
      </w:r>
      <w:proofErr w:type="spellEnd"/>
      <w:r w:rsidRPr="0023102F">
        <w:rPr>
          <w:rFonts w:ascii="Times New Roman" w:hAnsi="Times New Roman" w:cs="Times New Roman"/>
          <w:sz w:val="28"/>
          <w:szCs w:val="28"/>
          <w:lang w:val="uk-UA"/>
        </w:rPr>
        <w:t xml:space="preserve"> – </w:t>
      </w:r>
      <w:r w:rsidRPr="0023102F">
        <w:rPr>
          <w:rFonts w:ascii="Times New Roman" w:hAnsi="Times New Roman" w:cs="Times New Roman"/>
          <w:b/>
          <w:sz w:val="28"/>
          <w:szCs w:val="28"/>
          <w:u w:val="single"/>
          <w:lang w:val="uk-UA"/>
        </w:rPr>
        <w:t>949 грн.</w:t>
      </w:r>
    </w:p>
    <w:p w:rsidR="002A5CDD" w:rsidRPr="00D97C17" w:rsidRDefault="00D166F2" w:rsidP="0023102F">
      <w:pPr>
        <w:shd w:val="clear" w:color="auto" w:fill="FFFFFF"/>
        <w:spacing w:after="0" w:line="360" w:lineRule="auto"/>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6</w:t>
      </w:r>
      <w:r w:rsidR="007A26D4" w:rsidRPr="00D97C17">
        <w:rPr>
          <w:rFonts w:ascii="Times New Roman" w:eastAsia="Times New Roman" w:hAnsi="Times New Roman" w:cs="Times New Roman"/>
          <w:b/>
          <w:sz w:val="28"/>
          <w:szCs w:val="28"/>
          <w:lang w:val="uk-UA"/>
        </w:rPr>
        <w:t>.</w:t>
      </w:r>
      <w:r w:rsidR="00D97C17">
        <w:rPr>
          <w:rFonts w:ascii="Times New Roman" w:eastAsia="Times New Roman" w:hAnsi="Times New Roman" w:cs="Times New Roman"/>
          <w:b/>
          <w:sz w:val="28"/>
          <w:szCs w:val="28"/>
          <w:lang w:val="uk-UA"/>
        </w:rPr>
        <w:t xml:space="preserve"> </w:t>
      </w:r>
      <w:r w:rsidR="002A5CDD" w:rsidRPr="00D97C17">
        <w:rPr>
          <w:rFonts w:ascii="Times New Roman" w:eastAsia="Times New Roman" w:hAnsi="Times New Roman" w:cs="Times New Roman"/>
          <w:b/>
          <w:sz w:val="28"/>
          <w:szCs w:val="28"/>
          <w:lang w:val="uk-UA"/>
        </w:rPr>
        <w:t>Робота шкільної бібліотеки.</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Відповідно до закону України «Про загальну середню освіту «важливе» місце відводиться культурно виховній і просвітницькій роботі у закладах освіти. Шкільна бібліотека є важливим засобом і формою  втілення в життя цієї вимоги. Саме вона спр</w:t>
      </w:r>
      <w:r w:rsidR="00B121F9" w:rsidRPr="00D97C17">
        <w:rPr>
          <w:rFonts w:ascii="Times New Roman" w:eastAsia="Times New Roman" w:hAnsi="Times New Roman" w:cs="Times New Roman"/>
          <w:sz w:val="28"/>
          <w:szCs w:val="28"/>
          <w:lang w:val="uk-UA"/>
        </w:rPr>
        <w:t>ияє формуванню культури читання</w:t>
      </w:r>
      <w:r w:rsidRPr="00D97C17">
        <w:rPr>
          <w:rFonts w:ascii="Times New Roman" w:eastAsia="Times New Roman" w:hAnsi="Times New Roman" w:cs="Times New Roman"/>
          <w:sz w:val="28"/>
          <w:szCs w:val="28"/>
          <w:lang w:val="uk-UA"/>
        </w:rPr>
        <w:t>, саморозвитку особистості дитини, підвищення інформаційної, освітньої, пізнавальної, інтелектуальної діяльності учнів.</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Робота шкільної бібліотеки ґрунтується на таких нормативно – правових документах:</w:t>
      </w:r>
    </w:p>
    <w:p w:rsidR="009653A3" w:rsidRPr="00D97C17" w:rsidRDefault="009653A3" w:rsidP="00DE2B65">
      <w:pPr>
        <w:numPr>
          <w:ilvl w:val="0"/>
          <w:numId w:val="7"/>
        </w:numPr>
        <w:spacing w:after="0" w:line="360" w:lineRule="auto"/>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Конституція України;</w:t>
      </w:r>
    </w:p>
    <w:p w:rsidR="009653A3" w:rsidRPr="00D97C17" w:rsidRDefault="009653A3" w:rsidP="00DE2B65">
      <w:pPr>
        <w:numPr>
          <w:ilvl w:val="0"/>
          <w:numId w:val="7"/>
        </w:numPr>
        <w:spacing w:after="0" w:line="360" w:lineRule="auto"/>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Закон України «Про бібліотеку і бібліотечну справу»;</w:t>
      </w:r>
    </w:p>
    <w:p w:rsidR="009653A3" w:rsidRPr="00D97C17" w:rsidRDefault="009653A3" w:rsidP="00DE2B65">
      <w:pPr>
        <w:numPr>
          <w:ilvl w:val="0"/>
          <w:numId w:val="7"/>
        </w:numPr>
        <w:spacing w:after="0" w:line="360" w:lineRule="auto"/>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Закон України «Про мову в Україні»;</w:t>
      </w:r>
    </w:p>
    <w:p w:rsidR="009653A3" w:rsidRPr="00D97C17" w:rsidRDefault="009653A3" w:rsidP="00DE2B65">
      <w:pPr>
        <w:numPr>
          <w:ilvl w:val="0"/>
          <w:numId w:val="7"/>
        </w:numPr>
        <w:spacing w:after="0" w:line="360" w:lineRule="auto"/>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Закон України «Про загальну середню освіту»;</w:t>
      </w:r>
    </w:p>
    <w:p w:rsidR="009653A3" w:rsidRPr="00D97C17" w:rsidRDefault="009653A3" w:rsidP="00DE2B65">
      <w:pPr>
        <w:numPr>
          <w:ilvl w:val="0"/>
          <w:numId w:val="7"/>
        </w:numPr>
        <w:spacing w:after="0" w:line="360" w:lineRule="auto"/>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Положення «Про шкільну бібліотеку».</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Основні завдання шкільної бібліотеки :</w:t>
      </w:r>
    </w:p>
    <w:p w:rsidR="009653A3" w:rsidRPr="00D97C17" w:rsidRDefault="009653A3" w:rsidP="00DE2B65">
      <w:pPr>
        <w:numPr>
          <w:ilvl w:val="0"/>
          <w:numId w:val="8"/>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сприяти реалізації державної політики в галузі освіти;</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sectPr w:rsidR="009653A3" w:rsidRPr="00D97C17" w:rsidSect="004D6694">
          <w:type w:val="continuous"/>
          <w:pgSz w:w="11906" w:h="16838" w:code="9"/>
          <w:pgMar w:top="993" w:right="567" w:bottom="1134" w:left="1701" w:header="454" w:footer="0" w:gutter="0"/>
          <w:cols w:space="720"/>
          <w:formProt w:val="0"/>
        </w:sectPr>
      </w:pPr>
    </w:p>
    <w:p w:rsidR="009653A3" w:rsidRPr="00D97C17" w:rsidRDefault="009653A3" w:rsidP="00DE2B65">
      <w:pPr>
        <w:numPr>
          <w:ilvl w:val="0"/>
          <w:numId w:val="8"/>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lastRenderedPageBreak/>
        <w:t>виховувати у школярів інформаційну культуру, культуру читання, формувати вміння користуватися бібліотекою, її послугами, довідковим апаратом;</w:t>
      </w:r>
    </w:p>
    <w:p w:rsidR="009653A3" w:rsidRPr="00D97C17" w:rsidRDefault="009653A3" w:rsidP="00DE2B65">
      <w:pPr>
        <w:numPr>
          <w:ilvl w:val="0"/>
          <w:numId w:val="8"/>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сприяти самоосвіті учнів та педагогів за допомогою різних форм і методів бібліотечної роботи;</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Найважливішим завданням шкільної бібліотеки є якісне і своєчасне забезпечення підручниками всіх учнів школи. Задачі, які стоять перед бібліотекою для виконання цього завдання: облік, обробка, розміщення підручників, зберігання фонду, робота з каталогом.</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У червні 2016 року проведена інвентаризація фонду підручників, яка показала , що забезпечен</w:t>
      </w:r>
      <w:r w:rsidR="00EE49E7" w:rsidRPr="00D97C17">
        <w:rPr>
          <w:rFonts w:ascii="Times New Roman" w:eastAsia="Times New Roman" w:hAnsi="Times New Roman" w:cs="Times New Roman"/>
          <w:sz w:val="28"/>
          <w:szCs w:val="28"/>
          <w:lang w:val="uk-UA"/>
        </w:rPr>
        <w:t>ість підручниками становить 94</w:t>
      </w:r>
      <w:r w:rsidRPr="00D97C17">
        <w:rPr>
          <w:rFonts w:ascii="Times New Roman" w:eastAsia="Times New Roman" w:hAnsi="Times New Roman" w:cs="Times New Roman"/>
          <w:sz w:val="28"/>
          <w:szCs w:val="28"/>
          <w:lang w:val="uk-UA"/>
        </w:rPr>
        <w:t>%.</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lastRenderedPageBreak/>
        <w:t>Протягом року проводилися рейди перевірки стану підручників, заходи, які допомагають зберегти підручник та вчать учнів дбайливішому ставленню до книги. Проводиться відповідна робота з боржниками. Бібліотечним активом проведені рейди щодо оцінки стану підручників учнів школи.</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Основні функції шкільної бібліотеки .</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Основними функціями шкільної бібліотеки є: навчальна, виховна, інформаційна, пізнавальна, розвиваюча, культурологічна.</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Загалом бібліотечний ресурс складається з книг, періодичних видань, системи каталогів. За змістом фонд бібліотеки школи є універсальним і представлений різногалузевою літературою.</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Фонд бібліотеки  на  </w:t>
      </w:r>
      <w:r w:rsidR="00EE49E7" w:rsidRPr="00D97C17">
        <w:rPr>
          <w:rFonts w:ascii="Times New Roman" w:eastAsia="Times New Roman" w:hAnsi="Times New Roman" w:cs="Times New Roman"/>
          <w:sz w:val="28"/>
          <w:szCs w:val="28"/>
          <w:lang w:val="uk-UA"/>
        </w:rPr>
        <w:t>станом на 30.05.2017</w:t>
      </w:r>
      <w:r w:rsidRPr="00D97C17">
        <w:rPr>
          <w:rFonts w:ascii="Times New Roman" w:eastAsia="Times New Roman" w:hAnsi="Times New Roman" w:cs="Times New Roman"/>
          <w:sz w:val="28"/>
          <w:szCs w:val="28"/>
          <w:lang w:val="uk-UA"/>
        </w:rPr>
        <w:t xml:space="preserve"> року налічує: всього: </w:t>
      </w:r>
      <w:r w:rsidR="00EE49E7" w:rsidRPr="00D97C17">
        <w:rPr>
          <w:rFonts w:ascii="Times New Roman" w:eastAsia="Times New Roman" w:hAnsi="Times New Roman" w:cs="Times New Roman"/>
          <w:sz w:val="28"/>
          <w:szCs w:val="28"/>
          <w:lang w:val="uk-UA"/>
        </w:rPr>
        <w:t>27437</w:t>
      </w:r>
      <w:r w:rsidRPr="00D97C17">
        <w:rPr>
          <w:rFonts w:ascii="Times New Roman" w:eastAsia="Times New Roman" w:hAnsi="Times New Roman" w:cs="Times New Roman"/>
          <w:sz w:val="28"/>
          <w:szCs w:val="28"/>
          <w:lang w:val="uk-UA"/>
        </w:rPr>
        <w:t>, з них:</w:t>
      </w:r>
    </w:p>
    <w:p w:rsidR="009653A3" w:rsidRPr="00D97C17" w:rsidRDefault="00EE49E7" w:rsidP="00DE2B65">
      <w:pPr>
        <w:numPr>
          <w:ilvl w:val="0"/>
          <w:numId w:val="5"/>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підручників – 13323</w:t>
      </w:r>
      <w:r w:rsidR="009653A3" w:rsidRPr="00D97C17">
        <w:rPr>
          <w:rFonts w:ascii="Times New Roman" w:eastAsia="Times New Roman" w:hAnsi="Times New Roman" w:cs="Times New Roman"/>
          <w:sz w:val="28"/>
          <w:szCs w:val="28"/>
          <w:lang w:val="uk-UA"/>
        </w:rPr>
        <w:t xml:space="preserve"> примірників</w:t>
      </w:r>
    </w:p>
    <w:p w:rsidR="009653A3" w:rsidRPr="00D97C17" w:rsidRDefault="00EE49E7" w:rsidP="00DE2B65">
      <w:pPr>
        <w:numPr>
          <w:ilvl w:val="0"/>
          <w:numId w:val="5"/>
        </w:num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художньої літератури – 14114</w:t>
      </w:r>
      <w:r w:rsidR="009653A3" w:rsidRPr="00D97C17">
        <w:rPr>
          <w:rFonts w:ascii="Times New Roman" w:eastAsia="Times New Roman" w:hAnsi="Times New Roman" w:cs="Times New Roman"/>
          <w:sz w:val="28"/>
          <w:szCs w:val="28"/>
          <w:lang w:val="uk-UA"/>
        </w:rPr>
        <w:t xml:space="preserve"> примірників.</w:t>
      </w:r>
    </w:p>
    <w:p w:rsidR="009653A3" w:rsidRPr="00D97C17" w:rsidRDefault="00EE49E7"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  Протягом 2016/2017</w:t>
      </w:r>
      <w:r w:rsidR="009653A3" w:rsidRPr="00D97C17">
        <w:rPr>
          <w:rFonts w:ascii="Times New Roman" w:eastAsia="Times New Roman" w:hAnsi="Times New Roman" w:cs="Times New Roman"/>
          <w:sz w:val="28"/>
          <w:szCs w:val="28"/>
          <w:lang w:val="uk-UA"/>
        </w:rPr>
        <w:t xml:space="preserve"> навчального року до бібліотеки</w:t>
      </w:r>
      <w:r w:rsidRPr="00D97C17">
        <w:rPr>
          <w:rFonts w:ascii="Times New Roman" w:eastAsia="Times New Roman" w:hAnsi="Times New Roman" w:cs="Times New Roman"/>
          <w:sz w:val="28"/>
          <w:szCs w:val="28"/>
          <w:lang w:val="uk-UA"/>
        </w:rPr>
        <w:t xml:space="preserve"> записалося всього читачів — 225,  з них: учнів – 202,  вчителів – 23</w:t>
      </w:r>
      <w:r w:rsidR="009653A3" w:rsidRPr="00D97C17">
        <w:rPr>
          <w:rFonts w:ascii="Times New Roman" w:eastAsia="Times New Roman" w:hAnsi="Times New Roman" w:cs="Times New Roman"/>
          <w:sz w:val="28"/>
          <w:szCs w:val="28"/>
          <w:lang w:val="uk-UA"/>
        </w:rPr>
        <w:t xml:space="preserve">. </w:t>
      </w:r>
    </w:p>
    <w:p w:rsidR="009653A3" w:rsidRPr="00D97C17" w:rsidRDefault="00EE49E7"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Книговидача склала – 588</w:t>
      </w:r>
      <w:r w:rsidR="009653A3" w:rsidRPr="00D97C17">
        <w:rPr>
          <w:rFonts w:ascii="Times New Roman" w:eastAsia="Times New Roman" w:hAnsi="Times New Roman" w:cs="Times New Roman"/>
          <w:sz w:val="28"/>
          <w:szCs w:val="28"/>
          <w:lang w:val="uk-UA"/>
        </w:rPr>
        <w:t xml:space="preserve"> примірника, відвіду</w:t>
      </w:r>
      <w:r w:rsidRPr="00D97C17">
        <w:rPr>
          <w:rFonts w:ascii="Times New Roman" w:eastAsia="Times New Roman" w:hAnsi="Times New Roman" w:cs="Times New Roman"/>
          <w:sz w:val="28"/>
          <w:szCs w:val="28"/>
          <w:lang w:val="uk-UA"/>
        </w:rPr>
        <w:t>вання – 825</w:t>
      </w:r>
      <w:r w:rsidR="009653A3" w:rsidRPr="00D97C17">
        <w:rPr>
          <w:rFonts w:ascii="Times New Roman" w:eastAsia="Times New Roman" w:hAnsi="Times New Roman" w:cs="Times New Roman"/>
          <w:sz w:val="28"/>
          <w:szCs w:val="28"/>
          <w:lang w:val="uk-UA"/>
        </w:rPr>
        <w:t>.</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За кошти вчителів та робітників школи здійснено передплату на періодичні видання.</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Масова робота в бібліотеці:</w:t>
      </w:r>
    </w:p>
    <w:p w:rsidR="00EE49E7" w:rsidRPr="00D97C17" w:rsidRDefault="00EE49E7"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Протягом навчального року масова робота бібліотеки була спрямована на виконання основних завдань та напрямків діяльності, зазначених у річному плані роботи: на національне, громадянське, родинне, трудове, екологічне, правове виховання; виховання культури читання в  учнів , поповнення і збереження книжкових фондів, керівництво читанням позакласного читанням. На початку навчального року забезпечено вчителів та учнів навчальними програмами, підручниками та навчально-методичною літературою.</w:t>
      </w:r>
    </w:p>
    <w:p w:rsidR="00EE49E7" w:rsidRPr="00D97C17" w:rsidRDefault="00EE49E7"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Протягом 2016/2017 навчального року у бібліотеці проведені такі заходи:</w:t>
      </w:r>
    </w:p>
    <w:p w:rsidR="00EE49E7" w:rsidRPr="00D97C17" w:rsidRDefault="00EE49E7"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(додається).</w:t>
      </w:r>
    </w:p>
    <w:p w:rsidR="00EE49E7" w:rsidRPr="00D97C17" w:rsidRDefault="00EE49E7"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Книжкові виставки: «Державний прапор України», «Святиться твоє , Україно , ім`я», «Наша батьківщина – Україна», «Державні символи України», </w:t>
      </w:r>
      <w:r w:rsidRPr="00D97C17">
        <w:rPr>
          <w:rFonts w:ascii="Times New Roman" w:eastAsia="Times New Roman" w:hAnsi="Times New Roman" w:cs="Times New Roman"/>
          <w:sz w:val="28"/>
          <w:szCs w:val="28"/>
          <w:lang w:val="uk-UA"/>
        </w:rPr>
        <w:lastRenderedPageBreak/>
        <w:t>«</w:t>
      </w:r>
      <w:proofErr w:type="spellStart"/>
      <w:r w:rsidRPr="00D97C17">
        <w:rPr>
          <w:rFonts w:ascii="Times New Roman" w:eastAsia="Times New Roman" w:hAnsi="Times New Roman" w:cs="Times New Roman"/>
          <w:sz w:val="28"/>
          <w:szCs w:val="28"/>
          <w:lang w:val="uk-UA"/>
        </w:rPr>
        <w:t>Лозівщино</w:t>
      </w:r>
      <w:proofErr w:type="spellEnd"/>
      <w:r w:rsidRPr="00D97C17">
        <w:rPr>
          <w:rFonts w:ascii="Times New Roman" w:eastAsia="Times New Roman" w:hAnsi="Times New Roman" w:cs="Times New Roman"/>
          <w:sz w:val="28"/>
          <w:szCs w:val="28"/>
          <w:lang w:val="uk-UA"/>
        </w:rPr>
        <w:t xml:space="preserve">! Край мій – моя рідна пристань», «Харківщино твій рідний край», «Книги читати – все знати», «Книга – твій найкращий друг», «Книги, що знають все», «Хай дзвенить веселе Новорічне свято», «Молодь обирає здоров`я», «Жива людська </w:t>
      </w:r>
      <w:proofErr w:type="spellStart"/>
      <w:r w:rsidRPr="00D97C17">
        <w:rPr>
          <w:rFonts w:ascii="Times New Roman" w:eastAsia="Times New Roman" w:hAnsi="Times New Roman" w:cs="Times New Roman"/>
          <w:sz w:val="28"/>
          <w:szCs w:val="28"/>
          <w:lang w:val="uk-UA"/>
        </w:rPr>
        <w:t>пам</w:t>
      </w:r>
      <w:proofErr w:type="spellEnd"/>
      <w:r w:rsidRPr="00D97C17">
        <w:rPr>
          <w:rFonts w:ascii="Times New Roman" w:eastAsia="Times New Roman" w:hAnsi="Times New Roman" w:cs="Times New Roman"/>
          <w:sz w:val="28"/>
          <w:szCs w:val="28"/>
          <w:lang w:val="uk-UA"/>
        </w:rPr>
        <w:t xml:space="preserve"> ять» (до дня перемоги), «Новинки літератури», «Тарасові слова – то правда жива», «Книги – ювіляри 2017», «Твої помічники».</w:t>
      </w:r>
    </w:p>
    <w:p w:rsidR="00EE49E7"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 </w:t>
      </w:r>
      <w:r w:rsidR="00EE49E7" w:rsidRPr="00D97C17">
        <w:rPr>
          <w:rFonts w:ascii="Times New Roman" w:eastAsia="Times New Roman" w:hAnsi="Times New Roman" w:cs="Times New Roman"/>
          <w:sz w:val="28"/>
          <w:szCs w:val="28"/>
          <w:lang w:val="uk-UA"/>
        </w:rPr>
        <w:t>Тематична полиця:</w:t>
      </w:r>
    </w:p>
    <w:p w:rsidR="00EE49E7" w:rsidRPr="00D97C17" w:rsidRDefault="00EE49E7"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w:t>
      </w:r>
      <w:proofErr w:type="spellStart"/>
      <w:r w:rsidRPr="00D97C17">
        <w:rPr>
          <w:rFonts w:ascii="Times New Roman" w:eastAsia="Times New Roman" w:hAnsi="Times New Roman" w:cs="Times New Roman"/>
          <w:sz w:val="28"/>
          <w:szCs w:val="28"/>
          <w:lang w:val="uk-UA"/>
        </w:rPr>
        <w:t>Лозівщина</w:t>
      </w:r>
      <w:proofErr w:type="spellEnd"/>
      <w:r w:rsidRPr="00D97C17">
        <w:rPr>
          <w:rFonts w:ascii="Times New Roman" w:eastAsia="Times New Roman" w:hAnsi="Times New Roman" w:cs="Times New Roman"/>
          <w:sz w:val="28"/>
          <w:szCs w:val="28"/>
          <w:lang w:val="uk-UA"/>
        </w:rPr>
        <w:t xml:space="preserve"> – наша Батьківщина» (до Дня визволення міста від фашистів),</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«Вивчи правила і знай , та їх добре пам`ятай» (до місячної безпеки руху), «До дня української писемності і мови», «Любіть свою мову , як рідну Вітчизну любіть», «Майбутньому захиснику Вітчизни», «День Соборності України», «Подорож країнами Європи», «Природа. Екологія», «Наш дім Земля», «Мої улюблені тварини», «Лісові мешканці», «Хто такі динозаври?», «Смачного», «Зроби сам», «Птахи – наші друзі», «Екзотичні рибки», «Людина і космос».</w:t>
      </w:r>
    </w:p>
    <w:p w:rsidR="00EE49E7" w:rsidRPr="00D97C17" w:rsidRDefault="00EE49E7" w:rsidP="00DE2B65">
      <w:pPr>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Бібліографічні уроки , огляди:</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w:t>
      </w:r>
      <w:proofErr w:type="spellStart"/>
      <w:r w:rsidRPr="00D97C17">
        <w:rPr>
          <w:rFonts w:ascii="Times New Roman" w:eastAsia="Times New Roman" w:hAnsi="Times New Roman" w:cs="Times New Roman"/>
          <w:sz w:val="28"/>
          <w:szCs w:val="28"/>
          <w:lang w:val="uk-UA"/>
        </w:rPr>
        <w:t>Лозівщина</w:t>
      </w:r>
      <w:proofErr w:type="spellEnd"/>
      <w:r w:rsidRPr="00D97C17">
        <w:rPr>
          <w:rFonts w:ascii="Times New Roman" w:eastAsia="Times New Roman" w:hAnsi="Times New Roman" w:cs="Times New Roman"/>
          <w:sz w:val="28"/>
          <w:szCs w:val="28"/>
          <w:lang w:val="uk-UA"/>
        </w:rPr>
        <w:t xml:space="preserve"> – наша Батьківщина», «Хочеш жити – кидай палити», «Голодомор – трагедія України», «СНІД – загроза людству», «Вогонь – наш ворог чи друг?»,</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 «До міжнародного дня сім`ї», , «1 червня – Міжнародній день захисту дітей».</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Тематичний стелаж: Книги читати – все знати.</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Бесіди з учнями: «Підручник – твій друг , бережи його» (1-4 класи).</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Години спілкування : </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«Ти питаєш – книга відповідає»</w:t>
      </w:r>
    </w:p>
    <w:p w:rsidR="00EE49E7" w:rsidRPr="00D97C17" w:rsidRDefault="00EE49E7" w:rsidP="00DE2B65">
      <w:pPr>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«Як продовжити життя підручнику»</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Робота «лікарні» книжок.</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Акції: 1- «Бережи ліс» - Збір макулатури учнями школи.</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 2- «Подаруй книгу бібліотеки»</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Протягом навчального року сторінка бібліотеки  на шкільному сайті «Життя шкільної бібліотеки» підтримується в актуальному стані, інформація постійно оновлюється.</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lastRenderedPageBreak/>
        <w:t xml:space="preserve">Між тим, в діяльності бібліотеки залишились труднощі, які бібліотека не спроможна подолати самостійно. Як і в попередні роки, негативно позначається на діяльності бібліотеки </w:t>
      </w:r>
    </w:p>
    <w:p w:rsidR="009653A3" w:rsidRPr="00D97C17" w:rsidRDefault="009653A3" w:rsidP="00DE2B65">
      <w:pPr>
        <w:spacing w:after="0" w:line="360" w:lineRule="auto"/>
        <w:ind w:firstLine="3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Наступне:</w:t>
      </w:r>
    </w:p>
    <w:p w:rsidR="006B1284" w:rsidRPr="00D97C17" w:rsidRDefault="006B1284" w:rsidP="00DE2B65">
      <w:pPr>
        <w:numPr>
          <w:ilvl w:val="0"/>
          <w:numId w:val="6"/>
        </w:numPr>
        <w:shd w:val="clear" w:color="auto" w:fill="FFFFFF"/>
        <w:spacing w:line="360" w:lineRule="auto"/>
        <w:ind w:left="851" w:hanging="191"/>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Недостатнє фінансування  поповнення фонду;</w:t>
      </w:r>
    </w:p>
    <w:p w:rsidR="006B1284" w:rsidRPr="00D97C17" w:rsidRDefault="006B1284" w:rsidP="00DE2B65">
      <w:pPr>
        <w:numPr>
          <w:ilvl w:val="0"/>
          <w:numId w:val="6"/>
        </w:numPr>
        <w:shd w:val="clear" w:color="auto" w:fill="FFFFFF"/>
        <w:tabs>
          <w:tab w:val="left" w:pos="851"/>
        </w:tabs>
        <w:spacing w:line="360" w:lineRule="auto"/>
        <w:ind w:left="0" w:firstLine="660"/>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Відсутність бібліотечної техніки (каталожних карток , поличних роздільників , формулярів читачів)</w:t>
      </w:r>
    </w:p>
    <w:p w:rsidR="006B1284" w:rsidRPr="00D97C17" w:rsidRDefault="006B1284" w:rsidP="00DE2B65">
      <w:pPr>
        <w:shd w:val="clear" w:color="auto" w:fill="FFFFFF"/>
        <w:spacing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Протягом навчального року завідувач бібліотеки брала участь у міських семінарах шкільних бібліотекарів та методичних засіданнях.</w:t>
      </w:r>
    </w:p>
    <w:p w:rsidR="006B1284" w:rsidRPr="00D97C17" w:rsidRDefault="006B1284" w:rsidP="00DE2B65">
      <w:pPr>
        <w:shd w:val="clear" w:color="auto" w:fill="FFFFFF"/>
        <w:spacing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Робота шкільної бібліотеки з читачами вимагає постійної творчої думки, удосконалення існуючих і шукання нових форм пропаганди літератури.</w:t>
      </w:r>
    </w:p>
    <w:p w:rsidR="00D166F2" w:rsidRPr="00D97C17" w:rsidRDefault="00D166F2" w:rsidP="00DE2B65">
      <w:pPr>
        <w:shd w:val="clear" w:color="auto" w:fill="FFFFFF"/>
        <w:spacing w:line="360" w:lineRule="auto"/>
        <w:jc w:val="both"/>
        <w:rPr>
          <w:rFonts w:ascii="Times New Roman" w:eastAsia="Times New Roman" w:hAnsi="Times New Roman" w:cs="Times New Roman"/>
          <w:b/>
          <w:sz w:val="20"/>
          <w:szCs w:val="20"/>
          <w:lang w:val="uk-UA"/>
        </w:rPr>
      </w:pPr>
    </w:p>
    <w:p w:rsidR="002A5CDD" w:rsidRPr="00D97C17" w:rsidRDefault="00D166F2" w:rsidP="00DE2B65">
      <w:pPr>
        <w:shd w:val="clear" w:color="auto" w:fill="FFFFFF"/>
        <w:spacing w:line="360" w:lineRule="auto"/>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7</w:t>
      </w:r>
      <w:r w:rsidR="007A26D4" w:rsidRPr="00D97C17">
        <w:rPr>
          <w:rFonts w:ascii="Times New Roman" w:eastAsia="Times New Roman" w:hAnsi="Times New Roman" w:cs="Times New Roman"/>
          <w:b/>
          <w:sz w:val="28"/>
          <w:szCs w:val="28"/>
          <w:lang w:val="uk-UA"/>
        </w:rPr>
        <w:t>.</w:t>
      </w:r>
      <w:r w:rsidR="00D42ABA" w:rsidRPr="00D97C17">
        <w:rPr>
          <w:rFonts w:ascii="Times New Roman" w:eastAsia="Times New Roman" w:hAnsi="Times New Roman" w:cs="Times New Roman"/>
          <w:b/>
          <w:sz w:val="28"/>
          <w:szCs w:val="28"/>
          <w:lang w:val="uk-UA"/>
        </w:rPr>
        <w:t xml:space="preserve"> </w:t>
      </w:r>
      <w:r w:rsidR="002A5CDD" w:rsidRPr="00D97C17">
        <w:rPr>
          <w:rFonts w:ascii="Times New Roman" w:eastAsia="Times New Roman" w:hAnsi="Times New Roman" w:cs="Times New Roman"/>
          <w:b/>
          <w:sz w:val="28"/>
          <w:szCs w:val="28"/>
          <w:lang w:val="uk-UA"/>
        </w:rPr>
        <w:t>Робота психологічної служби.</w:t>
      </w:r>
    </w:p>
    <w:p w:rsidR="009653A3" w:rsidRPr="00D97C17" w:rsidRDefault="009653A3" w:rsidP="00DE2B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Психологічна служба  вносить вагомий внесок у реформування освітньої галузі, впровадження психолого-педагогічних інновацій, реалізацію державних і міжнародних програм.</w:t>
      </w:r>
    </w:p>
    <w:p w:rsidR="009653A3" w:rsidRPr="00D97C17" w:rsidRDefault="009653A3" w:rsidP="00DE2B6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Психологічна служба закладу здійснює свою діяльні</w:t>
      </w:r>
      <w:r w:rsidR="00FD58D8" w:rsidRPr="00D97C17">
        <w:rPr>
          <w:rFonts w:ascii="Times New Roman" w:eastAsia="Times New Roman" w:hAnsi="Times New Roman" w:cs="Times New Roman"/>
          <w:sz w:val="28"/>
          <w:szCs w:val="28"/>
          <w:lang w:val="uk-UA"/>
        </w:rPr>
        <w:t xml:space="preserve">сть керуючись Законами України «Про освіту», </w:t>
      </w:r>
      <w:r w:rsidRPr="00D97C17">
        <w:rPr>
          <w:rFonts w:ascii="Times New Roman" w:eastAsia="Times New Roman" w:hAnsi="Times New Roman" w:cs="Times New Roman"/>
          <w:sz w:val="28"/>
          <w:szCs w:val="28"/>
          <w:lang w:val="uk-UA"/>
        </w:rPr>
        <w:t xml:space="preserve">Національною доктриною розвитку освіти в Україні у 21 ст., Державним стандартом базової та повної загальної середньої освіти, Положенням про психологічну </w:t>
      </w:r>
      <w:r w:rsidR="00FD58D8" w:rsidRPr="00D97C17">
        <w:rPr>
          <w:rFonts w:ascii="Times New Roman" w:eastAsia="Times New Roman" w:hAnsi="Times New Roman" w:cs="Times New Roman"/>
          <w:sz w:val="28"/>
          <w:szCs w:val="28"/>
          <w:lang w:val="uk-UA"/>
        </w:rPr>
        <w:t>службу системи освіти України (</w:t>
      </w:r>
      <w:r w:rsidRPr="00D97C17">
        <w:rPr>
          <w:rFonts w:ascii="Times New Roman" w:eastAsia="Times New Roman" w:hAnsi="Times New Roman" w:cs="Times New Roman"/>
          <w:sz w:val="28"/>
          <w:szCs w:val="28"/>
          <w:lang w:val="uk-UA"/>
        </w:rPr>
        <w:t>наказ МОН України № 127 від 03.05.</w:t>
      </w:r>
      <w:r w:rsidR="00FD58D8" w:rsidRPr="00D97C17">
        <w:rPr>
          <w:rFonts w:ascii="Times New Roman" w:eastAsia="Times New Roman" w:hAnsi="Times New Roman" w:cs="Times New Roman"/>
          <w:sz w:val="28"/>
          <w:szCs w:val="28"/>
          <w:lang w:val="uk-UA"/>
        </w:rPr>
        <w:t>1999 (</w:t>
      </w:r>
      <w:r w:rsidRPr="00D97C17">
        <w:rPr>
          <w:rFonts w:ascii="Times New Roman" w:eastAsia="Times New Roman" w:hAnsi="Times New Roman" w:cs="Times New Roman"/>
          <w:sz w:val="28"/>
          <w:szCs w:val="28"/>
          <w:lang w:val="uk-UA"/>
        </w:rPr>
        <w:t xml:space="preserve">у редакції наказу Міністерства освіти і науки України від 02.07.2009 № 616), додатком 1 до наказу МОН України   </w:t>
      </w:r>
      <w:r w:rsidR="00FD58D8" w:rsidRPr="00D97C17">
        <w:rPr>
          <w:rFonts w:ascii="Times New Roman" w:eastAsia="Times New Roman" w:hAnsi="Times New Roman" w:cs="Times New Roman"/>
          <w:sz w:val="28"/>
          <w:szCs w:val="28"/>
          <w:lang w:val="uk-UA"/>
        </w:rPr>
        <w:t xml:space="preserve">      № 554 від 19.06. 2008, </w:t>
      </w:r>
      <w:r w:rsidRPr="00D97C17">
        <w:rPr>
          <w:rFonts w:ascii="Times New Roman" w:eastAsia="Times New Roman" w:hAnsi="Times New Roman" w:cs="Times New Roman"/>
          <w:sz w:val="28"/>
          <w:szCs w:val="28"/>
          <w:lang w:val="uk-UA"/>
        </w:rPr>
        <w:t>Концепція розвитку психологічної служби системи освіти України на період до 2017 ро</w:t>
      </w:r>
      <w:r w:rsidR="00FD58D8" w:rsidRPr="00D97C17">
        <w:rPr>
          <w:rFonts w:ascii="Times New Roman" w:eastAsia="Times New Roman" w:hAnsi="Times New Roman" w:cs="Times New Roman"/>
          <w:sz w:val="28"/>
          <w:szCs w:val="28"/>
          <w:lang w:val="uk-UA"/>
        </w:rPr>
        <w:t>ку; методичними рекомендаціями «</w:t>
      </w:r>
      <w:r w:rsidRPr="00D97C17">
        <w:rPr>
          <w:rFonts w:ascii="Times New Roman" w:eastAsia="Times New Roman" w:hAnsi="Times New Roman" w:cs="Times New Roman"/>
          <w:sz w:val="28"/>
          <w:szCs w:val="28"/>
          <w:lang w:val="uk-UA"/>
        </w:rPr>
        <w:t>Аспекти аналітичної діяльності як складова професійного ставлення працівника соціально – псих</w:t>
      </w:r>
      <w:r w:rsidR="00FD58D8" w:rsidRPr="00D97C17">
        <w:rPr>
          <w:rFonts w:ascii="Times New Roman" w:eastAsia="Times New Roman" w:hAnsi="Times New Roman" w:cs="Times New Roman"/>
          <w:sz w:val="28"/>
          <w:szCs w:val="28"/>
          <w:lang w:val="uk-UA"/>
        </w:rPr>
        <w:t>ологічної служби системи освіти»</w:t>
      </w:r>
      <w:r w:rsidRPr="00D97C17">
        <w:rPr>
          <w:rFonts w:ascii="Times New Roman" w:eastAsia="Times New Roman" w:hAnsi="Times New Roman" w:cs="Times New Roman"/>
          <w:sz w:val="28"/>
          <w:szCs w:val="28"/>
          <w:lang w:val="uk-UA"/>
        </w:rPr>
        <w:t xml:space="preserve"> (Харків 2006).</w:t>
      </w:r>
    </w:p>
    <w:p w:rsidR="009653A3" w:rsidRPr="00D97C17" w:rsidRDefault="009653A3" w:rsidP="00DE2B6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Психологічна служба  закладу складається з практичного психолога з навантаженням 1 ставка (шкільний та дошкільний підрозділ по 0,5 ставки): </w:t>
      </w:r>
      <w:proofErr w:type="spellStart"/>
      <w:r w:rsidRPr="00D97C17">
        <w:rPr>
          <w:rFonts w:ascii="Times New Roman" w:eastAsia="Times New Roman" w:hAnsi="Times New Roman" w:cs="Times New Roman"/>
          <w:sz w:val="28"/>
          <w:szCs w:val="28"/>
          <w:lang w:val="uk-UA"/>
        </w:rPr>
        <w:lastRenderedPageBreak/>
        <w:t>Левшина</w:t>
      </w:r>
      <w:proofErr w:type="spellEnd"/>
      <w:r w:rsidRPr="00D97C17">
        <w:rPr>
          <w:rFonts w:ascii="Times New Roman" w:eastAsia="Times New Roman" w:hAnsi="Times New Roman" w:cs="Times New Roman"/>
          <w:sz w:val="28"/>
          <w:szCs w:val="28"/>
          <w:lang w:val="uk-UA"/>
        </w:rPr>
        <w:t xml:space="preserve"> Оксана Михайлівна,  освіта вища (Слов’янський державний педагогічний університет), стаж педагогічної роботи 1</w:t>
      </w:r>
      <w:r w:rsidR="00FD58D8" w:rsidRPr="00D97C17">
        <w:rPr>
          <w:rFonts w:ascii="Times New Roman" w:eastAsia="Times New Roman" w:hAnsi="Times New Roman" w:cs="Times New Roman"/>
          <w:sz w:val="28"/>
          <w:szCs w:val="28"/>
          <w:lang w:val="uk-UA"/>
        </w:rPr>
        <w:t>1</w:t>
      </w:r>
      <w:r w:rsidRPr="00D97C17">
        <w:rPr>
          <w:rFonts w:ascii="Times New Roman" w:eastAsia="Times New Roman" w:hAnsi="Times New Roman" w:cs="Times New Roman"/>
          <w:sz w:val="28"/>
          <w:szCs w:val="28"/>
          <w:lang w:val="uk-UA"/>
        </w:rPr>
        <w:t xml:space="preserve"> років та соціального педагога 0,5 ставки яка є вакантною протягом 201</w:t>
      </w:r>
      <w:r w:rsidR="00FD58D8" w:rsidRPr="00D97C17">
        <w:rPr>
          <w:rFonts w:ascii="Times New Roman" w:eastAsia="Times New Roman" w:hAnsi="Times New Roman" w:cs="Times New Roman"/>
          <w:sz w:val="28"/>
          <w:szCs w:val="28"/>
          <w:lang w:val="uk-UA"/>
        </w:rPr>
        <w:t>6</w:t>
      </w:r>
      <w:r w:rsidRPr="00D97C17">
        <w:rPr>
          <w:rFonts w:ascii="Times New Roman" w:eastAsia="Times New Roman" w:hAnsi="Times New Roman" w:cs="Times New Roman"/>
          <w:sz w:val="28"/>
          <w:szCs w:val="28"/>
          <w:lang w:val="uk-UA"/>
        </w:rPr>
        <w:t>/201</w:t>
      </w:r>
      <w:r w:rsidR="00FD58D8" w:rsidRPr="00D97C17">
        <w:rPr>
          <w:rFonts w:ascii="Times New Roman" w:eastAsia="Times New Roman" w:hAnsi="Times New Roman" w:cs="Times New Roman"/>
          <w:sz w:val="28"/>
          <w:szCs w:val="28"/>
          <w:lang w:val="uk-UA"/>
        </w:rPr>
        <w:t>7</w:t>
      </w:r>
      <w:r w:rsidRPr="00D97C17">
        <w:rPr>
          <w:rFonts w:ascii="Times New Roman" w:eastAsia="Times New Roman" w:hAnsi="Times New Roman" w:cs="Times New Roman"/>
          <w:sz w:val="28"/>
          <w:szCs w:val="28"/>
          <w:lang w:val="uk-UA"/>
        </w:rPr>
        <w:t xml:space="preserve"> навчального року.</w:t>
      </w:r>
      <w:r w:rsidRPr="00D97C17">
        <w:rPr>
          <w:rFonts w:ascii="Times New Roman" w:eastAsia="Times New Roman" w:hAnsi="Times New Roman" w:cs="Times New Roman"/>
          <w:b/>
          <w:sz w:val="28"/>
          <w:szCs w:val="28"/>
          <w:lang w:val="uk-UA"/>
        </w:rPr>
        <w:t xml:space="preserve"> </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ab/>
        <w:t>Протягом 201</w:t>
      </w:r>
      <w:r w:rsidR="00FD58D8" w:rsidRPr="00D97C17">
        <w:rPr>
          <w:rFonts w:ascii="Times New Roman" w:eastAsia="Times New Roman" w:hAnsi="Times New Roman" w:cs="Times New Roman"/>
          <w:sz w:val="28"/>
          <w:szCs w:val="28"/>
          <w:lang w:val="uk-UA"/>
        </w:rPr>
        <w:t>6/2017</w:t>
      </w:r>
      <w:r w:rsidRPr="00D97C17">
        <w:rPr>
          <w:rFonts w:ascii="Times New Roman" w:eastAsia="Times New Roman" w:hAnsi="Times New Roman" w:cs="Times New Roman"/>
          <w:sz w:val="28"/>
          <w:szCs w:val="28"/>
          <w:lang w:val="uk-UA"/>
        </w:rPr>
        <w:t xml:space="preserve"> навчального року професійна діяльність працівника психологічної служби закладу була спрямована на за</w:t>
      </w:r>
      <w:r w:rsidR="00FD58D8" w:rsidRPr="00D97C17">
        <w:rPr>
          <w:rFonts w:ascii="Times New Roman" w:eastAsia="Times New Roman" w:hAnsi="Times New Roman" w:cs="Times New Roman"/>
          <w:sz w:val="28"/>
          <w:szCs w:val="28"/>
          <w:lang w:val="uk-UA"/>
        </w:rPr>
        <w:t>безпечення якісними соціально-</w:t>
      </w:r>
      <w:r w:rsidRPr="00D97C17">
        <w:rPr>
          <w:rFonts w:ascii="Times New Roman" w:eastAsia="Times New Roman" w:hAnsi="Times New Roman" w:cs="Times New Roman"/>
          <w:sz w:val="28"/>
          <w:szCs w:val="28"/>
          <w:lang w:val="uk-UA"/>
        </w:rPr>
        <w:t xml:space="preserve">психологічними </w:t>
      </w:r>
      <w:r w:rsidR="00FD58D8" w:rsidRPr="00D97C17">
        <w:rPr>
          <w:rFonts w:ascii="Times New Roman" w:eastAsia="Times New Roman" w:hAnsi="Times New Roman" w:cs="Times New Roman"/>
          <w:sz w:val="28"/>
          <w:szCs w:val="28"/>
          <w:lang w:val="uk-UA"/>
        </w:rPr>
        <w:t>послугами учасників навчально-</w:t>
      </w:r>
      <w:r w:rsidRPr="00D97C17">
        <w:rPr>
          <w:rFonts w:ascii="Times New Roman" w:eastAsia="Times New Roman" w:hAnsi="Times New Roman" w:cs="Times New Roman"/>
          <w:sz w:val="28"/>
          <w:szCs w:val="28"/>
          <w:lang w:val="uk-UA"/>
        </w:rPr>
        <w:t>виховного процесу, впровадження нового Державного стандарту базової та повної загальної середньої освіти та забезпечення, захист прав і свобод дітей, створення умов комфортного освітнього середовища, захисту честі та гідності учнів.</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sz w:val="28"/>
          <w:szCs w:val="28"/>
          <w:lang w:val="uk-UA"/>
        </w:rPr>
        <w:tab/>
      </w:r>
      <w:r w:rsidRPr="00D97C17">
        <w:rPr>
          <w:rFonts w:ascii="Times New Roman" w:eastAsia="Times New Roman" w:hAnsi="Times New Roman" w:cs="Times New Roman"/>
          <w:bCs/>
          <w:sz w:val="28"/>
          <w:szCs w:val="28"/>
          <w:lang w:val="uk-UA"/>
        </w:rPr>
        <w:t>У  навчальному закладі більшість учнів із сімей, які є проблемними і мають труднощі соціального, матеріального, виховн</w:t>
      </w:r>
      <w:r w:rsidR="00FD58D8" w:rsidRPr="00D97C17">
        <w:rPr>
          <w:rFonts w:ascii="Times New Roman" w:eastAsia="Times New Roman" w:hAnsi="Times New Roman" w:cs="Times New Roman"/>
          <w:bCs/>
          <w:sz w:val="28"/>
          <w:szCs w:val="28"/>
          <w:lang w:val="uk-UA"/>
        </w:rPr>
        <w:t>ого характеру. Так протягом 2016/2017</w:t>
      </w:r>
      <w:r w:rsidRPr="00D97C17">
        <w:rPr>
          <w:rFonts w:ascii="Times New Roman" w:eastAsia="Times New Roman" w:hAnsi="Times New Roman" w:cs="Times New Roman"/>
          <w:bCs/>
          <w:sz w:val="28"/>
          <w:szCs w:val="28"/>
          <w:lang w:val="uk-UA"/>
        </w:rPr>
        <w:t xml:space="preserve"> навчального року  в навчальному закладі навчалися: діти – сироти, позбавлені батьківського піклування – </w:t>
      </w:r>
      <w:r w:rsidR="00FD58D8" w:rsidRPr="00D97C17">
        <w:rPr>
          <w:rFonts w:ascii="Times New Roman" w:eastAsia="Times New Roman" w:hAnsi="Times New Roman" w:cs="Times New Roman"/>
          <w:bCs/>
          <w:sz w:val="28"/>
          <w:szCs w:val="28"/>
          <w:lang w:val="uk-UA"/>
        </w:rPr>
        <w:t>19</w:t>
      </w:r>
      <w:r w:rsidRPr="00D97C17">
        <w:rPr>
          <w:rFonts w:ascii="Times New Roman" w:eastAsia="Times New Roman" w:hAnsi="Times New Roman" w:cs="Times New Roman"/>
          <w:bCs/>
          <w:sz w:val="28"/>
          <w:szCs w:val="28"/>
          <w:lang w:val="uk-UA"/>
        </w:rPr>
        <w:t xml:space="preserve"> учнів, діти – напівсироти – </w:t>
      </w:r>
      <w:r w:rsidR="00F966B4" w:rsidRPr="00D97C17">
        <w:rPr>
          <w:rFonts w:ascii="Times New Roman" w:eastAsia="Times New Roman" w:hAnsi="Times New Roman" w:cs="Times New Roman"/>
          <w:bCs/>
          <w:sz w:val="28"/>
          <w:szCs w:val="28"/>
          <w:lang w:val="uk-UA"/>
        </w:rPr>
        <w:t>7</w:t>
      </w:r>
      <w:r w:rsidRPr="00D97C17">
        <w:rPr>
          <w:rFonts w:ascii="Times New Roman" w:eastAsia="Times New Roman" w:hAnsi="Times New Roman" w:cs="Times New Roman"/>
          <w:bCs/>
          <w:sz w:val="28"/>
          <w:szCs w:val="28"/>
          <w:lang w:val="uk-UA"/>
        </w:rPr>
        <w:t xml:space="preserve"> учнів, діти – інваліди – </w:t>
      </w:r>
      <w:r w:rsidR="00F966B4" w:rsidRPr="00D97C17">
        <w:rPr>
          <w:rFonts w:ascii="Times New Roman" w:eastAsia="Times New Roman" w:hAnsi="Times New Roman" w:cs="Times New Roman"/>
          <w:bCs/>
          <w:sz w:val="28"/>
          <w:szCs w:val="28"/>
          <w:lang w:val="uk-UA"/>
        </w:rPr>
        <w:t>9</w:t>
      </w:r>
      <w:r w:rsidRPr="00D97C17">
        <w:rPr>
          <w:rFonts w:ascii="Times New Roman" w:eastAsia="Times New Roman" w:hAnsi="Times New Roman" w:cs="Times New Roman"/>
          <w:bCs/>
          <w:sz w:val="28"/>
          <w:szCs w:val="28"/>
          <w:lang w:val="uk-UA"/>
        </w:rPr>
        <w:t xml:space="preserve"> учнів, діти – чорнобильці – </w:t>
      </w:r>
      <w:r w:rsidR="00F966B4" w:rsidRPr="00D97C17">
        <w:rPr>
          <w:rFonts w:ascii="Times New Roman" w:eastAsia="Times New Roman" w:hAnsi="Times New Roman" w:cs="Times New Roman"/>
          <w:bCs/>
          <w:sz w:val="28"/>
          <w:szCs w:val="28"/>
          <w:lang w:val="uk-UA"/>
        </w:rPr>
        <w:t>6</w:t>
      </w:r>
      <w:r w:rsidRPr="00D97C17">
        <w:rPr>
          <w:rFonts w:ascii="Times New Roman" w:eastAsia="Times New Roman" w:hAnsi="Times New Roman" w:cs="Times New Roman"/>
          <w:bCs/>
          <w:sz w:val="28"/>
          <w:szCs w:val="28"/>
          <w:lang w:val="uk-UA"/>
        </w:rPr>
        <w:t xml:space="preserve"> учнів, діти з багатодітних сімей – 1</w:t>
      </w:r>
      <w:r w:rsidR="00F966B4" w:rsidRPr="00D97C17">
        <w:rPr>
          <w:rFonts w:ascii="Times New Roman" w:eastAsia="Times New Roman" w:hAnsi="Times New Roman" w:cs="Times New Roman"/>
          <w:bCs/>
          <w:sz w:val="28"/>
          <w:szCs w:val="28"/>
          <w:lang w:val="uk-UA"/>
        </w:rPr>
        <w:t>1</w:t>
      </w:r>
      <w:r w:rsidRPr="00D97C17">
        <w:rPr>
          <w:rFonts w:ascii="Times New Roman" w:eastAsia="Times New Roman" w:hAnsi="Times New Roman" w:cs="Times New Roman"/>
          <w:bCs/>
          <w:sz w:val="28"/>
          <w:szCs w:val="28"/>
          <w:lang w:val="uk-UA"/>
        </w:rPr>
        <w:t xml:space="preserve">6 учнів, діти з малозабезпечених сімей – </w:t>
      </w:r>
      <w:r w:rsidR="00F966B4" w:rsidRPr="00D97C17">
        <w:rPr>
          <w:rFonts w:ascii="Times New Roman" w:eastAsia="Times New Roman" w:hAnsi="Times New Roman" w:cs="Times New Roman"/>
          <w:bCs/>
          <w:sz w:val="28"/>
          <w:szCs w:val="28"/>
          <w:lang w:val="uk-UA"/>
        </w:rPr>
        <w:t>45</w:t>
      </w:r>
      <w:r w:rsidRPr="00D97C17">
        <w:rPr>
          <w:rFonts w:ascii="Times New Roman" w:eastAsia="Times New Roman" w:hAnsi="Times New Roman" w:cs="Times New Roman"/>
          <w:bCs/>
          <w:sz w:val="28"/>
          <w:szCs w:val="28"/>
          <w:lang w:val="uk-UA"/>
        </w:rPr>
        <w:t xml:space="preserve"> учнів, діти одиноких матерів – </w:t>
      </w:r>
      <w:r w:rsidR="00F966B4" w:rsidRPr="00D97C17">
        <w:rPr>
          <w:rFonts w:ascii="Times New Roman" w:eastAsia="Times New Roman" w:hAnsi="Times New Roman" w:cs="Times New Roman"/>
          <w:bCs/>
          <w:sz w:val="28"/>
          <w:szCs w:val="28"/>
          <w:lang w:val="uk-UA"/>
        </w:rPr>
        <w:t>28</w:t>
      </w:r>
      <w:r w:rsidRPr="00D97C17">
        <w:rPr>
          <w:rFonts w:ascii="Times New Roman" w:eastAsia="Times New Roman" w:hAnsi="Times New Roman" w:cs="Times New Roman"/>
          <w:bCs/>
          <w:sz w:val="28"/>
          <w:szCs w:val="28"/>
          <w:lang w:val="uk-UA"/>
        </w:rPr>
        <w:t xml:space="preserve"> учнів, діти – </w:t>
      </w:r>
      <w:proofErr w:type="spellStart"/>
      <w:r w:rsidRPr="00D97C17">
        <w:rPr>
          <w:rFonts w:ascii="Times New Roman" w:eastAsia="Times New Roman" w:hAnsi="Times New Roman" w:cs="Times New Roman"/>
          <w:bCs/>
          <w:sz w:val="28"/>
          <w:szCs w:val="28"/>
          <w:lang w:val="uk-UA"/>
        </w:rPr>
        <w:t>роми</w:t>
      </w:r>
      <w:proofErr w:type="spellEnd"/>
      <w:r w:rsidRPr="00D97C17">
        <w:rPr>
          <w:rFonts w:ascii="Times New Roman" w:eastAsia="Times New Roman" w:hAnsi="Times New Roman" w:cs="Times New Roman"/>
          <w:bCs/>
          <w:sz w:val="28"/>
          <w:szCs w:val="28"/>
          <w:lang w:val="uk-UA"/>
        </w:rPr>
        <w:t xml:space="preserve"> – </w:t>
      </w:r>
      <w:r w:rsidR="00F966B4" w:rsidRPr="00D97C17">
        <w:rPr>
          <w:rFonts w:ascii="Times New Roman" w:eastAsia="Times New Roman" w:hAnsi="Times New Roman" w:cs="Times New Roman"/>
          <w:bCs/>
          <w:sz w:val="28"/>
          <w:szCs w:val="28"/>
          <w:lang w:val="uk-UA"/>
        </w:rPr>
        <w:t>36</w:t>
      </w:r>
      <w:r w:rsidRPr="00D97C17">
        <w:rPr>
          <w:rFonts w:ascii="Times New Roman" w:eastAsia="Times New Roman" w:hAnsi="Times New Roman" w:cs="Times New Roman"/>
          <w:bCs/>
          <w:sz w:val="28"/>
          <w:szCs w:val="28"/>
          <w:lang w:val="uk-UA"/>
        </w:rPr>
        <w:t xml:space="preserve"> учнів.</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bCs/>
          <w:sz w:val="28"/>
          <w:szCs w:val="28"/>
          <w:lang w:val="uk-UA"/>
        </w:rPr>
        <w:tab/>
        <w:t>У зв’язку з цим  психологічна служба разом із адміністрацією закладу і державними соціальними службами протягом навчального року здійснювала соціально – психологічний супровід цих сімей через координаційні ради, урок</w:t>
      </w:r>
      <w:r w:rsidR="00F966B4" w:rsidRPr="00D97C17">
        <w:rPr>
          <w:rFonts w:ascii="Times New Roman" w:eastAsia="Times New Roman" w:hAnsi="Times New Roman" w:cs="Times New Roman"/>
          <w:bCs/>
          <w:sz w:val="28"/>
          <w:szCs w:val="28"/>
          <w:lang w:val="uk-UA"/>
        </w:rPr>
        <w:t>и - рейди, обстеження житлово-</w:t>
      </w:r>
      <w:r w:rsidRPr="00D97C17">
        <w:rPr>
          <w:rFonts w:ascii="Times New Roman" w:eastAsia="Times New Roman" w:hAnsi="Times New Roman" w:cs="Times New Roman"/>
          <w:bCs/>
          <w:sz w:val="28"/>
          <w:szCs w:val="28"/>
          <w:lang w:val="uk-UA"/>
        </w:rPr>
        <w:t xml:space="preserve">побутових умов, спільні виходи в сім’ї дітей за потребою. За сприяння психологічної служби були підготовлені клопотання, звернення до державних соціальних служб щодо покращення умов виховання та навчання дітей, які потребують підвищеної уваги та сімей, які потребують соціального супроводу. Слід зазначити, що </w:t>
      </w:r>
      <w:r w:rsidR="00F966B4" w:rsidRPr="00D97C17">
        <w:rPr>
          <w:rFonts w:ascii="Times New Roman" w:eastAsia="Times New Roman" w:hAnsi="Times New Roman" w:cs="Times New Roman"/>
          <w:bCs/>
          <w:sz w:val="28"/>
          <w:szCs w:val="28"/>
          <w:lang w:val="uk-UA"/>
        </w:rPr>
        <w:t xml:space="preserve">заступник директора з навчально-виховної роботи та </w:t>
      </w:r>
      <w:r w:rsidRPr="00D97C17">
        <w:rPr>
          <w:rFonts w:ascii="Times New Roman" w:eastAsia="Times New Roman" w:hAnsi="Times New Roman" w:cs="Times New Roman"/>
          <w:bCs/>
          <w:sz w:val="28"/>
          <w:szCs w:val="28"/>
          <w:lang w:val="uk-UA"/>
        </w:rPr>
        <w:t>психологічна служба закладу постійно співпрацює з такими державними службами, як ССД, ЛМЦСССДДМ, наркологічним кабінетом, опікунською радою, лінійним відділом кримінальної міліції, дільничним інспектором, відділенням  кримі</w:t>
      </w:r>
      <w:r w:rsidR="00F966B4" w:rsidRPr="00D97C17">
        <w:rPr>
          <w:rFonts w:ascii="Times New Roman" w:eastAsia="Times New Roman" w:hAnsi="Times New Roman" w:cs="Times New Roman"/>
          <w:bCs/>
          <w:sz w:val="28"/>
          <w:szCs w:val="28"/>
          <w:lang w:val="uk-UA"/>
        </w:rPr>
        <w:t>нальної міліції у справах дітей</w:t>
      </w:r>
      <w:r w:rsidRPr="00D97C17">
        <w:rPr>
          <w:rFonts w:ascii="Times New Roman" w:eastAsia="Times New Roman" w:hAnsi="Times New Roman" w:cs="Times New Roman"/>
          <w:bCs/>
          <w:sz w:val="28"/>
          <w:szCs w:val="28"/>
          <w:lang w:val="uk-UA"/>
        </w:rPr>
        <w:t xml:space="preserve">. З метою просвітницької роботи та виконання ст. 35(2) Закону України «Про освіту» до рейдових бригад залучаються представники вищезазначених структур. При </w:t>
      </w:r>
      <w:r w:rsidRPr="00D97C17">
        <w:rPr>
          <w:rFonts w:ascii="Times New Roman" w:eastAsia="Times New Roman" w:hAnsi="Times New Roman" w:cs="Times New Roman"/>
          <w:bCs/>
          <w:sz w:val="28"/>
          <w:szCs w:val="28"/>
          <w:lang w:val="uk-UA"/>
        </w:rPr>
        <w:lastRenderedPageBreak/>
        <w:t>необхідності оформляються відповідні до</w:t>
      </w:r>
      <w:r w:rsidR="00F966B4" w:rsidRPr="00D97C17">
        <w:rPr>
          <w:rFonts w:ascii="Times New Roman" w:eastAsia="Times New Roman" w:hAnsi="Times New Roman" w:cs="Times New Roman"/>
          <w:bCs/>
          <w:sz w:val="28"/>
          <w:szCs w:val="28"/>
          <w:lang w:val="uk-UA"/>
        </w:rPr>
        <w:t>кументи, обстежуються житлово-</w:t>
      </w:r>
      <w:r w:rsidRPr="00D97C17">
        <w:rPr>
          <w:rFonts w:ascii="Times New Roman" w:eastAsia="Times New Roman" w:hAnsi="Times New Roman" w:cs="Times New Roman"/>
          <w:bCs/>
          <w:sz w:val="28"/>
          <w:szCs w:val="28"/>
          <w:lang w:val="uk-UA"/>
        </w:rPr>
        <w:t>побутові умови проживання. Проведена робота дала позитивні результати у взаємовідносинах дітей та батьків, батьків та навчального закладу, а саме, відбулася переоцінка дорослими своїх батьківських обов’язків, усвідомлення почуття обов'язку стосовно дитини, розуміння ролі сім'ї та важливості</w:t>
      </w:r>
      <w:r w:rsidR="00F966B4" w:rsidRPr="00D97C17">
        <w:rPr>
          <w:rFonts w:ascii="Times New Roman" w:eastAsia="Times New Roman" w:hAnsi="Times New Roman" w:cs="Times New Roman"/>
          <w:bCs/>
          <w:sz w:val="28"/>
          <w:szCs w:val="28"/>
          <w:lang w:val="uk-UA"/>
        </w:rPr>
        <w:t xml:space="preserve"> щодо навчання та</w:t>
      </w:r>
      <w:r w:rsidRPr="00D97C17">
        <w:rPr>
          <w:rFonts w:ascii="Times New Roman" w:eastAsia="Times New Roman" w:hAnsi="Times New Roman" w:cs="Times New Roman"/>
          <w:bCs/>
          <w:sz w:val="28"/>
          <w:szCs w:val="28"/>
          <w:lang w:val="uk-UA"/>
        </w:rPr>
        <w:t xml:space="preserve"> виховання дітей. </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ab/>
      </w:r>
      <w:r w:rsidRPr="00D97C17">
        <w:rPr>
          <w:rFonts w:ascii="Times New Roman" w:eastAsia="Times New Roman" w:hAnsi="Times New Roman" w:cs="Times New Roman"/>
          <w:bCs/>
          <w:sz w:val="28"/>
          <w:szCs w:val="28"/>
          <w:lang w:val="uk-UA"/>
        </w:rPr>
        <w:t xml:space="preserve">Одним із пріоритетних напрямків діяльності психологічної служби в цьому році було проведення заходів з профілактики </w:t>
      </w:r>
      <w:r w:rsidR="00F966B4" w:rsidRPr="00D97C17">
        <w:rPr>
          <w:rFonts w:ascii="Times New Roman" w:eastAsia="Times New Roman" w:hAnsi="Times New Roman" w:cs="Times New Roman"/>
          <w:bCs/>
          <w:sz w:val="28"/>
          <w:szCs w:val="28"/>
          <w:lang w:val="uk-UA"/>
        </w:rPr>
        <w:t>негативних явищ</w:t>
      </w:r>
      <w:r w:rsidRPr="00D97C17">
        <w:rPr>
          <w:rFonts w:ascii="Times New Roman" w:eastAsia="Times New Roman" w:hAnsi="Times New Roman" w:cs="Times New Roman"/>
          <w:bCs/>
          <w:sz w:val="28"/>
          <w:szCs w:val="28"/>
          <w:lang w:val="uk-UA"/>
        </w:rPr>
        <w:t xml:space="preserve"> серед неповнолітніх та питання формування здорового способу життя. Ця робота в закладі здійснювалася на нових методичних засадах із застосуванням індивідуального підходу до кожного учня, кожного учнівського колективу з використанням різноманітних інтерактивних методів та </w:t>
      </w:r>
      <w:r w:rsidR="00F966B4" w:rsidRPr="00D97C17">
        <w:rPr>
          <w:rFonts w:ascii="Times New Roman" w:eastAsia="Times New Roman" w:hAnsi="Times New Roman" w:cs="Times New Roman"/>
          <w:bCs/>
          <w:sz w:val="28"/>
          <w:szCs w:val="28"/>
          <w:lang w:val="uk-UA"/>
        </w:rPr>
        <w:t>форм</w:t>
      </w:r>
      <w:r w:rsidRPr="00D97C17">
        <w:rPr>
          <w:rFonts w:ascii="Times New Roman" w:eastAsia="Times New Roman" w:hAnsi="Times New Roman" w:cs="Times New Roman"/>
          <w:bCs/>
          <w:sz w:val="28"/>
          <w:szCs w:val="28"/>
          <w:lang w:val="uk-UA"/>
        </w:rPr>
        <w:t xml:space="preserve"> роботи із залученням батьків та педагогів. </w:t>
      </w:r>
    </w:p>
    <w:p w:rsidR="007A26D4" w:rsidRPr="00D97C17" w:rsidRDefault="009653A3" w:rsidP="00DE2B6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bCs/>
          <w:sz w:val="28"/>
          <w:szCs w:val="28"/>
          <w:lang w:val="uk-UA"/>
        </w:rPr>
        <w:t xml:space="preserve">Відповідно до  наказу Міністерства освіти </w:t>
      </w:r>
      <w:r w:rsidR="00F966B4" w:rsidRPr="00D97C17">
        <w:rPr>
          <w:rFonts w:ascii="Times New Roman" w:eastAsia="Times New Roman" w:hAnsi="Times New Roman" w:cs="Times New Roman"/>
          <w:bCs/>
          <w:sz w:val="28"/>
          <w:szCs w:val="28"/>
          <w:lang w:val="uk-UA"/>
        </w:rPr>
        <w:t>і науки України від 02.07.2009</w:t>
      </w:r>
      <w:r w:rsidRPr="00D97C17">
        <w:rPr>
          <w:rFonts w:ascii="Times New Roman" w:eastAsia="Times New Roman" w:hAnsi="Times New Roman" w:cs="Times New Roman"/>
          <w:bCs/>
          <w:sz w:val="28"/>
          <w:szCs w:val="28"/>
          <w:lang w:val="uk-UA"/>
        </w:rPr>
        <w:t xml:space="preserve"> №</w:t>
      </w:r>
      <w:r w:rsidR="00F966B4" w:rsidRPr="00D97C17">
        <w:rPr>
          <w:rFonts w:ascii="Times New Roman" w:eastAsia="Times New Roman" w:hAnsi="Times New Roman" w:cs="Times New Roman"/>
          <w:bCs/>
          <w:sz w:val="28"/>
          <w:szCs w:val="28"/>
          <w:lang w:val="uk-UA"/>
        </w:rPr>
        <w:t xml:space="preserve"> </w:t>
      </w:r>
      <w:r w:rsidRPr="00D97C17">
        <w:rPr>
          <w:rFonts w:ascii="Times New Roman" w:eastAsia="Times New Roman" w:hAnsi="Times New Roman" w:cs="Times New Roman"/>
          <w:bCs/>
          <w:sz w:val="28"/>
          <w:szCs w:val="28"/>
          <w:lang w:val="uk-UA"/>
        </w:rPr>
        <w:t>616 «Про внесення змін до Положення про психологічну службу системи освіти України»  </w:t>
      </w:r>
      <w:r w:rsidR="00F966B4" w:rsidRPr="00D97C17">
        <w:rPr>
          <w:rFonts w:ascii="Times New Roman" w:eastAsia="Times New Roman" w:hAnsi="Times New Roman" w:cs="Times New Roman"/>
          <w:bCs/>
          <w:sz w:val="28"/>
          <w:szCs w:val="28"/>
          <w:lang w:val="uk-UA"/>
        </w:rPr>
        <w:t>психологічна служба</w:t>
      </w:r>
      <w:r w:rsidRPr="00D97C17">
        <w:rPr>
          <w:rFonts w:ascii="Times New Roman" w:eastAsia="Times New Roman" w:hAnsi="Times New Roman" w:cs="Times New Roman"/>
          <w:bCs/>
          <w:sz w:val="28"/>
          <w:szCs w:val="28"/>
          <w:lang w:val="uk-UA"/>
        </w:rPr>
        <w:t xml:space="preserve"> навчального закладу:</w:t>
      </w:r>
    </w:p>
    <w:p w:rsidR="009653A3" w:rsidRPr="00D97C17" w:rsidRDefault="009653A3" w:rsidP="00DE2B65">
      <w:pPr>
        <w:pStyle w:val="a3"/>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вивчає та оцінює особливості діяльності і розвитку   учнів мікроколективу (класу чи групи); досліджує спрямованість впливу мікросередовища, особливостей сім’ї та сімейного виховання, позитивного виховного потенціалу соціального середовища та джерела негативного впливу на учнів;</w:t>
      </w:r>
    </w:p>
    <w:p w:rsidR="009653A3" w:rsidRPr="00D97C17" w:rsidRDefault="009653A3" w:rsidP="00DE2B65">
      <w:pPr>
        <w:pStyle w:val="a3"/>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прогнозує на основі спостережень та досліджень посилення негативних чи позитивних сторін соціальної ситуації, що впливає на розвиток особистості учня; прогнозує результати навчально-виховного процесу з урахуванням найважливіших факторів становлення особистості;</w:t>
      </w:r>
    </w:p>
    <w:p w:rsidR="009653A3" w:rsidRPr="00D97C17" w:rsidRDefault="009653A3" w:rsidP="00DE2B65">
      <w:pPr>
        <w:pStyle w:val="a3"/>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дає рекомендації учням, батькам або особам, які їх замінюють, вчителям, викладачам та іншим особам з питань соціальної педагогіки; надає необхідну консультативну соціально-педагогічну допомогу учням, які потребують піклування чи перебувають у складних життєвих обставинах;</w:t>
      </w:r>
    </w:p>
    <w:p w:rsidR="009653A3" w:rsidRPr="00D97C17" w:rsidRDefault="009653A3" w:rsidP="00DE2B65">
      <w:pPr>
        <w:pStyle w:val="a3"/>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lastRenderedPageBreak/>
        <w:t>сприяє захисту прав учнів, представляє їхні інтереси у службі у справах дітей, у правоохоронних та судових органах;</w:t>
      </w:r>
    </w:p>
    <w:p w:rsidR="009653A3" w:rsidRPr="00D97C17" w:rsidRDefault="009653A3" w:rsidP="00DE2B65">
      <w:pPr>
        <w:pStyle w:val="a3"/>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бере участь у формуванні навичок дотримання норм та правил поведінки, ведення здорового способу життя, сприяє попередженню негативних явищ серед учнів;</w:t>
      </w:r>
    </w:p>
    <w:p w:rsidR="009653A3" w:rsidRPr="00D97C17" w:rsidRDefault="009653A3" w:rsidP="00DE2B65">
      <w:pPr>
        <w:pStyle w:val="a3"/>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97C17">
        <w:rPr>
          <w:rFonts w:ascii="Times New Roman" w:eastAsia="Times New Roman" w:hAnsi="Times New Roman" w:cs="Times New Roman"/>
          <w:sz w:val="28"/>
          <w:szCs w:val="28"/>
          <w:lang w:val="uk-UA"/>
        </w:rPr>
        <w:t xml:space="preserve">надає соціальні послуги, спрямовані на задоволення соціальних потреб учнів; здійснює соціально-педагогічний супровід навчально-виховного процесу, соціально-педагогічний патронаж соціально незахищених категорій  учнів. </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Проблемами, які стримують діяльність психологічної служби є:</w:t>
      </w:r>
    </w:p>
    <w:p w:rsidR="009653A3" w:rsidRPr="00D97C17" w:rsidRDefault="003B4C7C" w:rsidP="00DE2B65">
      <w:pPr>
        <w:pStyle w:val="a3"/>
        <w:numPr>
          <w:ilvl w:val="0"/>
          <w:numId w:val="11"/>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Р</w:t>
      </w:r>
      <w:r w:rsidR="009653A3" w:rsidRPr="00D97C17">
        <w:rPr>
          <w:rFonts w:ascii="Times New Roman" w:eastAsia="Times New Roman" w:hAnsi="Times New Roman" w:cs="Times New Roman"/>
          <w:bCs/>
          <w:sz w:val="28"/>
          <w:szCs w:val="28"/>
          <w:lang w:val="uk-UA"/>
        </w:rPr>
        <w:t>обота з педагогічним колективом закладу в цьому навчальному році носила епізодичний, несистемний характер,</w:t>
      </w:r>
    </w:p>
    <w:p w:rsidR="009653A3" w:rsidRPr="00D97C17" w:rsidRDefault="009653A3" w:rsidP="00DE2B65">
      <w:pPr>
        <w:pStyle w:val="a3"/>
        <w:numPr>
          <w:ilvl w:val="0"/>
          <w:numId w:val="11"/>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Недостатнє матеріально-технічне забезпечення психологічних кабінетів</w:t>
      </w:r>
      <w:r w:rsidR="003B4C7C" w:rsidRPr="00D97C17">
        <w:rPr>
          <w:rFonts w:ascii="Times New Roman" w:eastAsia="Times New Roman" w:hAnsi="Times New Roman" w:cs="Times New Roman"/>
          <w:bCs/>
          <w:sz w:val="28"/>
          <w:szCs w:val="28"/>
          <w:lang w:val="uk-UA"/>
        </w:rPr>
        <w:t xml:space="preserve"> (робочого та навчального).</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Головними професійними напрацюваннями та досягненнями  цього навчального року є:</w:t>
      </w:r>
    </w:p>
    <w:p w:rsidR="009653A3" w:rsidRPr="00D97C17" w:rsidRDefault="009653A3" w:rsidP="00DE2B65">
      <w:pPr>
        <w:pStyle w:val="a3"/>
        <w:numPr>
          <w:ilvl w:val="0"/>
          <w:numId w:val="1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Поява та облаштування навчального кабінету психологічної служби;</w:t>
      </w:r>
    </w:p>
    <w:p w:rsidR="009653A3" w:rsidRPr="00D97C17" w:rsidRDefault="009653A3" w:rsidP="00DE2B65">
      <w:pPr>
        <w:pStyle w:val="a3"/>
        <w:numPr>
          <w:ilvl w:val="0"/>
          <w:numId w:val="1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 xml:space="preserve">Активна участь </w:t>
      </w:r>
      <w:r w:rsidR="003B4C7C" w:rsidRPr="00D97C17">
        <w:rPr>
          <w:rFonts w:ascii="Times New Roman" w:eastAsia="Times New Roman" w:hAnsi="Times New Roman" w:cs="Times New Roman"/>
          <w:bCs/>
          <w:sz w:val="28"/>
          <w:szCs w:val="28"/>
          <w:lang w:val="uk-UA"/>
        </w:rPr>
        <w:t>практичного психолога</w:t>
      </w:r>
      <w:r w:rsidRPr="00D97C17">
        <w:rPr>
          <w:rFonts w:ascii="Times New Roman" w:eastAsia="Times New Roman" w:hAnsi="Times New Roman" w:cs="Times New Roman"/>
          <w:bCs/>
          <w:sz w:val="28"/>
          <w:szCs w:val="28"/>
          <w:lang w:val="uk-UA"/>
        </w:rPr>
        <w:t xml:space="preserve"> у методичній роботі закладу та міста,</w:t>
      </w:r>
    </w:p>
    <w:p w:rsidR="009653A3" w:rsidRPr="00D97C17" w:rsidRDefault="009653A3" w:rsidP="00DE2B65">
      <w:pPr>
        <w:pStyle w:val="a3"/>
        <w:numPr>
          <w:ilvl w:val="0"/>
          <w:numId w:val="1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 xml:space="preserve">Підвищення рівня обізнаності адміністрації, педагогічних працівників, батьків щодо ролі та місця </w:t>
      </w:r>
      <w:r w:rsidR="003B4C7C" w:rsidRPr="00D97C17">
        <w:rPr>
          <w:rFonts w:ascii="Times New Roman" w:eastAsia="Times New Roman" w:hAnsi="Times New Roman" w:cs="Times New Roman"/>
          <w:bCs/>
          <w:sz w:val="28"/>
          <w:szCs w:val="28"/>
          <w:lang w:val="uk-UA"/>
        </w:rPr>
        <w:t>психологічної служби</w:t>
      </w:r>
      <w:r w:rsidRPr="00D97C17">
        <w:rPr>
          <w:rFonts w:ascii="Times New Roman" w:eastAsia="Times New Roman" w:hAnsi="Times New Roman" w:cs="Times New Roman"/>
          <w:bCs/>
          <w:sz w:val="28"/>
          <w:szCs w:val="28"/>
          <w:lang w:val="uk-UA"/>
        </w:rPr>
        <w:t xml:space="preserve"> в діяльності навчального закладу,</w:t>
      </w:r>
    </w:p>
    <w:p w:rsidR="009653A3" w:rsidRPr="00D97C17" w:rsidRDefault="009653A3" w:rsidP="00DE2B65">
      <w:pPr>
        <w:pStyle w:val="a3"/>
        <w:numPr>
          <w:ilvl w:val="0"/>
          <w:numId w:val="1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Створення можливостей для повноцінної адаптації та соціалізації кожної дитини в навчальному закладі,</w:t>
      </w:r>
    </w:p>
    <w:p w:rsidR="009653A3" w:rsidRPr="00D97C17" w:rsidRDefault="009653A3" w:rsidP="00DE2B65">
      <w:pPr>
        <w:pStyle w:val="a3"/>
        <w:numPr>
          <w:ilvl w:val="0"/>
          <w:numId w:val="1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Формування здорового способу життя ч</w:t>
      </w:r>
      <w:r w:rsidR="003B4C7C" w:rsidRPr="00D97C17">
        <w:rPr>
          <w:rFonts w:ascii="Times New Roman" w:eastAsia="Times New Roman" w:hAnsi="Times New Roman" w:cs="Times New Roman"/>
          <w:bCs/>
          <w:sz w:val="28"/>
          <w:szCs w:val="28"/>
          <w:lang w:val="uk-UA"/>
        </w:rPr>
        <w:t>ерез реалізацію просвітницько-</w:t>
      </w:r>
      <w:r w:rsidRPr="00D97C17">
        <w:rPr>
          <w:rFonts w:ascii="Times New Roman" w:eastAsia="Times New Roman" w:hAnsi="Times New Roman" w:cs="Times New Roman"/>
          <w:bCs/>
          <w:sz w:val="28"/>
          <w:szCs w:val="28"/>
          <w:lang w:val="uk-UA"/>
        </w:rPr>
        <w:t>профілактичних програм та проведення факультативних занять</w:t>
      </w:r>
      <w:r w:rsidR="003B4C7C" w:rsidRPr="00D97C17">
        <w:rPr>
          <w:rFonts w:ascii="Times New Roman" w:eastAsia="Times New Roman" w:hAnsi="Times New Roman" w:cs="Times New Roman"/>
          <w:bCs/>
          <w:sz w:val="28"/>
          <w:szCs w:val="28"/>
          <w:lang w:val="uk-UA"/>
        </w:rPr>
        <w:t>.</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Перспективи розвитку психологічної служби на 201</w:t>
      </w:r>
      <w:r w:rsidR="003B4C7C" w:rsidRPr="00D97C17">
        <w:rPr>
          <w:rFonts w:ascii="Times New Roman" w:eastAsia="Times New Roman" w:hAnsi="Times New Roman" w:cs="Times New Roman"/>
          <w:bCs/>
          <w:sz w:val="28"/>
          <w:szCs w:val="28"/>
          <w:lang w:val="uk-UA"/>
        </w:rPr>
        <w:t>7</w:t>
      </w:r>
      <w:r w:rsidRPr="00D97C17">
        <w:rPr>
          <w:rFonts w:ascii="Times New Roman" w:eastAsia="Times New Roman" w:hAnsi="Times New Roman" w:cs="Times New Roman"/>
          <w:bCs/>
          <w:sz w:val="28"/>
          <w:szCs w:val="28"/>
          <w:lang w:val="uk-UA"/>
        </w:rPr>
        <w:t>/201</w:t>
      </w:r>
      <w:r w:rsidR="003B4C7C" w:rsidRPr="00D97C17">
        <w:rPr>
          <w:rFonts w:ascii="Times New Roman" w:eastAsia="Times New Roman" w:hAnsi="Times New Roman" w:cs="Times New Roman"/>
          <w:bCs/>
          <w:sz w:val="28"/>
          <w:szCs w:val="28"/>
          <w:lang w:val="uk-UA"/>
        </w:rPr>
        <w:t xml:space="preserve">8 </w:t>
      </w:r>
      <w:r w:rsidRPr="00D97C17">
        <w:rPr>
          <w:rFonts w:ascii="Times New Roman" w:eastAsia="Times New Roman" w:hAnsi="Times New Roman" w:cs="Times New Roman"/>
          <w:bCs/>
          <w:sz w:val="28"/>
          <w:szCs w:val="28"/>
          <w:lang w:val="uk-UA"/>
        </w:rPr>
        <w:t>навчальний рік:</w:t>
      </w:r>
    </w:p>
    <w:p w:rsidR="009653A3" w:rsidRPr="00D97C17" w:rsidRDefault="009653A3" w:rsidP="00DE2B65">
      <w:pPr>
        <w:pStyle w:val="a3"/>
        <w:numPr>
          <w:ilvl w:val="0"/>
          <w:numId w:val="1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lastRenderedPageBreak/>
        <w:t>Активізувати просвітницьку роботу серед адміністрації, педагогічного колективу з мето</w:t>
      </w:r>
      <w:r w:rsidR="00D42ABA" w:rsidRPr="00D97C17">
        <w:rPr>
          <w:rFonts w:ascii="Times New Roman" w:eastAsia="Times New Roman" w:hAnsi="Times New Roman" w:cs="Times New Roman"/>
          <w:bCs/>
          <w:sz w:val="28"/>
          <w:szCs w:val="28"/>
          <w:lang w:val="uk-UA"/>
        </w:rPr>
        <w:t>ю підвищення якості навчально-</w:t>
      </w:r>
      <w:r w:rsidRPr="00D97C17">
        <w:rPr>
          <w:rFonts w:ascii="Times New Roman" w:eastAsia="Times New Roman" w:hAnsi="Times New Roman" w:cs="Times New Roman"/>
          <w:bCs/>
          <w:sz w:val="28"/>
          <w:szCs w:val="28"/>
          <w:lang w:val="uk-UA"/>
        </w:rPr>
        <w:t>виховного процесу в закладі, та підвищення рівня профе</w:t>
      </w:r>
      <w:r w:rsidR="00D42ABA" w:rsidRPr="00D97C17">
        <w:rPr>
          <w:rFonts w:ascii="Times New Roman" w:eastAsia="Times New Roman" w:hAnsi="Times New Roman" w:cs="Times New Roman"/>
          <w:bCs/>
          <w:sz w:val="28"/>
          <w:szCs w:val="28"/>
          <w:lang w:val="uk-UA"/>
        </w:rPr>
        <w:t>сійної та педагогічної компетентності;</w:t>
      </w:r>
    </w:p>
    <w:p w:rsidR="009653A3" w:rsidRPr="00D97C17" w:rsidRDefault="009653A3" w:rsidP="00DE2B65">
      <w:pPr>
        <w:pStyle w:val="a3"/>
        <w:numPr>
          <w:ilvl w:val="0"/>
          <w:numId w:val="1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Покращити методичне за</w:t>
      </w:r>
      <w:r w:rsidR="00D42ABA" w:rsidRPr="00D97C17">
        <w:rPr>
          <w:rFonts w:ascii="Times New Roman" w:eastAsia="Times New Roman" w:hAnsi="Times New Roman" w:cs="Times New Roman"/>
          <w:bCs/>
          <w:sz w:val="28"/>
          <w:szCs w:val="28"/>
          <w:lang w:val="uk-UA"/>
        </w:rPr>
        <w:t>безпечення психологічної служби;</w:t>
      </w:r>
    </w:p>
    <w:p w:rsidR="009653A3" w:rsidRPr="00D97C17" w:rsidRDefault="009653A3" w:rsidP="00DE2B65">
      <w:pPr>
        <w:pStyle w:val="a3"/>
        <w:numPr>
          <w:ilvl w:val="0"/>
          <w:numId w:val="1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Продовжувати здійснювати психологічний супровід впровадження нового Державного стандарту базової та повної загальної середньої освіти для збереження та зміцнення здоров’я, підвищення  адаптаційних можливостей, створення умов для повноцінного та гармонійного розвитку учнів та посилен</w:t>
      </w:r>
      <w:r w:rsidR="00D42ABA" w:rsidRPr="00D97C17">
        <w:rPr>
          <w:rFonts w:ascii="Times New Roman" w:eastAsia="Times New Roman" w:hAnsi="Times New Roman" w:cs="Times New Roman"/>
          <w:bCs/>
          <w:sz w:val="28"/>
          <w:szCs w:val="28"/>
          <w:lang w:val="uk-UA"/>
        </w:rPr>
        <w:t>ня  виховного компоненту освіти;</w:t>
      </w:r>
    </w:p>
    <w:p w:rsidR="009653A3" w:rsidRPr="00D97C17" w:rsidRDefault="009653A3" w:rsidP="00DE2B65">
      <w:pPr>
        <w:pStyle w:val="a3"/>
        <w:numPr>
          <w:ilvl w:val="0"/>
          <w:numId w:val="1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Сприяти поширенню та підвищенн</w:t>
      </w:r>
      <w:r w:rsidR="00D42ABA" w:rsidRPr="00D97C17">
        <w:rPr>
          <w:rFonts w:ascii="Times New Roman" w:eastAsia="Times New Roman" w:hAnsi="Times New Roman" w:cs="Times New Roman"/>
          <w:bCs/>
          <w:sz w:val="28"/>
          <w:szCs w:val="28"/>
          <w:lang w:val="uk-UA"/>
        </w:rPr>
        <w:t xml:space="preserve">ю якості запровадження </w:t>
      </w:r>
      <w:proofErr w:type="spellStart"/>
      <w:r w:rsidR="00D42ABA" w:rsidRPr="00D97C17">
        <w:rPr>
          <w:rFonts w:ascii="Times New Roman" w:eastAsia="Times New Roman" w:hAnsi="Times New Roman" w:cs="Times New Roman"/>
          <w:bCs/>
          <w:sz w:val="28"/>
          <w:szCs w:val="28"/>
          <w:lang w:val="uk-UA"/>
        </w:rPr>
        <w:t>здоров’язберігаючих</w:t>
      </w:r>
      <w:proofErr w:type="spellEnd"/>
      <w:r w:rsidRPr="00D97C17">
        <w:rPr>
          <w:rFonts w:ascii="Times New Roman" w:eastAsia="Times New Roman" w:hAnsi="Times New Roman" w:cs="Times New Roman"/>
          <w:bCs/>
          <w:sz w:val="28"/>
          <w:szCs w:val="28"/>
          <w:lang w:val="uk-UA"/>
        </w:rPr>
        <w:t xml:space="preserve"> технологій, програм превентивного, просвітницько</w:t>
      </w:r>
      <w:r w:rsidR="00D42ABA" w:rsidRPr="00D97C17">
        <w:rPr>
          <w:rFonts w:ascii="Times New Roman" w:eastAsia="Times New Roman" w:hAnsi="Times New Roman" w:cs="Times New Roman"/>
          <w:bCs/>
          <w:sz w:val="28"/>
          <w:szCs w:val="28"/>
          <w:lang w:val="uk-UA"/>
        </w:rPr>
        <w:t>го, профілактичного спрямування;</w:t>
      </w:r>
    </w:p>
    <w:p w:rsidR="009653A3" w:rsidRPr="00D97C17" w:rsidRDefault="009653A3" w:rsidP="00DE2B65">
      <w:pPr>
        <w:pStyle w:val="a3"/>
        <w:numPr>
          <w:ilvl w:val="0"/>
          <w:numId w:val="1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97C17">
        <w:rPr>
          <w:rFonts w:ascii="Times New Roman" w:eastAsia="Times New Roman" w:hAnsi="Times New Roman" w:cs="Times New Roman"/>
          <w:bCs/>
          <w:sz w:val="28"/>
          <w:szCs w:val="28"/>
          <w:lang w:val="uk-UA"/>
        </w:rPr>
        <w:t>Покращувати рівень оволодіння навичками професійної рефлексії.</w:t>
      </w:r>
    </w:p>
    <w:p w:rsidR="009653A3" w:rsidRPr="00D97C17" w:rsidRDefault="009653A3" w:rsidP="00DE2B65">
      <w:pPr>
        <w:autoSpaceDE w:val="0"/>
        <w:autoSpaceDN w:val="0"/>
        <w:adjustRightInd w:val="0"/>
        <w:spacing w:after="0" w:line="360" w:lineRule="auto"/>
        <w:jc w:val="both"/>
        <w:rPr>
          <w:rFonts w:ascii="Times New Roman" w:eastAsia="Times New Roman" w:hAnsi="Times New Roman" w:cs="Times New Roman"/>
          <w:bCs/>
          <w:sz w:val="28"/>
          <w:szCs w:val="28"/>
          <w:lang w:val="uk-UA"/>
        </w:rPr>
      </w:pPr>
    </w:p>
    <w:p w:rsidR="00934413" w:rsidRPr="00D97C17" w:rsidRDefault="00D166F2" w:rsidP="00DE2B65">
      <w:pPr>
        <w:shd w:val="clear" w:color="auto" w:fill="FFFFFF"/>
        <w:spacing w:line="360" w:lineRule="auto"/>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8</w:t>
      </w:r>
      <w:r w:rsidR="007A26D4" w:rsidRPr="00D97C17">
        <w:rPr>
          <w:rFonts w:ascii="Times New Roman" w:eastAsia="Times New Roman" w:hAnsi="Times New Roman" w:cs="Times New Roman"/>
          <w:b/>
          <w:sz w:val="28"/>
          <w:szCs w:val="28"/>
          <w:lang w:val="uk-UA"/>
        </w:rPr>
        <w:t>.</w:t>
      </w:r>
      <w:r w:rsidR="00D97C17">
        <w:rPr>
          <w:rFonts w:ascii="Times New Roman" w:eastAsia="Times New Roman" w:hAnsi="Times New Roman" w:cs="Times New Roman"/>
          <w:b/>
          <w:sz w:val="28"/>
          <w:szCs w:val="28"/>
          <w:lang w:val="uk-UA"/>
        </w:rPr>
        <w:t xml:space="preserve"> </w:t>
      </w:r>
      <w:r w:rsidR="00A14EB4" w:rsidRPr="00D97C17">
        <w:rPr>
          <w:rFonts w:ascii="Times New Roman" w:eastAsia="Times New Roman" w:hAnsi="Times New Roman" w:cs="Times New Roman"/>
          <w:b/>
          <w:sz w:val="28"/>
          <w:szCs w:val="28"/>
          <w:lang w:val="uk-UA"/>
        </w:rPr>
        <w:t>Робота дошкільного підрозділу</w:t>
      </w:r>
      <w:r w:rsidR="00934413" w:rsidRPr="00D97C17">
        <w:rPr>
          <w:rFonts w:ascii="Times New Roman" w:eastAsia="Times New Roman" w:hAnsi="Times New Roman" w:cs="Times New Roman"/>
          <w:b/>
          <w:sz w:val="28"/>
          <w:szCs w:val="28"/>
          <w:lang w:val="uk-UA"/>
        </w:rPr>
        <w:t>.</w:t>
      </w:r>
    </w:p>
    <w:p w:rsidR="00050CB3" w:rsidRPr="00D97C17" w:rsidRDefault="00050CB3" w:rsidP="00DE2B65">
      <w:pPr>
        <w:spacing w:after="0" w:line="360" w:lineRule="auto"/>
        <w:ind w:firstLine="540"/>
        <w:jc w:val="both"/>
        <w:rPr>
          <w:rFonts w:ascii="Times New Roman" w:hAnsi="Times New Roman" w:cs="Times New Roman"/>
          <w:sz w:val="28"/>
          <w:szCs w:val="28"/>
          <w:lang w:val="uk-UA"/>
        </w:rPr>
      </w:pPr>
      <w:r w:rsidRPr="00D97C17">
        <w:rPr>
          <w:rFonts w:ascii="Times New Roman" w:hAnsi="Times New Roman" w:cs="Times New Roman"/>
          <w:sz w:val="28"/>
          <w:szCs w:val="28"/>
          <w:lang w:val="uk-UA" w:eastAsia="uk-UA"/>
        </w:rPr>
        <w:t xml:space="preserve">          Організація навчально-виховного процесу в 2016/2017 навчальному році здійснювалась згідно Конституцією України, Конвенцією «Про права дитини», Законами України «Про освіту», «Про дошкільну освіту», «Про захист дитинства», «Про охорону дитинства»,</w:t>
      </w:r>
      <w:r w:rsidRPr="00D97C17">
        <w:rPr>
          <w:rFonts w:ascii="Times New Roman" w:hAnsi="Times New Roman" w:cs="Times New Roman"/>
          <w:szCs w:val="28"/>
          <w:lang w:val="uk-UA"/>
        </w:rPr>
        <w:t xml:space="preserve"> </w:t>
      </w:r>
      <w:r w:rsidRPr="00D97C17">
        <w:rPr>
          <w:rFonts w:ascii="Times New Roman" w:hAnsi="Times New Roman" w:cs="Times New Roman"/>
          <w:sz w:val="28"/>
          <w:szCs w:val="28"/>
          <w:lang w:val="uk-UA"/>
        </w:rPr>
        <w:t xml:space="preserve">постановою Кабінету Міністрів України від 12.03.2003 № 306 «Про затвердження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Інструктивно-методичними листами: </w:t>
      </w:r>
      <w:r w:rsidRPr="00D97C17">
        <w:rPr>
          <w:rFonts w:ascii="Times New Roman" w:hAnsi="Times New Roman" w:cs="Times New Roman"/>
          <w:sz w:val="28"/>
          <w:szCs w:val="28"/>
          <w:lang w:val="uk-UA" w:eastAsia="uk-UA"/>
        </w:rPr>
        <w:t xml:space="preserve"> </w:t>
      </w:r>
      <w:r w:rsidRPr="00D97C17">
        <w:rPr>
          <w:rFonts w:ascii="Times New Roman" w:hAnsi="Times New Roman" w:cs="Times New Roman"/>
          <w:sz w:val="28"/>
          <w:szCs w:val="28"/>
          <w:lang w:val="uk-UA"/>
        </w:rPr>
        <w:t xml:space="preserve">«Про режим роботи дошкільних навчальних закладів» (від 24.01. 2007    № 1/9-36),  «Про організацію обліку дітей дошкільного віку» (від 07.05. 2007  № 1/9-263), «Про систему роботи з дітьми, які не відвідують дошкільні навчальні заклади» (від 04.10. 2007 № 1/9-583),  «Про здійснення соціально-педагогічного патронату» (від 17.12. 2008 № 1/9-811), «Про організацію роботи в дошкільних навчальних закладах </w:t>
      </w:r>
      <w:r w:rsidRPr="00D97C17">
        <w:rPr>
          <w:rFonts w:ascii="Times New Roman" w:hAnsi="Times New Roman" w:cs="Times New Roman"/>
          <w:sz w:val="28"/>
          <w:szCs w:val="28"/>
          <w:lang w:val="uk-UA" w:eastAsia="uk-UA"/>
        </w:rPr>
        <w:t>у 2016/2017 навчальному році</w:t>
      </w:r>
      <w:r w:rsidRPr="00D97C17">
        <w:rPr>
          <w:rFonts w:ascii="Times New Roman" w:hAnsi="Times New Roman" w:cs="Times New Roman"/>
          <w:sz w:val="28"/>
          <w:szCs w:val="28"/>
          <w:lang w:val="uk-UA"/>
        </w:rPr>
        <w:t xml:space="preserve">» (від 16.06.2016 №1/9-315), </w:t>
      </w:r>
      <w:r w:rsidRPr="00D97C17">
        <w:rPr>
          <w:rFonts w:ascii="Times New Roman" w:hAnsi="Times New Roman" w:cs="Times New Roman"/>
          <w:sz w:val="28"/>
          <w:szCs w:val="28"/>
          <w:lang w:val="uk-UA" w:eastAsia="uk-UA"/>
        </w:rPr>
        <w:t xml:space="preserve">оновленим Базовим </w:t>
      </w:r>
      <w:r w:rsidRPr="00D97C17">
        <w:rPr>
          <w:rFonts w:ascii="Times New Roman" w:hAnsi="Times New Roman" w:cs="Times New Roman"/>
          <w:sz w:val="28"/>
          <w:szCs w:val="28"/>
          <w:lang w:val="uk-UA" w:eastAsia="uk-UA"/>
        </w:rPr>
        <w:lastRenderedPageBreak/>
        <w:t xml:space="preserve">компонентом дошкільної освіти, </w:t>
      </w:r>
      <w:r w:rsidRPr="00D97C17">
        <w:rPr>
          <w:rFonts w:ascii="Times New Roman" w:hAnsi="Times New Roman" w:cs="Times New Roman"/>
          <w:sz w:val="28"/>
          <w:szCs w:val="28"/>
          <w:lang w:val="uk-UA"/>
        </w:rPr>
        <w:t xml:space="preserve">програми виховання і навчання дітей від 2 до 7 років «Дитина», </w:t>
      </w:r>
      <w:r w:rsidRPr="00D97C17">
        <w:rPr>
          <w:rFonts w:ascii="Times New Roman" w:hAnsi="Times New Roman" w:cs="Times New Roman"/>
          <w:sz w:val="28"/>
          <w:szCs w:val="28"/>
          <w:lang w:val="uk-UA" w:eastAsia="uk-UA"/>
        </w:rPr>
        <w:t>і спрямована на забезпечення державної політики щодо охорони життя і здоров'я дітей та громадянського виховання, створення креативного мовленнєвого середовища, формування соціально-комунікативної компетентності дошкільника, розвиток творчого потенціалу, здібностей дитини в різних соціальних інституціях як джерела духовності майбутнього громадянина України. і спрямовувалась на реалізацію основних завдань дошкільного закладу:</w:t>
      </w:r>
      <w:r w:rsidRPr="00D97C17">
        <w:rPr>
          <w:rFonts w:ascii="Times New Roman" w:hAnsi="Times New Roman" w:cs="Times New Roman"/>
          <w:sz w:val="28"/>
          <w:szCs w:val="28"/>
          <w:lang w:val="uk-UA"/>
        </w:rPr>
        <w:t xml:space="preserve"> </w:t>
      </w:r>
    </w:p>
    <w:p w:rsidR="00050CB3" w:rsidRPr="00D97C17" w:rsidRDefault="00050CB3" w:rsidP="00DE2B65">
      <w:pPr>
        <w:pStyle w:val="af4"/>
        <w:spacing w:line="360" w:lineRule="auto"/>
        <w:rPr>
          <w:lang w:val="uk-UA"/>
        </w:rPr>
      </w:pPr>
      <w:r w:rsidRPr="00D97C17">
        <w:rPr>
          <w:lang w:val="uk-UA"/>
        </w:rPr>
        <w:t>1.  Впровадження  інтеграційних завдань  духовно – морального та патріотичного виховання дошкільників у всі види їх життєдіяльності</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2. Забезпечити наступність в роботі з дітьми старшого дошкільного віку та учнями перших класів шляхом взаємодії зі школою. </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sz w:val="28"/>
          <w:szCs w:val="28"/>
          <w:lang w:val="uk-UA"/>
        </w:rPr>
        <w:t>3</w:t>
      </w:r>
      <w:r w:rsidRPr="00D97C17">
        <w:rPr>
          <w:rFonts w:ascii="Times New Roman" w:hAnsi="Times New Roman" w:cs="Times New Roman"/>
          <w:b/>
          <w:sz w:val="28"/>
          <w:szCs w:val="28"/>
          <w:lang w:val="uk-UA"/>
        </w:rPr>
        <w:t xml:space="preserve">. </w:t>
      </w:r>
      <w:r w:rsidRPr="00D97C17">
        <w:rPr>
          <w:rFonts w:ascii="Times New Roman" w:hAnsi="Times New Roman" w:cs="Times New Roman"/>
          <w:sz w:val="28"/>
          <w:szCs w:val="28"/>
          <w:lang w:val="uk-UA"/>
        </w:rPr>
        <w:t>Продовжити роботу щодо зміцнення фізичного та психічного здоров'я кожного вихованця, формування у дітей основ безпеки життєдіяльності.</w:t>
      </w:r>
    </w:p>
    <w:p w:rsidR="00050CB3" w:rsidRPr="00D97C17" w:rsidRDefault="00050CB3" w:rsidP="00DE2B65">
      <w:pPr>
        <w:spacing w:line="360" w:lineRule="auto"/>
        <w:jc w:val="center"/>
        <w:rPr>
          <w:rFonts w:ascii="Times New Roman" w:hAnsi="Times New Roman" w:cs="Times New Roman"/>
          <w:b/>
          <w:sz w:val="28"/>
          <w:szCs w:val="28"/>
          <w:lang w:val="uk-UA"/>
        </w:rPr>
      </w:pPr>
      <w:r w:rsidRPr="00D97C17">
        <w:rPr>
          <w:rFonts w:ascii="Times New Roman" w:hAnsi="Times New Roman" w:cs="Times New Roman"/>
          <w:b/>
          <w:sz w:val="28"/>
          <w:szCs w:val="28"/>
          <w:lang w:val="uk-UA"/>
        </w:rPr>
        <w:t>І. Статистичні показники:</w:t>
      </w:r>
    </w:p>
    <w:p w:rsidR="00050CB3" w:rsidRPr="00B16031" w:rsidRDefault="00050CB3" w:rsidP="00B16031">
      <w:pPr>
        <w:pStyle w:val="a3"/>
        <w:numPr>
          <w:ilvl w:val="0"/>
          <w:numId w:val="25"/>
        </w:numPr>
        <w:spacing w:line="360" w:lineRule="auto"/>
        <w:rPr>
          <w:rFonts w:ascii="Times New Roman" w:hAnsi="Times New Roman" w:cs="Times New Roman"/>
          <w:b/>
          <w:sz w:val="28"/>
          <w:szCs w:val="28"/>
          <w:lang w:val="uk-UA"/>
        </w:rPr>
      </w:pPr>
      <w:r w:rsidRPr="00B16031">
        <w:rPr>
          <w:rFonts w:ascii="Times New Roman" w:hAnsi="Times New Roman" w:cs="Times New Roman"/>
          <w:b/>
          <w:sz w:val="28"/>
          <w:szCs w:val="28"/>
          <w:lang w:val="uk-UA"/>
        </w:rPr>
        <w:t>Аналіз розвитку мережі:</w:t>
      </w:r>
    </w:p>
    <w:p w:rsidR="00050CB3" w:rsidRPr="00D97C17" w:rsidRDefault="00050CB3" w:rsidP="00DE2B65">
      <w:pPr>
        <w:spacing w:line="360" w:lineRule="auto"/>
        <w:ind w:firstLine="708"/>
        <w:rPr>
          <w:rFonts w:ascii="Times New Roman" w:hAnsi="Times New Roman" w:cs="Times New Roman"/>
          <w:sz w:val="28"/>
          <w:szCs w:val="28"/>
          <w:lang w:val="uk-UA"/>
        </w:rPr>
      </w:pPr>
      <w:r w:rsidRPr="00D97C17">
        <w:rPr>
          <w:rFonts w:ascii="Times New Roman" w:hAnsi="Times New Roman" w:cs="Times New Roman"/>
          <w:sz w:val="28"/>
          <w:szCs w:val="28"/>
          <w:lang w:val="uk-UA"/>
        </w:rPr>
        <w:t>В дошкільному навчальному закладі укомплектовано 4 групи:</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2 групи молодшого дошкільного віку</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1 група середнього дошкільного віку</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1 група старшого дошкільного віку</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r w:rsidRPr="00D97C17">
        <w:rPr>
          <w:rFonts w:ascii="Times New Roman" w:hAnsi="Times New Roman" w:cs="Times New Roman"/>
          <w:sz w:val="28"/>
          <w:szCs w:val="28"/>
          <w:lang w:val="uk-UA"/>
        </w:rPr>
        <w:tab/>
        <w:t>Мережа стабільна, наповнюваність груп відповідає санітарним вимогам.</w:t>
      </w:r>
    </w:p>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b/>
          <w:sz w:val="28"/>
          <w:szCs w:val="28"/>
          <w:lang w:val="uk-UA"/>
        </w:rPr>
        <w:t>2015/2016                                2016/2017</w:t>
      </w:r>
    </w:p>
    <w:p w:rsidR="00050CB3" w:rsidRPr="00D97C17" w:rsidRDefault="00050CB3" w:rsidP="00DE2B65">
      <w:pPr>
        <w:tabs>
          <w:tab w:val="left" w:pos="480"/>
          <w:tab w:val="left" w:pos="708"/>
          <w:tab w:val="left" w:pos="1416"/>
          <w:tab w:val="left" w:pos="2124"/>
          <w:tab w:val="left" w:pos="2832"/>
          <w:tab w:val="left" w:pos="3540"/>
          <w:tab w:val="left" w:pos="4248"/>
          <w:tab w:val="left" w:pos="5820"/>
        </w:tabs>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ab/>
      </w:r>
      <w:r w:rsidRPr="00D97C17">
        <w:rPr>
          <w:rFonts w:ascii="Times New Roman" w:hAnsi="Times New Roman" w:cs="Times New Roman"/>
          <w:sz w:val="28"/>
          <w:szCs w:val="28"/>
          <w:lang w:val="uk-UA"/>
        </w:rPr>
        <w:tab/>
        <w:t xml:space="preserve">                  4групи =80дітей</w:t>
      </w:r>
      <w:r w:rsidRPr="00D97C17">
        <w:rPr>
          <w:rFonts w:ascii="Times New Roman" w:hAnsi="Times New Roman" w:cs="Times New Roman"/>
          <w:sz w:val="28"/>
          <w:szCs w:val="28"/>
          <w:lang w:val="uk-UA"/>
        </w:rPr>
        <w:tab/>
        <w:t xml:space="preserve">                 4 групи = 80дітей</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 Кількість вихованців на кінець навчального року  – 85 дітей </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sz w:val="28"/>
          <w:szCs w:val="28"/>
          <w:lang w:val="uk-UA"/>
        </w:rPr>
        <w:t>Зараховано за 2016/2017 навчальний рік – 47дітей</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sz w:val="28"/>
          <w:szCs w:val="28"/>
          <w:lang w:val="uk-UA"/>
        </w:rPr>
        <w:lastRenderedPageBreak/>
        <w:t>Відраховано за 2016/2017 навчальний рік – 18 дітей</w:t>
      </w:r>
    </w:p>
    <w:p w:rsidR="00050CB3" w:rsidRPr="00B16031" w:rsidRDefault="00050CB3" w:rsidP="00B16031">
      <w:pPr>
        <w:pStyle w:val="a3"/>
        <w:numPr>
          <w:ilvl w:val="0"/>
          <w:numId w:val="25"/>
        </w:numPr>
        <w:spacing w:line="360" w:lineRule="auto"/>
        <w:rPr>
          <w:rFonts w:ascii="Times New Roman" w:hAnsi="Times New Roman" w:cs="Times New Roman"/>
          <w:b/>
          <w:sz w:val="28"/>
          <w:szCs w:val="28"/>
          <w:lang w:val="uk-UA"/>
        </w:rPr>
      </w:pPr>
      <w:r w:rsidRPr="00B16031">
        <w:rPr>
          <w:rFonts w:ascii="Times New Roman" w:hAnsi="Times New Roman" w:cs="Times New Roman"/>
          <w:b/>
          <w:sz w:val="28"/>
          <w:szCs w:val="28"/>
          <w:lang w:val="uk-UA"/>
        </w:rPr>
        <w:t>Кадрове забезпечення</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4372470" cy="1912690"/>
            <wp:effectExtent l="19050" t="0" r="2808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0CB3" w:rsidRPr="00B16031" w:rsidRDefault="00050CB3" w:rsidP="00B16031">
      <w:pPr>
        <w:pStyle w:val="a3"/>
        <w:numPr>
          <w:ilvl w:val="0"/>
          <w:numId w:val="25"/>
        </w:numPr>
        <w:spacing w:line="360" w:lineRule="auto"/>
        <w:rPr>
          <w:rFonts w:ascii="Times New Roman" w:hAnsi="Times New Roman" w:cs="Times New Roman"/>
          <w:b/>
          <w:sz w:val="28"/>
          <w:szCs w:val="28"/>
          <w:lang w:val="uk-UA"/>
        </w:rPr>
      </w:pPr>
      <w:r w:rsidRPr="00B16031">
        <w:rPr>
          <w:rFonts w:ascii="Times New Roman" w:hAnsi="Times New Roman" w:cs="Times New Roman"/>
          <w:b/>
          <w:sz w:val="28"/>
          <w:szCs w:val="28"/>
          <w:lang w:val="uk-UA"/>
        </w:rPr>
        <w:t xml:space="preserve">Якісний склад педагогічних працівників </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4418726" cy="2097247"/>
            <wp:effectExtent l="19050" t="0" r="19924"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w:t>
      </w:r>
      <w:r w:rsidRPr="00D97C17">
        <w:rPr>
          <w:rFonts w:ascii="Times New Roman" w:hAnsi="Times New Roman" w:cs="Times New Roman"/>
          <w:b/>
          <w:sz w:val="28"/>
          <w:szCs w:val="28"/>
          <w:lang w:val="uk-UA"/>
        </w:rPr>
        <w:t xml:space="preserve">          Віковий ценз</w:t>
      </w:r>
      <w:r w:rsidRPr="00D97C17">
        <w:rPr>
          <w:rFonts w:ascii="Times New Roman" w:hAnsi="Times New Roman" w:cs="Times New Roman"/>
          <w:b/>
          <w:sz w:val="28"/>
          <w:szCs w:val="28"/>
          <w:lang w:val="uk-UA"/>
        </w:rPr>
        <w:tab/>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4368392" cy="1828800"/>
            <wp:effectExtent l="19050" t="0" r="13108"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0CB3" w:rsidRPr="00D97C17" w:rsidRDefault="00050CB3" w:rsidP="00DE2B65">
      <w:pPr>
        <w:spacing w:line="360" w:lineRule="auto"/>
        <w:rPr>
          <w:rFonts w:ascii="Times New Roman" w:hAnsi="Times New Roman" w:cs="Times New Roman"/>
          <w:b/>
          <w:lang w:val="uk-UA"/>
        </w:rPr>
      </w:pPr>
      <w:r w:rsidRPr="00D97C17">
        <w:rPr>
          <w:rFonts w:ascii="Times New Roman" w:hAnsi="Times New Roman" w:cs="Times New Roman"/>
          <w:b/>
          <w:lang w:val="uk-UA"/>
        </w:rPr>
        <w:t xml:space="preserve">                                </w:t>
      </w:r>
    </w:p>
    <w:p w:rsidR="00050CB3" w:rsidRPr="00D97C17" w:rsidRDefault="00050CB3" w:rsidP="00DE2B65">
      <w:pPr>
        <w:spacing w:line="360" w:lineRule="auto"/>
        <w:rPr>
          <w:rFonts w:ascii="Times New Roman" w:hAnsi="Times New Roman" w:cs="Times New Roman"/>
          <w:b/>
          <w:lang w:val="uk-UA"/>
        </w:rPr>
      </w:pPr>
      <w:r w:rsidRPr="00D97C17">
        <w:rPr>
          <w:rFonts w:ascii="Times New Roman" w:hAnsi="Times New Roman" w:cs="Times New Roman"/>
          <w:b/>
          <w:sz w:val="24"/>
          <w:szCs w:val="24"/>
          <w:lang w:val="uk-UA"/>
        </w:rPr>
        <w:lastRenderedPageBreak/>
        <w:t xml:space="preserve">                                              Освітній ценз</w:t>
      </w:r>
      <w:r w:rsidRPr="00D97C17">
        <w:rPr>
          <w:rFonts w:ascii="Times New Roman" w:hAnsi="Times New Roman" w:cs="Times New Roman"/>
          <w:b/>
          <w:lang w:val="uk-UA"/>
        </w:rPr>
        <w:t xml:space="preserve">  </w:t>
      </w:r>
      <w:r w:rsidRPr="00D97C17">
        <w:rPr>
          <w:rFonts w:ascii="Times New Roman" w:hAnsi="Times New Roman" w:cs="Times New Roman"/>
          <w:b/>
          <w:noProof/>
        </w:rPr>
        <w:drawing>
          <wp:inline distT="0" distB="0" distL="0" distR="0">
            <wp:extent cx="4372470" cy="1753299"/>
            <wp:effectExtent l="19050" t="0" r="2808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97C17">
        <w:rPr>
          <w:rFonts w:ascii="Times New Roman" w:hAnsi="Times New Roman" w:cs="Times New Roman"/>
          <w:b/>
          <w:lang w:val="uk-UA"/>
        </w:rPr>
        <w:t xml:space="preserve">                                </w:t>
      </w:r>
    </w:p>
    <w:p w:rsidR="00050CB3" w:rsidRPr="00D97C17" w:rsidRDefault="00050CB3" w:rsidP="00DE2B65">
      <w:pPr>
        <w:spacing w:line="360" w:lineRule="auto"/>
        <w:ind w:left="-1134"/>
        <w:jc w:val="center"/>
        <w:rPr>
          <w:rFonts w:ascii="Times New Roman" w:hAnsi="Times New Roman" w:cs="Times New Roman"/>
          <w:lang w:val="uk-UA"/>
        </w:rPr>
      </w:pPr>
      <w:r w:rsidRPr="00D97C17">
        <w:rPr>
          <w:rFonts w:ascii="Times New Roman" w:hAnsi="Times New Roman" w:cs="Times New Roman"/>
          <w:b/>
          <w:lang w:val="uk-UA"/>
        </w:rPr>
        <w:t>Педагогічний стаж</w:t>
      </w:r>
    </w:p>
    <w:p w:rsidR="00050CB3" w:rsidRPr="00D97C17" w:rsidRDefault="00050CB3" w:rsidP="00DE2B65">
      <w:pPr>
        <w:spacing w:line="360" w:lineRule="auto"/>
        <w:ind w:left="-1134"/>
        <w:rPr>
          <w:rFonts w:ascii="Times New Roman" w:hAnsi="Times New Roman" w:cs="Times New Roman"/>
          <w:b/>
          <w:lang w:val="uk-UA"/>
        </w:rPr>
      </w:pPr>
      <w:r w:rsidRPr="00D97C17">
        <w:rPr>
          <w:rFonts w:ascii="Times New Roman" w:hAnsi="Times New Roman" w:cs="Times New Roman"/>
          <w:b/>
          <w:lang w:val="uk-UA"/>
        </w:rPr>
        <w:t xml:space="preserve">                    </w:t>
      </w:r>
      <w:r w:rsidRPr="00D97C17">
        <w:rPr>
          <w:rFonts w:ascii="Times New Roman" w:hAnsi="Times New Roman" w:cs="Times New Roman"/>
          <w:b/>
          <w:noProof/>
        </w:rPr>
        <w:drawing>
          <wp:inline distT="0" distB="0" distL="0" distR="0">
            <wp:extent cx="4544561" cy="1946246"/>
            <wp:effectExtent l="19050" t="0" r="27439"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0CB3" w:rsidRPr="00B16031" w:rsidRDefault="00050CB3" w:rsidP="00B16031">
      <w:pPr>
        <w:pStyle w:val="a3"/>
        <w:numPr>
          <w:ilvl w:val="0"/>
          <w:numId w:val="25"/>
        </w:numPr>
        <w:spacing w:line="360" w:lineRule="auto"/>
        <w:rPr>
          <w:rFonts w:ascii="Times New Roman" w:hAnsi="Times New Roman" w:cs="Times New Roman"/>
          <w:sz w:val="28"/>
          <w:szCs w:val="28"/>
          <w:lang w:val="uk-UA"/>
        </w:rPr>
      </w:pPr>
      <w:r w:rsidRPr="00B16031">
        <w:rPr>
          <w:rFonts w:ascii="Times New Roman" w:hAnsi="Times New Roman" w:cs="Times New Roman"/>
          <w:b/>
          <w:sz w:val="28"/>
          <w:szCs w:val="28"/>
          <w:lang w:val="uk-UA"/>
        </w:rPr>
        <w:t>Курсова перепідготовка</w:t>
      </w:r>
      <w:r w:rsidRPr="00B16031">
        <w:rPr>
          <w:rFonts w:ascii="Times New Roman" w:hAnsi="Times New Roman" w:cs="Times New Roman"/>
          <w:sz w:val="28"/>
          <w:szCs w:val="28"/>
          <w:lang w:val="uk-UA"/>
        </w:rPr>
        <w:t xml:space="preserve">: </w:t>
      </w:r>
    </w:p>
    <w:p w:rsidR="00050CB3" w:rsidRPr="00D97C17" w:rsidRDefault="00050CB3" w:rsidP="00DE2B65">
      <w:pPr>
        <w:tabs>
          <w:tab w:val="left" w:pos="567"/>
        </w:tabs>
        <w:spacing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Щороку згідно з графіком педагогічні працівники проходять курси підвищення кваліфікації та підлягають атестації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14.13.2010 за № 1255/18550 (із змінами), в 2016/2017навчальному році пройшли курси підвищення кваліфікації пройшли  Лукаш Тетяна Юріївна – заступник директора з </w:t>
      </w:r>
      <w:proofErr w:type="spellStart"/>
      <w:r w:rsidRPr="00D97C17">
        <w:rPr>
          <w:rFonts w:ascii="Times New Roman" w:hAnsi="Times New Roman" w:cs="Times New Roman"/>
          <w:sz w:val="28"/>
          <w:szCs w:val="28"/>
          <w:lang w:val="uk-UA"/>
        </w:rPr>
        <w:t>навчально</w:t>
      </w:r>
      <w:proofErr w:type="spellEnd"/>
      <w:r w:rsidRPr="00D97C17">
        <w:rPr>
          <w:rFonts w:ascii="Times New Roman" w:hAnsi="Times New Roman" w:cs="Times New Roman"/>
          <w:sz w:val="28"/>
          <w:szCs w:val="28"/>
          <w:lang w:val="uk-UA"/>
        </w:rPr>
        <w:t xml:space="preserve"> – виховної роботи , сестра медична старша Загребельна Н.В.</w:t>
      </w:r>
    </w:p>
    <w:p w:rsidR="00050CB3" w:rsidRPr="00B16031" w:rsidRDefault="00050CB3" w:rsidP="00B16031">
      <w:pPr>
        <w:pStyle w:val="a3"/>
        <w:numPr>
          <w:ilvl w:val="0"/>
          <w:numId w:val="25"/>
        </w:numPr>
        <w:spacing w:line="360" w:lineRule="auto"/>
        <w:rPr>
          <w:rFonts w:ascii="Times New Roman" w:hAnsi="Times New Roman" w:cs="Times New Roman"/>
          <w:sz w:val="28"/>
          <w:szCs w:val="28"/>
          <w:lang w:val="uk-UA"/>
        </w:rPr>
      </w:pPr>
      <w:r w:rsidRPr="00B16031">
        <w:rPr>
          <w:rFonts w:ascii="Times New Roman" w:hAnsi="Times New Roman" w:cs="Times New Roman"/>
          <w:b/>
          <w:sz w:val="28"/>
          <w:szCs w:val="28"/>
          <w:lang w:val="uk-UA"/>
        </w:rPr>
        <w:t>Участь вихованців у конкурсах</w:t>
      </w:r>
      <w:r w:rsidRPr="00B16031">
        <w:rPr>
          <w:rFonts w:ascii="Times New Roman" w:hAnsi="Times New Roman" w:cs="Times New Roman"/>
          <w:sz w:val="28"/>
          <w:szCs w:val="28"/>
          <w:lang w:val="uk-UA"/>
        </w:rPr>
        <w:t>:</w:t>
      </w:r>
    </w:p>
    <w:p w:rsidR="00050CB3" w:rsidRPr="00D97C17" w:rsidRDefault="00050CB3" w:rsidP="00DE2B65">
      <w:pPr>
        <w:tabs>
          <w:tab w:val="left" w:pos="176"/>
        </w:tabs>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 конкурс талантів дошкільного закладу « </w:t>
      </w:r>
      <w:proofErr w:type="spellStart"/>
      <w:r w:rsidRPr="00D97C17">
        <w:rPr>
          <w:rFonts w:ascii="Times New Roman" w:hAnsi="Times New Roman" w:cs="Times New Roman"/>
          <w:sz w:val="28"/>
          <w:szCs w:val="28"/>
          <w:lang w:val="uk-UA"/>
        </w:rPr>
        <w:t>Лозівщина</w:t>
      </w:r>
      <w:proofErr w:type="spellEnd"/>
      <w:r w:rsidRPr="00D97C17">
        <w:rPr>
          <w:rFonts w:ascii="Times New Roman" w:hAnsi="Times New Roman" w:cs="Times New Roman"/>
          <w:sz w:val="28"/>
          <w:szCs w:val="28"/>
          <w:lang w:val="uk-UA"/>
        </w:rPr>
        <w:t xml:space="preserve"> має талант»,</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 конкурси малюнків «Моє місто Лозова», «Чарівні фарби осені», «Моя найкраща матуся », «Весна до нас завітала» ,  «День Перемоги»  тощо.</w:t>
      </w:r>
    </w:p>
    <w:p w:rsidR="00050CB3" w:rsidRPr="00D97C17" w:rsidRDefault="00050CB3" w:rsidP="00DE2B65">
      <w:pPr>
        <w:spacing w:after="0" w:line="360" w:lineRule="auto"/>
        <w:jc w:val="center"/>
        <w:rPr>
          <w:rFonts w:ascii="Times New Roman" w:hAnsi="Times New Roman" w:cs="Times New Roman"/>
          <w:b/>
          <w:sz w:val="28"/>
          <w:szCs w:val="28"/>
          <w:lang w:val="uk-UA"/>
        </w:rPr>
      </w:pPr>
    </w:p>
    <w:p w:rsidR="00050CB3" w:rsidRPr="00B16031" w:rsidRDefault="00050CB3" w:rsidP="00B16031">
      <w:pPr>
        <w:pStyle w:val="a3"/>
        <w:numPr>
          <w:ilvl w:val="0"/>
          <w:numId w:val="25"/>
        </w:numPr>
        <w:spacing w:after="0" w:line="360" w:lineRule="auto"/>
        <w:jc w:val="center"/>
        <w:rPr>
          <w:rFonts w:ascii="Times New Roman" w:hAnsi="Times New Roman" w:cs="Times New Roman"/>
          <w:b/>
          <w:sz w:val="28"/>
          <w:szCs w:val="28"/>
          <w:lang w:val="uk-UA"/>
        </w:rPr>
      </w:pPr>
      <w:r w:rsidRPr="00B16031">
        <w:rPr>
          <w:rFonts w:ascii="Times New Roman" w:hAnsi="Times New Roman" w:cs="Times New Roman"/>
          <w:b/>
          <w:sz w:val="28"/>
          <w:szCs w:val="28"/>
          <w:lang w:val="uk-UA"/>
        </w:rPr>
        <w:t xml:space="preserve">Програмне та </w:t>
      </w:r>
      <w:proofErr w:type="spellStart"/>
      <w:r w:rsidRPr="00B16031">
        <w:rPr>
          <w:rFonts w:ascii="Times New Roman" w:hAnsi="Times New Roman" w:cs="Times New Roman"/>
          <w:b/>
          <w:sz w:val="28"/>
          <w:szCs w:val="28"/>
          <w:lang w:val="uk-UA"/>
        </w:rPr>
        <w:t>навчально</w:t>
      </w:r>
      <w:proofErr w:type="spellEnd"/>
      <w:r w:rsidRPr="00B16031">
        <w:rPr>
          <w:rFonts w:ascii="Times New Roman" w:hAnsi="Times New Roman" w:cs="Times New Roman"/>
          <w:b/>
          <w:sz w:val="28"/>
          <w:szCs w:val="28"/>
          <w:lang w:val="uk-UA"/>
        </w:rPr>
        <w:t xml:space="preserve"> – методичне забезпечення освітнього процесу </w:t>
      </w:r>
    </w:p>
    <w:p w:rsidR="00050CB3" w:rsidRPr="00D97C17" w:rsidRDefault="00050CB3" w:rsidP="00DE2B65">
      <w:pPr>
        <w:spacing w:after="0" w:line="360" w:lineRule="auto"/>
        <w:jc w:val="center"/>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в 2016/2017 навчальному році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394"/>
      </w:tblGrid>
      <w:tr w:rsidR="00050CB3" w:rsidRPr="00D97C17" w:rsidTr="006A39D6">
        <w:trPr>
          <w:trHeight w:val="407"/>
        </w:trPr>
        <w:tc>
          <w:tcPr>
            <w:tcW w:w="5353" w:type="dxa"/>
            <w:tcBorders>
              <w:top w:val="single" w:sz="4" w:space="0" w:color="auto"/>
              <w:left w:val="single" w:sz="4" w:space="0" w:color="auto"/>
              <w:bottom w:val="single" w:sz="4" w:space="0" w:color="auto"/>
              <w:right w:val="single" w:sz="4" w:space="0" w:color="auto"/>
            </w:tcBorders>
            <w:hideMark/>
          </w:tcPr>
          <w:p w:rsidR="00050CB3" w:rsidRPr="00D97C17" w:rsidRDefault="00050CB3" w:rsidP="00DE2B65">
            <w:pPr>
              <w:spacing w:after="0" w:line="36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Основні спеціальні, комплексні програми</w:t>
            </w:r>
          </w:p>
        </w:tc>
        <w:tc>
          <w:tcPr>
            <w:tcW w:w="4394" w:type="dxa"/>
            <w:tcBorders>
              <w:top w:val="single" w:sz="4" w:space="0" w:color="auto"/>
              <w:left w:val="single" w:sz="4" w:space="0" w:color="auto"/>
              <w:bottom w:val="single" w:sz="4" w:space="0" w:color="auto"/>
              <w:right w:val="single" w:sz="4" w:space="0" w:color="auto"/>
            </w:tcBorders>
            <w:hideMark/>
          </w:tcPr>
          <w:p w:rsidR="00050CB3" w:rsidRPr="00D97C17" w:rsidRDefault="00050CB3" w:rsidP="00DE2B65">
            <w:pPr>
              <w:spacing w:after="0" w:line="36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Парціальні програми</w:t>
            </w:r>
          </w:p>
        </w:tc>
      </w:tr>
      <w:tr w:rsidR="00050CB3" w:rsidRPr="0023102F" w:rsidTr="006A39D6">
        <w:trPr>
          <w:trHeight w:val="1057"/>
        </w:trPr>
        <w:tc>
          <w:tcPr>
            <w:tcW w:w="5353" w:type="dxa"/>
            <w:tcBorders>
              <w:top w:val="single" w:sz="4" w:space="0" w:color="auto"/>
              <w:left w:val="single" w:sz="4" w:space="0" w:color="auto"/>
              <w:bottom w:val="single" w:sz="4" w:space="0" w:color="auto"/>
              <w:right w:val="single" w:sz="4" w:space="0" w:color="auto"/>
            </w:tcBorders>
            <w:hideMark/>
          </w:tcPr>
          <w:p w:rsidR="00050CB3" w:rsidRPr="00D97C17" w:rsidRDefault="00050CB3" w:rsidP="00DE2B65">
            <w:pPr>
              <w:spacing w:after="0" w:line="360" w:lineRule="auto"/>
              <w:ind w:firstLine="34"/>
              <w:rPr>
                <w:rFonts w:ascii="Times New Roman" w:hAnsi="Times New Roman" w:cs="Times New Roman"/>
                <w:sz w:val="24"/>
                <w:szCs w:val="24"/>
                <w:lang w:val="uk-UA" w:eastAsia="uk-UA"/>
              </w:rPr>
            </w:pPr>
            <w:r w:rsidRPr="00D97C17">
              <w:rPr>
                <w:rFonts w:ascii="Times New Roman" w:hAnsi="Times New Roman" w:cs="Times New Roman"/>
                <w:sz w:val="24"/>
                <w:szCs w:val="24"/>
                <w:lang w:val="uk-UA"/>
              </w:rPr>
              <w:t xml:space="preserve">Базовий компонент дошкільної освіти (нова редакція) наук. керівник </w:t>
            </w:r>
            <w:proofErr w:type="spellStart"/>
            <w:r w:rsidRPr="00D97C17">
              <w:rPr>
                <w:rFonts w:ascii="Times New Roman" w:hAnsi="Times New Roman" w:cs="Times New Roman"/>
                <w:sz w:val="24"/>
                <w:szCs w:val="24"/>
                <w:lang w:val="uk-UA"/>
              </w:rPr>
              <w:t>Богуш</w:t>
            </w:r>
            <w:proofErr w:type="spellEnd"/>
            <w:r w:rsidRPr="00D97C17">
              <w:rPr>
                <w:rFonts w:ascii="Times New Roman" w:hAnsi="Times New Roman" w:cs="Times New Roman"/>
                <w:sz w:val="24"/>
                <w:szCs w:val="24"/>
                <w:lang w:val="uk-UA"/>
              </w:rPr>
              <w:t xml:space="preserve"> А.М. МЦФР</w:t>
            </w:r>
            <w:r w:rsidRPr="00D97C17">
              <w:rPr>
                <w:rFonts w:ascii="Times New Roman" w:hAnsi="Times New Roman" w:cs="Times New Roman"/>
                <w:sz w:val="24"/>
                <w:szCs w:val="24"/>
                <w:lang w:val="uk-UA" w:eastAsia="uk-UA"/>
              </w:rPr>
              <w:t xml:space="preserve"> Наказ МОН молодь спорту  від 22.05.2012 № 615</w:t>
            </w:r>
          </w:p>
        </w:tc>
        <w:tc>
          <w:tcPr>
            <w:tcW w:w="4394" w:type="dxa"/>
            <w:vMerge w:val="restart"/>
            <w:tcBorders>
              <w:top w:val="single" w:sz="4" w:space="0" w:color="auto"/>
              <w:left w:val="single" w:sz="4" w:space="0" w:color="auto"/>
              <w:bottom w:val="single" w:sz="4" w:space="0" w:color="auto"/>
              <w:right w:val="single" w:sz="4" w:space="0" w:color="auto"/>
            </w:tcBorders>
            <w:hideMark/>
          </w:tcPr>
          <w:p w:rsidR="00050CB3" w:rsidRPr="00D97C17" w:rsidRDefault="00050CB3" w:rsidP="00DE2B65">
            <w:pPr>
              <w:spacing w:after="0" w:line="360" w:lineRule="auto"/>
              <w:ind w:right="72"/>
              <w:rPr>
                <w:rFonts w:ascii="Times New Roman" w:hAnsi="Times New Roman" w:cs="Times New Roman"/>
                <w:sz w:val="24"/>
                <w:szCs w:val="24"/>
                <w:lang w:val="uk-UA"/>
              </w:rPr>
            </w:pPr>
            <w:r w:rsidRPr="00D97C17">
              <w:rPr>
                <w:rFonts w:ascii="Times New Roman" w:hAnsi="Times New Roman" w:cs="Times New Roman"/>
                <w:sz w:val="24"/>
                <w:szCs w:val="24"/>
                <w:lang w:val="uk-UA" w:eastAsia="uk-UA"/>
              </w:rPr>
              <w:t>Радість творчості. Програма художньо-естетичного розвитку дітей раннього та дошкільного віку</w:t>
            </w:r>
            <w:r w:rsidRPr="00D97C17">
              <w:rPr>
                <w:rFonts w:ascii="Times New Roman" w:hAnsi="Times New Roman" w:cs="Times New Roman"/>
                <w:sz w:val="24"/>
                <w:szCs w:val="24"/>
                <w:lang w:val="uk-UA"/>
              </w:rPr>
              <w:t xml:space="preserve"> Борщ Р.М., Самойлик Д.В. Мандрівець</w:t>
            </w:r>
            <w:r w:rsidRPr="00D97C17">
              <w:rPr>
                <w:rFonts w:ascii="Times New Roman" w:hAnsi="Times New Roman" w:cs="Times New Roman"/>
                <w:sz w:val="24"/>
                <w:szCs w:val="24"/>
                <w:lang w:val="uk-UA" w:eastAsia="uk-UA"/>
              </w:rPr>
              <w:t xml:space="preserve"> Лист ІІТЗО від 25.05.2012 № Г-106</w:t>
            </w:r>
          </w:p>
        </w:tc>
      </w:tr>
      <w:tr w:rsidR="00050CB3" w:rsidRPr="00D97C17" w:rsidTr="006A39D6">
        <w:trPr>
          <w:trHeight w:val="434"/>
        </w:trPr>
        <w:tc>
          <w:tcPr>
            <w:tcW w:w="5353" w:type="dxa"/>
            <w:tcBorders>
              <w:top w:val="single" w:sz="4" w:space="0" w:color="auto"/>
              <w:left w:val="single" w:sz="4" w:space="0" w:color="auto"/>
              <w:bottom w:val="single" w:sz="4" w:space="0" w:color="auto"/>
              <w:right w:val="single" w:sz="4" w:space="0" w:color="auto"/>
            </w:tcBorders>
            <w:hideMark/>
          </w:tcPr>
          <w:p w:rsidR="00050CB3" w:rsidRPr="00D97C17" w:rsidRDefault="00050CB3" w:rsidP="00DE2B65">
            <w:pPr>
              <w:spacing w:after="0" w:line="360" w:lineRule="auto"/>
              <w:ind w:firstLine="380"/>
              <w:jc w:val="both"/>
              <w:rPr>
                <w:rFonts w:ascii="Times New Roman" w:hAnsi="Times New Roman" w:cs="Times New Roman"/>
                <w:sz w:val="24"/>
                <w:szCs w:val="24"/>
                <w:lang w:val="uk-UA" w:eastAsia="uk-UA"/>
              </w:rPr>
            </w:pPr>
            <w:r w:rsidRPr="00D97C17">
              <w:rPr>
                <w:rFonts w:ascii="Times New Roman" w:hAnsi="Times New Roman" w:cs="Times New Roman"/>
                <w:sz w:val="24"/>
                <w:szCs w:val="24"/>
                <w:lang w:val="uk-UA" w:eastAsia="uk-UA"/>
              </w:rPr>
              <w:t xml:space="preserve">Програма виховання і навчання дітей від двох до семи років «Дитина», рекомендованою Міністерством освіти і науки України </w:t>
            </w:r>
            <w:r w:rsidRPr="00D97C17">
              <w:rPr>
                <w:rFonts w:ascii="Times New Roman" w:hAnsi="Times New Roman" w:cs="Times New Roman"/>
                <w:lang w:val="uk-UA"/>
              </w:rPr>
              <w:t>від 09.11.2015 №1/11-16163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after="0" w:line="360" w:lineRule="auto"/>
              <w:rPr>
                <w:rFonts w:ascii="Times New Roman" w:hAnsi="Times New Roman" w:cs="Times New Roman"/>
                <w:sz w:val="24"/>
                <w:szCs w:val="24"/>
                <w:lang w:val="uk-UA"/>
              </w:rPr>
            </w:pPr>
          </w:p>
        </w:tc>
      </w:tr>
    </w:tbl>
    <w:p w:rsidR="00050CB3" w:rsidRPr="00D97C17" w:rsidRDefault="00050CB3"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p>
    <w:p w:rsidR="00050CB3" w:rsidRPr="00B16031" w:rsidRDefault="00050CB3" w:rsidP="00B16031">
      <w:pPr>
        <w:pStyle w:val="a3"/>
        <w:numPr>
          <w:ilvl w:val="0"/>
          <w:numId w:val="25"/>
        </w:numPr>
        <w:spacing w:line="360" w:lineRule="auto"/>
        <w:rPr>
          <w:rFonts w:ascii="Times New Roman" w:hAnsi="Times New Roman" w:cs="Times New Roman"/>
          <w:b/>
          <w:sz w:val="28"/>
          <w:szCs w:val="28"/>
          <w:lang w:val="uk-UA"/>
        </w:rPr>
      </w:pPr>
      <w:r w:rsidRPr="00B16031">
        <w:rPr>
          <w:rFonts w:ascii="Times New Roman" w:hAnsi="Times New Roman" w:cs="Times New Roman"/>
          <w:b/>
          <w:sz w:val="28"/>
          <w:szCs w:val="28"/>
          <w:lang w:val="uk-UA"/>
        </w:rPr>
        <w:t>Розвиток матеріальної бази:</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r w:rsidRPr="00D97C17">
        <w:rPr>
          <w:rFonts w:ascii="Times New Roman" w:hAnsi="Times New Roman" w:cs="Times New Roman"/>
          <w:sz w:val="28"/>
          <w:szCs w:val="28"/>
          <w:lang w:val="uk-UA"/>
        </w:rPr>
        <w:tab/>
        <w:t>Протягом навчального року дошкільний заклад поповнився  дитячими  іграшками, методичною літературою,костюми для театралізованих вистав та проведення свят,  дидактичними іграми,  атрибутами  до сюжетно-рольових ігор, новими видами театрів, спортивним інвентарем.</w:t>
      </w:r>
    </w:p>
    <w:p w:rsidR="00B16031" w:rsidRDefault="00050CB3" w:rsidP="00B16031">
      <w:pPr>
        <w:spacing w:line="360" w:lineRule="auto"/>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 ІІ. Результати </w:t>
      </w:r>
      <w:proofErr w:type="spellStart"/>
      <w:r w:rsidRPr="00D97C17">
        <w:rPr>
          <w:rFonts w:ascii="Times New Roman" w:hAnsi="Times New Roman" w:cs="Times New Roman"/>
          <w:b/>
          <w:sz w:val="28"/>
          <w:szCs w:val="28"/>
          <w:lang w:val="uk-UA"/>
        </w:rPr>
        <w:t>навчально</w:t>
      </w:r>
      <w:proofErr w:type="spellEnd"/>
      <w:r w:rsidRPr="00D97C17">
        <w:rPr>
          <w:rFonts w:ascii="Times New Roman" w:hAnsi="Times New Roman" w:cs="Times New Roman"/>
          <w:b/>
          <w:sz w:val="28"/>
          <w:szCs w:val="28"/>
          <w:lang w:val="uk-UA"/>
        </w:rPr>
        <w:t xml:space="preserve"> – виховної роботи</w:t>
      </w:r>
    </w:p>
    <w:p w:rsidR="00050CB3" w:rsidRPr="00B16031" w:rsidRDefault="00050CB3" w:rsidP="00B16031">
      <w:pPr>
        <w:pStyle w:val="a3"/>
        <w:numPr>
          <w:ilvl w:val="0"/>
          <w:numId w:val="25"/>
        </w:numPr>
        <w:spacing w:line="360" w:lineRule="auto"/>
        <w:rPr>
          <w:rFonts w:ascii="Times New Roman" w:hAnsi="Times New Roman" w:cs="Times New Roman"/>
          <w:b/>
          <w:sz w:val="28"/>
          <w:szCs w:val="28"/>
          <w:lang w:val="uk-UA"/>
        </w:rPr>
      </w:pPr>
      <w:r w:rsidRPr="00B16031">
        <w:rPr>
          <w:rFonts w:ascii="Times New Roman" w:hAnsi="Times New Roman" w:cs="Times New Roman"/>
          <w:b/>
          <w:sz w:val="28"/>
          <w:szCs w:val="28"/>
          <w:lang w:val="uk-UA"/>
        </w:rPr>
        <w:t>Моніторинг педагогічної майстерності</w:t>
      </w:r>
    </w:p>
    <w:p w:rsidR="00050CB3" w:rsidRPr="00D97C17" w:rsidRDefault="00050CB3" w:rsidP="00DE2B65">
      <w:pPr>
        <w:spacing w:line="360" w:lineRule="auto"/>
        <w:ind w:left="142"/>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                              2016/2017 </w:t>
      </w:r>
      <w:proofErr w:type="spellStart"/>
      <w:r w:rsidRPr="00D97C17">
        <w:rPr>
          <w:rFonts w:ascii="Times New Roman" w:hAnsi="Times New Roman" w:cs="Times New Roman"/>
          <w:b/>
          <w:sz w:val="28"/>
          <w:szCs w:val="28"/>
          <w:lang w:val="uk-UA"/>
        </w:rPr>
        <w:t>н.р</w:t>
      </w:r>
      <w:proofErr w:type="spellEnd"/>
      <w:r w:rsidRPr="00D97C17">
        <w:rPr>
          <w:rFonts w:ascii="Times New Roman" w:hAnsi="Times New Roman" w:cs="Times New Roman"/>
          <w:b/>
          <w:sz w:val="28"/>
          <w:szCs w:val="28"/>
          <w:lang w:val="uk-UA"/>
        </w:rPr>
        <w:t>.</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4158667" cy="2306972"/>
            <wp:effectExtent l="19050" t="0" r="13283" b="0"/>
            <wp:docPr id="1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lastRenderedPageBreak/>
        <w:t xml:space="preserve">Моніторинг педагогічної майстерності  свідчить, що методична робота буде направлення на підвищення кваліфікаційного рівня педагогів. </w:t>
      </w:r>
    </w:p>
    <w:p w:rsidR="00050CB3" w:rsidRPr="00B16031" w:rsidRDefault="00050CB3" w:rsidP="00B16031">
      <w:pPr>
        <w:pStyle w:val="a3"/>
        <w:numPr>
          <w:ilvl w:val="0"/>
          <w:numId w:val="25"/>
        </w:numPr>
        <w:spacing w:line="360" w:lineRule="auto"/>
        <w:rPr>
          <w:rFonts w:ascii="Times New Roman" w:hAnsi="Times New Roman" w:cs="Times New Roman"/>
          <w:sz w:val="28"/>
          <w:szCs w:val="28"/>
          <w:lang w:val="uk-UA"/>
        </w:rPr>
      </w:pPr>
      <w:r w:rsidRPr="00B16031">
        <w:rPr>
          <w:rFonts w:ascii="Times New Roman" w:hAnsi="Times New Roman" w:cs="Times New Roman"/>
          <w:b/>
          <w:sz w:val="28"/>
          <w:szCs w:val="28"/>
          <w:lang w:val="uk-UA"/>
        </w:rPr>
        <w:t>Творчі конкурси</w:t>
      </w:r>
    </w:p>
    <w:tbl>
      <w:tblPr>
        <w:tblW w:w="9241"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3095"/>
        <w:gridCol w:w="2024"/>
        <w:gridCol w:w="2069"/>
      </w:tblGrid>
      <w:tr w:rsidR="00050CB3" w:rsidRPr="00D97C17" w:rsidTr="006A39D6">
        <w:trPr>
          <w:trHeight w:val="234"/>
          <w:jc w:val="center"/>
        </w:trPr>
        <w:tc>
          <w:tcPr>
            <w:tcW w:w="2053" w:type="dxa"/>
          </w:tcPr>
          <w:p w:rsidR="00050CB3" w:rsidRPr="00D97C17" w:rsidRDefault="00050CB3" w:rsidP="00DE2B65">
            <w:pPr>
              <w:spacing w:line="360" w:lineRule="auto"/>
              <w:jc w:val="center"/>
              <w:rPr>
                <w:rFonts w:ascii="Times New Roman" w:hAnsi="Times New Roman" w:cs="Times New Roman"/>
                <w:b/>
                <w:sz w:val="20"/>
                <w:szCs w:val="20"/>
                <w:lang w:val="uk-UA"/>
              </w:rPr>
            </w:pPr>
            <w:proofErr w:type="spellStart"/>
            <w:r w:rsidRPr="00D97C17">
              <w:rPr>
                <w:rFonts w:ascii="Times New Roman" w:hAnsi="Times New Roman" w:cs="Times New Roman"/>
                <w:b/>
                <w:sz w:val="20"/>
                <w:szCs w:val="20"/>
                <w:lang w:val="uk-UA"/>
              </w:rPr>
              <w:t>Нав.рік</w:t>
            </w:r>
            <w:proofErr w:type="spellEnd"/>
          </w:p>
        </w:tc>
        <w:tc>
          <w:tcPr>
            <w:tcW w:w="3095" w:type="dxa"/>
          </w:tcPr>
          <w:p w:rsidR="00050CB3" w:rsidRPr="00D97C17" w:rsidRDefault="00050CB3" w:rsidP="00DE2B65">
            <w:pPr>
              <w:spacing w:line="360" w:lineRule="auto"/>
              <w:jc w:val="center"/>
              <w:rPr>
                <w:rFonts w:ascii="Times New Roman" w:hAnsi="Times New Roman" w:cs="Times New Roman"/>
                <w:b/>
                <w:sz w:val="20"/>
                <w:szCs w:val="20"/>
                <w:lang w:val="uk-UA"/>
              </w:rPr>
            </w:pPr>
            <w:r w:rsidRPr="00D97C17">
              <w:rPr>
                <w:rFonts w:ascii="Times New Roman" w:hAnsi="Times New Roman" w:cs="Times New Roman"/>
                <w:b/>
                <w:sz w:val="20"/>
                <w:szCs w:val="20"/>
                <w:lang w:val="uk-UA"/>
              </w:rPr>
              <w:t>Творчі конкурси</w:t>
            </w:r>
          </w:p>
        </w:tc>
        <w:tc>
          <w:tcPr>
            <w:tcW w:w="2024" w:type="dxa"/>
          </w:tcPr>
          <w:p w:rsidR="00050CB3" w:rsidRPr="00D97C17" w:rsidRDefault="00050CB3" w:rsidP="00DE2B65">
            <w:pPr>
              <w:spacing w:line="360" w:lineRule="auto"/>
              <w:jc w:val="center"/>
              <w:rPr>
                <w:rFonts w:ascii="Times New Roman" w:hAnsi="Times New Roman" w:cs="Times New Roman"/>
                <w:b/>
                <w:sz w:val="20"/>
                <w:szCs w:val="20"/>
                <w:lang w:val="uk-UA"/>
              </w:rPr>
            </w:pPr>
            <w:r w:rsidRPr="00D97C17">
              <w:rPr>
                <w:rFonts w:ascii="Times New Roman" w:hAnsi="Times New Roman" w:cs="Times New Roman"/>
                <w:b/>
                <w:sz w:val="20"/>
                <w:szCs w:val="20"/>
                <w:lang w:val="uk-UA"/>
              </w:rPr>
              <w:t>Учасники</w:t>
            </w:r>
          </w:p>
        </w:tc>
        <w:tc>
          <w:tcPr>
            <w:tcW w:w="2069" w:type="dxa"/>
          </w:tcPr>
          <w:p w:rsidR="00050CB3" w:rsidRPr="00D97C17" w:rsidRDefault="00050CB3" w:rsidP="00DE2B65">
            <w:pPr>
              <w:spacing w:line="360" w:lineRule="auto"/>
              <w:jc w:val="center"/>
              <w:rPr>
                <w:rFonts w:ascii="Times New Roman" w:hAnsi="Times New Roman" w:cs="Times New Roman"/>
                <w:b/>
                <w:sz w:val="20"/>
                <w:szCs w:val="20"/>
                <w:lang w:val="uk-UA"/>
              </w:rPr>
            </w:pPr>
            <w:r w:rsidRPr="00D97C17">
              <w:rPr>
                <w:rFonts w:ascii="Times New Roman" w:hAnsi="Times New Roman" w:cs="Times New Roman"/>
                <w:b/>
                <w:sz w:val="20"/>
                <w:szCs w:val="20"/>
                <w:lang w:val="uk-UA"/>
              </w:rPr>
              <w:t>Результати</w:t>
            </w:r>
          </w:p>
        </w:tc>
      </w:tr>
      <w:tr w:rsidR="00050CB3" w:rsidRPr="00D97C17" w:rsidTr="006A39D6">
        <w:trPr>
          <w:trHeight w:val="1690"/>
          <w:jc w:val="center"/>
        </w:trPr>
        <w:tc>
          <w:tcPr>
            <w:tcW w:w="2053" w:type="dxa"/>
          </w:tcPr>
          <w:p w:rsidR="00050CB3" w:rsidRPr="00D97C17" w:rsidRDefault="00050CB3" w:rsidP="00DE2B65">
            <w:pPr>
              <w:spacing w:after="0" w:line="360" w:lineRule="auto"/>
              <w:rPr>
                <w:rFonts w:ascii="Times New Roman" w:hAnsi="Times New Roman" w:cs="Times New Roman"/>
                <w:sz w:val="24"/>
                <w:szCs w:val="24"/>
                <w:lang w:val="uk-UA"/>
              </w:rPr>
            </w:pPr>
          </w:p>
          <w:p w:rsidR="00050CB3" w:rsidRPr="00D97C17" w:rsidRDefault="00050CB3" w:rsidP="00DE2B65">
            <w:pPr>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2016/2017</w:t>
            </w:r>
          </w:p>
        </w:tc>
        <w:tc>
          <w:tcPr>
            <w:tcW w:w="3095" w:type="dxa"/>
          </w:tcPr>
          <w:p w:rsidR="00050CB3" w:rsidRPr="00D97C17" w:rsidRDefault="00050CB3" w:rsidP="00DE2B65">
            <w:pPr>
              <w:tabs>
                <w:tab w:val="left" w:pos="176"/>
              </w:tabs>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Конкурс-огляд на кращу</w:t>
            </w:r>
          </w:p>
          <w:p w:rsidR="00050CB3" w:rsidRPr="00D97C17" w:rsidRDefault="00050CB3" w:rsidP="00DE2B65">
            <w:pPr>
              <w:tabs>
                <w:tab w:val="left" w:pos="176"/>
              </w:tabs>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   підготовку до нового</w:t>
            </w:r>
          </w:p>
          <w:p w:rsidR="00050CB3" w:rsidRPr="00D97C17" w:rsidRDefault="00050CB3" w:rsidP="00DE2B65">
            <w:pPr>
              <w:tabs>
                <w:tab w:val="left" w:pos="176"/>
              </w:tabs>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   навчального року</w:t>
            </w:r>
          </w:p>
          <w:p w:rsidR="00050CB3" w:rsidRPr="00D97C17" w:rsidRDefault="00050CB3" w:rsidP="00DE2B65">
            <w:pPr>
              <w:tabs>
                <w:tab w:val="left" w:pos="176"/>
              </w:tabs>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   розвивального середовища</w:t>
            </w:r>
          </w:p>
          <w:p w:rsidR="00050CB3" w:rsidRPr="00D97C17" w:rsidRDefault="00050CB3" w:rsidP="00DE2B65">
            <w:pPr>
              <w:tabs>
                <w:tab w:val="left" w:pos="176"/>
              </w:tabs>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   груп. </w:t>
            </w:r>
          </w:p>
          <w:p w:rsidR="00050CB3" w:rsidRPr="00D97C17" w:rsidRDefault="00050CB3" w:rsidP="00DE2B65">
            <w:pPr>
              <w:tabs>
                <w:tab w:val="left" w:pos="176"/>
              </w:tabs>
              <w:spacing w:after="0" w:line="360" w:lineRule="auto"/>
              <w:rPr>
                <w:rFonts w:ascii="Times New Roman" w:hAnsi="Times New Roman" w:cs="Times New Roman"/>
                <w:sz w:val="24"/>
                <w:szCs w:val="24"/>
                <w:lang w:val="uk-UA"/>
              </w:rPr>
            </w:pPr>
            <w:proofErr w:type="spellStart"/>
            <w:r w:rsidRPr="00D97C17">
              <w:rPr>
                <w:rFonts w:ascii="Times New Roman" w:hAnsi="Times New Roman" w:cs="Times New Roman"/>
                <w:sz w:val="24"/>
                <w:szCs w:val="24"/>
                <w:lang w:val="uk-UA"/>
              </w:rPr>
              <w:t>-Конкурс</w:t>
            </w:r>
            <w:proofErr w:type="spellEnd"/>
            <w:r w:rsidRPr="00D97C17">
              <w:rPr>
                <w:rFonts w:ascii="Times New Roman" w:hAnsi="Times New Roman" w:cs="Times New Roman"/>
                <w:sz w:val="24"/>
                <w:szCs w:val="24"/>
                <w:lang w:val="uk-UA"/>
              </w:rPr>
              <w:t xml:space="preserve"> «Кращий національний куточок»</w:t>
            </w:r>
          </w:p>
        </w:tc>
        <w:tc>
          <w:tcPr>
            <w:tcW w:w="2024" w:type="dxa"/>
          </w:tcPr>
          <w:p w:rsidR="00050CB3" w:rsidRPr="00D97C17" w:rsidRDefault="00050CB3" w:rsidP="00DE2B65">
            <w:pPr>
              <w:spacing w:after="0" w:line="360" w:lineRule="auto"/>
              <w:jc w:val="center"/>
              <w:rPr>
                <w:rFonts w:ascii="Times New Roman" w:hAnsi="Times New Roman" w:cs="Times New Roman"/>
                <w:sz w:val="24"/>
                <w:szCs w:val="24"/>
                <w:lang w:val="uk-UA"/>
              </w:rPr>
            </w:pPr>
            <w:r w:rsidRPr="00D97C17">
              <w:rPr>
                <w:rFonts w:ascii="Times New Roman" w:hAnsi="Times New Roman" w:cs="Times New Roman"/>
                <w:sz w:val="24"/>
                <w:szCs w:val="24"/>
                <w:lang w:val="uk-UA"/>
              </w:rPr>
              <w:t>всі педагоги</w:t>
            </w:r>
          </w:p>
          <w:p w:rsidR="00050CB3" w:rsidRPr="00D97C17" w:rsidRDefault="00050CB3" w:rsidP="00DE2B65">
            <w:pPr>
              <w:spacing w:after="0" w:line="360" w:lineRule="auto"/>
              <w:jc w:val="center"/>
              <w:rPr>
                <w:rFonts w:ascii="Times New Roman" w:hAnsi="Times New Roman" w:cs="Times New Roman"/>
                <w:sz w:val="24"/>
                <w:szCs w:val="24"/>
                <w:lang w:val="uk-UA"/>
              </w:rPr>
            </w:pPr>
          </w:p>
          <w:p w:rsidR="00050CB3" w:rsidRPr="00D97C17" w:rsidRDefault="00050CB3" w:rsidP="00DE2B65">
            <w:pPr>
              <w:spacing w:after="0" w:line="360" w:lineRule="auto"/>
              <w:jc w:val="center"/>
              <w:rPr>
                <w:rFonts w:ascii="Times New Roman" w:hAnsi="Times New Roman" w:cs="Times New Roman"/>
                <w:sz w:val="24"/>
                <w:szCs w:val="24"/>
                <w:lang w:val="uk-UA"/>
              </w:rPr>
            </w:pPr>
          </w:p>
          <w:p w:rsidR="00050CB3" w:rsidRPr="00D97C17" w:rsidRDefault="00050CB3" w:rsidP="00DE2B65">
            <w:pPr>
              <w:spacing w:after="0" w:line="360" w:lineRule="auto"/>
              <w:jc w:val="center"/>
              <w:rPr>
                <w:rFonts w:ascii="Times New Roman" w:hAnsi="Times New Roman" w:cs="Times New Roman"/>
                <w:sz w:val="24"/>
                <w:szCs w:val="24"/>
                <w:lang w:val="uk-UA"/>
              </w:rPr>
            </w:pPr>
          </w:p>
          <w:p w:rsidR="00050CB3" w:rsidRPr="00D97C17" w:rsidRDefault="00050CB3" w:rsidP="00DE2B65">
            <w:pPr>
              <w:spacing w:after="0" w:line="360" w:lineRule="auto"/>
              <w:jc w:val="center"/>
              <w:rPr>
                <w:rFonts w:ascii="Times New Roman" w:hAnsi="Times New Roman" w:cs="Times New Roman"/>
                <w:sz w:val="24"/>
                <w:szCs w:val="24"/>
                <w:lang w:val="uk-UA"/>
              </w:rPr>
            </w:pPr>
          </w:p>
          <w:p w:rsidR="00050CB3" w:rsidRPr="00D97C17" w:rsidRDefault="00050CB3" w:rsidP="00DE2B65">
            <w:pPr>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всі педагоги</w:t>
            </w:r>
          </w:p>
        </w:tc>
        <w:tc>
          <w:tcPr>
            <w:tcW w:w="2069" w:type="dxa"/>
          </w:tcPr>
          <w:p w:rsidR="00050CB3" w:rsidRPr="00D97C17" w:rsidRDefault="00050CB3" w:rsidP="00DE2B65">
            <w:pPr>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вис. р. – група </w:t>
            </w:r>
          </w:p>
          <w:p w:rsidR="00050CB3" w:rsidRPr="00D97C17" w:rsidRDefault="00050CB3" w:rsidP="00DE2B65">
            <w:pPr>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4</w:t>
            </w:r>
          </w:p>
          <w:p w:rsidR="00050CB3" w:rsidRPr="00D97C17" w:rsidRDefault="00050CB3" w:rsidP="00DE2B65">
            <w:pPr>
              <w:spacing w:after="0" w:line="360" w:lineRule="auto"/>
              <w:rPr>
                <w:rFonts w:ascii="Times New Roman" w:hAnsi="Times New Roman" w:cs="Times New Roman"/>
                <w:sz w:val="24"/>
                <w:szCs w:val="24"/>
                <w:lang w:val="uk-UA"/>
              </w:rPr>
            </w:pPr>
            <w:proofErr w:type="spellStart"/>
            <w:r w:rsidRPr="00D97C17">
              <w:rPr>
                <w:rFonts w:ascii="Times New Roman" w:hAnsi="Times New Roman" w:cs="Times New Roman"/>
                <w:sz w:val="24"/>
                <w:szCs w:val="24"/>
                <w:lang w:val="uk-UA"/>
              </w:rPr>
              <w:t>нал</w:t>
            </w:r>
            <w:proofErr w:type="spellEnd"/>
            <w:r w:rsidRPr="00D97C17">
              <w:rPr>
                <w:rFonts w:ascii="Times New Roman" w:hAnsi="Times New Roman" w:cs="Times New Roman"/>
                <w:sz w:val="24"/>
                <w:szCs w:val="24"/>
                <w:lang w:val="uk-UA"/>
              </w:rPr>
              <w:t xml:space="preserve">. р. - групи </w:t>
            </w:r>
          </w:p>
          <w:p w:rsidR="00050CB3" w:rsidRPr="00D97C17" w:rsidRDefault="00050CB3" w:rsidP="00DE2B65">
            <w:pPr>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1,2,3</w:t>
            </w:r>
          </w:p>
          <w:p w:rsidR="00050CB3" w:rsidRPr="00D97C17" w:rsidRDefault="00050CB3" w:rsidP="00DE2B65">
            <w:pPr>
              <w:spacing w:after="0" w:line="360" w:lineRule="auto"/>
              <w:rPr>
                <w:rFonts w:ascii="Times New Roman" w:hAnsi="Times New Roman" w:cs="Times New Roman"/>
                <w:sz w:val="24"/>
                <w:szCs w:val="24"/>
                <w:lang w:val="uk-UA"/>
              </w:rPr>
            </w:pPr>
          </w:p>
          <w:p w:rsidR="00050CB3" w:rsidRPr="00D97C17" w:rsidRDefault="00050CB3" w:rsidP="00DE2B65">
            <w:pPr>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 xml:space="preserve">кращі </w:t>
            </w:r>
          </w:p>
          <w:p w:rsidR="00050CB3" w:rsidRPr="00D97C17" w:rsidRDefault="00050CB3" w:rsidP="00DE2B65">
            <w:pPr>
              <w:spacing w:after="0"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Середа А.А.</w:t>
            </w:r>
          </w:p>
        </w:tc>
      </w:tr>
    </w:tbl>
    <w:p w:rsidR="00050CB3" w:rsidRPr="00D97C17" w:rsidRDefault="00050CB3" w:rsidP="00DE2B65">
      <w:pPr>
        <w:spacing w:line="360" w:lineRule="auto"/>
        <w:ind w:left="142"/>
        <w:rPr>
          <w:rFonts w:ascii="Times New Roman" w:hAnsi="Times New Roman" w:cs="Times New Roman"/>
          <w:b/>
          <w:sz w:val="28"/>
          <w:szCs w:val="28"/>
          <w:lang w:val="uk-UA"/>
        </w:rPr>
      </w:pPr>
    </w:p>
    <w:p w:rsidR="00050CB3" w:rsidRPr="00B16031" w:rsidRDefault="00050CB3" w:rsidP="00B16031">
      <w:pPr>
        <w:pStyle w:val="a3"/>
        <w:numPr>
          <w:ilvl w:val="0"/>
          <w:numId w:val="25"/>
        </w:numPr>
        <w:spacing w:line="360" w:lineRule="auto"/>
        <w:rPr>
          <w:rFonts w:ascii="Times New Roman" w:hAnsi="Times New Roman" w:cs="Times New Roman"/>
          <w:b/>
          <w:sz w:val="28"/>
          <w:szCs w:val="28"/>
          <w:lang w:val="uk-UA"/>
        </w:rPr>
      </w:pPr>
      <w:r w:rsidRPr="00B16031">
        <w:rPr>
          <w:rFonts w:ascii="Times New Roman" w:hAnsi="Times New Roman" w:cs="Times New Roman"/>
          <w:b/>
          <w:sz w:val="28"/>
          <w:szCs w:val="28"/>
          <w:lang w:val="uk-UA"/>
        </w:rPr>
        <w:t xml:space="preserve">Контрольно-аналітична діяльність адміністрації </w:t>
      </w:r>
    </w:p>
    <w:p w:rsidR="00050CB3" w:rsidRPr="00D97C17" w:rsidRDefault="00050CB3" w:rsidP="00DE2B65">
      <w:pPr>
        <w:pStyle w:val="af0"/>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Під час проведення різних видів контролю </w:t>
      </w:r>
      <w:proofErr w:type="spellStart"/>
      <w:r w:rsidRPr="00D97C17">
        <w:rPr>
          <w:rFonts w:ascii="Times New Roman" w:hAnsi="Times New Roman" w:cs="Times New Roman"/>
          <w:sz w:val="28"/>
          <w:szCs w:val="28"/>
          <w:lang w:val="uk-UA"/>
        </w:rPr>
        <w:t>навчально</w:t>
      </w:r>
      <w:proofErr w:type="spellEnd"/>
      <w:r w:rsidRPr="00D97C17">
        <w:rPr>
          <w:rFonts w:ascii="Times New Roman" w:hAnsi="Times New Roman" w:cs="Times New Roman"/>
          <w:sz w:val="28"/>
          <w:szCs w:val="28"/>
          <w:lang w:val="uk-UA"/>
        </w:rPr>
        <w:t xml:space="preserve"> – виховного процесу було проаналізовано планування роботи вихователів. Перспективне та календарне планування відповідає вимогам, але поряд з цим у плануванні є такі недоліки:</w:t>
      </w:r>
    </w:p>
    <w:p w:rsidR="00050CB3" w:rsidRPr="00D97C17" w:rsidRDefault="00050CB3" w:rsidP="00DE2B65">
      <w:pPr>
        <w:pStyle w:val="af0"/>
        <w:numPr>
          <w:ilvl w:val="0"/>
          <w:numId w:val="17"/>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не на достатньому рівні створено предметно – розвивальне середовище для забезпечення можливостей задоволення у грі соціальних, пізнавальних та естетичних потреб дитини;</w:t>
      </w:r>
    </w:p>
    <w:p w:rsidR="00050CB3" w:rsidRPr="00D97C17" w:rsidRDefault="00050CB3" w:rsidP="00DE2B65">
      <w:pPr>
        <w:pStyle w:val="af0"/>
        <w:numPr>
          <w:ilvl w:val="0"/>
          <w:numId w:val="17"/>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зміст роботи з формування у дошкільників елементів ключових </w:t>
      </w:r>
      <w:proofErr w:type="spellStart"/>
      <w:r w:rsidRPr="00D97C17">
        <w:rPr>
          <w:rFonts w:ascii="Times New Roman" w:hAnsi="Times New Roman" w:cs="Times New Roman"/>
          <w:sz w:val="28"/>
          <w:szCs w:val="28"/>
          <w:lang w:val="uk-UA"/>
        </w:rPr>
        <w:t>компетентностей</w:t>
      </w:r>
      <w:proofErr w:type="spellEnd"/>
      <w:r w:rsidRPr="00D97C17">
        <w:rPr>
          <w:rFonts w:ascii="Times New Roman" w:hAnsi="Times New Roman" w:cs="Times New Roman"/>
          <w:sz w:val="28"/>
          <w:szCs w:val="28"/>
          <w:lang w:val="uk-UA"/>
        </w:rPr>
        <w:t xml:space="preserve"> не повністю містить в собі реалізацію Базової програми;</w:t>
      </w:r>
    </w:p>
    <w:p w:rsidR="00050CB3" w:rsidRPr="00D97C17" w:rsidRDefault="00050CB3" w:rsidP="00DE2B65">
      <w:pPr>
        <w:pStyle w:val="af0"/>
        <w:numPr>
          <w:ilvl w:val="0"/>
          <w:numId w:val="17"/>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недостатньо уваги приділяється системності підходу до планування </w:t>
      </w:r>
      <w:proofErr w:type="spellStart"/>
      <w:r w:rsidRPr="00D97C17">
        <w:rPr>
          <w:rFonts w:ascii="Times New Roman" w:hAnsi="Times New Roman" w:cs="Times New Roman"/>
          <w:sz w:val="28"/>
          <w:szCs w:val="28"/>
          <w:lang w:val="uk-UA"/>
        </w:rPr>
        <w:t>здоров’язберігаючої</w:t>
      </w:r>
      <w:proofErr w:type="spellEnd"/>
      <w:r w:rsidRPr="00D97C17">
        <w:rPr>
          <w:rFonts w:ascii="Times New Roman" w:hAnsi="Times New Roman" w:cs="Times New Roman"/>
          <w:sz w:val="28"/>
          <w:szCs w:val="28"/>
          <w:lang w:val="uk-UA"/>
        </w:rPr>
        <w:t xml:space="preserve"> компетентності, активізації ігрової діяльності дошкільників для формування елементарних форм їх життєвої компетентності та індивідуалізації </w:t>
      </w:r>
      <w:proofErr w:type="spellStart"/>
      <w:r w:rsidRPr="00D97C17">
        <w:rPr>
          <w:rFonts w:ascii="Times New Roman" w:hAnsi="Times New Roman" w:cs="Times New Roman"/>
          <w:sz w:val="28"/>
          <w:szCs w:val="28"/>
          <w:lang w:val="uk-UA"/>
        </w:rPr>
        <w:t>особистістного</w:t>
      </w:r>
      <w:proofErr w:type="spellEnd"/>
      <w:r w:rsidRPr="00D97C17">
        <w:rPr>
          <w:rFonts w:ascii="Times New Roman" w:hAnsi="Times New Roman" w:cs="Times New Roman"/>
          <w:sz w:val="28"/>
          <w:szCs w:val="28"/>
          <w:lang w:val="uk-UA"/>
        </w:rPr>
        <w:t xml:space="preserve"> становлення.</w:t>
      </w:r>
    </w:p>
    <w:p w:rsidR="00050CB3" w:rsidRPr="00D97C17" w:rsidRDefault="00050CB3" w:rsidP="00DE2B65">
      <w:pPr>
        <w:spacing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Результати вивчення свідчать про належний стан організації освітнього процесу і достатній рівень компетентності педагогів та дітей.</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686"/>
        <w:gridCol w:w="1281"/>
        <w:gridCol w:w="1173"/>
        <w:gridCol w:w="1276"/>
        <w:gridCol w:w="1276"/>
        <w:gridCol w:w="1125"/>
      </w:tblGrid>
      <w:tr w:rsidR="00050CB3" w:rsidRPr="00D97C17" w:rsidTr="006A39D6">
        <w:trPr>
          <w:trHeight w:val="716"/>
        </w:trPr>
        <w:tc>
          <w:tcPr>
            <w:tcW w:w="1638" w:type="dxa"/>
            <w:vMerge w:val="restart"/>
            <w:tcBorders>
              <w:tr2bl w:val="single" w:sz="4" w:space="0" w:color="auto"/>
            </w:tcBorders>
          </w:tcPr>
          <w:p w:rsidR="00050CB3" w:rsidRPr="00D97C17" w:rsidRDefault="00050CB3" w:rsidP="00DE2B65">
            <w:pPr>
              <w:spacing w:line="360" w:lineRule="auto"/>
              <w:rPr>
                <w:rFonts w:ascii="Times New Roman" w:hAnsi="Times New Roman" w:cs="Times New Roman"/>
                <w:b/>
                <w:sz w:val="20"/>
                <w:szCs w:val="20"/>
                <w:lang w:val="uk-UA"/>
              </w:rPr>
            </w:pPr>
            <w:r w:rsidRPr="00D97C17">
              <w:rPr>
                <w:rFonts w:ascii="Times New Roman" w:hAnsi="Times New Roman" w:cs="Times New Roman"/>
                <w:b/>
                <w:sz w:val="20"/>
                <w:szCs w:val="20"/>
                <w:lang w:val="uk-UA"/>
              </w:rPr>
              <w:lastRenderedPageBreak/>
              <w:t>Ким</w:t>
            </w:r>
          </w:p>
          <w:p w:rsidR="00050CB3" w:rsidRPr="00D97C17" w:rsidRDefault="00050CB3" w:rsidP="00DE2B65">
            <w:pPr>
              <w:spacing w:line="360" w:lineRule="auto"/>
              <w:rPr>
                <w:rFonts w:ascii="Times New Roman" w:hAnsi="Times New Roman" w:cs="Times New Roman"/>
                <w:b/>
                <w:sz w:val="20"/>
                <w:szCs w:val="20"/>
                <w:lang w:val="uk-UA"/>
              </w:rPr>
            </w:pPr>
            <w:proofErr w:type="spellStart"/>
            <w:r w:rsidRPr="00D97C17">
              <w:rPr>
                <w:rFonts w:ascii="Times New Roman" w:hAnsi="Times New Roman" w:cs="Times New Roman"/>
                <w:b/>
                <w:sz w:val="20"/>
                <w:szCs w:val="20"/>
                <w:lang w:val="uk-UA"/>
              </w:rPr>
              <w:t>відвідано</w:t>
            </w:r>
            <w:proofErr w:type="spellEnd"/>
          </w:p>
          <w:p w:rsidR="00050CB3" w:rsidRPr="00D97C17" w:rsidRDefault="00050CB3" w:rsidP="00DE2B65">
            <w:pPr>
              <w:spacing w:line="360" w:lineRule="auto"/>
              <w:jc w:val="center"/>
              <w:rPr>
                <w:rFonts w:ascii="Times New Roman" w:hAnsi="Times New Roman" w:cs="Times New Roman"/>
                <w:b/>
                <w:sz w:val="20"/>
                <w:szCs w:val="20"/>
                <w:lang w:val="uk-UA"/>
              </w:rPr>
            </w:pPr>
          </w:p>
          <w:p w:rsidR="00050CB3" w:rsidRPr="00D97C17" w:rsidRDefault="00050CB3" w:rsidP="00DE2B65">
            <w:pPr>
              <w:spacing w:line="360" w:lineRule="auto"/>
              <w:jc w:val="center"/>
              <w:rPr>
                <w:rFonts w:ascii="Times New Roman" w:hAnsi="Times New Roman" w:cs="Times New Roman"/>
                <w:b/>
                <w:sz w:val="20"/>
                <w:szCs w:val="20"/>
                <w:lang w:val="uk-UA"/>
              </w:rPr>
            </w:pPr>
            <w:r w:rsidRPr="00D97C17">
              <w:rPr>
                <w:rFonts w:ascii="Times New Roman" w:hAnsi="Times New Roman" w:cs="Times New Roman"/>
                <w:b/>
                <w:sz w:val="20"/>
                <w:szCs w:val="20"/>
                <w:lang w:val="uk-UA"/>
              </w:rPr>
              <w:t xml:space="preserve">        Кількість</w:t>
            </w:r>
          </w:p>
        </w:tc>
        <w:tc>
          <w:tcPr>
            <w:tcW w:w="1686" w:type="dxa"/>
            <w:vMerge w:val="restart"/>
          </w:tcPr>
          <w:p w:rsidR="00050CB3" w:rsidRPr="00D97C17" w:rsidRDefault="00050CB3" w:rsidP="00DE2B65">
            <w:pPr>
              <w:spacing w:line="360" w:lineRule="auto"/>
              <w:jc w:val="center"/>
              <w:rPr>
                <w:rFonts w:ascii="Times New Roman" w:hAnsi="Times New Roman" w:cs="Times New Roman"/>
                <w:b/>
                <w:sz w:val="20"/>
                <w:szCs w:val="20"/>
                <w:lang w:val="uk-UA"/>
              </w:rPr>
            </w:pPr>
            <w:r w:rsidRPr="00D97C17">
              <w:rPr>
                <w:rFonts w:ascii="Times New Roman" w:hAnsi="Times New Roman" w:cs="Times New Roman"/>
                <w:b/>
                <w:sz w:val="20"/>
                <w:szCs w:val="20"/>
                <w:lang w:val="uk-UA"/>
              </w:rPr>
              <w:t xml:space="preserve">Заняття </w:t>
            </w:r>
          </w:p>
        </w:tc>
        <w:tc>
          <w:tcPr>
            <w:tcW w:w="1281" w:type="dxa"/>
            <w:vMerge w:val="restart"/>
          </w:tcPr>
          <w:p w:rsidR="00050CB3" w:rsidRPr="00D97C17" w:rsidRDefault="00050CB3" w:rsidP="00DE2B65">
            <w:pPr>
              <w:spacing w:line="360" w:lineRule="auto"/>
              <w:jc w:val="center"/>
              <w:rPr>
                <w:rFonts w:ascii="Times New Roman" w:hAnsi="Times New Roman" w:cs="Times New Roman"/>
                <w:b/>
                <w:sz w:val="20"/>
                <w:szCs w:val="20"/>
                <w:lang w:val="uk-UA"/>
              </w:rPr>
            </w:pPr>
            <w:r w:rsidRPr="00D97C17">
              <w:rPr>
                <w:rFonts w:ascii="Times New Roman" w:hAnsi="Times New Roman" w:cs="Times New Roman"/>
                <w:b/>
                <w:sz w:val="20"/>
                <w:szCs w:val="20"/>
                <w:lang w:val="uk-UA"/>
              </w:rPr>
              <w:t>Режимні процеси</w:t>
            </w:r>
          </w:p>
        </w:tc>
        <w:tc>
          <w:tcPr>
            <w:tcW w:w="4850" w:type="dxa"/>
            <w:gridSpan w:val="4"/>
          </w:tcPr>
          <w:p w:rsidR="00050CB3" w:rsidRPr="00D97C17" w:rsidRDefault="00050CB3" w:rsidP="00DE2B65">
            <w:pPr>
              <w:pStyle w:val="af4"/>
              <w:spacing w:line="360" w:lineRule="auto"/>
              <w:rPr>
                <w:b/>
                <w:sz w:val="20"/>
                <w:szCs w:val="20"/>
                <w:lang w:val="uk-UA"/>
              </w:rPr>
            </w:pPr>
            <w:r w:rsidRPr="00D97C17">
              <w:rPr>
                <w:b/>
                <w:sz w:val="20"/>
                <w:szCs w:val="20"/>
                <w:lang w:val="uk-UA"/>
              </w:rPr>
              <w:t xml:space="preserve">Якість проведення </w:t>
            </w:r>
            <w:proofErr w:type="spellStart"/>
            <w:r w:rsidRPr="00D97C17">
              <w:rPr>
                <w:b/>
                <w:sz w:val="20"/>
                <w:szCs w:val="20"/>
                <w:lang w:val="uk-UA"/>
              </w:rPr>
              <w:t>освітньо</w:t>
            </w:r>
            <w:proofErr w:type="spellEnd"/>
            <w:r w:rsidRPr="00D97C17">
              <w:rPr>
                <w:b/>
                <w:sz w:val="20"/>
                <w:szCs w:val="20"/>
                <w:lang w:val="uk-UA"/>
              </w:rPr>
              <w:t xml:space="preserve"> - виховного процесу</w:t>
            </w:r>
          </w:p>
        </w:tc>
      </w:tr>
      <w:tr w:rsidR="00050CB3" w:rsidRPr="00D97C17" w:rsidTr="006A39D6">
        <w:trPr>
          <w:trHeight w:val="298"/>
        </w:trPr>
        <w:tc>
          <w:tcPr>
            <w:tcW w:w="1638" w:type="dxa"/>
            <w:vMerge/>
            <w:tcBorders>
              <w:tr2bl w:val="single" w:sz="4" w:space="0" w:color="auto"/>
            </w:tcBorders>
          </w:tcPr>
          <w:p w:rsidR="00050CB3" w:rsidRPr="00D97C17" w:rsidRDefault="00050CB3" w:rsidP="00DE2B65">
            <w:pPr>
              <w:spacing w:line="360" w:lineRule="auto"/>
              <w:rPr>
                <w:rFonts w:ascii="Times New Roman" w:hAnsi="Times New Roman" w:cs="Times New Roman"/>
                <w:sz w:val="20"/>
                <w:szCs w:val="20"/>
                <w:lang w:val="uk-UA"/>
              </w:rPr>
            </w:pPr>
          </w:p>
        </w:tc>
        <w:tc>
          <w:tcPr>
            <w:tcW w:w="1686" w:type="dxa"/>
            <w:vMerge/>
          </w:tcPr>
          <w:p w:rsidR="00050CB3" w:rsidRPr="00D97C17" w:rsidRDefault="00050CB3" w:rsidP="00DE2B65">
            <w:pPr>
              <w:spacing w:line="360" w:lineRule="auto"/>
              <w:rPr>
                <w:rFonts w:ascii="Times New Roman" w:hAnsi="Times New Roman" w:cs="Times New Roman"/>
                <w:sz w:val="20"/>
                <w:szCs w:val="20"/>
                <w:lang w:val="uk-UA"/>
              </w:rPr>
            </w:pPr>
          </w:p>
        </w:tc>
        <w:tc>
          <w:tcPr>
            <w:tcW w:w="1281" w:type="dxa"/>
            <w:vMerge/>
          </w:tcPr>
          <w:p w:rsidR="00050CB3" w:rsidRPr="00D97C17" w:rsidRDefault="00050CB3" w:rsidP="00DE2B65">
            <w:pPr>
              <w:spacing w:line="360" w:lineRule="auto"/>
              <w:rPr>
                <w:rFonts w:ascii="Times New Roman" w:hAnsi="Times New Roman" w:cs="Times New Roman"/>
                <w:sz w:val="20"/>
                <w:szCs w:val="20"/>
                <w:lang w:val="uk-UA"/>
              </w:rPr>
            </w:pPr>
          </w:p>
        </w:tc>
        <w:tc>
          <w:tcPr>
            <w:tcW w:w="1173" w:type="dxa"/>
          </w:tcPr>
          <w:p w:rsidR="00050CB3" w:rsidRPr="00D97C17" w:rsidRDefault="00050CB3" w:rsidP="00DE2B65">
            <w:pPr>
              <w:spacing w:line="360" w:lineRule="auto"/>
              <w:rPr>
                <w:rFonts w:ascii="Times New Roman" w:hAnsi="Times New Roman" w:cs="Times New Roman"/>
                <w:b/>
                <w:sz w:val="20"/>
                <w:szCs w:val="20"/>
                <w:lang w:val="uk-UA"/>
              </w:rPr>
            </w:pPr>
            <w:r w:rsidRPr="00D97C17">
              <w:rPr>
                <w:rFonts w:ascii="Times New Roman" w:hAnsi="Times New Roman" w:cs="Times New Roman"/>
                <w:b/>
                <w:sz w:val="20"/>
                <w:szCs w:val="20"/>
                <w:lang w:val="uk-UA"/>
              </w:rPr>
              <w:t>Високий</w:t>
            </w:r>
          </w:p>
        </w:tc>
        <w:tc>
          <w:tcPr>
            <w:tcW w:w="1276" w:type="dxa"/>
          </w:tcPr>
          <w:p w:rsidR="00050CB3" w:rsidRPr="00D97C17" w:rsidRDefault="00050CB3" w:rsidP="00DE2B65">
            <w:pPr>
              <w:spacing w:line="360" w:lineRule="auto"/>
              <w:rPr>
                <w:rFonts w:ascii="Times New Roman" w:hAnsi="Times New Roman" w:cs="Times New Roman"/>
                <w:b/>
                <w:sz w:val="20"/>
                <w:szCs w:val="20"/>
                <w:lang w:val="uk-UA"/>
              </w:rPr>
            </w:pPr>
            <w:r w:rsidRPr="00D97C17">
              <w:rPr>
                <w:rFonts w:ascii="Times New Roman" w:hAnsi="Times New Roman" w:cs="Times New Roman"/>
                <w:b/>
                <w:sz w:val="20"/>
                <w:szCs w:val="20"/>
                <w:lang w:val="uk-UA"/>
              </w:rPr>
              <w:t>Належний</w:t>
            </w:r>
          </w:p>
        </w:tc>
        <w:tc>
          <w:tcPr>
            <w:tcW w:w="1276" w:type="dxa"/>
          </w:tcPr>
          <w:p w:rsidR="00050CB3" w:rsidRPr="00D97C17" w:rsidRDefault="00050CB3" w:rsidP="00DE2B65">
            <w:pPr>
              <w:spacing w:line="360" w:lineRule="auto"/>
              <w:rPr>
                <w:rFonts w:ascii="Times New Roman" w:hAnsi="Times New Roman" w:cs="Times New Roman"/>
                <w:b/>
                <w:sz w:val="20"/>
                <w:szCs w:val="20"/>
                <w:lang w:val="uk-UA"/>
              </w:rPr>
            </w:pPr>
            <w:r w:rsidRPr="00D97C17">
              <w:rPr>
                <w:rFonts w:ascii="Times New Roman" w:hAnsi="Times New Roman" w:cs="Times New Roman"/>
                <w:b/>
                <w:sz w:val="20"/>
                <w:szCs w:val="20"/>
                <w:lang w:val="uk-UA"/>
              </w:rPr>
              <w:t>Середній</w:t>
            </w:r>
          </w:p>
        </w:tc>
        <w:tc>
          <w:tcPr>
            <w:tcW w:w="1125" w:type="dxa"/>
          </w:tcPr>
          <w:p w:rsidR="00050CB3" w:rsidRPr="00D97C17" w:rsidRDefault="00050CB3" w:rsidP="00DE2B65">
            <w:pPr>
              <w:spacing w:line="360" w:lineRule="auto"/>
              <w:rPr>
                <w:rFonts w:ascii="Times New Roman" w:hAnsi="Times New Roman" w:cs="Times New Roman"/>
                <w:b/>
                <w:sz w:val="20"/>
                <w:szCs w:val="20"/>
                <w:lang w:val="uk-UA"/>
              </w:rPr>
            </w:pPr>
            <w:r w:rsidRPr="00D97C17">
              <w:rPr>
                <w:rFonts w:ascii="Times New Roman" w:hAnsi="Times New Roman" w:cs="Times New Roman"/>
                <w:b/>
                <w:sz w:val="20"/>
                <w:szCs w:val="20"/>
                <w:lang w:val="uk-UA"/>
              </w:rPr>
              <w:t>Низький</w:t>
            </w:r>
          </w:p>
        </w:tc>
      </w:tr>
      <w:tr w:rsidR="00050CB3" w:rsidRPr="00D97C17" w:rsidTr="006A39D6">
        <w:trPr>
          <w:trHeight w:val="452"/>
        </w:trPr>
        <w:tc>
          <w:tcPr>
            <w:tcW w:w="1638" w:type="dxa"/>
          </w:tcPr>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Директор </w:t>
            </w:r>
          </w:p>
        </w:tc>
        <w:tc>
          <w:tcPr>
            <w:tcW w:w="1686"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65</w:t>
            </w:r>
          </w:p>
        </w:tc>
        <w:tc>
          <w:tcPr>
            <w:tcW w:w="1281"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57</w:t>
            </w:r>
          </w:p>
        </w:tc>
        <w:tc>
          <w:tcPr>
            <w:tcW w:w="1173"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42%</w:t>
            </w:r>
          </w:p>
        </w:tc>
        <w:tc>
          <w:tcPr>
            <w:tcW w:w="1276"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46%</w:t>
            </w:r>
          </w:p>
        </w:tc>
        <w:tc>
          <w:tcPr>
            <w:tcW w:w="1276"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12%</w:t>
            </w:r>
          </w:p>
        </w:tc>
        <w:tc>
          <w:tcPr>
            <w:tcW w:w="1125"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0</w:t>
            </w:r>
          </w:p>
        </w:tc>
      </w:tr>
      <w:tr w:rsidR="00050CB3" w:rsidRPr="00D97C17" w:rsidTr="006A39D6">
        <w:trPr>
          <w:trHeight w:val="462"/>
        </w:trPr>
        <w:tc>
          <w:tcPr>
            <w:tcW w:w="1638" w:type="dxa"/>
          </w:tcPr>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ЗДНВР</w:t>
            </w:r>
          </w:p>
        </w:tc>
        <w:tc>
          <w:tcPr>
            <w:tcW w:w="1686"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70</w:t>
            </w:r>
          </w:p>
        </w:tc>
        <w:tc>
          <w:tcPr>
            <w:tcW w:w="1281"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62</w:t>
            </w:r>
          </w:p>
        </w:tc>
        <w:tc>
          <w:tcPr>
            <w:tcW w:w="1173"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40%</w:t>
            </w:r>
          </w:p>
        </w:tc>
        <w:tc>
          <w:tcPr>
            <w:tcW w:w="1276"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49%</w:t>
            </w:r>
          </w:p>
        </w:tc>
        <w:tc>
          <w:tcPr>
            <w:tcW w:w="1276"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11%</w:t>
            </w:r>
          </w:p>
        </w:tc>
        <w:tc>
          <w:tcPr>
            <w:tcW w:w="1125" w:type="dxa"/>
          </w:tcPr>
          <w:p w:rsidR="00050CB3" w:rsidRPr="00D97C17" w:rsidRDefault="00050CB3" w:rsidP="00DE2B65">
            <w:pPr>
              <w:spacing w:line="360" w:lineRule="auto"/>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0</w:t>
            </w:r>
          </w:p>
        </w:tc>
      </w:tr>
    </w:tbl>
    <w:p w:rsidR="00050CB3" w:rsidRPr="00D97C17" w:rsidRDefault="00050CB3" w:rsidP="00DE2B65">
      <w:pPr>
        <w:spacing w:line="360" w:lineRule="auto"/>
        <w:ind w:firstLine="708"/>
        <w:jc w:val="both"/>
        <w:rPr>
          <w:rFonts w:ascii="Times New Roman" w:hAnsi="Times New Roman" w:cs="Times New Roman"/>
          <w:sz w:val="28"/>
          <w:szCs w:val="28"/>
          <w:lang w:val="uk-UA"/>
        </w:rPr>
      </w:pPr>
    </w:p>
    <w:p w:rsidR="00050CB3" w:rsidRPr="00D97C17" w:rsidRDefault="00050CB3" w:rsidP="00DE2B65">
      <w:pPr>
        <w:spacing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Моніторинг діяльності педагогів визначався через спостереження,  оперативний, вибірковий та попереджувальний контроль, анкетування, бесіди, тематичне вивчення. </w:t>
      </w:r>
    </w:p>
    <w:p w:rsidR="00050CB3" w:rsidRPr="00D97C17" w:rsidRDefault="00050CB3" w:rsidP="00DE2B65">
      <w:pPr>
        <w:spacing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Дані моніторингу свідчать про якість роботи педагогів. З метою виявлення якості роботи педагогів в різних питаннях упродовж навчального року були проведені:   </w:t>
      </w:r>
    </w:p>
    <w:p w:rsidR="00050CB3" w:rsidRPr="00D97C17" w:rsidRDefault="00050CB3" w:rsidP="00DE2B65">
      <w:pPr>
        <w:pStyle w:val="a3"/>
        <w:numPr>
          <w:ilvl w:val="0"/>
          <w:numId w:val="14"/>
        </w:numPr>
        <w:spacing w:after="0"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тематичне вивчення стану </w:t>
      </w:r>
      <w:proofErr w:type="spellStart"/>
      <w:r w:rsidRPr="00D97C17">
        <w:rPr>
          <w:rFonts w:ascii="Times New Roman" w:hAnsi="Times New Roman" w:cs="Times New Roman"/>
          <w:sz w:val="28"/>
          <w:szCs w:val="28"/>
          <w:lang w:val="uk-UA"/>
        </w:rPr>
        <w:t>національно-</w:t>
      </w:r>
      <w:proofErr w:type="spellEnd"/>
      <w:r w:rsidRPr="00D97C17">
        <w:rPr>
          <w:rFonts w:ascii="Times New Roman" w:hAnsi="Times New Roman" w:cs="Times New Roman"/>
          <w:sz w:val="28"/>
          <w:szCs w:val="28"/>
          <w:lang w:val="uk-UA"/>
        </w:rPr>
        <w:t xml:space="preserve"> патріотичного виховання  дітей дошкільного віку. (січень 2017).</w:t>
      </w:r>
    </w:p>
    <w:p w:rsidR="00050CB3" w:rsidRPr="00D97C17" w:rsidRDefault="00050CB3" w:rsidP="00DE2B65">
      <w:pPr>
        <w:pStyle w:val="a3"/>
        <w:numPr>
          <w:ilvl w:val="0"/>
          <w:numId w:val="14"/>
        </w:numPr>
        <w:spacing w:after="0"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тематичне вивчення стану фізичного виховання,збереження та зміцнення здоров’я  дітей дошкільного віку. (квітень 2017).</w:t>
      </w:r>
    </w:p>
    <w:p w:rsidR="00050CB3" w:rsidRPr="00D97C17" w:rsidRDefault="00050CB3" w:rsidP="00DE2B65">
      <w:pPr>
        <w:pStyle w:val="a3"/>
        <w:numPr>
          <w:ilvl w:val="0"/>
          <w:numId w:val="14"/>
        </w:numPr>
        <w:spacing w:after="0"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комплексне вивчення стану організації життєдіяльності дітей молодшого віку відповідно  до вимог БКДО та Програми «</w:t>
      </w:r>
      <w:proofErr w:type="spellStart"/>
      <w:r w:rsidRPr="00D97C17">
        <w:rPr>
          <w:rFonts w:ascii="Times New Roman" w:hAnsi="Times New Roman" w:cs="Times New Roman"/>
          <w:sz w:val="28"/>
          <w:szCs w:val="28"/>
          <w:lang w:val="uk-UA"/>
        </w:rPr>
        <w:t>Дитина».група</w:t>
      </w:r>
      <w:proofErr w:type="spellEnd"/>
      <w:r w:rsidRPr="00D97C17">
        <w:rPr>
          <w:rFonts w:ascii="Times New Roman" w:hAnsi="Times New Roman" w:cs="Times New Roman"/>
          <w:sz w:val="28"/>
          <w:szCs w:val="28"/>
          <w:lang w:val="uk-UA"/>
        </w:rPr>
        <w:t xml:space="preserve"> №4, вихователь Середа А.А. (листопад 2016).</w:t>
      </w:r>
    </w:p>
    <w:p w:rsidR="00050CB3" w:rsidRPr="00D97C17" w:rsidRDefault="00050CB3" w:rsidP="00DE2B65">
      <w:pPr>
        <w:pStyle w:val="a3"/>
        <w:numPr>
          <w:ilvl w:val="0"/>
          <w:numId w:val="14"/>
        </w:numPr>
        <w:spacing w:after="0" w:line="360" w:lineRule="auto"/>
        <w:ind w:left="0" w:firstLine="0"/>
        <w:rPr>
          <w:rFonts w:ascii="Times New Roman" w:hAnsi="Times New Roman" w:cs="Times New Roman"/>
          <w:sz w:val="28"/>
          <w:szCs w:val="28"/>
          <w:lang w:val="uk-UA"/>
        </w:rPr>
      </w:pPr>
      <w:r w:rsidRPr="00D97C17">
        <w:rPr>
          <w:rFonts w:ascii="Times New Roman" w:hAnsi="Times New Roman" w:cs="Times New Roman"/>
          <w:sz w:val="28"/>
          <w:szCs w:val="28"/>
          <w:lang w:val="uk-UA"/>
        </w:rPr>
        <w:t>Аналіз рівня компетентності дітей старшого дошкільного віку</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за Базовим компонентом дошкільної освіти (травень, рівень – належний).</w:t>
      </w:r>
    </w:p>
    <w:p w:rsidR="00050CB3" w:rsidRPr="00D97C17" w:rsidRDefault="00050CB3" w:rsidP="00DE2B65">
      <w:pPr>
        <w:spacing w:line="360" w:lineRule="auto"/>
        <w:ind w:firstLine="708"/>
        <w:rPr>
          <w:rFonts w:ascii="Times New Roman" w:hAnsi="Times New Roman" w:cs="Times New Roman"/>
          <w:sz w:val="28"/>
          <w:szCs w:val="28"/>
          <w:lang w:val="uk-UA"/>
        </w:rPr>
      </w:pPr>
      <w:r w:rsidRPr="00D97C17">
        <w:rPr>
          <w:rFonts w:ascii="Times New Roman" w:hAnsi="Times New Roman" w:cs="Times New Roman"/>
          <w:sz w:val="28"/>
          <w:szCs w:val="28"/>
          <w:lang w:val="uk-UA"/>
        </w:rPr>
        <w:t>Педаг</w:t>
      </w:r>
      <w:r w:rsidR="00D97C17">
        <w:rPr>
          <w:rFonts w:ascii="Times New Roman" w:hAnsi="Times New Roman" w:cs="Times New Roman"/>
          <w:sz w:val="28"/>
          <w:szCs w:val="28"/>
          <w:lang w:val="uk-UA"/>
        </w:rPr>
        <w:t>ог</w:t>
      </w:r>
      <w:r w:rsidRPr="00D97C17">
        <w:rPr>
          <w:rFonts w:ascii="Times New Roman" w:hAnsi="Times New Roman" w:cs="Times New Roman"/>
          <w:sz w:val="28"/>
          <w:szCs w:val="28"/>
          <w:lang w:val="uk-UA"/>
        </w:rPr>
        <w:t>и приймали участь в педагогічних радах НВК, де розглядалися питання відповідно річного плану.</w:t>
      </w:r>
    </w:p>
    <w:p w:rsidR="00050CB3" w:rsidRPr="00D97C17" w:rsidRDefault="00050CB3" w:rsidP="00D97C17">
      <w:pPr>
        <w:spacing w:after="0"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1.Виступ ЗДНВР Лукаш Т.Ю . «Пріоритетні напрямки роботи дошкільного підрозділу на 2016/2017 навчальний рік.»(29.08.2016).</w:t>
      </w:r>
    </w:p>
    <w:p w:rsidR="00050CB3" w:rsidRPr="00D97C17" w:rsidRDefault="00050CB3" w:rsidP="00D97C17">
      <w:pPr>
        <w:spacing w:after="0" w:line="360" w:lineRule="auto"/>
        <w:rPr>
          <w:rFonts w:ascii="Times New Roman" w:eastAsia="Calibri" w:hAnsi="Times New Roman" w:cs="Times New Roman"/>
          <w:iCs/>
          <w:sz w:val="28"/>
          <w:szCs w:val="28"/>
          <w:lang w:val="uk-UA"/>
        </w:rPr>
      </w:pPr>
      <w:r w:rsidRPr="00D97C17">
        <w:rPr>
          <w:rFonts w:ascii="Times New Roman" w:hAnsi="Times New Roman" w:cs="Times New Roman"/>
          <w:sz w:val="28"/>
          <w:szCs w:val="28"/>
          <w:lang w:val="uk-UA"/>
        </w:rPr>
        <w:lastRenderedPageBreak/>
        <w:t>2.       Педагогічна гра «Наша Україна</w:t>
      </w:r>
      <w:r w:rsidRPr="00D97C17">
        <w:rPr>
          <w:rFonts w:ascii="Times New Roman" w:eastAsia="Calibri" w:hAnsi="Times New Roman" w:cs="Times New Roman"/>
          <w:iCs/>
          <w:sz w:val="28"/>
          <w:szCs w:val="28"/>
          <w:lang w:val="uk-UA"/>
        </w:rPr>
        <w:t>»27.01.2017</w:t>
      </w:r>
    </w:p>
    <w:p w:rsidR="00050CB3" w:rsidRPr="00D97C17" w:rsidRDefault="00050CB3" w:rsidP="00D97C17">
      <w:pPr>
        <w:spacing w:after="0" w:line="360" w:lineRule="auto"/>
        <w:rPr>
          <w:rFonts w:ascii="Times New Roman" w:eastAsia="Calibri" w:hAnsi="Times New Roman" w:cs="Times New Roman"/>
          <w:iCs/>
          <w:sz w:val="28"/>
          <w:szCs w:val="28"/>
          <w:lang w:val="uk-UA"/>
        </w:rPr>
      </w:pPr>
      <w:r w:rsidRPr="00D97C17">
        <w:rPr>
          <w:rFonts w:ascii="Times New Roman" w:eastAsia="Calibri" w:hAnsi="Times New Roman" w:cs="Times New Roman"/>
          <w:iCs/>
          <w:sz w:val="28"/>
          <w:szCs w:val="28"/>
          <w:lang w:val="uk-UA"/>
        </w:rPr>
        <w:t xml:space="preserve">3. </w:t>
      </w:r>
      <w:r w:rsidRPr="00D97C17">
        <w:rPr>
          <w:rFonts w:ascii="Times New Roman" w:hAnsi="Times New Roman" w:cs="Times New Roman"/>
          <w:sz w:val="28"/>
          <w:szCs w:val="28"/>
          <w:lang w:val="uk-UA"/>
        </w:rPr>
        <w:t>Виступ ЗДНВР Лукаш Т.Ю.  «Про створення відповідного виховного простору як умови ефективного морального розвитку патріотичної особистості дошкільника»</w:t>
      </w:r>
      <w:r w:rsidRPr="00D97C17">
        <w:rPr>
          <w:rFonts w:ascii="Times New Roman" w:eastAsia="Calibri" w:hAnsi="Times New Roman" w:cs="Times New Roman"/>
          <w:iCs/>
          <w:sz w:val="28"/>
          <w:szCs w:val="28"/>
          <w:lang w:val="uk-UA"/>
        </w:rPr>
        <w:t xml:space="preserve">                                                                                                                             ( 23.03.2017 ).</w:t>
      </w:r>
    </w:p>
    <w:p w:rsidR="00050CB3" w:rsidRPr="00D97C17" w:rsidRDefault="00050CB3" w:rsidP="00D97C17">
      <w:pPr>
        <w:spacing w:after="0" w:line="360" w:lineRule="auto"/>
        <w:ind w:left="360"/>
        <w:jc w:val="both"/>
        <w:rPr>
          <w:rFonts w:ascii="Times New Roman" w:hAnsi="Times New Roman" w:cs="Times New Roman"/>
          <w:bCs/>
          <w:sz w:val="28"/>
          <w:szCs w:val="28"/>
          <w:lang w:val="uk-UA"/>
        </w:rPr>
      </w:pPr>
      <w:r w:rsidRPr="00D97C17">
        <w:rPr>
          <w:rFonts w:ascii="Times New Roman" w:hAnsi="Times New Roman" w:cs="Times New Roman"/>
          <w:sz w:val="28"/>
          <w:szCs w:val="28"/>
          <w:lang w:val="uk-UA"/>
        </w:rPr>
        <w:t>Методична робота була спланована та проведена з урахуванням</w:t>
      </w:r>
      <w:r w:rsidRPr="00D97C17">
        <w:rPr>
          <w:rFonts w:ascii="Times New Roman" w:hAnsi="Times New Roman" w:cs="Times New Roman"/>
          <w:bCs/>
          <w:sz w:val="28"/>
          <w:szCs w:val="28"/>
          <w:lang w:val="uk-UA"/>
        </w:rPr>
        <w:t xml:space="preserve"> диференціації педагогічного потенціалу  кожного педагога.</w:t>
      </w:r>
    </w:p>
    <w:p w:rsidR="00050CB3" w:rsidRPr="00D97C17" w:rsidRDefault="00050CB3" w:rsidP="00D97C17">
      <w:pPr>
        <w:spacing w:after="0"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В 2016/2017 навчальному році  методична робота була направлена на педагогів початківців  (Лещенко М.С., Вовк Ю.В.).. Ними була опрацьована відповідна методична та фахова література, педагоги ознайомились з нормативно-правовими документами, які регламентують роботу в ДНЗ.</w:t>
      </w:r>
    </w:p>
    <w:p w:rsidR="00050CB3" w:rsidRPr="00D97C17" w:rsidRDefault="00050CB3" w:rsidP="00D97C17">
      <w:pPr>
        <w:spacing w:after="0" w:line="360" w:lineRule="auto"/>
        <w:ind w:firstLine="708"/>
        <w:jc w:val="both"/>
        <w:rPr>
          <w:rFonts w:ascii="Times New Roman" w:hAnsi="Times New Roman" w:cs="Times New Roman"/>
          <w:bCs/>
          <w:sz w:val="28"/>
          <w:szCs w:val="28"/>
          <w:lang w:val="uk-UA"/>
        </w:rPr>
      </w:pPr>
      <w:r w:rsidRPr="00D97C17">
        <w:rPr>
          <w:rFonts w:ascii="Times New Roman" w:hAnsi="Times New Roman" w:cs="Times New Roman"/>
          <w:bCs/>
          <w:sz w:val="28"/>
          <w:szCs w:val="28"/>
          <w:lang w:val="uk-UA"/>
        </w:rPr>
        <w:t xml:space="preserve"> Проведені:</w:t>
      </w:r>
    </w:p>
    <w:p w:rsidR="00050CB3" w:rsidRPr="00D97C17" w:rsidRDefault="00050CB3" w:rsidP="00D97C17">
      <w:pPr>
        <w:spacing w:after="0" w:line="360" w:lineRule="auto"/>
        <w:jc w:val="both"/>
        <w:rPr>
          <w:rFonts w:ascii="Times New Roman" w:hAnsi="Times New Roman" w:cs="Times New Roman"/>
          <w:sz w:val="28"/>
          <w:szCs w:val="28"/>
          <w:u w:val="single"/>
          <w:lang w:val="uk-UA"/>
        </w:rPr>
      </w:pPr>
      <w:r w:rsidRPr="00D97C17">
        <w:rPr>
          <w:rFonts w:ascii="Times New Roman" w:hAnsi="Times New Roman" w:cs="Times New Roman"/>
          <w:iCs/>
          <w:sz w:val="28"/>
          <w:szCs w:val="28"/>
          <w:lang w:val="uk-UA"/>
        </w:rPr>
        <w:t>14.09.2016</w:t>
      </w:r>
      <w:r w:rsidRPr="00D97C17">
        <w:rPr>
          <w:rFonts w:ascii="Times New Roman" w:hAnsi="Times New Roman" w:cs="Times New Roman"/>
          <w:b/>
          <w:sz w:val="28"/>
          <w:szCs w:val="28"/>
          <w:u w:val="single"/>
          <w:lang w:val="uk-UA"/>
        </w:rPr>
        <w:t xml:space="preserve"> </w:t>
      </w:r>
      <w:r w:rsidRPr="00D97C17">
        <w:rPr>
          <w:rFonts w:ascii="Times New Roman" w:hAnsi="Times New Roman" w:cs="Times New Roman"/>
          <w:sz w:val="28"/>
          <w:szCs w:val="28"/>
          <w:u w:val="single"/>
          <w:lang w:val="uk-UA"/>
        </w:rPr>
        <w:t>Семінар  «</w:t>
      </w:r>
      <w:r w:rsidRPr="00D97C17">
        <w:rPr>
          <w:rFonts w:ascii="Times New Roman" w:hAnsi="Times New Roman" w:cs="Times New Roman"/>
          <w:sz w:val="28"/>
          <w:szCs w:val="28"/>
          <w:lang w:val="uk-UA"/>
        </w:rPr>
        <w:t xml:space="preserve">Програма для дітей від двох до семи </w:t>
      </w:r>
      <w:proofErr w:type="spellStart"/>
      <w:r w:rsidRPr="00D97C17">
        <w:rPr>
          <w:rFonts w:ascii="Times New Roman" w:hAnsi="Times New Roman" w:cs="Times New Roman"/>
          <w:sz w:val="28"/>
          <w:szCs w:val="28"/>
          <w:lang w:val="uk-UA"/>
        </w:rPr>
        <w:t>років«Дитина</w:t>
      </w:r>
      <w:proofErr w:type="spellEnd"/>
      <w:r w:rsidRPr="00D97C17">
        <w:rPr>
          <w:rFonts w:ascii="Times New Roman" w:hAnsi="Times New Roman" w:cs="Times New Roman"/>
          <w:sz w:val="28"/>
          <w:szCs w:val="28"/>
          <w:lang w:val="uk-UA"/>
        </w:rPr>
        <w:t>»</w:t>
      </w:r>
    </w:p>
    <w:p w:rsidR="00050CB3" w:rsidRPr="00D97C17" w:rsidRDefault="00050CB3" w:rsidP="00D97C17">
      <w:pPr>
        <w:spacing w:after="0" w:line="360" w:lineRule="auto"/>
        <w:ind w:hanging="60"/>
        <w:rPr>
          <w:rFonts w:ascii="Times New Roman" w:hAnsi="Times New Roman" w:cs="Times New Roman"/>
          <w:sz w:val="28"/>
          <w:szCs w:val="28"/>
          <w:lang w:val="uk-UA"/>
        </w:rPr>
      </w:pPr>
      <w:r w:rsidRPr="00D97C17">
        <w:rPr>
          <w:rFonts w:ascii="Times New Roman" w:hAnsi="Times New Roman" w:cs="Times New Roman"/>
          <w:sz w:val="28"/>
          <w:szCs w:val="28"/>
          <w:lang w:val="uk-UA"/>
        </w:rPr>
        <w:t>(оновлена). Шляхи реалізації.»</w:t>
      </w:r>
    </w:p>
    <w:p w:rsidR="00050CB3" w:rsidRPr="00D97C17" w:rsidRDefault="00050CB3" w:rsidP="00D97C17">
      <w:pPr>
        <w:spacing w:after="0" w:line="360" w:lineRule="auto"/>
        <w:rPr>
          <w:rFonts w:ascii="Times New Roman" w:hAnsi="Times New Roman" w:cs="Times New Roman"/>
          <w:sz w:val="28"/>
          <w:szCs w:val="28"/>
          <w:u w:val="single"/>
          <w:lang w:val="uk-UA"/>
        </w:rPr>
      </w:pPr>
      <w:r w:rsidRPr="00D97C17">
        <w:rPr>
          <w:rFonts w:ascii="Times New Roman" w:hAnsi="Times New Roman" w:cs="Times New Roman"/>
          <w:iCs/>
          <w:sz w:val="28"/>
          <w:szCs w:val="28"/>
          <w:lang w:val="uk-UA"/>
        </w:rPr>
        <w:t>26.10.2016</w:t>
      </w:r>
      <w:r w:rsidRPr="00D97C17">
        <w:rPr>
          <w:rFonts w:ascii="Times New Roman" w:hAnsi="Times New Roman" w:cs="Times New Roman"/>
          <w:sz w:val="28"/>
          <w:szCs w:val="28"/>
          <w:u w:val="single"/>
          <w:lang w:val="uk-UA"/>
        </w:rPr>
        <w:t xml:space="preserve"> Семінар – практикум  «</w:t>
      </w:r>
      <w:r w:rsidRPr="00D97C17">
        <w:rPr>
          <w:rFonts w:ascii="Times New Roman" w:hAnsi="Times New Roman" w:cs="Times New Roman"/>
          <w:sz w:val="28"/>
          <w:szCs w:val="28"/>
          <w:lang w:val="uk-UA"/>
        </w:rPr>
        <w:t>Актуальність, можливості та особливості національно – патріотичного виховання дошкільників».</w:t>
      </w:r>
    </w:p>
    <w:p w:rsidR="00050CB3" w:rsidRPr="00D97C17" w:rsidRDefault="00050CB3" w:rsidP="00D97C17">
      <w:pPr>
        <w:spacing w:after="0" w:line="360" w:lineRule="auto"/>
        <w:ind w:hanging="60"/>
        <w:rPr>
          <w:rFonts w:ascii="Times New Roman" w:hAnsi="Times New Roman" w:cs="Times New Roman"/>
          <w:b/>
          <w:sz w:val="28"/>
          <w:szCs w:val="28"/>
          <w:u w:val="single"/>
          <w:lang w:val="uk-UA"/>
        </w:rPr>
      </w:pPr>
      <w:r w:rsidRPr="00D97C17">
        <w:rPr>
          <w:rFonts w:ascii="Times New Roman" w:hAnsi="Times New Roman" w:cs="Times New Roman"/>
          <w:iCs/>
          <w:sz w:val="28"/>
          <w:szCs w:val="28"/>
          <w:lang w:val="uk-UA"/>
        </w:rPr>
        <w:t>14.12.2016</w:t>
      </w:r>
      <w:r w:rsidRPr="00D97C17">
        <w:rPr>
          <w:rFonts w:ascii="Times New Roman" w:hAnsi="Times New Roman" w:cs="Times New Roman"/>
          <w:sz w:val="28"/>
          <w:szCs w:val="28"/>
          <w:u w:val="single"/>
          <w:lang w:val="uk-UA"/>
        </w:rPr>
        <w:t xml:space="preserve"> Круглий стіл «</w:t>
      </w:r>
      <w:r w:rsidRPr="00D97C17">
        <w:rPr>
          <w:rFonts w:ascii="Times New Roman" w:hAnsi="Times New Roman" w:cs="Times New Roman"/>
          <w:sz w:val="28"/>
          <w:szCs w:val="28"/>
          <w:lang w:val="uk-UA"/>
        </w:rPr>
        <w:t>Музей – це місто духовного,морального та творчого розвитку особистості».</w:t>
      </w:r>
    </w:p>
    <w:p w:rsidR="00050CB3" w:rsidRPr="00D97C17" w:rsidRDefault="00050CB3" w:rsidP="00D97C17">
      <w:pPr>
        <w:spacing w:after="0" w:line="360" w:lineRule="auto"/>
        <w:ind w:hanging="60"/>
        <w:rPr>
          <w:rFonts w:ascii="Times New Roman" w:hAnsi="Times New Roman" w:cs="Times New Roman"/>
          <w:sz w:val="28"/>
          <w:szCs w:val="28"/>
          <w:u w:val="single"/>
          <w:lang w:val="uk-UA"/>
        </w:rPr>
      </w:pPr>
      <w:r w:rsidRPr="00D97C17">
        <w:rPr>
          <w:rFonts w:ascii="Times New Roman" w:hAnsi="Times New Roman" w:cs="Times New Roman"/>
          <w:iCs/>
          <w:sz w:val="28"/>
          <w:szCs w:val="28"/>
          <w:lang w:val="uk-UA"/>
        </w:rPr>
        <w:t>22.02.2017</w:t>
      </w:r>
      <w:r w:rsidRPr="00D97C17">
        <w:rPr>
          <w:rFonts w:ascii="Times New Roman" w:hAnsi="Times New Roman" w:cs="Times New Roman"/>
          <w:b/>
          <w:sz w:val="28"/>
          <w:szCs w:val="28"/>
          <w:u w:val="single"/>
          <w:lang w:val="uk-UA"/>
        </w:rPr>
        <w:t xml:space="preserve"> </w:t>
      </w:r>
      <w:r w:rsidRPr="00D97C17">
        <w:rPr>
          <w:rFonts w:ascii="Times New Roman" w:hAnsi="Times New Roman" w:cs="Times New Roman"/>
          <w:sz w:val="28"/>
          <w:szCs w:val="28"/>
          <w:u w:val="single"/>
          <w:lang w:val="uk-UA"/>
        </w:rPr>
        <w:t>Тренінг  «</w:t>
      </w:r>
      <w:r w:rsidRPr="00D97C17">
        <w:rPr>
          <w:rFonts w:ascii="Times New Roman" w:hAnsi="Times New Roman" w:cs="Times New Roman"/>
          <w:sz w:val="28"/>
          <w:szCs w:val="28"/>
          <w:lang w:val="uk-UA"/>
        </w:rPr>
        <w:t>Розвиток особистісного зросту та творчих здібностей педагога».</w:t>
      </w:r>
    </w:p>
    <w:p w:rsidR="00050CB3" w:rsidRPr="00D97C17" w:rsidRDefault="00050CB3" w:rsidP="00D97C17">
      <w:pPr>
        <w:spacing w:after="0" w:line="360" w:lineRule="auto"/>
        <w:ind w:hanging="60"/>
        <w:rPr>
          <w:rFonts w:ascii="Times New Roman" w:hAnsi="Times New Roman" w:cs="Times New Roman"/>
          <w:b/>
          <w:sz w:val="28"/>
          <w:szCs w:val="28"/>
          <w:u w:val="single"/>
          <w:lang w:val="uk-UA"/>
        </w:rPr>
      </w:pPr>
      <w:r w:rsidRPr="00D97C17">
        <w:rPr>
          <w:rFonts w:ascii="Times New Roman" w:hAnsi="Times New Roman" w:cs="Times New Roman"/>
          <w:iCs/>
          <w:sz w:val="28"/>
          <w:szCs w:val="28"/>
          <w:lang w:val="uk-UA"/>
        </w:rPr>
        <w:t>19.04.2017</w:t>
      </w:r>
      <w:r w:rsidRPr="00D97C17">
        <w:rPr>
          <w:rFonts w:ascii="Times New Roman" w:hAnsi="Times New Roman" w:cs="Times New Roman"/>
          <w:sz w:val="28"/>
          <w:szCs w:val="28"/>
          <w:u w:val="single"/>
          <w:lang w:val="uk-UA"/>
        </w:rPr>
        <w:t xml:space="preserve"> Семінар-тренінг</w:t>
      </w:r>
      <w:r w:rsidRPr="00D97C17">
        <w:rPr>
          <w:rFonts w:ascii="Times New Roman" w:hAnsi="Times New Roman" w:cs="Times New Roman"/>
          <w:b/>
          <w:sz w:val="28"/>
          <w:szCs w:val="28"/>
          <w:u w:val="single"/>
          <w:lang w:val="uk-UA"/>
        </w:rPr>
        <w:t xml:space="preserve"> </w:t>
      </w:r>
      <w:r w:rsidRPr="00D97C17">
        <w:rPr>
          <w:rFonts w:ascii="Times New Roman" w:hAnsi="Times New Roman" w:cs="Times New Roman"/>
          <w:sz w:val="28"/>
          <w:szCs w:val="28"/>
          <w:lang w:val="uk-UA"/>
        </w:rPr>
        <w:t>«Не нашкодь!» (попередження насильства та жорстокого поводження з дітьми)</w:t>
      </w:r>
    </w:p>
    <w:p w:rsidR="00050CB3" w:rsidRPr="00D97C17" w:rsidRDefault="00050CB3" w:rsidP="00D97C17">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Підготовлені та  проведені майстер – класи. </w:t>
      </w:r>
    </w:p>
    <w:p w:rsidR="00050CB3" w:rsidRPr="00D97C17" w:rsidRDefault="00050CB3" w:rsidP="00D97C17">
      <w:pPr>
        <w:spacing w:after="0" w:line="360" w:lineRule="auto"/>
        <w:ind w:hanging="60"/>
        <w:rPr>
          <w:rFonts w:ascii="Times New Roman" w:hAnsi="Times New Roman" w:cs="Times New Roman"/>
          <w:sz w:val="28"/>
          <w:szCs w:val="28"/>
          <w:lang w:val="uk-UA"/>
        </w:rPr>
      </w:pPr>
      <w:r w:rsidRPr="00D97C17">
        <w:rPr>
          <w:rFonts w:ascii="Times New Roman" w:hAnsi="Times New Roman" w:cs="Times New Roman"/>
          <w:bCs/>
          <w:kern w:val="36"/>
          <w:sz w:val="28"/>
          <w:szCs w:val="28"/>
          <w:lang w:val="uk-UA"/>
        </w:rPr>
        <w:t>«</w:t>
      </w:r>
      <w:r w:rsidRPr="00D97C17">
        <w:rPr>
          <w:rFonts w:ascii="Times New Roman" w:hAnsi="Times New Roman" w:cs="Times New Roman"/>
          <w:sz w:val="28"/>
          <w:szCs w:val="28"/>
          <w:u w:val="single"/>
          <w:lang w:val="uk-UA"/>
        </w:rPr>
        <w:t xml:space="preserve">Майстер-класи»  </w:t>
      </w:r>
      <w:r w:rsidRPr="00D97C17">
        <w:rPr>
          <w:rFonts w:ascii="Times New Roman" w:hAnsi="Times New Roman" w:cs="Times New Roman"/>
          <w:sz w:val="28"/>
          <w:szCs w:val="28"/>
          <w:lang w:val="uk-UA"/>
        </w:rPr>
        <w:t xml:space="preserve"> </w:t>
      </w:r>
    </w:p>
    <w:p w:rsidR="00050CB3" w:rsidRPr="00D97C17" w:rsidRDefault="00050CB3" w:rsidP="00D97C17">
      <w:pPr>
        <w:spacing w:after="0" w:line="360" w:lineRule="auto"/>
        <w:ind w:hanging="60"/>
        <w:rPr>
          <w:rFonts w:ascii="Times New Roman" w:hAnsi="Times New Roman" w:cs="Times New Roman"/>
          <w:b/>
          <w:sz w:val="28"/>
          <w:szCs w:val="28"/>
          <w:u w:val="single"/>
          <w:lang w:val="uk-UA"/>
        </w:rPr>
      </w:pPr>
      <w:r w:rsidRPr="00D97C17">
        <w:rPr>
          <w:rFonts w:ascii="Times New Roman" w:hAnsi="Times New Roman" w:cs="Times New Roman"/>
          <w:sz w:val="28"/>
          <w:szCs w:val="28"/>
          <w:lang w:val="uk-UA"/>
        </w:rPr>
        <w:t xml:space="preserve">       «</w:t>
      </w:r>
      <w:proofErr w:type="spellStart"/>
      <w:r w:rsidRPr="00D97C17">
        <w:rPr>
          <w:rFonts w:ascii="Times New Roman" w:hAnsi="Times New Roman" w:cs="Times New Roman"/>
          <w:sz w:val="28"/>
          <w:szCs w:val="28"/>
          <w:lang w:val="uk-UA"/>
        </w:rPr>
        <w:t>Лялька-мотанка</w:t>
      </w:r>
      <w:proofErr w:type="spellEnd"/>
      <w:r w:rsidRPr="00D97C17">
        <w:rPr>
          <w:rFonts w:ascii="Times New Roman" w:hAnsi="Times New Roman" w:cs="Times New Roman"/>
          <w:sz w:val="28"/>
          <w:szCs w:val="28"/>
          <w:lang w:val="uk-UA"/>
        </w:rPr>
        <w:t>».</w:t>
      </w:r>
    </w:p>
    <w:p w:rsidR="00050CB3" w:rsidRPr="00D97C17" w:rsidRDefault="00050CB3" w:rsidP="00D97C17">
      <w:pPr>
        <w:spacing w:after="0" w:line="360" w:lineRule="auto"/>
        <w:ind w:firstLine="34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«Використання українських народних ігор в системі фізичного виховання дошкільників».(Сидорова О.О.)</w:t>
      </w:r>
    </w:p>
    <w:p w:rsidR="00050CB3" w:rsidRPr="00D97C17" w:rsidRDefault="00050CB3" w:rsidP="00D97C17">
      <w:pPr>
        <w:overflowPunct w:val="0"/>
        <w:autoSpaceDE w:val="0"/>
        <w:autoSpaceDN w:val="0"/>
        <w:adjustRightInd w:val="0"/>
        <w:spacing w:after="0" w:line="360" w:lineRule="auto"/>
        <w:ind w:firstLine="540"/>
        <w:rPr>
          <w:rFonts w:ascii="Times New Roman" w:hAnsi="Times New Roman" w:cs="Times New Roman"/>
          <w:i/>
          <w:sz w:val="28"/>
          <w:szCs w:val="28"/>
          <w:lang w:val="uk-UA"/>
        </w:rPr>
      </w:pPr>
      <w:r w:rsidRPr="00D97C17">
        <w:rPr>
          <w:rFonts w:ascii="Times New Roman" w:hAnsi="Times New Roman" w:cs="Times New Roman"/>
          <w:sz w:val="28"/>
          <w:szCs w:val="28"/>
          <w:lang w:val="uk-UA"/>
        </w:rPr>
        <w:t>Пріоритетний напрямок роботи ДНЗ «Виховання дітей через добро і красу почуттів – у майбутнє» .</w:t>
      </w:r>
    </w:p>
    <w:p w:rsidR="00050CB3" w:rsidRPr="00D97C17" w:rsidRDefault="00050CB3" w:rsidP="00D97C17">
      <w:pPr>
        <w:overflowPunct w:val="0"/>
        <w:autoSpaceDE w:val="0"/>
        <w:autoSpaceDN w:val="0"/>
        <w:adjustRightInd w:val="0"/>
        <w:spacing w:after="0" w:line="360" w:lineRule="auto"/>
        <w:ind w:right="-1" w:firstLine="540"/>
        <w:rPr>
          <w:rFonts w:ascii="Times New Roman" w:hAnsi="Times New Roman" w:cs="Times New Roman"/>
          <w:sz w:val="28"/>
          <w:szCs w:val="28"/>
          <w:lang w:val="uk-UA"/>
        </w:rPr>
      </w:pPr>
      <w:r w:rsidRPr="00D97C17">
        <w:rPr>
          <w:rFonts w:ascii="Times New Roman" w:hAnsi="Times New Roman" w:cs="Times New Roman"/>
          <w:sz w:val="28"/>
          <w:szCs w:val="28"/>
          <w:lang w:val="uk-UA"/>
        </w:rPr>
        <w:lastRenderedPageBreak/>
        <w:t>Педагоги   приймали участь в засіданнях методичних студій міста, вихователь Вовк Ю.В. стала учасником проектів «Вчимося жити разом» та «Садочок простір для дитини».</w:t>
      </w:r>
    </w:p>
    <w:p w:rsidR="00050CB3" w:rsidRPr="00D97C17" w:rsidRDefault="00050CB3" w:rsidP="00D97C17">
      <w:pPr>
        <w:spacing w:after="0" w:line="360" w:lineRule="auto"/>
        <w:ind w:firstLine="540"/>
        <w:jc w:val="both"/>
        <w:rPr>
          <w:rStyle w:val="af2"/>
          <w:rFonts w:ascii="Times New Roman" w:hAnsi="Times New Roman" w:cs="Times New Roman"/>
          <w:b w:val="0"/>
          <w:iCs/>
          <w:sz w:val="28"/>
          <w:szCs w:val="28"/>
          <w:shd w:val="clear" w:color="auto" w:fill="FAF5ED"/>
          <w:lang w:val="uk-UA"/>
        </w:rPr>
      </w:pPr>
      <w:r w:rsidRPr="00D97C17">
        <w:rPr>
          <w:rFonts w:ascii="Times New Roman" w:hAnsi="Times New Roman" w:cs="Times New Roman"/>
          <w:sz w:val="28"/>
          <w:szCs w:val="28"/>
          <w:lang w:val="uk-UA"/>
        </w:rPr>
        <w:t>Методична тема:</w:t>
      </w:r>
      <w:r w:rsidRPr="00D97C17">
        <w:rPr>
          <w:rFonts w:ascii="Times New Roman" w:hAnsi="Times New Roman" w:cs="Times New Roman"/>
          <w:b/>
          <w:sz w:val="28"/>
          <w:szCs w:val="28"/>
          <w:lang w:val="uk-UA"/>
        </w:rPr>
        <w:t xml:space="preserve"> «</w:t>
      </w:r>
      <w:r w:rsidRPr="00D97C17">
        <w:rPr>
          <w:rStyle w:val="af2"/>
          <w:rFonts w:ascii="Times New Roman" w:hAnsi="Times New Roman" w:cs="Times New Roman"/>
          <w:b w:val="0"/>
          <w:sz w:val="28"/>
          <w:szCs w:val="28"/>
          <w:shd w:val="clear" w:color="auto" w:fill="FAF5ED"/>
          <w:lang w:val="uk-UA"/>
        </w:rPr>
        <w:t>Підвищення якості дошкільної освіти в умовах впровадження оновленого Базового компонента дошкільної освіти та налагодження тісної співпраці дошкільного навчального закладу з батьківською громадою"</w:t>
      </w:r>
    </w:p>
    <w:p w:rsidR="00050CB3" w:rsidRPr="00D97C17" w:rsidRDefault="00050CB3" w:rsidP="00D97C17">
      <w:pPr>
        <w:spacing w:after="0" w:line="360" w:lineRule="auto"/>
        <w:ind w:firstLine="54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Діяльність педагогічного колективу була направлена на реалізацію пріоритетного напрямку та методичної проблеми, формування компетентної особистості дошкільників.</w:t>
      </w:r>
    </w:p>
    <w:p w:rsidR="00050CB3" w:rsidRPr="00D97C17" w:rsidRDefault="00050CB3" w:rsidP="00DE2B65">
      <w:pPr>
        <w:spacing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Позитивною відзначена робота тимчасового творчого колективу,який в цьому році продуктивно працював з питань патріотичного виховання дошкільнят.</w:t>
      </w:r>
    </w:p>
    <w:p w:rsidR="00050CB3" w:rsidRPr="00B16031" w:rsidRDefault="00050CB3" w:rsidP="00B16031">
      <w:pPr>
        <w:pStyle w:val="a3"/>
        <w:numPr>
          <w:ilvl w:val="0"/>
          <w:numId w:val="26"/>
        </w:numPr>
        <w:spacing w:line="360" w:lineRule="auto"/>
        <w:jc w:val="both"/>
        <w:rPr>
          <w:rFonts w:ascii="Times New Roman" w:hAnsi="Times New Roman" w:cs="Times New Roman"/>
          <w:b/>
          <w:sz w:val="28"/>
          <w:szCs w:val="28"/>
          <w:lang w:val="uk-UA"/>
        </w:rPr>
      </w:pPr>
      <w:r w:rsidRPr="00B16031">
        <w:rPr>
          <w:rFonts w:ascii="Times New Roman" w:hAnsi="Times New Roman" w:cs="Times New Roman"/>
          <w:b/>
          <w:sz w:val="28"/>
          <w:szCs w:val="28"/>
          <w:lang w:val="uk-UA"/>
        </w:rPr>
        <w:t>Робота з обдарованими дітьми</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3153"/>
        <w:gridCol w:w="4341"/>
      </w:tblGrid>
      <w:tr w:rsidR="00050CB3" w:rsidRPr="00D97C17" w:rsidTr="006A39D6">
        <w:trPr>
          <w:trHeight w:val="7"/>
          <w:jc w:val="center"/>
        </w:trPr>
        <w:tc>
          <w:tcPr>
            <w:tcW w:w="1436" w:type="dxa"/>
          </w:tcPr>
          <w:p w:rsidR="00050CB3" w:rsidRPr="00D97C17" w:rsidRDefault="00050CB3" w:rsidP="00DE2B65">
            <w:pPr>
              <w:spacing w:line="36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Кількість</w:t>
            </w:r>
          </w:p>
        </w:tc>
        <w:tc>
          <w:tcPr>
            <w:tcW w:w="3153" w:type="dxa"/>
          </w:tcPr>
          <w:p w:rsidR="00050CB3" w:rsidRPr="00D97C17" w:rsidRDefault="00050CB3" w:rsidP="00DE2B65">
            <w:pPr>
              <w:spacing w:line="36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Назва гуртка</w:t>
            </w:r>
          </w:p>
        </w:tc>
        <w:tc>
          <w:tcPr>
            <w:tcW w:w="4341" w:type="dxa"/>
          </w:tcPr>
          <w:p w:rsidR="00050CB3" w:rsidRPr="00D97C17" w:rsidRDefault="00050CB3" w:rsidP="00DE2B65">
            <w:pPr>
              <w:spacing w:line="360" w:lineRule="auto"/>
              <w:jc w:val="center"/>
              <w:rPr>
                <w:rFonts w:ascii="Times New Roman" w:hAnsi="Times New Roman" w:cs="Times New Roman"/>
                <w:b/>
                <w:sz w:val="24"/>
                <w:szCs w:val="24"/>
                <w:lang w:val="uk-UA"/>
              </w:rPr>
            </w:pPr>
            <w:r w:rsidRPr="00D97C17">
              <w:rPr>
                <w:rFonts w:ascii="Times New Roman" w:hAnsi="Times New Roman" w:cs="Times New Roman"/>
                <w:b/>
                <w:sz w:val="24"/>
                <w:szCs w:val="24"/>
                <w:lang w:val="uk-UA"/>
              </w:rPr>
              <w:t>Результати</w:t>
            </w:r>
          </w:p>
        </w:tc>
      </w:tr>
      <w:tr w:rsidR="00050CB3" w:rsidRPr="00D97C17" w:rsidTr="006A39D6">
        <w:trPr>
          <w:trHeight w:val="410"/>
          <w:jc w:val="center"/>
        </w:trPr>
        <w:tc>
          <w:tcPr>
            <w:tcW w:w="1436" w:type="dxa"/>
          </w:tcPr>
          <w:p w:rsidR="00050CB3" w:rsidRPr="00D97C17" w:rsidRDefault="00050CB3" w:rsidP="00DE2B65">
            <w:pPr>
              <w:spacing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48дітей</w:t>
            </w:r>
          </w:p>
          <w:p w:rsidR="00050CB3" w:rsidRPr="00D97C17" w:rsidRDefault="00050CB3" w:rsidP="00DE2B65">
            <w:pPr>
              <w:spacing w:line="360" w:lineRule="auto"/>
              <w:rPr>
                <w:rFonts w:ascii="Times New Roman" w:hAnsi="Times New Roman" w:cs="Times New Roman"/>
                <w:sz w:val="28"/>
                <w:szCs w:val="28"/>
                <w:lang w:val="uk-UA"/>
              </w:rPr>
            </w:pPr>
          </w:p>
          <w:p w:rsidR="00050CB3" w:rsidRPr="00D97C17" w:rsidRDefault="00050CB3" w:rsidP="00DE2B65">
            <w:pPr>
              <w:spacing w:line="360" w:lineRule="auto"/>
              <w:rPr>
                <w:rFonts w:ascii="Times New Roman" w:hAnsi="Times New Roman" w:cs="Times New Roman"/>
                <w:sz w:val="28"/>
                <w:szCs w:val="28"/>
                <w:lang w:val="uk-UA"/>
              </w:rPr>
            </w:pPr>
          </w:p>
        </w:tc>
        <w:tc>
          <w:tcPr>
            <w:tcW w:w="3153" w:type="dxa"/>
          </w:tcPr>
          <w:p w:rsidR="00050CB3" w:rsidRPr="00D97C17" w:rsidRDefault="00050CB3" w:rsidP="00DE2B65">
            <w:pPr>
              <w:spacing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Хореографічний гурток «Ритм» (Іванова А.В.</w:t>
            </w:r>
          </w:p>
          <w:p w:rsidR="00050CB3" w:rsidRPr="00D97C17" w:rsidRDefault="00050CB3" w:rsidP="00DE2B65">
            <w:pPr>
              <w:spacing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Гуртки поза межами ДНЗ</w:t>
            </w:r>
          </w:p>
        </w:tc>
        <w:tc>
          <w:tcPr>
            <w:tcW w:w="4341" w:type="dxa"/>
          </w:tcPr>
          <w:p w:rsidR="00050CB3" w:rsidRPr="00D97C17" w:rsidRDefault="00050CB3" w:rsidP="00DE2B65">
            <w:pPr>
              <w:spacing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Участь у концертах,  святах, розвагах ДНЗ</w:t>
            </w:r>
          </w:p>
          <w:p w:rsidR="00050CB3" w:rsidRPr="00D97C17" w:rsidRDefault="00050CB3" w:rsidP="00DE2B65">
            <w:pPr>
              <w:spacing w:line="360" w:lineRule="auto"/>
              <w:rPr>
                <w:rFonts w:ascii="Times New Roman" w:hAnsi="Times New Roman" w:cs="Times New Roman"/>
                <w:sz w:val="24"/>
                <w:szCs w:val="24"/>
                <w:lang w:val="uk-UA"/>
              </w:rPr>
            </w:pPr>
            <w:r w:rsidRPr="00D97C17">
              <w:rPr>
                <w:rFonts w:ascii="Times New Roman" w:hAnsi="Times New Roman" w:cs="Times New Roman"/>
                <w:sz w:val="24"/>
                <w:szCs w:val="24"/>
                <w:lang w:val="uk-UA"/>
              </w:rPr>
              <w:t>Участь у міських концертах, школі мистецтв, спортивних змаганнях міста.</w:t>
            </w:r>
          </w:p>
        </w:tc>
      </w:tr>
    </w:tbl>
    <w:p w:rsidR="00050CB3" w:rsidRPr="00D97C17" w:rsidRDefault="00050CB3" w:rsidP="00DE2B65">
      <w:pPr>
        <w:spacing w:line="360" w:lineRule="auto"/>
        <w:ind w:left="284"/>
        <w:rPr>
          <w:rFonts w:ascii="Times New Roman" w:hAnsi="Times New Roman" w:cs="Times New Roman"/>
          <w:b/>
          <w:sz w:val="28"/>
          <w:szCs w:val="28"/>
          <w:lang w:val="uk-UA"/>
        </w:rPr>
      </w:pPr>
    </w:p>
    <w:p w:rsidR="00050CB3" w:rsidRPr="00B16031" w:rsidRDefault="00050CB3" w:rsidP="00B16031">
      <w:pPr>
        <w:pStyle w:val="a3"/>
        <w:numPr>
          <w:ilvl w:val="0"/>
          <w:numId w:val="26"/>
        </w:numPr>
        <w:spacing w:line="360" w:lineRule="auto"/>
        <w:rPr>
          <w:rFonts w:ascii="Times New Roman" w:hAnsi="Times New Roman" w:cs="Times New Roman"/>
          <w:b/>
          <w:sz w:val="28"/>
          <w:szCs w:val="28"/>
          <w:lang w:val="uk-UA"/>
        </w:rPr>
      </w:pPr>
      <w:r w:rsidRPr="00B16031">
        <w:rPr>
          <w:rFonts w:ascii="Times New Roman" w:hAnsi="Times New Roman" w:cs="Times New Roman"/>
          <w:b/>
          <w:sz w:val="28"/>
          <w:szCs w:val="28"/>
          <w:lang w:val="uk-UA"/>
        </w:rPr>
        <w:t xml:space="preserve">Моніторинг рівня компетентності дітей старшого дошкільного віку за Базовим компонентом дошкільної освіти(за </w:t>
      </w:r>
      <w:proofErr w:type="spellStart"/>
      <w:r w:rsidRPr="00B16031">
        <w:rPr>
          <w:rFonts w:ascii="Times New Roman" w:hAnsi="Times New Roman" w:cs="Times New Roman"/>
          <w:b/>
          <w:sz w:val="28"/>
          <w:szCs w:val="28"/>
          <w:lang w:val="uk-UA"/>
        </w:rPr>
        <w:t>кваліметричною</w:t>
      </w:r>
      <w:proofErr w:type="spellEnd"/>
      <w:r w:rsidRPr="00B16031">
        <w:rPr>
          <w:rFonts w:ascii="Times New Roman" w:hAnsi="Times New Roman" w:cs="Times New Roman"/>
          <w:b/>
          <w:sz w:val="28"/>
          <w:szCs w:val="28"/>
          <w:lang w:val="uk-UA"/>
        </w:rPr>
        <w:t xml:space="preserve"> моделлю)</w:t>
      </w:r>
    </w:p>
    <w:p w:rsidR="00050CB3" w:rsidRPr="00D97C17" w:rsidRDefault="00050CB3" w:rsidP="00DE2B65">
      <w:pPr>
        <w:spacing w:line="360" w:lineRule="auto"/>
        <w:ind w:left="284"/>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Відповідно до Базової програми виховання і навчання дітей від 2 до 7 років «Дитина», Базового компоненту, на підставі інструктивно-методичного листа Міністерства освіти і науки України від 16.06.2016 № 1/9-315 «Про роботу дошкільних навчальних закладів у 2016/2017 навчальному році» в </w:t>
      </w:r>
      <w:r w:rsidRPr="00D97C17">
        <w:rPr>
          <w:rFonts w:ascii="Times New Roman" w:hAnsi="Times New Roman" w:cs="Times New Roman"/>
          <w:sz w:val="28"/>
          <w:szCs w:val="28"/>
          <w:lang w:val="uk-UA"/>
        </w:rPr>
        <w:lastRenderedPageBreak/>
        <w:t xml:space="preserve">дошкільному підрозділі навчального закладу було здійснено моніторинг рівня компетентності дітей старшого дошкільного віку за Базовим компонентом дошкільної освіти(за </w:t>
      </w:r>
      <w:proofErr w:type="spellStart"/>
      <w:r w:rsidRPr="00D97C17">
        <w:rPr>
          <w:rFonts w:ascii="Times New Roman" w:hAnsi="Times New Roman" w:cs="Times New Roman"/>
          <w:sz w:val="28"/>
          <w:szCs w:val="28"/>
          <w:lang w:val="uk-UA"/>
        </w:rPr>
        <w:t>кваліметричною</w:t>
      </w:r>
      <w:proofErr w:type="spellEnd"/>
      <w:r w:rsidRPr="00D97C17">
        <w:rPr>
          <w:rFonts w:ascii="Times New Roman" w:hAnsi="Times New Roman" w:cs="Times New Roman"/>
          <w:sz w:val="28"/>
          <w:szCs w:val="28"/>
          <w:lang w:val="uk-UA"/>
        </w:rPr>
        <w:t xml:space="preserve"> моделлю)</w:t>
      </w:r>
    </w:p>
    <w:p w:rsidR="00050CB3" w:rsidRPr="00D97C17" w:rsidRDefault="00050CB3" w:rsidP="00DE2B65">
      <w:pPr>
        <w:spacing w:line="360" w:lineRule="auto"/>
        <w:ind w:left="284"/>
        <w:jc w:val="center"/>
        <w:rPr>
          <w:rFonts w:ascii="Times New Roman" w:hAnsi="Times New Roman" w:cs="Times New Roman"/>
          <w:sz w:val="28"/>
          <w:szCs w:val="28"/>
          <w:lang w:val="uk-UA"/>
        </w:rPr>
      </w:pPr>
      <w:r w:rsidRPr="00D97C17">
        <w:rPr>
          <w:rFonts w:ascii="Times New Roman" w:hAnsi="Times New Roman" w:cs="Times New Roman"/>
          <w:sz w:val="28"/>
          <w:szCs w:val="28"/>
          <w:lang w:val="uk-UA"/>
        </w:rPr>
        <w:t>старша група</w:t>
      </w:r>
    </w:p>
    <w:p w:rsidR="00050CB3" w:rsidRPr="00D97C17" w:rsidRDefault="00050CB3" w:rsidP="00DE2B65">
      <w:pPr>
        <w:spacing w:line="360" w:lineRule="auto"/>
        <w:ind w:left="284"/>
        <w:jc w:val="center"/>
        <w:rPr>
          <w:rFonts w:ascii="Times New Roman" w:hAnsi="Times New Roman" w:cs="Times New Roman"/>
          <w:b/>
          <w:sz w:val="28"/>
          <w:szCs w:val="28"/>
          <w:lang w:val="uk-UA"/>
        </w:rPr>
      </w:pPr>
      <w:r w:rsidRPr="00D97C17">
        <w:rPr>
          <w:rFonts w:ascii="Times New Roman" w:hAnsi="Times New Roman" w:cs="Times New Roman"/>
          <w:sz w:val="28"/>
          <w:szCs w:val="28"/>
          <w:lang w:val="uk-UA"/>
        </w:rPr>
        <w:t>«Природно – екологічний розвиток»</w:t>
      </w:r>
    </w:p>
    <w:p w:rsidR="00050CB3" w:rsidRPr="00D97C17" w:rsidRDefault="00050CB3" w:rsidP="00DE2B65">
      <w:pPr>
        <w:spacing w:line="360" w:lineRule="auto"/>
        <w:ind w:left="284"/>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3269434" cy="1535186"/>
            <wp:effectExtent l="19050" t="0" r="26216" b="7864"/>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«Мовленнєвий розвиток»</w:t>
      </w:r>
    </w:p>
    <w:p w:rsidR="00050CB3" w:rsidRPr="00D97C17" w:rsidRDefault="00050CB3" w:rsidP="00DE2B65">
      <w:pPr>
        <w:spacing w:line="360" w:lineRule="auto"/>
        <w:ind w:left="284"/>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3462381" cy="1543575"/>
            <wp:effectExtent l="19050" t="0" r="23769"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«Ігрова діяльність»</w:t>
      </w:r>
    </w:p>
    <w:p w:rsidR="00050CB3" w:rsidRPr="00D97C17" w:rsidRDefault="00050CB3" w:rsidP="00DE2B65">
      <w:pPr>
        <w:spacing w:line="360" w:lineRule="auto"/>
        <w:ind w:left="284"/>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3182002" cy="1375795"/>
            <wp:effectExtent l="19050" t="0" r="18398"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«Фізичний розвиток і здоров’я дитини »</w:t>
      </w:r>
    </w:p>
    <w:p w:rsidR="00050CB3" w:rsidRPr="00D97C17" w:rsidRDefault="00050CB3" w:rsidP="00DE2B65">
      <w:pPr>
        <w:spacing w:line="360" w:lineRule="auto"/>
        <w:ind w:left="284"/>
        <w:rPr>
          <w:rFonts w:ascii="Times New Roman" w:hAnsi="Times New Roman" w:cs="Times New Roman"/>
          <w:b/>
          <w:sz w:val="28"/>
          <w:szCs w:val="28"/>
          <w:lang w:val="uk-UA"/>
        </w:rPr>
      </w:pPr>
      <w:r w:rsidRPr="00D97C17">
        <w:rPr>
          <w:rFonts w:ascii="Times New Roman" w:hAnsi="Times New Roman" w:cs="Times New Roman"/>
          <w:b/>
          <w:noProof/>
          <w:sz w:val="28"/>
          <w:szCs w:val="28"/>
        </w:rPr>
        <w:lastRenderedPageBreak/>
        <w:drawing>
          <wp:inline distT="0" distB="0" distL="0" distR="0">
            <wp:extent cx="3328157" cy="1661020"/>
            <wp:effectExtent l="19050" t="0" r="24643" b="0"/>
            <wp:docPr id="1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«Соціальний розвиток»</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    </w:t>
      </w:r>
      <w:r w:rsidRPr="00D97C17">
        <w:rPr>
          <w:rFonts w:ascii="Times New Roman" w:hAnsi="Times New Roman" w:cs="Times New Roman"/>
          <w:b/>
          <w:noProof/>
          <w:sz w:val="28"/>
          <w:szCs w:val="28"/>
        </w:rPr>
        <w:drawing>
          <wp:inline distT="0" distB="0" distL="0" distR="0">
            <wp:extent cx="3329194" cy="1384183"/>
            <wp:effectExtent l="19050" t="0" r="23606" b="6467"/>
            <wp:docPr id="2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p>
    <w:p w:rsidR="00050CB3" w:rsidRPr="00D97C17" w:rsidRDefault="00050CB3" w:rsidP="00DE2B65">
      <w:pPr>
        <w:spacing w:line="360" w:lineRule="auto"/>
        <w:rPr>
          <w:rFonts w:ascii="Times New Roman" w:hAnsi="Times New Roman" w:cs="Times New Roman"/>
          <w:sz w:val="28"/>
          <w:szCs w:val="28"/>
          <w:lang w:val="uk-UA"/>
        </w:rPr>
      </w:pPr>
    </w:p>
    <w:p w:rsidR="00050CB3" w:rsidRPr="00D97C17" w:rsidRDefault="00050CB3" w:rsidP="00DE2B65">
      <w:pPr>
        <w:spacing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«Предметно – практична діяльність та художньо – естетичний розвиток »</w:t>
      </w:r>
    </w:p>
    <w:p w:rsidR="00050CB3" w:rsidRPr="00D97C17" w:rsidRDefault="00050CB3" w:rsidP="00DE2B65">
      <w:pPr>
        <w:spacing w:line="360" w:lineRule="auto"/>
        <w:rPr>
          <w:rFonts w:ascii="Times New Roman" w:hAnsi="Times New Roman" w:cs="Times New Roman"/>
          <w:b/>
          <w:sz w:val="28"/>
          <w:szCs w:val="28"/>
          <w:lang w:val="uk-UA"/>
        </w:rPr>
      </w:pPr>
      <w:r w:rsidRPr="00D97C17">
        <w:rPr>
          <w:rFonts w:ascii="Times New Roman" w:hAnsi="Times New Roman" w:cs="Times New Roman"/>
          <w:b/>
          <w:noProof/>
          <w:sz w:val="28"/>
          <w:szCs w:val="28"/>
        </w:rPr>
        <w:drawing>
          <wp:inline distT="0" distB="0" distL="0" distR="0">
            <wp:extent cx="3680495" cy="1451296"/>
            <wp:effectExtent l="19050" t="0" r="15205" b="0"/>
            <wp:docPr id="26"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0CB3" w:rsidRPr="00D97C17" w:rsidRDefault="00050CB3" w:rsidP="00DE2B65">
      <w:pPr>
        <w:spacing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Результати експертизи рівня компетентності дітей за різними формами діяльності за сферами Базового Компоненту дошкільної освіти в Україні та згідно вимог  програми виховання і навчання дітей від двох до семи років «ДИТИНА» дають змогу визначити середній показник, який становить К = 0,85, що відповідає достатньому рівню. </w:t>
      </w:r>
    </w:p>
    <w:p w:rsidR="00050CB3" w:rsidRPr="00D97C17" w:rsidRDefault="00050CB3" w:rsidP="00DE2B65">
      <w:pPr>
        <w:shd w:val="clear" w:color="auto" w:fill="FFFFFF"/>
        <w:spacing w:after="0" w:line="360" w:lineRule="auto"/>
        <w:ind w:firstLine="638"/>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Рекомендації: у лінії «Дитина в природному довкіллі» приділяти більше уваги вихованню бережливого ставлення до навколишнього середовища, </w:t>
      </w:r>
      <w:r w:rsidRPr="00D97C17">
        <w:rPr>
          <w:rFonts w:ascii="Times New Roman" w:hAnsi="Times New Roman" w:cs="Times New Roman"/>
          <w:sz w:val="28"/>
          <w:szCs w:val="28"/>
          <w:lang w:val="uk-UA"/>
        </w:rPr>
        <w:lastRenderedPageBreak/>
        <w:t xml:space="preserve">вихователям використовувати в роботі з дітьми практично – дослідницьку діяльність, розвивати емоційні почуття. </w:t>
      </w:r>
    </w:p>
    <w:p w:rsidR="00050CB3" w:rsidRPr="00D97C17" w:rsidRDefault="00050CB3" w:rsidP="00DE2B65">
      <w:pPr>
        <w:shd w:val="clear" w:color="auto" w:fill="FFFFFF"/>
        <w:spacing w:after="0" w:line="360" w:lineRule="auto"/>
        <w:ind w:firstLine="638"/>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У лінії «Дитина в світі культури» використовувати в роботі з образотворчої діяльності різноманітні матеріали, сучасні методи та прийоми.</w:t>
      </w:r>
    </w:p>
    <w:p w:rsidR="00050CB3" w:rsidRPr="00D97C17" w:rsidRDefault="00050CB3" w:rsidP="00DE2B65">
      <w:pPr>
        <w:shd w:val="clear" w:color="auto" w:fill="FFFFFF"/>
        <w:spacing w:after="0" w:line="360" w:lineRule="auto"/>
        <w:ind w:firstLine="638"/>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У лінії «Дитина в соціумі» закріплювати вміння встановлювати емоційні контакти з дорослими однолітками, розвивати комунікативні здібності.</w:t>
      </w:r>
    </w:p>
    <w:p w:rsidR="00050CB3" w:rsidRPr="00D97C17" w:rsidRDefault="00050CB3" w:rsidP="00DE2B65">
      <w:pPr>
        <w:shd w:val="clear" w:color="auto" w:fill="FFFFFF"/>
        <w:spacing w:after="0" w:line="360" w:lineRule="auto"/>
        <w:ind w:firstLine="638"/>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У лінії «Особистість дитини» вчити обговорювати результати своїх дій, виправляти помилки, намагатися регулювати власну поведінку, позитивно ставитись до своєї зовнішності, статевої належності.</w:t>
      </w:r>
    </w:p>
    <w:p w:rsidR="00050CB3" w:rsidRPr="00D97C17" w:rsidRDefault="00050CB3" w:rsidP="00DE2B65">
      <w:pPr>
        <w:shd w:val="clear" w:color="auto" w:fill="FFFFFF"/>
        <w:spacing w:after="0" w:line="360" w:lineRule="auto"/>
        <w:ind w:firstLine="638"/>
        <w:jc w:val="both"/>
        <w:rPr>
          <w:rFonts w:ascii="Times New Roman" w:hAnsi="Times New Roman" w:cs="Times New Roman"/>
          <w:b/>
          <w:sz w:val="28"/>
          <w:szCs w:val="28"/>
          <w:lang w:val="uk-UA"/>
        </w:rPr>
      </w:pPr>
    </w:p>
    <w:p w:rsidR="00050CB3" w:rsidRPr="00B16031" w:rsidRDefault="00050CB3" w:rsidP="00B16031">
      <w:pPr>
        <w:pStyle w:val="a3"/>
        <w:widowControl w:val="0"/>
        <w:numPr>
          <w:ilvl w:val="0"/>
          <w:numId w:val="26"/>
        </w:numPr>
        <w:tabs>
          <w:tab w:val="left" w:pos="13695"/>
        </w:tabs>
        <w:autoSpaceDE w:val="0"/>
        <w:autoSpaceDN w:val="0"/>
        <w:adjustRightInd w:val="0"/>
        <w:spacing w:line="360" w:lineRule="auto"/>
        <w:rPr>
          <w:rFonts w:ascii="Times New Roman" w:hAnsi="Times New Roman" w:cs="Times New Roman"/>
          <w:b/>
          <w:bCs/>
          <w:sz w:val="28"/>
          <w:szCs w:val="28"/>
          <w:lang w:val="uk-UA"/>
        </w:rPr>
      </w:pPr>
      <w:r w:rsidRPr="00B16031">
        <w:rPr>
          <w:rFonts w:ascii="Times New Roman" w:hAnsi="Times New Roman" w:cs="Times New Roman"/>
          <w:b/>
          <w:sz w:val="28"/>
          <w:szCs w:val="28"/>
          <w:lang w:val="uk-UA"/>
        </w:rPr>
        <w:t>Фізичний розвиток дітей</w:t>
      </w:r>
    </w:p>
    <w:p w:rsidR="00050CB3" w:rsidRPr="00D97C17" w:rsidRDefault="00050CB3" w:rsidP="00DE2B65">
      <w:p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В дошкільному підрозділі навчального закладу велика увага приділялась фізичному розвитку дітей. Одним із пріоритетних напрямків в роботі дошкільного підрозділу  є розвиток  </w:t>
      </w:r>
      <w:proofErr w:type="spellStart"/>
      <w:r w:rsidRPr="00D97C17">
        <w:rPr>
          <w:rFonts w:ascii="Times New Roman" w:hAnsi="Times New Roman" w:cs="Times New Roman"/>
          <w:sz w:val="28"/>
          <w:szCs w:val="28"/>
          <w:lang w:val="uk-UA"/>
        </w:rPr>
        <w:t>валеологічної</w:t>
      </w:r>
      <w:proofErr w:type="spellEnd"/>
      <w:r w:rsidRPr="00D97C17">
        <w:rPr>
          <w:rFonts w:ascii="Times New Roman" w:hAnsi="Times New Roman" w:cs="Times New Roman"/>
          <w:sz w:val="28"/>
          <w:szCs w:val="28"/>
          <w:lang w:val="uk-UA"/>
        </w:rPr>
        <w:t xml:space="preserve"> свідомості та виховання позитивного емоційного ставлення до природи на засадах зміцнення фізичного та психічного здоров’я кожного вихованця. діти з задоволенням відвідують заняття з фізкультури, ранкову гімнастику. Завдяки поєднанню  тривалої комплексної </w:t>
      </w:r>
      <w:proofErr w:type="spellStart"/>
      <w:r w:rsidRPr="00D97C17">
        <w:rPr>
          <w:rFonts w:ascii="Times New Roman" w:hAnsi="Times New Roman" w:cs="Times New Roman"/>
          <w:sz w:val="28"/>
          <w:szCs w:val="28"/>
          <w:lang w:val="uk-UA"/>
        </w:rPr>
        <w:t>оздоровчо</w:t>
      </w:r>
      <w:proofErr w:type="spellEnd"/>
      <w:r w:rsidRPr="00D97C17">
        <w:rPr>
          <w:rFonts w:ascii="Times New Roman" w:hAnsi="Times New Roman" w:cs="Times New Roman"/>
          <w:sz w:val="28"/>
          <w:szCs w:val="28"/>
          <w:lang w:val="uk-UA"/>
        </w:rPr>
        <w:t xml:space="preserve"> – профілактичної роботи з </w:t>
      </w:r>
      <w:proofErr w:type="spellStart"/>
      <w:r w:rsidRPr="00D97C17">
        <w:rPr>
          <w:rFonts w:ascii="Times New Roman" w:hAnsi="Times New Roman" w:cs="Times New Roman"/>
          <w:sz w:val="28"/>
          <w:szCs w:val="28"/>
          <w:lang w:val="uk-UA"/>
        </w:rPr>
        <w:t>корекційно</w:t>
      </w:r>
      <w:proofErr w:type="spellEnd"/>
      <w:r w:rsidRPr="00D97C17">
        <w:rPr>
          <w:rFonts w:ascii="Times New Roman" w:hAnsi="Times New Roman" w:cs="Times New Roman"/>
          <w:sz w:val="28"/>
          <w:szCs w:val="28"/>
          <w:lang w:val="uk-UA"/>
        </w:rPr>
        <w:t xml:space="preserve"> – педагогічними заходами, в умовах звичайного режиму дошкільника, визначалася ефективність оздоровчих заходів.  </w:t>
      </w:r>
    </w:p>
    <w:p w:rsidR="00050CB3" w:rsidRPr="00D97C17" w:rsidRDefault="00050CB3" w:rsidP="00DE2B65">
      <w:pPr>
        <w:spacing w:after="0" w:line="360" w:lineRule="auto"/>
        <w:ind w:left="426" w:hanging="426"/>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ab/>
        <w:t>У дошкільному підрозділі проводились усі необхідні профілактичні заходи:</w:t>
      </w:r>
    </w:p>
    <w:p w:rsidR="00050CB3" w:rsidRPr="00D97C17" w:rsidRDefault="00050CB3" w:rsidP="00DE2B65">
      <w:pPr>
        <w:pStyle w:val="a3"/>
        <w:numPr>
          <w:ilvl w:val="0"/>
          <w:numId w:val="18"/>
        </w:numPr>
        <w:spacing w:after="0" w:line="360" w:lineRule="auto"/>
        <w:ind w:left="284" w:firstLine="284"/>
        <w:contextualSpacing w:val="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система загартування: повітряні ванни, </w:t>
      </w:r>
      <w:proofErr w:type="spellStart"/>
      <w:r w:rsidRPr="00D97C17">
        <w:rPr>
          <w:rFonts w:ascii="Times New Roman" w:hAnsi="Times New Roman" w:cs="Times New Roman"/>
          <w:sz w:val="28"/>
          <w:szCs w:val="28"/>
          <w:lang w:val="uk-UA"/>
        </w:rPr>
        <w:t>часнико-</w:t>
      </w:r>
      <w:proofErr w:type="spellEnd"/>
      <w:r w:rsidRPr="00D97C17">
        <w:rPr>
          <w:rFonts w:ascii="Times New Roman" w:hAnsi="Times New Roman" w:cs="Times New Roman"/>
          <w:sz w:val="28"/>
          <w:szCs w:val="28"/>
          <w:lang w:val="uk-UA"/>
        </w:rPr>
        <w:t xml:space="preserve"> цибуле терапія, ходіння по доріжкам «Здоров’я», гімнастика пробудження після денного сну;</w:t>
      </w:r>
    </w:p>
    <w:p w:rsidR="00050CB3" w:rsidRPr="00D97C17" w:rsidRDefault="00050CB3" w:rsidP="00DE2B65">
      <w:pPr>
        <w:pStyle w:val="a3"/>
        <w:numPr>
          <w:ilvl w:val="0"/>
          <w:numId w:val="18"/>
        </w:numPr>
        <w:spacing w:after="0" w:line="360" w:lineRule="auto"/>
        <w:contextualSpacing w:val="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контролювалось виконання санітарно – гігієнічних норм працівниками закладу на всіх ділянках;</w:t>
      </w:r>
    </w:p>
    <w:p w:rsidR="00050CB3" w:rsidRPr="00D97C17" w:rsidRDefault="00050CB3" w:rsidP="00DE2B65">
      <w:pPr>
        <w:pStyle w:val="a3"/>
        <w:numPr>
          <w:ilvl w:val="0"/>
          <w:numId w:val="18"/>
        </w:numPr>
        <w:spacing w:after="0" w:line="360" w:lineRule="auto"/>
        <w:contextualSpacing w:val="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здійснювався щоденний огляд дітей при прийомі у заклад;</w:t>
      </w:r>
    </w:p>
    <w:p w:rsidR="00050CB3" w:rsidRPr="00D97C17" w:rsidRDefault="00050CB3" w:rsidP="00DE2B65">
      <w:pPr>
        <w:pStyle w:val="a3"/>
        <w:numPr>
          <w:ilvl w:val="0"/>
          <w:numId w:val="18"/>
        </w:numPr>
        <w:spacing w:after="0" w:line="360" w:lineRule="auto"/>
        <w:contextualSpacing w:val="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проводилась інформаційна робота для батьків через інформаційні куточки, та консультації практичного психолога.</w:t>
      </w:r>
    </w:p>
    <w:p w:rsidR="00050CB3" w:rsidRPr="00D97C17" w:rsidRDefault="00050CB3" w:rsidP="00DE2B65">
      <w:pPr>
        <w:pStyle w:val="a3"/>
        <w:numPr>
          <w:ilvl w:val="0"/>
          <w:numId w:val="18"/>
        </w:numPr>
        <w:spacing w:after="0" w:line="360" w:lineRule="auto"/>
        <w:contextualSpacing w:val="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lastRenderedPageBreak/>
        <w:t xml:space="preserve">розглядались питання зміцнення здоров’я дітей на  нарадах при заступнику директора з </w:t>
      </w:r>
      <w:proofErr w:type="spellStart"/>
      <w:r w:rsidRPr="00D97C17">
        <w:rPr>
          <w:rFonts w:ascii="Times New Roman" w:hAnsi="Times New Roman" w:cs="Times New Roman"/>
          <w:sz w:val="28"/>
          <w:szCs w:val="28"/>
          <w:lang w:val="uk-UA"/>
        </w:rPr>
        <w:t>навчально</w:t>
      </w:r>
      <w:proofErr w:type="spellEnd"/>
      <w:r w:rsidRPr="00D97C17">
        <w:rPr>
          <w:rFonts w:ascii="Times New Roman" w:hAnsi="Times New Roman" w:cs="Times New Roman"/>
          <w:sz w:val="28"/>
          <w:szCs w:val="28"/>
          <w:lang w:val="uk-UA"/>
        </w:rPr>
        <w:t xml:space="preserve"> – виховної роботи.</w:t>
      </w:r>
    </w:p>
    <w:p w:rsidR="00050CB3" w:rsidRPr="00D97C17" w:rsidRDefault="00050CB3" w:rsidP="00DE2B65">
      <w:pPr>
        <w:pStyle w:val="a3"/>
        <w:spacing w:line="360" w:lineRule="auto"/>
        <w:ind w:left="0"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Дітей оточують кваліфіковані педагоги, практичний психолог,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p>
    <w:p w:rsidR="00050CB3" w:rsidRPr="00D97C17" w:rsidRDefault="00050CB3" w:rsidP="00DE2B65">
      <w:pPr>
        <w:pStyle w:val="a3"/>
        <w:spacing w:line="360" w:lineRule="auto"/>
        <w:ind w:left="0"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Але істотним недоліком щодо фізичного розвитку дітей є те, що не було чіткої системи у проведенні фізкультурних свят та розваг.</w:t>
      </w:r>
    </w:p>
    <w:p w:rsidR="00050CB3" w:rsidRPr="00D97C17" w:rsidRDefault="00050CB3" w:rsidP="00DE2B65">
      <w:pPr>
        <w:pStyle w:val="a3"/>
        <w:spacing w:line="360" w:lineRule="auto"/>
        <w:ind w:left="0" w:firstLine="720"/>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Отже пріоритетним завданням педагогічного колективу дошкільного підрозділу навчального закладу  та медичних працівників на 2017/2018 </w:t>
      </w:r>
      <w:proofErr w:type="spellStart"/>
      <w:r w:rsidRPr="00D97C17">
        <w:rPr>
          <w:rFonts w:ascii="Times New Roman" w:hAnsi="Times New Roman" w:cs="Times New Roman"/>
          <w:sz w:val="28"/>
          <w:szCs w:val="28"/>
          <w:lang w:val="uk-UA"/>
        </w:rPr>
        <w:t>н.р</w:t>
      </w:r>
      <w:proofErr w:type="spellEnd"/>
      <w:r w:rsidRPr="00D97C17">
        <w:rPr>
          <w:rFonts w:ascii="Times New Roman" w:hAnsi="Times New Roman" w:cs="Times New Roman"/>
          <w:sz w:val="28"/>
          <w:szCs w:val="28"/>
          <w:lang w:val="uk-UA"/>
        </w:rPr>
        <w:t xml:space="preserve">. залишається зниження показників захворюваності в ДНЗ, зміцнення здоров’я дітей шляхом комплексного використання різноманітних </w:t>
      </w:r>
      <w:proofErr w:type="spellStart"/>
      <w:r w:rsidRPr="00D97C17">
        <w:rPr>
          <w:rFonts w:ascii="Times New Roman" w:hAnsi="Times New Roman" w:cs="Times New Roman"/>
          <w:sz w:val="28"/>
          <w:szCs w:val="28"/>
          <w:lang w:val="uk-UA"/>
        </w:rPr>
        <w:t>здоровязберігаючих</w:t>
      </w:r>
      <w:proofErr w:type="spellEnd"/>
      <w:r w:rsidRPr="00D97C17">
        <w:rPr>
          <w:rFonts w:ascii="Times New Roman" w:hAnsi="Times New Roman" w:cs="Times New Roman"/>
          <w:sz w:val="28"/>
          <w:szCs w:val="28"/>
          <w:lang w:val="uk-UA"/>
        </w:rPr>
        <w:t xml:space="preserve"> технологій, активних форм і методів формування </w:t>
      </w:r>
      <w:proofErr w:type="spellStart"/>
      <w:r w:rsidRPr="00D97C17">
        <w:rPr>
          <w:rFonts w:ascii="Times New Roman" w:hAnsi="Times New Roman" w:cs="Times New Roman"/>
          <w:sz w:val="28"/>
          <w:szCs w:val="28"/>
          <w:lang w:val="uk-UA"/>
        </w:rPr>
        <w:t>здоровязберігаючих</w:t>
      </w:r>
      <w:proofErr w:type="spellEnd"/>
      <w:r w:rsidRPr="00D97C17">
        <w:rPr>
          <w:rFonts w:ascii="Times New Roman" w:hAnsi="Times New Roman" w:cs="Times New Roman"/>
          <w:sz w:val="28"/>
          <w:szCs w:val="28"/>
          <w:lang w:val="uk-UA"/>
        </w:rPr>
        <w:t xml:space="preserve"> компетентності дошкільників. </w:t>
      </w:r>
    </w:p>
    <w:p w:rsidR="00050CB3" w:rsidRPr="00D97C17" w:rsidRDefault="00050CB3" w:rsidP="00DE2B65">
      <w:pPr>
        <w:pStyle w:val="af0"/>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Виходячи з вищесказаного, можна зробити висновок, що організація освітнього процесу в дошкільному підрозділі навчального закладу  в цілому відповідає вимогам БП виховання і навчання дітей від 2 до 7 років «Дитина», здійснюється послідовно.</w:t>
      </w:r>
    </w:p>
    <w:p w:rsidR="00050CB3" w:rsidRPr="00D97C17" w:rsidRDefault="00050CB3" w:rsidP="00DE2B65">
      <w:pPr>
        <w:pStyle w:val="af0"/>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ab/>
        <w:t>Однак, є і недоліки в організації та проведенні освітнього процесу :</w:t>
      </w:r>
    </w:p>
    <w:p w:rsidR="00050CB3" w:rsidRPr="00D97C17" w:rsidRDefault="00050CB3" w:rsidP="00DE2B65">
      <w:pPr>
        <w:pStyle w:val="af0"/>
        <w:numPr>
          <w:ilvl w:val="0"/>
          <w:numId w:val="19"/>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Недостатній рівень сформованості мовленнєвої компетентності дітей; недостатня продуктивність мовленнєвої діяльності дітей; розповіді позбавлені творчості, образності та художньої виразності.</w:t>
      </w:r>
    </w:p>
    <w:p w:rsidR="00050CB3" w:rsidRPr="00D97C17" w:rsidRDefault="00050CB3" w:rsidP="00DE2B65">
      <w:pPr>
        <w:pStyle w:val="af0"/>
        <w:numPr>
          <w:ilvl w:val="0"/>
          <w:numId w:val="19"/>
        </w:num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Недостатній рівень соціальної компетентності дітей, особливо рівень сформованості їх особистої культури.</w:t>
      </w:r>
    </w:p>
    <w:p w:rsidR="00050CB3" w:rsidRPr="00D97C17" w:rsidRDefault="00050CB3" w:rsidP="00DE2B65">
      <w:pPr>
        <w:widowControl w:val="0"/>
        <w:tabs>
          <w:tab w:val="left" w:pos="13695"/>
        </w:tabs>
        <w:autoSpaceDE w:val="0"/>
        <w:autoSpaceDN w:val="0"/>
        <w:adjustRightInd w:val="0"/>
        <w:spacing w:line="360" w:lineRule="auto"/>
        <w:jc w:val="both"/>
        <w:rPr>
          <w:rFonts w:ascii="Times New Roman" w:hAnsi="Times New Roman" w:cs="Times New Roman"/>
          <w:bCs/>
          <w:sz w:val="28"/>
          <w:szCs w:val="28"/>
          <w:lang w:val="uk-UA"/>
        </w:rPr>
      </w:pPr>
      <w:r w:rsidRPr="00D97C17">
        <w:rPr>
          <w:rFonts w:ascii="Times New Roman" w:hAnsi="Times New Roman" w:cs="Times New Roman"/>
          <w:bCs/>
          <w:sz w:val="28"/>
          <w:szCs w:val="28"/>
          <w:lang w:val="uk-UA"/>
        </w:rPr>
        <w:t>Порівняльний аналіз виконання дітьми старшого дошкільного віку       основних фізичних рухів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3448"/>
        <w:gridCol w:w="4186"/>
      </w:tblGrid>
      <w:tr w:rsidR="00050CB3" w:rsidRPr="00D97C17" w:rsidTr="006A39D6">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Рівні  виконання</w:t>
            </w:r>
          </w:p>
        </w:tc>
        <w:tc>
          <w:tcPr>
            <w:tcW w:w="7634" w:type="dxa"/>
            <w:gridSpan w:val="2"/>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 xml:space="preserve">Старша група   </w:t>
            </w:r>
          </w:p>
        </w:tc>
      </w:tr>
      <w:tr w:rsidR="00050CB3" w:rsidRPr="00D97C17" w:rsidTr="006A39D6">
        <w:tc>
          <w:tcPr>
            <w:tcW w:w="0" w:type="auto"/>
            <w:vMerge/>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after="0" w:line="360" w:lineRule="auto"/>
              <w:rPr>
                <w:rFonts w:ascii="Times New Roman" w:hAnsi="Times New Roman" w:cs="Times New Roman"/>
                <w:bCs/>
                <w:sz w:val="24"/>
                <w:szCs w:val="24"/>
                <w:lang w:val="uk-UA"/>
              </w:rPr>
            </w:pPr>
          </w:p>
        </w:tc>
        <w:tc>
          <w:tcPr>
            <w:tcW w:w="3448"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Початок року</w:t>
            </w:r>
          </w:p>
        </w:tc>
        <w:tc>
          <w:tcPr>
            <w:tcW w:w="4186"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Кінець року</w:t>
            </w:r>
          </w:p>
        </w:tc>
      </w:tr>
      <w:tr w:rsidR="00050CB3" w:rsidRPr="00D97C17" w:rsidTr="006A39D6">
        <w:tc>
          <w:tcPr>
            <w:tcW w:w="1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Високий</w:t>
            </w:r>
          </w:p>
        </w:tc>
        <w:tc>
          <w:tcPr>
            <w:tcW w:w="3448"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5 дітей  -   18 %</w:t>
            </w:r>
          </w:p>
        </w:tc>
        <w:tc>
          <w:tcPr>
            <w:tcW w:w="4186"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10 - 37 %</w:t>
            </w:r>
          </w:p>
        </w:tc>
      </w:tr>
      <w:tr w:rsidR="00050CB3" w:rsidRPr="00D97C17" w:rsidTr="006A39D6">
        <w:tc>
          <w:tcPr>
            <w:tcW w:w="1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lastRenderedPageBreak/>
              <w:t>Середній</w:t>
            </w:r>
          </w:p>
        </w:tc>
        <w:tc>
          <w:tcPr>
            <w:tcW w:w="3448"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17дітей -  64 %</w:t>
            </w:r>
          </w:p>
        </w:tc>
        <w:tc>
          <w:tcPr>
            <w:tcW w:w="4186"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17 – 63 %</w:t>
            </w:r>
          </w:p>
        </w:tc>
      </w:tr>
      <w:tr w:rsidR="00050CB3" w:rsidRPr="00D97C17" w:rsidTr="006A39D6">
        <w:tc>
          <w:tcPr>
            <w:tcW w:w="1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Низький</w:t>
            </w:r>
          </w:p>
        </w:tc>
        <w:tc>
          <w:tcPr>
            <w:tcW w:w="3448"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5дітей  -   18 %</w:t>
            </w:r>
          </w:p>
        </w:tc>
        <w:tc>
          <w:tcPr>
            <w:tcW w:w="4186"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widowControl w:val="0"/>
              <w:tabs>
                <w:tab w:val="left" w:pos="13695"/>
              </w:tabs>
              <w:autoSpaceDE w:val="0"/>
              <w:autoSpaceDN w:val="0"/>
              <w:adjustRightInd w:val="0"/>
              <w:spacing w:after="0" w:line="360" w:lineRule="auto"/>
              <w:jc w:val="center"/>
              <w:rPr>
                <w:rFonts w:ascii="Times New Roman" w:hAnsi="Times New Roman" w:cs="Times New Roman"/>
                <w:bCs/>
                <w:sz w:val="24"/>
                <w:szCs w:val="24"/>
                <w:lang w:val="uk-UA"/>
              </w:rPr>
            </w:pPr>
            <w:r w:rsidRPr="00D97C17">
              <w:rPr>
                <w:rFonts w:ascii="Times New Roman" w:hAnsi="Times New Roman" w:cs="Times New Roman"/>
                <w:bCs/>
                <w:sz w:val="24"/>
                <w:szCs w:val="24"/>
                <w:lang w:val="uk-UA"/>
              </w:rPr>
              <w:t>-</w:t>
            </w:r>
          </w:p>
        </w:tc>
      </w:tr>
    </w:tbl>
    <w:p w:rsidR="00050CB3" w:rsidRPr="00D97C17" w:rsidRDefault="00050CB3" w:rsidP="00DE2B65">
      <w:pPr>
        <w:spacing w:after="0" w:line="360" w:lineRule="auto"/>
        <w:ind w:firstLine="567"/>
        <w:jc w:val="both"/>
        <w:rPr>
          <w:rFonts w:ascii="Times New Roman" w:hAnsi="Times New Roman" w:cs="Times New Roman"/>
          <w:sz w:val="28"/>
          <w:szCs w:val="28"/>
          <w:lang w:val="uk-UA"/>
        </w:rPr>
      </w:pPr>
    </w:p>
    <w:p w:rsidR="00050CB3" w:rsidRPr="00D97C17" w:rsidRDefault="00050CB3"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Протягом навчального року адміністрацією НВК на заняттях з фізичної культури проводились заміри моторної щільності та </w:t>
      </w:r>
      <w:proofErr w:type="spellStart"/>
      <w:r w:rsidRPr="00D97C17">
        <w:rPr>
          <w:rFonts w:ascii="Times New Roman" w:hAnsi="Times New Roman" w:cs="Times New Roman"/>
          <w:sz w:val="28"/>
          <w:szCs w:val="28"/>
          <w:lang w:val="uk-UA"/>
        </w:rPr>
        <w:t>тренуючого</w:t>
      </w:r>
      <w:proofErr w:type="spellEnd"/>
      <w:r w:rsidRPr="00D97C17">
        <w:rPr>
          <w:rFonts w:ascii="Times New Roman" w:hAnsi="Times New Roman" w:cs="Times New Roman"/>
          <w:sz w:val="28"/>
          <w:szCs w:val="28"/>
          <w:lang w:val="uk-UA"/>
        </w:rPr>
        <w:t xml:space="preserve"> ефекту. Результати </w:t>
      </w:r>
      <w:proofErr w:type="spellStart"/>
      <w:r w:rsidRPr="00D97C17">
        <w:rPr>
          <w:rFonts w:ascii="Times New Roman" w:hAnsi="Times New Roman" w:cs="Times New Roman"/>
          <w:sz w:val="28"/>
          <w:szCs w:val="28"/>
          <w:lang w:val="uk-UA"/>
        </w:rPr>
        <w:t>медико</w:t>
      </w:r>
      <w:proofErr w:type="spellEnd"/>
      <w:r w:rsidRPr="00D97C17">
        <w:rPr>
          <w:rFonts w:ascii="Times New Roman" w:hAnsi="Times New Roman" w:cs="Times New Roman"/>
          <w:sz w:val="28"/>
          <w:szCs w:val="28"/>
          <w:lang w:val="uk-UA"/>
        </w:rPr>
        <w:t xml:space="preserve"> - педагогічного контролю фізичного навантаження на дітей свідчать про те, що моторна щільність занять відповідає нормі (від 79% до 95%). </w:t>
      </w:r>
    </w:p>
    <w:p w:rsidR="00050CB3" w:rsidRPr="00B16031" w:rsidRDefault="00050CB3" w:rsidP="00B16031">
      <w:pPr>
        <w:pStyle w:val="a3"/>
        <w:numPr>
          <w:ilvl w:val="0"/>
          <w:numId w:val="26"/>
        </w:numPr>
        <w:spacing w:after="0" w:line="360" w:lineRule="auto"/>
        <w:jc w:val="both"/>
        <w:rPr>
          <w:rFonts w:ascii="Times New Roman" w:hAnsi="Times New Roman" w:cs="Times New Roman"/>
          <w:b/>
          <w:sz w:val="28"/>
          <w:szCs w:val="28"/>
          <w:lang w:val="uk-UA"/>
        </w:rPr>
      </w:pPr>
      <w:r w:rsidRPr="00B16031">
        <w:rPr>
          <w:rFonts w:ascii="Times New Roman" w:hAnsi="Times New Roman" w:cs="Times New Roman"/>
          <w:b/>
          <w:sz w:val="28"/>
          <w:szCs w:val="28"/>
          <w:lang w:val="uk-UA"/>
        </w:rPr>
        <w:t xml:space="preserve">Охоплення дітей дошкільною освітою </w:t>
      </w:r>
      <w:proofErr w:type="spellStart"/>
      <w:r w:rsidRPr="00B16031">
        <w:rPr>
          <w:rFonts w:ascii="Times New Roman" w:hAnsi="Times New Roman" w:cs="Times New Roman"/>
          <w:b/>
          <w:sz w:val="28"/>
          <w:szCs w:val="28"/>
          <w:lang w:val="uk-UA"/>
        </w:rPr>
        <w:t>мікрарайону</w:t>
      </w:r>
      <w:proofErr w:type="spellEnd"/>
      <w:r w:rsidRPr="00B16031">
        <w:rPr>
          <w:rFonts w:ascii="Times New Roman" w:hAnsi="Times New Roman" w:cs="Times New Roman"/>
          <w:b/>
          <w:sz w:val="28"/>
          <w:szCs w:val="28"/>
          <w:lang w:val="uk-UA"/>
        </w:rPr>
        <w:t xml:space="preserve"> НВК </w:t>
      </w:r>
    </w:p>
    <w:p w:rsidR="00050CB3" w:rsidRPr="00D97C17" w:rsidRDefault="00050CB3" w:rsidP="00DE2B65">
      <w:pPr>
        <w:spacing w:after="0" w:line="360" w:lineRule="auto"/>
        <w:ind w:firstLine="567"/>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У відповідності до Законів України «Про дошкільну освіту», «Про внесення змін до законодавчих актів з питань загальної середньої та дошкільної освіти щодо організації навчально-виховного процесу», «Про систему роботи з дітьми, які не відвідують дошкільні навчальні заклади»        ( </w:t>
      </w:r>
      <w:proofErr w:type="spellStart"/>
      <w:r w:rsidRPr="00D97C17">
        <w:rPr>
          <w:rFonts w:ascii="Times New Roman" w:hAnsi="Times New Roman" w:cs="Times New Roman"/>
          <w:sz w:val="28"/>
          <w:szCs w:val="28"/>
          <w:lang w:val="uk-UA"/>
        </w:rPr>
        <w:t>Інструктивно</w:t>
      </w:r>
      <w:proofErr w:type="spellEnd"/>
      <w:r w:rsidRPr="00D97C17">
        <w:rPr>
          <w:rFonts w:ascii="Times New Roman" w:hAnsi="Times New Roman" w:cs="Times New Roman"/>
          <w:sz w:val="28"/>
          <w:szCs w:val="28"/>
          <w:lang w:val="uk-UA"/>
        </w:rPr>
        <w:t xml:space="preserve"> – методичний лист МОН України від 04.10.2007 № 1/9-583), «Про забезпечення сприятливих умов для організованої підготовки дітей старшого дошкільного віку до школи» ( лист МОН України від 04.04.2005 № 1/9-163), проводилась робота щодо охоплення дітей дошкільною освітою: створено робочу групу, яка складає списки дітей дошкільного віку, на підставі документів первинного обліку громадян, по закріпленій території обслуговування НВК. Проводиться соціально-педагогічний патронат сімей дітей, які не отримують дошкільну освіту, метою якого є забезпечення кожній дитині права на доступність і безоплатність дошкільної освіти, залучення до дошкільної освіти більшої кількості дітей, особливо п’ятирічного віку;</w:t>
      </w:r>
    </w:p>
    <w:p w:rsidR="00050CB3" w:rsidRPr="00D97C17" w:rsidRDefault="00050CB3" w:rsidP="00DE2B65">
      <w:pPr>
        <w:tabs>
          <w:tab w:val="left" w:pos="13695"/>
        </w:tabs>
        <w:autoSpaceDE w:val="0"/>
        <w:autoSpaceDN w:val="0"/>
        <w:adjustRightInd w:val="0"/>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Наслідком наполегливої роботи колективу на закріпленій території – 100 % охоплення дітей старшого дошкільного віку обов’язковою  дошкільною освітою та  60 % дітей  від 0 до 4 років.</w:t>
      </w:r>
    </w:p>
    <w:p w:rsidR="00050CB3" w:rsidRPr="00D97C17" w:rsidRDefault="00050CB3" w:rsidP="00DE2B65">
      <w:pPr>
        <w:spacing w:after="0"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Своєчасно та систематично доводиться  інформація до мешканців мікрорайону з питань режиму роботи закладу та його функцій, організації роботи у групах через власний сайт, який постійно поповнюється новинами та корисною інформацією. </w:t>
      </w:r>
    </w:p>
    <w:p w:rsidR="00050CB3" w:rsidRPr="00B16031" w:rsidRDefault="00050CB3" w:rsidP="00B16031">
      <w:pPr>
        <w:pStyle w:val="a3"/>
        <w:numPr>
          <w:ilvl w:val="0"/>
          <w:numId w:val="26"/>
        </w:numPr>
        <w:spacing w:after="0" w:line="360" w:lineRule="auto"/>
        <w:jc w:val="both"/>
        <w:rPr>
          <w:rFonts w:ascii="Times New Roman" w:hAnsi="Times New Roman" w:cs="Times New Roman"/>
          <w:b/>
          <w:sz w:val="28"/>
          <w:szCs w:val="28"/>
          <w:lang w:val="uk-UA"/>
        </w:rPr>
      </w:pPr>
      <w:r w:rsidRPr="00B16031">
        <w:rPr>
          <w:rFonts w:ascii="Times New Roman" w:hAnsi="Times New Roman" w:cs="Times New Roman"/>
          <w:b/>
          <w:sz w:val="28"/>
          <w:szCs w:val="28"/>
          <w:lang w:val="uk-UA"/>
        </w:rPr>
        <w:lastRenderedPageBreak/>
        <w:t xml:space="preserve">Соціальний  захист дітей </w:t>
      </w:r>
    </w:p>
    <w:p w:rsidR="00050CB3" w:rsidRPr="00D97C17" w:rsidRDefault="00050CB3" w:rsidP="00DE2B65">
      <w:pPr>
        <w:spacing w:after="0" w:line="36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Виконуючи Закон України «Про охорону дитинства» в дошкільному підрозділу навчального закладу постійно ведеться облік дітей пільгових категорій, база оновлюється щоквартально, своєчасно подаються звіти про організацію роботи з соціального захисту дітей пільгових категорій до методиста з охорони дитинства Управління освіти, молоді та спорту Лозівської міської ради Харківської області. </w:t>
      </w:r>
    </w:p>
    <w:p w:rsidR="00050CB3" w:rsidRPr="00D97C17" w:rsidRDefault="00050CB3" w:rsidP="00DE2B65">
      <w:pPr>
        <w:spacing w:after="0" w:line="360" w:lineRule="auto"/>
        <w:ind w:firstLine="851"/>
        <w:jc w:val="both"/>
        <w:rPr>
          <w:rFonts w:ascii="Times New Roman" w:hAnsi="Times New Roman" w:cs="Times New Roman"/>
          <w:sz w:val="28"/>
          <w:szCs w:val="28"/>
          <w:lang w:val="uk-UA"/>
        </w:rPr>
      </w:pPr>
    </w:p>
    <w:tbl>
      <w:tblPr>
        <w:tblStyle w:val="ab"/>
        <w:tblW w:w="0" w:type="auto"/>
        <w:tblLook w:val="04A0"/>
      </w:tblPr>
      <w:tblGrid>
        <w:gridCol w:w="6771"/>
        <w:gridCol w:w="2800"/>
      </w:tblGrid>
      <w:tr w:rsidR="00050CB3" w:rsidRPr="00D97C17" w:rsidTr="006A39D6">
        <w:trPr>
          <w:trHeight w:val="227"/>
        </w:trPr>
        <w:tc>
          <w:tcPr>
            <w:tcW w:w="6771" w:type="dxa"/>
            <w:tcBorders>
              <w:bottom w:val="single" w:sz="4" w:space="0" w:color="auto"/>
            </w:tcBorders>
          </w:tcPr>
          <w:p w:rsidR="00050CB3" w:rsidRPr="00D97C17" w:rsidRDefault="00050CB3" w:rsidP="00DE2B65">
            <w:pPr>
              <w:pStyle w:val="af0"/>
              <w:spacing w:line="360" w:lineRule="auto"/>
              <w:jc w:val="center"/>
              <w:rPr>
                <w:sz w:val="28"/>
                <w:szCs w:val="28"/>
                <w:lang w:val="uk-UA"/>
              </w:rPr>
            </w:pPr>
            <w:r w:rsidRPr="00D97C17">
              <w:rPr>
                <w:sz w:val="28"/>
                <w:szCs w:val="28"/>
                <w:lang w:val="uk-UA"/>
              </w:rPr>
              <w:t>Статус дітей</w:t>
            </w:r>
          </w:p>
        </w:tc>
        <w:tc>
          <w:tcPr>
            <w:tcW w:w="2800" w:type="dxa"/>
            <w:tcBorders>
              <w:bottom w:val="single" w:sz="4" w:space="0" w:color="auto"/>
            </w:tcBorders>
          </w:tcPr>
          <w:p w:rsidR="00050CB3" w:rsidRPr="00D97C17" w:rsidRDefault="00050CB3" w:rsidP="00DE2B65">
            <w:pPr>
              <w:pStyle w:val="af0"/>
              <w:spacing w:line="360" w:lineRule="auto"/>
              <w:jc w:val="center"/>
              <w:rPr>
                <w:sz w:val="28"/>
                <w:szCs w:val="28"/>
                <w:lang w:val="uk-UA"/>
              </w:rPr>
            </w:pPr>
            <w:r w:rsidRPr="00D97C17">
              <w:rPr>
                <w:sz w:val="28"/>
                <w:szCs w:val="28"/>
                <w:lang w:val="uk-UA"/>
              </w:rPr>
              <w:t>Кількість дітей</w:t>
            </w:r>
          </w:p>
        </w:tc>
      </w:tr>
      <w:tr w:rsidR="00050CB3" w:rsidRPr="00D97C17" w:rsidTr="006A39D6">
        <w:trPr>
          <w:trHeight w:val="229"/>
        </w:trPr>
        <w:tc>
          <w:tcPr>
            <w:tcW w:w="6771" w:type="dxa"/>
            <w:tcBorders>
              <w:bottom w:val="single" w:sz="4" w:space="0" w:color="auto"/>
            </w:tcBorders>
          </w:tcPr>
          <w:p w:rsidR="00050CB3" w:rsidRPr="00D97C17" w:rsidRDefault="00050CB3" w:rsidP="00DE2B65">
            <w:pPr>
              <w:pStyle w:val="af0"/>
              <w:spacing w:line="360" w:lineRule="auto"/>
              <w:jc w:val="both"/>
              <w:rPr>
                <w:b/>
                <w:sz w:val="28"/>
                <w:szCs w:val="28"/>
                <w:lang w:val="uk-UA"/>
              </w:rPr>
            </w:pPr>
            <w:r w:rsidRPr="00D97C17">
              <w:rPr>
                <w:sz w:val="28"/>
                <w:szCs w:val="28"/>
                <w:lang w:val="uk-UA"/>
              </w:rPr>
              <w:t>Діти під опікою</w:t>
            </w:r>
          </w:p>
        </w:tc>
        <w:tc>
          <w:tcPr>
            <w:tcW w:w="2800" w:type="dxa"/>
            <w:tcBorders>
              <w:bottom w:val="single" w:sz="4" w:space="0" w:color="auto"/>
            </w:tcBorders>
          </w:tcPr>
          <w:p w:rsidR="00050CB3" w:rsidRPr="00D97C17" w:rsidRDefault="00050CB3" w:rsidP="00DE2B65">
            <w:pPr>
              <w:pStyle w:val="af0"/>
              <w:spacing w:line="360" w:lineRule="auto"/>
              <w:jc w:val="center"/>
              <w:rPr>
                <w:sz w:val="28"/>
                <w:szCs w:val="28"/>
                <w:lang w:val="uk-UA"/>
              </w:rPr>
            </w:pPr>
            <w:r w:rsidRPr="00D97C17">
              <w:rPr>
                <w:sz w:val="28"/>
                <w:szCs w:val="28"/>
                <w:lang w:val="uk-UA"/>
              </w:rPr>
              <w:t>2</w:t>
            </w:r>
          </w:p>
        </w:tc>
      </w:tr>
      <w:tr w:rsidR="00050CB3" w:rsidRPr="00D97C17" w:rsidTr="006A39D6">
        <w:trPr>
          <w:trHeight w:val="317"/>
        </w:trPr>
        <w:tc>
          <w:tcPr>
            <w:tcW w:w="6771" w:type="dxa"/>
          </w:tcPr>
          <w:p w:rsidR="00050CB3" w:rsidRPr="00D97C17" w:rsidRDefault="00050CB3" w:rsidP="00DE2B65">
            <w:pPr>
              <w:pStyle w:val="af0"/>
              <w:spacing w:line="360" w:lineRule="auto"/>
              <w:rPr>
                <w:b/>
                <w:sz w:val="28"/>
                <w:szCs w:val="28"/>
                <w:lang w:val="uk-UA"/>
              </w:rPr>
            </w:pPr>
            <w:r w:rsidRPr="00D97C17">
              <w:rPr>
                <w:sz w:val="28"/>
                <w:szCs w:val="28"/>
                <w:lang w:val="uk-UA"/>
              </w:rPr>
              <w:t>Діти   з малозабезпечених сімей</w:t>
            </w:r>
          </w:p>
        </w:tc>
        <w:tc>
          <w:tcPr>
            <w:tcW w:w="2800" w:type="dxa"/>
          </w:tcPr>
          <w:p w:rsidR="00050CB3" w:rsidRPr="00D97C17" w:rsidRDefault="00050CB3" w:rsidP="00DE2B65">
            <w:pPr>
              <w:pStyle w:val="af0"/>
              <w:spacing w:line="360" w:lineRule="auto"/>
              <w:jc w:val="center"/>
              <w:rPr>
                <w:sz w:val="28"/>
                <w:szCs w:val="28"/>
                <w:lang w:val="uk-UA"/>
              </w:rPr>
            </w:pPr>
            <w:r w:rsidRPr="00D97C17">
              <w:rPr>
                <w:sz w:val="28"/>
                <w:szCs w:val="28"/>
                <w:lang w:val="uk-UA"/>
              </w:rPr>
              <w:t>18</w:t>
            </w:r>
          </w:p>
        </w:tc>
      </w:tr>
      <w:tr w:rsidR="00050CB3" w:rsidRPr="00D97C17" w:rsidTr="006A39D6">
        <w:trPr>
          <w:trHeight w:val="396"/>
        </w:trPr>
        <w:tc>
          <w:tcPr>
            <w:tcW w:w="6771" w:type="dxa"/>
          </w:tcPr>
          <w:p w:rsidR="00050CB3" w:rsidRPr="00D97C17" w:rsidRDefault="00050CB3" w:rsidP="00DE2B65">
            <w:pPr>
              <w:pStyle w:val="af0"/>
              <w:spacing w:line="360" w:lineRule="auto"/>
              <w:rPr>
                <w:sz w:val="28"/>
                <w:szCs w:val="28"/>
                <w:lang w:val="uk-UA"/>
              </w:rPr>
            </w:pPr>
            <w:r w:rsidRPr="00D97C17">
              <w:rPr>
                <w:sz w:val="28"/>
                <w:szCs w:val="28"/>
                <w:lang w:val="uk-UA"/>
              </w:rPr>
              <w:t>Діти  з багатодітних сімей</w:t>
            </w:r>
          </w:p>
        </w:tc>
        <w:tc>
          <w:tcPr>
            <w:tcW w:w="2800" w:type="dxa"/>
          </w:tcPr>
          <w:p w:rsidR="00050CB3" w:rsidRPr="00D97C17" w:rsidRDefault="00050CB3" w:rsidP="00DE2B65">
            <w:pPr>
              <w:pStyle w:val="af0"/>
              <w:spacing w:line="360" w:lineRule="auto"/>
              <w:jc w:val="center"/>
              <w:rPr>
                <w:sz w:val="28"/>
                <w:szCs w:val="28"/>
                <w:lang w:val="uk-UA"/>
              </w:rPr>
            </w:pPr>
            <w:r w:rsidRPr="00D97C17">
              <w:rPr>
                <w:sz w:val="28"/>
                <w:szCs w:val="28"/>
                <w:lang w:val="uk-UA"/>
              </w:rPr>
              <w:t>11</w:t>
            </w:r>
          </w:p>
        </w:tc>
      </w:tr>
      <w:tr w:rsidR="00050CB3" w:rsidRPr="00D97C17" w:rsidTr="006A39D6">
        <w:trPr>
          <w:trHeight w:val="306"/>
        </w:trPr>
        <w:tc>
          <w:tcPr>
            <w:tcW w:w="6771" w:type="dxa"/>
          </w:tcPr>
          <w:p w:rsidR="00050CB3" w:rsidRPr="00D97C17" w:rsidRDefault="00050CB3" w:rsidP="00DE2B65">
            <w:pPr>
              <w:pStyle w:val="af0"/>
              <w:spacing w:after="0" w:line="360" w:lineRule="auto"/>
              <w:rPr>
                <w:b/>
                <w:sz w:val="28"/>
                <w:szCs w:val="28"/>
                <w:lang w:val="uk-UA"/>
              </w:rPr>
            </w:pPr>
            <w:r w:rsidRPr="00D97C17">
              <w:rPr>
                <w:sz w:val="28"/>
                <w:szCs w:val="28"/>
                <w:lang w:val="uk-UA"/>
              </w:rPr>
              <w:t>Діти напівсироти</w:t>
            </w:r>
          </w:p>
        </w:tc>
        <w:tc>
          <w:tcPr>
            <w:tcW w:w="2800" w:type="dxa"/>
          </w:tcPr>
          <w:p w:rsidR="00050CB3" w:rsidRPr="00D97C17" w:rsidRDefault="00050CB3" w:rsidP="00DE2B65">
            <w:pPr>
              <w:pStyle w:val="af0"/>
              <w:spacing w:after="0" w:line="360" w:lineRule="auto"/>
              <w:jc w:val="center"/>
              <w:rPr>
                <w:sz w:val="28"/>
                <w:szCs w:val="28"/>
                <w:lang w:val="uk-UA"/>
              </w:rPr>
            </w:pPr>
            <w:r w:rsidRPr="00D97C17">
              <w:rPr>
                <w:sz w:val="28"/>
                <w:szCs w:val="28"/>
                <w:lang w:val="uk-UA"/>
              </w:rPr>
              <w:t>1</w:t>
            </w:r>
          </w:p>
        </w:tc>
      </w:tr>
      <w:tr w:rsidR="00050CB3" w:rsidRPr="00D97C17" w:rsidTr="006A39D6">
        <w:trPr>
          <w:trHeight w:val="537"/>
        </w:trPr>
        <w:tc>
          <w:tcPr>
            <w:tcW w:w="6771" w:type="dxa"/>
            <w:tcBorders>
              <w:bottom w:val="single" w:sz="4" w:space="0" w:color="auto"/>
            </w:tcBorders>
          </w:tcPr>
          <w:p w:rsidR="00050CB3" w:rsidRPr="00D97C17" w:rsidRDefault="00050CB3" w:rsidP="00DE2B65">
            <w:pPr>
              <w:spacing w:line="360" w:lineRule="auto"/>
              <w:rPr>
                <w:sz w:val="28"/>
                <w:szCs w:val="28"/>
                <w:lang w:val="uk-UA"/>
              </w:rPr>
            </w:pPr>
            <w:r w:rsidRPr="00D97C17">
              <w:rPr>
                <w:sz w:val="28"/>
                <w:szCs w:val="28"/>
                <w:lang w:val="uk-UA"/>
              </w:rPr>
              <w:t xml:space="preserve">Діти, які постраждали внаслідок катастрофи </w:t>
            </w:r>
          </w:p>
          <w:p w:rsidR="00050CB3" w:rsidRPr="00D97C17" w:rsidRDefault="00050CB3" w:rsidP="00DE2B65">
            <w:pPr>
              <w:spacing w:line="360" w:lineRule="auto"/>
              <w:rPr>
                <w:sz w:val="28"/>
                <w:szCs w:val="28"/>
                <w:lang w:val="uk-UA"/>
              </w:rPr>
            </w:pPr>
            <w:r w:rsidRPr="00D97C17">
              <w:rPr>
                <w:sz w:val="28"/>
                <w:szCs w:val="28"/>
                <w:lang w:val="uk-UA"/>
              </w:rPr>
              <w:t>на Чорнобильській АЕС</w:t>
            </w:r>
          </w:p>
        </w:tc>
        <w:tc>
          <w:tcPr>
            <w:tcW w:w="2800" w:type="dxa"/>
            <w:tcBorders>
              <w:bottom w:val="single" w:sz="4" w:space="0" w:color="auto"/>
            </w:tcBorders>
          </w:tcPr>
          <w:p w:rsidR="00050CB3" w:rsidRPr="00D97C17" w:rsidRDefault="00050CB3" w:rsidP="00DE2B65">
            <w:pPr>
              <w:pStyle w:val="af0"/>
              <w:spacing w:after="0" w:line="360" w:lineRule="auto"/>
              <w:jc w:val="center"/>
              <w:rPr>
                <w:sz w:val="28"/>
                <w:szCs w:val="28"/>
                <w:lang w:val="uk-UA"/>
              </w:rPr>
            </w:pPr>
            <w:r w:rsidRPr="00D97C17">
              <w:rPr>
                <w:sz w:val="28"/>
                <w:szCs w:val="28"/>
                <w:lang w:val="uk-UA"/>
              </w:rPr>
              <w:t>1</w:t>
            </w:r>
          </w:p>
        </w:tc>
      </w:tr>
      <w:tr w:rsidR="00050CB3" w:rsidRPr="00D97C17" w:rsidTr="006A39D6">
        <w:trPr>
          <w:trHeight w:val="452"/>
        </w:trPr>
        <w:tc>
          <w:tcPr>
            <w:tcW w:w="6771" w:type="dxa"/>
          </w:tcPr>
          <w:p w:rsidR="00050CB3" w:rsidRPr="00D97C17" w:rsidRDefault="00050CB3" w:rsidP="00DE2B65">
            <w:pPr>
              <w:pStyle w:val="af0"/>
              <w:spacing w:after="0" w:line="360" w:lineRule="auto"/>
              <w:jc w:val="both"/>
              <w:rPr>
                <w:b/>
                <w:sz w:val="28"/>
                <w:szCs w:val="28"/>
                <w:lang w:val="uk-UA"/>
              </w:rPr>
            </w:pPr>
            <w:r w:rsidRPr="00D97C17">
              <w:rPr>
                <w:sz w:val="28"/>
                <w:szCs w:val="28"/>
                <w:lang w:val="uk-UA"/>
              </w:rPr>
              <w:t>Діти вимушених переселенців з території АТО</w:t>
            </w:r>
          </w:p>
        </w:tc>
        <w:tc>
          <w:tcPr>
            <w:tcW w:w="2800" w:type="dxa"/>
          </w:tcPr>
          <w:p w:rsidR="00050CB3" w:rsidRPr="00D97C17" w:rsidRDefault="00050CB3" w:rsidP="00DE2B65">
            <w:pPr>
              <w:pStyle w:val="af0"/>
              <w:spacing w:line="360" w:lineRule="auto"/>
              <w:jc w:val="center"/>
              <w:rPr>
                <w:sz w:val="28"/>
                <w:szCs w:val="28"/>
                <w:lang w:val="uk-UA"/>
              </w:rPr>
            </w:pPr>
            <w:r w:rsidRPr="00D97C17">
              <w:rPr>
                <w:sz w:val="28"/>
                <w:szCs w:val="28"/>
                <w:lang w:val="uk-UA"/>
              </w:rPr>
              <w:t>4</w:t>
            </w:r>
          </w:p>
        </w:tc>
      </w:tr>
      <w:tr w:rsidR="00050CB3" w:rsidRPr="00D97C17" w:rsidTr="006A39D6">
        <w:trPr>
          <w:trHeight w:val="452"/>
        </w:trPr>
        <w:tc>
          <w:tcPr>
            <w:tcW w:w="6771" w:type="dxa"/>
            <w:tcBorders>
              <w:bottom w:val="single" w:sz="4" w:space="0" w:color="auto"/>
            </w:tcBorders>
          </w:tcPr>
          <w:p w:rsidR="00050CB3" w:rsidRPr="00D97C17" w:rsidRDefault="00050CB3" w:rsidP="00DE2B65">
            <w:pPr>
              <w:pStyle w:val="af0"/>
              <w:spacing w:line="360" w:lineRule="auto"/>
              <w:jc w:val="both"/>
              <w:rPr>
                <w:sz w:val="24"/>
                <w:szCs w:val="24"/>
                <w:lang w:val="uk-UA"/>
              </w:rPr>
            </w:pPr>
            <w:r w:rsidRPr="00D97C17">
              <w:rPr>
                <w:sz w:val="28"/>
                <w:szCs w:val="28"/>
                <w:lang w:val="uk-UA"/>
              </w:rPr>
              <w:t>Діти батьків які знаходилися в зоні АТО</w:t>
            </w:r>
            <w:r w:rsidRPr="00D97C17">
              <w:rPr>
                <w:lang w:val="uk-UA"/>
              </w:rPr>
              <w:t xml:space="preserve"> </w:t>
            </w:r>
          </w:p>
        </w:tc>
        <w:tc>
          <w:tcPr>
            <w:tcW w:w="2800" w:type="dxa"/>
            <w:tcBorders>
              <w:bottom w:val="single" w:sz="4" w:space="0" w:color="auto"/>
            </w:tcBorders>
          </w:tcPr>
          <w:p w:rsidR="00050CB3" w:rsidRPr="00D97C17" w:rsidRDefault="00050CB3" w:rsidP="00DE2B65">
            <w:pPr>
              <w:pStyle w:val="af0"/>
              <w:spacing w:line="360" w:lineRule="auto"/>
              <w:jc w:val="center"/>
              <w:rPr>
                <w:sz w:val="28"/>
                <w:szCs w:val="28"/>
                <w:lang w:val="uk-UA"/>
              </w:rPr>
            </w:pPr>
            <w:r w:rsidRPr="00D97C17">
              <w:rPr>
                <w:sz w:val="28"/>
                <w:szCs w:val="28"/>
                <w:lang w:val="uk-UA"/>
              </w:rPr>
              <w:t>1</w:t>
            </w:r>
          </w:p>
        </w:tc>
      </w:tr>
    </w:tbl>
    <w:p w:rsidR="00050CB3" w:rsidRPr="00D97C17" w:rsidRDefault="00050CB3" w:rsidP="00DE2B65">
      <w:pPr>
        <w:pStyle w:val="af0"/>
        <w:spacing w:line="360" w:lineRule="auto"/>
        <w:jc w:val="both"/>
        <w:rPr>
          <w:rFonts w:ascii="Times New Roman" w:hAnsi="Times New Roman" w:cs="Times New Roman"/>
          <w:sz w:val="28"/>
          <w:szCs w:val="28"/>
          <w:lang w:val="uk-UA"/>
        </w:rPr>
      </w:pPr>
    </w:p>
    <w:p w:rsidR="00050CB3" w:rsidRPr="00D97C17" w:rsidRDefault="00050CB3" w:rsidP="00DE2B65">
      <w:pPr>
        <w:pStyle w:val="af0"/>
        <w:spacing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Вихованці протягом навчального року були залучені до гурткової роботи в </w:t>
      </w:r>
      <w:proofErr w:type="spellStart"/>
      <w:r w:rsidRPr="00D97C17">
        <w:rPr>
          <w:rFonts w:ascii="Times New Roman" w:hAnsi="Times New Roman" w:cs="Times New Roman"/>
          <w:sz w:val="28"/>
          <w:szCs w:val="28"/>
          <w:lang w:val="uk-UA"/>
        </w:rPr>
        <w:t>днз</w:t>
      </w:r>
      <w:proofErr w:type="spellEnd"/>
      <w:r w:rsidRPr="00D97C17">
        <w:rPr>
          <w:rFonts w:ascii="Times New Roman" w:hAnsi="Times New Roman" w:cs="Times New Roman"/>
          <w:sz w:val="28"/>
          <w:szCs w:val="28"/>
          <w:lang w:val="uk-UA"/>
        </w:rPr>
        <w:t>, відвідували безкоштовно театралізовані вистави,  міські заходи до Дня Святого  Миколая, Дня Захисту дітей тощо.</w:t>
      </w:r>
    </w:p>
    <w:p w:rsidR="00050CB3" w:rsidRPr="00D97C17" w:rsidRDefault="00050CB3" w:rsidP="00DE2B65">
      <w:pPr>
        <w:pStyle w:val="af0"/>
        <w:spacing w:line="360" w:lineRule="auto"/>
        <w:jc w:val="both"/>
        <w:rPr>
          <w:rFonts w:ascii="Times New Roman" w:hAnsi="Times New Roman" w:cs="Times New Roman"/>
          <w:b/>
          <w:sz w:val="28"/>
          <w:szCs w:val="28"/>
          <w:lang w:val="uk-UA"/>
        </w:rPr>
      </w:pPr>
    </w:p>
    <w:p w:rsidR="00050CB3" w:rsidRPr="00D97C17" w:rsidRDefault="00050CB3" w:rsidP="00B16031">
      <w:pPr>
        <w:pStyle w:val="af0"/>
        <w:numPr>
          <w:ilvl w:val="0"/>
          <w:numId w:val="26"/>
        </w:numPr>
        <w:spacing w:line="360" w:lineRule="auto"/>
        <w:jc w:val="both"/>
        <w:rPr>
          <w:rFonts w:ascii="Times New Roman" w:hAnsi="Times New Roman" w:cs="Times New Roman"/>
          <w:sz w:val="28"/>
          <w:szCs w:val="28"/>
          <w:lang w:val="uk-UA"/>
        </w:rPr>
      </w:pPr>
      <w:r w:rsidRPr="00D97C17">
        <w:rPr>
          <w:rFonts w:ascii="Times New Roman" w:hAnsi="Times New Roman" w:cs="Times New Roman"/>
          <w:b/>
          <w:sz w:val="28"/>
          <w:szCs w:val="28"/>
          <w:lang w:val="uk-UA"/>
        </w:rPr>
        <w:t xml:space="preserve">Організація харчування </w:t>
      </w:r>
    </w:p>
    <w:p w:rsidR="00050CB3" w:rsidRPr="00D97C17" w:rsidRDefault="00050CB3" w:rsidP="00DE2B65">
      <w:pPr>
        <w:pStyle w:val="af0"/>
        <w:spacing w:line="36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Організація харчування в дошкільному підрозділі навчального закладу  здійснювалась згідно з Законами України «Про дошкільну освіту», «Про охорону дитинства», наказом Міністерства охорони здоров'я України, МОН України від 01.06.2005 № 242/329 «Порядок організації харчування дітей у </w:t>
      </w:r>
      <w:r w:rsidRPr="00D97C17">
        <w:rPr>
          <w:rFonts w:ascii="Times New Roman" w:hAnsi="Times New Roman" w:cs="Times New Roman"/>
          <w:sz w:val="28"/>
          <w:szCs w:val="28"/>
          <w:lang w:val="uk-UA"/>
        </w:rPr>
        <w:lastRenderedPageBreak/>
        <w:t>навчальних та оздоровчих закладах», «Інструкцією з організації харчування у дошкільних навчальних закладах» (наказ  МОН  України,  МОЗ  України  від 17.04.2006 № 298/227); листом МОН України від 21.06.2007 № 1/9-394 «Про здійснення контролю за організацією харчування дітей у дошкільних навчальних закладах».</w:t>
      </w:r>
    </w:p>
    <w:p w:rsidR="00050CB3" w:rsidRPr="00D97C17" w:rsidRDefault="00050CB3" w:rsidP="00DE2B65">
      <w:pPr>
        <w:spacing w:after="0" w:line="36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Харчування дітей в дошкільному підрозділі навчального закладу здійснювалося відповідно до норм, затверджених Постановою Кабінету Міністрів України від 22.11.2004 №1591 «Про затвердження норм харчування в навчальних та оздоровчих закладах». </w:t>
      </w:r>
    </w:p>
    <w:p w:rsidR="00050CB3" w:rsidRPr="00D97C17" w:rsidRDefault="00050CB3" w:rsidP="00DE2B65">
      <w:pPr>
        <w:spacing w:after="0" w:line="36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З метою підвищення якості та ефективності організації харчування в дошкільному підрозділі навчального закладу складається двохтижневе перспективне меню, проводиться аналіз вартості харчування однієї дитини в день та виконання норм харчування. Протягом року </w:t>
      </w:r>
      <w:proofErr w:type="spellStart"/>
      <w:r w:rsidRPr="00D97C17">
        <w:rPr>
          <w:rFonts w:ascii="Times New Roman" w:hAnsi="Times New Roman" w:cs="Times New Roman"/>
          <w:sz w:val="28"/>
          <w:szCs w:val="28"/>
          <w:lang w:val="uk-UA"/>
        </w:rPr>
        <w:t>вдошкільному</w:t>
      </w:r>
      <w:proofErr w:type="spellEnd"/>
      <w:r w:rsidRPr="00D97C17">
        <w:rPr>
          <w:rFonts w:ascii="Times New Roman" w:hAnsi="Times New Roman" w:cs="Times New Roman"/>
          <w:sz w:val="28"/>
          <w:szCs w:val="28"/>
          <w:lang w:val="uk-UA"/>
        </w:rPr>
        <w:t xml:space="preserve"> підрозділі навчального закладу велика увага приділялась питанням організації харчування дітей, виконанню санітарних та гігієнічних норм щодо прийому продуктів харчування і технології приготування страв.</w:t>
      </w:r>
    </w:p>
    <w:p w:rsidR="00050CB3" w:rsidRPr="00D97C17" w:rsidRDefault="00050CB3" w:rsidP="00DE2B65">
      <w:pPr>
        <w:widowControl w:val="0"/>
        <w:tabs>
          <w:tab w:val="left" w:pos="5715"/>
        </w:tabs>
        <w:autoSpaceDE w:val="0"/>
        <w:autoSpaceDN w:val="0"/>
        <w:adjustRightInd w:val="0"/>
        <w:spacing w:after="0" w:line="36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Вартість харчування у 2016/2017н.р. складала 13,98 гривень за день на дитину (з них 40% виділялося з міського бюджету). У дошкільному підрозділі  безкоштовно харчувались: </w:t>
      </w:r>
    </w:p>
    <w:p w:rsidR="00050CB3" w:rsidRPr="00D97C17" w:rsidRDefault="00050CB3" w:rsidP="00DE2B65">
      <w:pPr>
        <w:pStyle w:val="a3"/>
        <w:widowControl w:val="0"/>
        <w:numPr>
          <w:ilvl w:val="0"/>
          <w:numId w:val="16"/>
        </w:numPr>
        <w:tabs>
          <w:tab w:val="left" w:pos="5715"/>
        </w:tabs>
        <w:autoSpaceDE w:val="0"/>
        <w:autoSpaceDN w:val="0"/>
        <w:adjustRightInd w:val="0"/>
        <w:spacing w:after="0" w:line="360" w:lineRule="auto"/>
        <w:ind w:left="851" w:hanging="284"/>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діти під опікою –  2,</w:t>
      </w:r>
    </w:p>
    <w:p w:rsidR="00050CB3" w:rsidRPr="00D97C17" w:rsidRDefault="00050CB3" w:rsidP="00DE2B65">
      <w:pPr>
        <w:pStyle w:val="a3"/>
        <w:widowControl w:val="0"/>
        <w:numPr>
          <w:ilvl w:val="0"/>
          <w:numId w:val="16"/>
        </w:numPr>
        <w:tabs>
          <w:tab w:val="left" w:pos="5715"/>
        </w:tabs>
        <w:autoSpaceDE w:val="0"/>
        <w:autoSpaceDN w:val="0"/>
        <w:adjustRightInd w:val="0"/>
        <w:spacing w:after="0" w:line="360" w:lineRule="auto"/>
        <w:ind w:left="993" w:hanging="426"/>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діти з малозабезпечених сімей – 18 , </w:t>
      </w:r>
    </w:p>
    <w:p w:rsidR="00050CB3" w:rsidRPr="00D97C17" w:rsidRDefault="00050CB3" w:rsidP="00DE2B65">
      <w:pPr>
        <w:pStyle w:val="a3"/>
        <w:widowControl w:val="0"/>
        <w:numPr>
          <w:ilvl w:val="0"/>
          <w:numId w:val="16"/>
        </w:numPr>
        <w:tabs>
          <w:tab w:val="left" w:pos="5715"/>
        </w:tabs>
        <w:autoSpaceDE w:val="0"/>
        <w:autoSpaceDN w:val="0"/>
        <w:adjustRightInd w:val="0"/>
        <w:spacing w:after="0" w:line="360" w:lineRule="auto"/>
        <w:ind w:left="993" w:hanging="426"/>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діти батьків які знаходилися в зоні АТО – 1,</w:t>
      </w:r>
    </w:p>
    <w:p w:rsidR="00B16031" w:rsidRDefault="00050CB3" w:rsidP="00B16031">
      <w:pPr>
        <w:pStyle w:val="a3"/>
        <w:widowControl w:val="0"/>
        <w:numPr>
          <w:ilvl w:val="0"/>
          <w:numId w:val="16"/>
        </w:numPr>
        <w:tabs>
          <w:tab w:val="left" w:pos="5715"/>
        </w:tabs>
        <w:autoSpaceDE w:val="0"/>
        <w:autoSpaceDN w:val="0"/>
        <w:adjustRightInd w:val="0"/>
        <w:spacing w:after="0" w:line="360" w:lineRule="auto"/>
        <w:ind w:left="993" w:hanging="426"/>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діти  з  багатодітних сімей харчувались з отриманням пільг в оплаті у розмірі 50% - 11</w:t>
      </w:r>
    </w:p>
    <w:p w:rsidR="00050CB3" w:rsidRPr="00B16031" w:rsidRDefault="00050CB3" w:rsidP="00B16031">
      <w:pPr>
        <w:pStyle w:val="a3"/>
        <w:widowControl w:val="0"/>
        <w:numPr>
          <w:ilvl w:val="0"/>
          <w:numId w:val="16"/>
        </w:numPr>
        <w:tabs>
          <w:tab w:val="left" w:pos="5715"/>
        </w:tabs>
        <w:autoSpaceDE w:val="0"/>
        <w:autoSpaceDN w:val="0"/>
        <w:adjustRightInd w:val="0"/>
        <w:spacing w:after="0" w:line="360" w:lineRule="auto"/>
        <w:ind w:left="993" w:hanging="426"/>
        <w:jc w:val="both"/>
        <w:rPr>
          <w:rFonts w:ascii="Times New Roman" w:hAnsi="Times New Roman" w:cs="Times New Roman"/>
          <w:sz w:val="28"/>
          <w:szCs w:val="28"/>
          <w:lang w:val="uk-UA"/>
        </w:rPr>
      </w:pPr>
      <w:r w:rsidRPr="00B16031">
        <w:rPr>
          <w:rFonts w:ascii="Times New Roman" w:hAnsi="Times New Roman" w:cs="Times New Roman"/>
          <w:b/>
          <w:sz w:val="28"/>
          <w:szCs w:val="28"/>
          <w:lang w:val="uk-UA"/>
        </w:rPr>
        <w:t>Медичне обслуговування дітей</w:t>
      </w:r>
    </w:p>
    <w:p w:rsidR="00050CB3" w:rsidRPr="00D97C17" w:rsidRDefault="00050CB3" w:rsidP="00DE2B65">
      <w:pPr>
        <w:pStyle w:val="imalignjustify"/>
        <w:spacing w:before="0" w:beforeAutospacing="0" w:after="0" w:afterAutospacing="0" w:line="360" w:lineRule="auto"/>
        <w:jc w:val="both"/>
        <w:rPr>
          <w:b/>
          <w:bCs/>
          <w:sz w:val="28"/>
          <w:szCs w:val="28"/>
          <w:shd w:val="clear" w:color="auto" w:fill="FFFFFF"/>
        </w:rPr>
      </w:pPr>
      <w:r w:rsidRPr="00D97C17">
        <w:rPr>
          <w:sz w:val="28"/>
          <w:szCs w:val="28"/>
        </w:rPr>
        <w:t xml:space="preserve">Організація роботи з медичного обслуговування дітей здійснювалася відповідно Закону  України   «Про  охорону дитинства», Наказу Міністерства охорони здоров’я України </w:t>
      </w:r>
      <w:r w:rsidRPr="00D97C17">
        <w:rPr>
          <w:bCs/>
        </w:rPr>
        <w:t>«</w:t>
      </w:r>
      <w:r w:rsidRPr="00D97C17">
        <w:rPr>
          <w:bCs/>
          <w:sz w:val="28"/>
          <w:szCs w:val="28"/>
        </w:rPr>
        <w:t xml:space="preserve">Про затвердження Санітарного регламенту для дошкільних навчальних закладів» № 234  від 24.03.2016.  </w:t>
      </w:r>
    </w:p>
    <w:p w:rsidR="00050CB3" w:rsidRPr="00D97C17" w:rsidRDefault="00050CB3" w:rsidP="00DE2B65">
      <w:pPr>
        <w:pStyle w:val="af0"/>
        <w:spacing w:line="36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lastRenderedPageBreak/>
        <w:t>Постанови Кабінету Міністрів  України від 22.11.2004 № 1591 «Про затвердження норм харчування в навчальних та оздоровчих  закладах»;  затвердженою Постановою Кабінету Міністрів України від 14.01.2002 № 14, Постанови Кабінету Міністрів України від 14.06.2002 № 826 «Про порядок медичного обслуговування дітей у дошкільних навчальних закладах», наказу Міністерства охорони здоров'я України та Міністерства освіти і науки України від 30.08.2005 №  432/496 «Про удосконалення організації медичного обслуговування дітей у дошкільному навчальному закладі», Інструкції з організації харчування дітей у дошкільних навчальних закладах, затвердженої Міністерством освіти і науки України  та Міністерством охорони здоров'я України від 17.04.2006 № 298/227.</w:t>
      </w:r>
    </w:p>
    <w:p w:rsidR="00050CB3" w:rsidRPr="00D97C17" w:rsidRDefault="00050CB3" w:rsidP="00DE2B65">
      <w:pPr>
        <w:spacing w:after="0" w:line="36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Медичне обслуговування дітей у дошкільному підрозділі  навчального закладу здійснювалося  старшою сестрою медичною. 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Систематично  аналізувались причини захворюваності вихованців. Питання зміцнення та охорони здоров’я малюків заслуховувались  на виробничих нарадах, ухвалювались  дієві  рішення. </w:t>
      </w:r>
    </w:p>
    <w:p w:rsidR="00050CB3" w:rsidRPr="00D97C17" w:rsidRDefault="00050CB3" w:rsidP="00DE2B65">
      <w:pPr>
        <w:tabs>
          <w:tab w:val="left" w:pos="5387"/>
        </w:tabs>
        <w:spacing w:after="0" w:line="360" w:lineRule="auto"/>
        <w:ind w:right="-53"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В кожній віковій групі наявні листи здоров’я про стан фізичного розвитку кожної дитини. Оздоровчо-профілактична робота проводиться за спеціальною схемою, розробленою спільно педагогічними та медичними працівниками закладу. Дозування фізичного навантаження на дитячий організм відбувалося відповідно до фізкультурних груп:  І основна – 49 дітей, </w:t>
      </w:r>
    </w:p>
    <w:p w:rsidR="00050CB3" w:rsidRPr="00D97C17" w:rsidRDefault="00050CB3" w:rsidP="00DE2B65">
      <w:pPr>
        <w:tabs>
          <w:tab w:val="left" w:pos="5387"/>
        </w:tabs>
        <w:spacing w:after="0" w:line="360" w:lineRule="auto"/>
        <w:ind w:right="-53"/>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ІІ основна – 25 дітей, ІІІ підготовча – 1 дитина.</w:t>
      </w:r>
    </w:p>
    <w:p w:rsidR="00050CB3" w:rsidRPr="00D97C17" w:rsidRDefault="00050CB3" w:rsidP="00DE2B65">
      <w:pPr>
        <w:tabs>
          <w:tab w:val="left" w:pos="5387"/>
        </w:tabs>
        <w:spacing w:after="0" w:line="360" w:lineRule="auto"/>
        <w:ind w:right="-53"/>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Результати планового поглибленого огляду дітей</w:t>
      </w:r>
    </w:p>
    <w:p w:rsidR="00050CB3" w:rsidRPr="00D97C17" w:rsidRDefault="00050CB3" w:rsidP="00DE2B65">
      <w:pPr>
        <w:tabs>
          <w:tab w:val="left" w:pos="5387"/>
        </w:tabs>
        <w:spacing w:after="0" w:line="360" w:lineRule="auto"/>
        <w:ind w:right="-53"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всього пройшло огляд 75 дітей</w:t>
      </w:r>
    </w:p>
    <w:p w:rsidR="00050CB3" w:rsidRPr="00D97C17" w:rsidRDefault="00050CB3" w:rsidP="00DE2B65">
      <w:pPr>
        <w:tabs>
          <w:tab w:val="left" w:pos="5387"/>
        </w:tabs>
        <w:spacing w:after="0" w:line="360" w:lineRule="auto"/>
        <w:ind w:right="-53" w:firstLine="567"/>
        <w:jc w:val="both"/>
        <w:rPr>
          <w:rFonts w:ascii="Times New Roman" w:hAnsi="Times New Roman" w:cs="Times New Roman"/>
          <w:sz w:val="28"/>
          <w:szCs w:val="28"/>
          <w:lang w:val="uk-UA"/>
        </w:rPr>
      </w:pPr>
    </w:p>
    <w:p w:rsidR="00050CB3" w:rsidRPr="00D97C17" w:rsidRDefault="00050CB3" w:rsidP="00DE2B65">
      <w:pPr>
        <w:tabs>
          <w:tab w:val="left" w:pos="5387"/>
        </w:tabs>
        <w:spacing w:after="0" w:line="360" w:lineRule="auto"/>
        <w:ind w:right="-53" w:firstLine="567"/>
        <w:jc w:val="both"/>
        <w:rPr>
          <w:rFonts w:ascii="Times New Roman" w:hAnsi="Times New Roman" w:cs="Times New Roman"/>
          <w:sz w:val="28"/>
          <w:szCs w:val="28"/>
          <w:lang w:val="uk-UA"/>
        </w:rPr>
      </w:pPr>
    </w:p>
    <w:tbl>
      <w:tblPr>
        <w:tblStyle w:val="ab"/>
        <w:tblW w:w="0" w:type="auto"/>
        <w:tblLook w:val="04A0"/>
      </w:tblPr>
      <w:tblGrid>
        <w:gridCol w:w="1285"/>
        <w:gridCol w:w="1091"/>
        <w:gridCol w:w="1134"/>
        <w:gridCol w:w="1610"/>
        <w:gridCol w:w="1103"/>
        <w:gridCol w:w="985"/>
        <w:gridCol w:w="979"/>
        <w:gridCol w:w="1383"/>
      </w:tblGrid>
      <w:tr w:rsidR="00050CB3" w:rsidRPr="00D97C17" w:rsidTr="006A39D6">
        <w:tc>
          <w:tcPr>
            <w:tcW w:w="1285" w:type="dxa"/>
          </w:tcPr>
          <w:p w:rsidR="00050CB3" w:rsidRPr="00D97C17" w:rsidRDefault="00050CB3" w:rsidP="00DE2B65">
            <w:pPr>
              <w:tabs>
                <w:tab w:val="left" w:pos="5387"/>
              </w:tabs>
              <w:spacing w:line="360" w:lineRule="auto"/>
              <w:ind w:right="-53"/>
              <w:jc w:val="both"/>
              <w:rPr>
                <w:sz w:val="24"/>
                <w:szCs w:val="24"/>
                <w:lang w:val="uk-UA"/>
              </w:rPr>
            </w:pPr>
            <w:r w:rsidRPr="00D97C17">
              <w:rPr>
                <w:sz w:val="24"/>
                <w:szCs w:val="24"/>
                <w:lang w:val="uk-UA"/>
              </w:rPr>
              <w:lastRenderedPageBreak/>
              <w:t>фахівець</w:t>
            </w:r>
          </w:p>
        </w:tc>
        <w:tc>
          <w:tcPr>
            <w:tcW w:w="1091" w:type="dxa"/>
          </w:tcPr>
          <w:p w:rsidR="00050CB3" w:rsidRPr="00D97C17" w:rsidRDefault="00050CB3" w:rsidP="00DE2B65">
            <w:pPr>
              <w:tabs>
                <w:tab w:val="left" w:pos="5387"/>
              </w:tabs>
              <w:spacing w:line="360" w:lineRule="auto"/>
              <w:ind w:right="-53"/>
              <w:jc w:val="both"/>
              <w:rPr>
                <w:sz w:val="24"/>
                <w:szCs w:val="24"/>
                <w:lang w:val="uk-UA"/>
              </w:rPr>
            </w:pPr>
            <w:r w:rsidRPr="00D97C17">
              <w:rPr>
                <w:sz w:val="24"/>
                <w:szCs w:val="24"/>
                <w:lang w:val="uk-UA"/>
              </w:rPr>
              <w:t xml:space="preserve">  окуліст</w:t>
            </w:r>
          </w:p>
        </w:tc>
        <w:tc>
          <w:tcPr>
            <w:tcW w:w="1134" w:type="dxa"/>
          </w:tcPr>
          <w:p w:rsidR="00050CB3" w:rsidRPr="00D97C17" w:rsidRDefault="00050CB3" w:rsidP="00DE2B65">
            <w:pPr>
              <w:tabs>
                <w:tab w:val="left" w:pos="5387"/>
              </w:tabs>
              <w:spacing w:line="360" w:lineRule="auto"/>
              <w:ind w:right="-53"/>
              <w:jc w:val="both"/>
              <w:rPr>
                <w:sz w:val="24"/>
                <w:szCs w:val="24"/>
                <w:lang w:val="uk-UA"/>
              </w:rPr>
            </w:pPr>
            <w:r w:rsidRPr="00D97C17">
              <w:rPr>
                <w:sz w:val="24"/>
                <w:szCs w:val="24"/>
                <w:lang w:val="uk-UA"/>
              </w:rPr>
              <w:t>невролог</w:t>
            </w:r>
          </w:p>
        </w:tc>
        <w:tc>
          <w:tcPr>
            <w:tcW w:w="1610" w:type="dxa"/>
          </w:tcPr>
          <w:p w:rsidR="00050CB3" w:rsidRPr="00D97C17" w:rsidRDefault="00050CB3" w:rsidP="00DE2B65">
            <w:pPr>
              <w:tabs>
                <w:tab w:val="left" w:pos="5387"/>
              </w:tabs>
              <w:spacing w:line="360" w:lineRule="auto"/>
              <w:ind w:right="-53"/>
              <w:jc w:val="both"/>
              <w:rPr>
                <w:sz w:val="24"/>
                <w:szCs w:val="24"/>
                <w:lang w:val="uk-UA"/>
              </w:rPr>
            </w:pPr>
            <w:proofErr w:type="spellStart"/>
            <w:r w:rsidRPr="00D97C17">
              <w:rPr>
                <w:sz w:val="24"/>
                <w:szCs w:val="24"/>
                <w:lang w:val="uk-UA"/>
              </w:rPr>
              <w:t>отолярінголог</w:t>
            </w:r>
            <w:proofErr w:type="spellEnd"/>
          </w:p>
        </w:tc>
        <w:tc>
          <w:tcPr>
            <w:tcW w:w="1103" w:type="dxa"/>
          </w:tcPr>
          <w:p w:rsidR="00050CB3" w:rsidRPr="00D97C17" w:rsidRDefault="00050CB3" w:rsidP="00DE2B65">
            <w:pPr>
              <w:tabs>
                <w:tab w:val="left" w:pos="5387"/>
              </w:tabs>
              <w:spacing w:line="360" w:lineRule="auto"/>
              <w:ind w:right="-53"/>
              <w:jc w:val="both"/>
              <w:rPr>
                <w:sz w:val="24"/>
                <w:szCs w:val="24"/>
                <w:lang w:val="uk-UA"/>
              </w:rPr>
            </w:pPr>
            <w:r w:rsidRPr="00D97C17">
              <w:rPr>
                <w:sz w:val="24"/>
                <w:szCs w:val="24"/>
                <w:lang w:val="uk-UA"/>
              </w:rPr>
              <w:t>хірург</w:t>
            </w:r>
          </w:p>
        </w:tc>
        <w:tc>
          <w:tcPr>
            <w:tcW w:w="978" w:type="dxa"/>
          </w:tcPr>
          <w:p w:rsidR="00050CB3" w:rsidRPr="00D97C17" w:rsidRDefault="00050CB3" w:rsidP="00DE2B65">
            <w:pPr>
              <w:tabs>
                <w:tab w:val="left" w:pos="5387"/>
              </w:tabs>
              <w:spacing w:line="360" w:lineRule="auto"/>
              <w:ind w:right="-53"/>
              <w:jc w:val="both"/>
              <w:rPr>
                <w:sz w:val="24"/>
                <w:szCs w:val="24"/>
                <w:lang w:val="uk-UA"/>
              </w:rPr>
            </w:pPr>
            <w:r w:rsidRPr="00D97C17">
              <w:rPr>
                <w:sz w:val="24"/>
                <w:szCs w:val="24"/>
                <w:lang w:val="uk-UA"/>
              </w:rPr>
              <w:t>ортопед</w:t>
            </w:r>
          </w:p>
        </w:tc>
        <w:tc>
          <w:tcPr>
            <w:tcW w:w="646" w:type="dxa"/>
          </w:tcPr>
          <w:p w:rsidR="00050CB3" w:rsidRPr="00D97C17" w:rsidRDefault="00050CB3" w:rsidP="00DE2B65">
            <w:pPr>
              <w:tabs>
                <w:tab w:val="left" w:pos="5387"/>
              </w:tabs>
              <w:spacing w:line="360" w:lineRule="auto"/>
              <w:ind w:right="-53"/>
              <w:jc w:val="both"/>
              <w:rPr>
                <w:sz w:val="24"/>
                <w:szCs w:val="24"/>
                <w:lang w:val="uk-UA"/>
              </w:rPr>
            </w:pPr>
            <w:r w:rsidRPr="00D97C17">
              <w:rPr>
                <w:sz w:val="24"/>
                <w:szCs w:val="24"/>
                <w:lang w:val="uk-UA"/>
              </w:rPr>
              <w:t>логопед</w:t>
            </w:r>
          </w:p>
        </w:tc>
        <w:tc>
          <w:tcPr>
            <w:tcW w:w="1383" w:type="dxa"/>
          </w:tcPr>
          <w:p w:rsidR="00050CB3" w:rsidRPr="00D97C17" w:rsidRDefault="00050CB3" w:rsidP="00DE2B65">
            <w:pPr>
              <w:tabs>
                <w:tab w:val="left" w:pos="5387"/>
              </w:tabs>
              <w:spacing w:line="360" w:lineRule="auto"/>
              <w:ind w:right="-53"/>
              <w:jc w:val="both"/>
              <w:rPr>
                <w:sz w:val="24"/>
                <w:szCs w:val="24"/>
                <w:lang w:val="uk-UA"/>
              </w:rPr>
            </w:pPr>
            <w:r w:rsidRPr="00D97C17">
              <w:rPr>
                <w:sz w:val="24"/>
                <w:szCs w:val="24"/>
                <w:lang w:val="uk-UA"/>
              </w:rPr>
              <w:t>педіатр</w:t>
            </w:r>
          </w:p>
        </w:tc>
      </w:tr>
      <w:tr w:rsidR="00050CB3" w:rsidRPr="00D97C17" w:rsidTr="006A39D6">
        <w:tc>
          <w:tcPr>
            <w:tcW w:w="1285"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Кількість здорових дітей</w:t>
            </w:r>
          </w:p>
        </w:tc>
        <w:tc>
          <w:tcPr>
            <w:tcW w:w="1091" w:type="dxa"/>
            <w:vAlign w:val="center"/>
          </w:tcPr>
          <w:p w:rsidR="00050CB3" w:rsidRPr="00D97C17" w:rsidRDefault="00050CB3" w:rsidP="00DE2B65">
            <w:pPr>
              <w:spacing w:line="360" w:lineRule="auto"/>
              <w:rPr>
                <w:sz w:val="24"/>
                <w:szCs w:val="24"/>
                <w:lang w:val="uk-UA"/>
              </w:rPr>
            </w:pPr>
            <w:r w:rsidRPr="00D97C17">
              <w:rPr>
                <w:sz w:val="24"/>
                <w:szCs w:val="24"/>
                <w:lang w:val="uk-UA"/>
              </w:rPr>
              <w:t xml:space="preserve">      72</w:t>
            </w:r>
          </w:p>
        </w:tc>
        <w:tc>
          <w:tcPr>
            <w:tcW w:w="1134" w:type="dxa"/>
            <w:vAlign w:val="center"/>
          </w:tcPr>
          <w:p w:rsidR="00050CB3" w:rsidRPr="00D97C17" w:rsidRDefault="00050CB3" w:rsidP="00DE2B65">
            <w:pPr>
              <w:spacing w:line="360" w:lineRule="auto"/>
              <w:rPr>
                <w:sz w:val="24"/>
                <w:szCs w:val="24"/>
                <w:lang w:val="uk-UA"/>
              </w:rPr>
            </w:pPr>
            <w:r w:rsidRPr="00D97C17">
              <w:rPr>
                <w:sz w:val="24"/>
                <w:szCs w:val="24"/>
                <w:lang w:val="uk-UA"/>
              </w:rPr>
              <w:t xml:space="preserve">     75</w:t>
            </w:r>
          </w:p>
        </w:tc>
        <w:tc>
          <w:tcPr>
            <w:tcW w:w="1610" w:type="dxa"/>
            <w:vAlign w:val="center"/>
          </w:tcPr>
          <w:p w:rsidR="00050CB3" w:rsidRPr="00D97C17" w:rsidRDefault="00050CB3" w:rsidP="00DE2B65">
            <w:pPr>
              <w:spacing w:line="360" w:lineRule="auto"/>
              <w:rPr>
                <w:sz w:val="24"/>
                <w:szCs w:val="24"/>
                <w:lang w:val="uk-UA"/>
              </w:rPr>
            </w:pPr>
            <w:r w:rsidRPr="00D97C17">
              <w:rPr>
                <w:sz w:val="24"/>
                <w:szCs w:val="24"/>
                <w:lang w:val="uk-UA"/>
              </w:rPr>
              <w:t xml:space="preserve">      74</w:t>
            </w:r>
          </w:p>
        </w:tc>
        <w:tc>
          <w:tcPr>
            <w:tcW w:w="1103"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71</w:t>
            </w:r>
          </w:p>
        </w:tc>
        <w:tc>
          <w:tcPr>
            <w:tcW w:w="978" w:type="dxa"/>
            <w:vAlign w:val="center"/>
          </w:tcPr>
          <w:p w:rsidR="00050CB3" w:rsidRPr="00D97C17" w:rsidRDefault="00050CB3" w:rsidP="00DE2B65">
            <w:pPr>
              <w:spacing w:line="360" w:lineRule="auto"/>
              <w:rPr>
                <w:sz w:val="24"/>
                <w:szCs w:val="24"/>
                <w:lang w:val="uk-UA"/>
              </w:rPr>
            </w:pPr>
            <w:r w:rsidRPr="00D97C17">
              <w:rPr>
                <w:sz w:val="24"/>
                <w:szCs w:val="24"/>
                <w:lang w:val="uk-UA"/>
              </w:rPr>
              <w:t xml:space="preserve">   73</w:t>
            </w:r>
          </w:p>
        </w:tc>
        <w:tc>
          <w:tcPr>
            <w:tcW w:w="646" w:type="dxa"/>
            <w:vAlign w:val="center"/>
          </w:tcPr>
          <w:p w:rsidR="00050CB3" w:rsidRPr="00D97C17" w:rsidRDefault="00050CB3" w:rsidP="00DE2B65">
            <w:pPr>
              <w:spacing w:line="360" w:lineRule="auto"/>
              <w:rPr>
                <w:sz w:val="24"/>
                <w:szCs w:val="24"/>
                <w:lang w:val="uk-UA"/>
              </w:rPr>
            </w:pPr>
            <w:r w:rsidRPr="00D97C17">
              <w:rPr>
                <w:sz w:val="24"/>
                <w:szCs w:val="24"/>
                <w:lang w:val="uk-UA"/>
              </w:rPr>
              <w:t xml:space="preserve">   60</w:t>
            </w:r>
          </w:p>
        </w:tc>
        <w:tc>
          <w:tcPr>
            <w:tcW w:w="1383"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63</w:t>
            </w:r>
          </w:p>
        </w:tc>
      </w:tr>
      <w:tr w:rsidR="00050CB3" w:rsidRPr="00D97C17" w:rsidTr="006A39D6">
        <w:tc>
          <w:tcPr>
            <w:tcW w:w="1285"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Кількість з вадами</w:t>
            </w:r>
          </w:p>
        </w:tc>
        <w:tc>
          <w:tcPr>
            <w:tcW w:w="1091"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3</w:t>
            </w:r>
          </w:p>
        </w:tc>
        <w:tc>
          <w:tcPr>
            <w:tcW w:w="1134"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0</w:t>
            </w:r>
          </w:p>
        </w:tc>
        <w:tc>
          <w:tcPr>
            <w:tcW w:w="1610" w:type="dxa"/>
            <w:vAlign w:val="center"/>
          </w:tcPr>
          <w:p w:rsidR="00050CB3" w:rsidRPr="00D97C17" w:rsidRDefault="00050CB3" w:rsidP="00DE2B65">
            <w:pPr>
              <w:tabs>
                <w:tab w:val="left" w:pos="5387"/>
              </w:tabs>
              <w:spacing w:line="360" w:lineRule="auto"/>
              <w:ind w:right="-53"/>
              <w:rPr>
                <w:sz w:val="24"/>
                <w:szCs w:val="24"/>
                <w:lang w:val="uk-UA"/>
              </w:rPr>
            </w:pPr>
            <w:r w:rsidRPr="00D97C17">
              <w:rPr>
                <w:sz w:val="24"/>
                <w:szCs w:val="24"/>
                <w:lang w:val="uk-UA"/>
              </w:rPr>
              <w:t xml:space="preserve">       1</w:t>
            </w:r>
          </w:p>
        </w:tc>
        <w:tc>
          <w:tcPr>
            <w:tcW w:w="1103"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4</w:t>
            </w:r>
          </w:p>
        </w:tc>
        <w:tc>
          <w:tcPr>
            <w:tcW w:w="978"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2</w:t>
            </w:r>
          </w:p>
        </w:tc>
        <w:tc>
          <w:tcPr>
            <w:tcW w:w="646"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15</w:t>
            </w:r>
          </w:p>
        </w:tc>
        <w:tc>
          <w:tcPr>
            <w:tcW w:w="1383" w:type="dxa"/>
            <w:vAlign w:val="center"/>
          </w:tcPr>
          <w:p w:rsidR="00050CB3" w:rsidRPr="00D97C17" w:rsidRDefault="00050CB3" w:rsidP="00DE2B65">
            <w:pPr>
              <w:tabs>
                <w:tab w:val="left" w:pos="5387"/>
              </w:tabs>
              <w:spacing w:line="360" w:lineRule="auto"/>
              <w:ind w:right="-53"/>
              <w:jc w:val="center"/>
              <w:rPr>
                <w:sz w:val="24"/>
                <w:szCs w:val="24"/>
                <w:lang w:val="uk-UA"/>
              </w:rPr>
            </w:pPr>
            <w:r w:rsidRPr="00D97C17">
              <w:rPr>
                <w:sz w:val="24"/>
                <w:szCs w:val="24"/>
                <w:lang w:val="uk-UA"/>
              </w:rPr>
              <w:t>12</w:t>
            </w:r>
          </w:p>
        </w:tc>
      </w:tr>
    </w:tbl>
    <w:p w:rsidR="00050CB3" w:rsidRPr="00D97C17" w:rsidRDefault="00050CB3" w:rsidP="00DE2B65">
      <w:pPr>
        <w:tabs>
          <w:tab w:val="left" w:pos="5387"/>
        </w:tabs>
        <w:spacing w:after="0" w:line="360" w:lineRule="auto"/>
        <w:ind w:right="-53" w:firstLine="567"/>
        <w:jc w:val="both"/>
        <w:rPr>
          <w:rFonts w:ascii="Times New Roman" w:hAnsi="Times New Roman" w:cs="Times New Roman"/>
          <w:sz w:val="28"/>
          <w:szCs w:val="28"/>
          <w:lang w:val="uk-UA"/>
        </w:rPr>
      </w:pPr>
    </w:p>
    <w:p w:rsidR="00B16031" w:rsidRDefault="00050CB3" w:rsidP="00DE2B65">
      <w:pPr>
        <w:tabs>
          <w:tab w:val="left" w:pos="5387"/>
        </w:tabs>
        <w:spacing w:after="0" w:line="360" w:lineRule="auto"/>
        <w:ind w:right="-53"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Результати огляду  показали, що 20% дітей мають вади мови. Вихователем проводилась робота із </w:t>
      </w:r>
      <w:proofErr w:type="spellStart"/>
      <w:r w:rsidRPr="00D97C17">
        <w:rPr>
          <w:rFonts w:ascii="Times New Roman" w:hAnsi="Times New Roman" w:cs="Times New Roman"/>
          <w:sz w:val="28"/>
          <w:szCs w:val="28"/>
          <w:lang w:val="uk-UA"/>
        </w:rPr>
        <w:t>звуковимови</w:t>
      </w:r>
      <w:proofErr w:type="spellEnd"/>
      <w:r w:rsidRPr="00D97C17">
        <w:rPr>
          <w:rFonts w:ascii="Times New Roman" w:hAnsi="Times New Roman" w:cs="Times New Roman"/>
          <w:sz w:val="28"/>
          <w:szCs w:val="28"/>
          <w:lang w:val="uk-UA"/>
        </w:rPr>
        <w:t>, але потрібна допомога педагога-логопеда.</w:t>
      </w:r>
    </w:p>
    <w:p w:rsidR="00050CB3" w:rsidRPr="00B16031" w:rsidRDefault="00050CB3" w:rsidP="00B16031">
      <w:pPr>
        <w:pStyle w:val="a3"/>
        <w:numPr>
          <w:ilvl w:val="0"/>
          <w:numId w:val="27"/>
        </w:numPr>
        <w:tabs>
          <w:tab w:val="left" w:pos="5387"/>
        </w:tabs>
        <w:spacing w:after="0" w:line="360" w:lineRule="auto"/>
        <w:ind w:right="-53"/>
        <w:jc w:val="both"/>
        <w:rPr>
          <w:rFonts w:ascii="Times New Roman" w:hAnsi="Times New Roman" w:cs="Times New Roman"/>
          <w:sz w:val="28"/>
          <w:szCs w:val="28"/>
          <w:lang w:val="uk-UA"/>
        </w:rPr>
      </w:pPr>
      <w:r w:rsidRPr="00B16031">
        <w:rPr>
          <w:rFonts w:ascii="Times New Roman" w:hAnsi="Times New Roman" w:cs="Times New Roman"/>
          <w:b/>
          <w:sz w:val="28"/>
          <w:szCs w:val="28"/>
          <w:lang w:val="uk-UA"/>
        </w:rPr>
        <w:t>Організації охорони життя і здоров’я дітей</w:t>
      </w:r>
    </w:p>
    <w:p w:rsidR="00B16031" w:rsidRDefault="00050CB3" w:rsidP="00B16031">
      <w:pPr>
        <w:tabs>
          <w:tab w:val="left" w:pos="5387"/>
        </w:tabs>
        <w:spacing w:after="0" w:line="360" w:lineRule="auto"/>
        <w:ind w:right="-53" w:firstLine="567"/>
        <w:jc w:val="both"/>
        <w:rPr>
          <w:rFonts w:ascii="Times New Roman" w:hAnsi="Times New Roman" w:cs="Times New Roman"/>
          <w:sz w:val="28"/>
          <w:szCs w:val="28"/>
          <w:lang w:val="uk-UA"/>
        </w:rPr>
      </w:pPr>
      <w:proofErr w:type="spellStart"/>
      <w:r w:rsidRPr="00D97C17">
        <w:rPr>
          <w:rFonts w:ascii="Times New Roman" w:hAnsi="Times New Roman" w:cs="Times New Roman"/>
          <w:sz w:val="28"/>
          <w:szCs w:val="28"/>
          <w:lang w:val="uk-UA"/>
        </w:rPr>
        <w:t>Навчально</w:t>
      </w:r>
      <w:proofErr w:type="spellEnd"/>
      <w:r w:rsidRPr="00D97C17">
        <w:rPr>
          <w:rFonts w:ascii="Times New Roman" w:hAnsi="Times New Roman" w:cs="Times New Roman"/>
          <w:sz w:val="28"/>
          <w:szCs w:val="28"/>
          <w:lang w:val="uk-UA"/>
        </w:rPr>
        <w:t xml:space="preserve"> – виховний процес здійснювався відповідно до Інструкції з організації охорони життя і здоров’я дітей у дошкільних навчальних закладах, затвердженої наказом МОН України № 985 від 28.10.08. Випадків дитячого травматизму під час </w:t>
      </w:r>
      <w:proofErr w:type="spellStart"/>
      <w:r w:rsidRPr="00D97C17">
        <w:rPr>
          <w:rFonts w:ascii="Times New Roman" w:hAnsi="Times New Roman" w:cs="Times New Roman"/>
          <w:sz w:val="28"/>
          <w:szCs w:val="28"/>
          <w:lang w:val="uk-UA"/>
        </w:rPr>
        <w:t>навчально</w:t>
      </w:r>
      <w:proofErr w:type="spellEnd"/>
      <w:r w:rsidRPr="00D97C17">
        <w:rPr>
          <w:rFonts w:ascii="Times New Roman" w:hAnsi="Times New Roman" w:cs="Times New Roman"/>
          <w:sz w:val="28"/>
          <w:szCs w:val="28"/>
          <w:lang w:val="uk-UA"/>
        </w:rPr>
        <w:t xml:space="preserve"> – виховного процесу протягом року не виявлено. З  метою безпеки життєдіяльності дітей дошкільного віку та вироблення у них стереотипів безпечної поведінки  в групах один день на тиждень проводилася різноманітна робота з цього питання, також постійна робота з батьками вихованців. Крім того у світі Базової програми вихователі навчали дітей засобам збереження свого здоров’я і здоров’я оточуючих. </w:t>
      </w:r>
    </w:p>
    <w:p w:rsidR="00050CB3" w:rsidRPr="00B16031" w:rsidRDefault="00050CB3" w:rsidP="00B16031">
      <w:pPr>
        <w:pStyle w:val="a3"/>
        <w:numPr>
          <w:ilvl w:val="0"/>
          <w:numId w:val="27"/>
        </w:numPr>
        <w:tabs>
          <w:tab w:val="left" w:pos="5387"/>
        </w:tabs>
        <w:spacing w:after="0" w:line="360" w:lineRule="auto"/>
        <w:ind w:right="-53"/>
        <w:jc w:val="both"/>
        <w:rPr>
          <w:rFonts w:ascii="Times New Roman" w:hAnsi="Times New Roman" w:cs="Times New Roman"/>
          <w:sz w:val="28"/>
          <w:szCs w:val="28"/>
          <w:lang w:val="uk-UA"/>
        </w:rPr>
      </w:pPr>
      <w:r w:rsidRPr="00B16031">
        <w:rPr>
          <w:rFonts w:ascii="Times New Roman" w:hAnsi="Times New Roman" w:cs="Times New Roman"/>
          <w:b/>
          <w:sz w:val="28"/>
          <w:szCs w:val="28"/>
          <w:lang w:val="uk-UA"/>
        </w:rPr>
        <w:t>Робота психологічної служби</w:t>
      </w:r>
    </w:p>
    <w:p w:rsidR="00050CB3" w:rsidRPr="00D97C17" w:rsidRDefault="00050CB3" w:rsidP="00DE2B65">
      <w:pPr>
        <w:spacing w:line="360" w:lineRule="auto"/>
        <w:ind w:firstLine="720"/>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Робота практичного психолога проводилася за такими напрямками:</w:t>
      </w:r>
    </w:p>
    <w:p w:rsidR="00050CB3" w:rsidRPr="00D97C17" w:rsidRDefault="00050CB3" w:rsidP="00DE2B65">
      <w:pPr>
        <w:numPr>
          <w:ilvl w:val="0"/>
          <w:numId w:val="20"/>
        </w:num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Адаптація дітей до умов ДНЗ.</w:t>
      </w:r>
    </w:p>
    <w:p w:rsidR="00050CB3" w:rsidRPr="00D97C17" w:rsidRDefault="00050CB3" w:rsidP="00DE2B65">
      <w:pPr>
        <w:numPr>
          <w:ilvl w:val="0"/>
          <w:numId w:val="20"/>
        </w:num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Діагностична робота</w:t>
      </w:r>
    </w:p>
    <w:p w:rsidR="00050CB3" w:rsidRPr="00D97C17" w:rsidRDefault="00050CB3" w:rsidP="00DE2B65">
      <w:pPr>
        <w:numPr>
          <w:ilvl w:val="0"/>
          <w:numId w:val="20"/>
        </w:numPr>
        <w:spacing w:after="0" w:line="360" w:lineRule="auto"/>
        <w:jc w:val="both"/>
        <w:rPr>
          <w:rFonts w:ascii="Times New Roman" w:hAnsi="Times New Roman" w:cs="Times New Roman"/>
          <w:b/>
          <w:sz w:val="28"/>
          <w:szCs w:val="28"/>
          <w:lang w:val="uk-UA"/>
        </w:rPr>
      </w:pPr>
      <w:proofErr w:type="spellStart"/>
      <w:r w:rsidRPr="00D97C17">
        <w:rPr>
          <w:rFonts w:ascii="Times New Roman" w:hAnsi="Times New Roman" w:cs="Times New Roman"/>
          <w:sz w:val="28"/>
          <w:szCs w:val="28"/>
          <w:lang w:val="uk-UA"/>
        </w:rPr>
        <w:t>Розвивально-корекційна</w:t>
      </w:r>
      <w:proofErr w:type="spellEnd"/>
      <w:r w:rsidRPr="00D97C17">
        <w:rPr>
          <w:rFonts w:ascii="Times New Roman" w:hAnsi="Times New Roman" w:cs="Times New Roman"/>
          <w:sz w:val="28"/>
          <w:szCs w:val="28"/>
          <w:lang w:val="uk-UA"/>
        </w:rPr>
        <w:t xml:space="preserve"> робота з дітьми, особливо з дітьми «групи    ризику».</w:t>
      </w:r>
    </w:p>
    <w:p w:rsidR="00050CB3" w:rsidRPr="00D97C17" w:rsidRDefault="00050CB3" w:rsidP="00DE2B65">
      <w:pPr>
        <w:numPr>
          <w:ilvl w:val="0"/>
          <w:numId w:val="20"/>
        </w:num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Психологічна просвіта педагогічного колективу.</w:t>
      </w:r>
    </w:p>
    <w:p w:rsidR="00050CB3" w:rsidRPr="00D97C17" w:rsidRDefault="00050CB3" w:rsidP="00DE2B65">
      <w:pPr>
        <w:numPr>
          <w:ilvl w:val="0"/>
          <w:numId w:val="20"/>
        </w:num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Індивідуальне та групове консультування батьків.</w:t>
      </w:r>
    </w:p>
    <w:p w:rsidR="00050CB3" w:rsidRPr="00D97C17" w:rsidRDefault="00050CB3" w:rsidP="00DE2B65">
      <w:pPr>
        <w:spacing w:after="0" w:line="360" w:lineRule="auto"/>
        <w:ind w:left="720"/>
        <w:jc w:val="both"/>
        <w:rPr>
          <w:rFonts w:ascii="Times New Roman" w:hAnsi="Times New Roman" w:cs="Times New Roman"/>
          <w:b/>
          <w:sz w:val="28"/>
          <w:szCs w:val="28"/>
          <w:lang w:val="uk-UA"/>
        </w:rPr>
      </w:pPr>
    </w:p>
    <w:p w:rsidR="00050CB3" w:rsidRPr="00D97C17" w:rsidRDefault="00050CB3" w:rsidP="00DE2B65">
      <w:pPr>
        <w:spacing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Впродовж 2016/2017 навчального року були проведені </w:t>
      </w:r>
      <w:proofErr w:type="spellStart"/>
      <w:r w:rsidRPr="00D97C17">
        <w:rPr>
          <w:rFonts w:ascii="Times New Roman" w:hAnsi="Times New Roman" w:cs="Times New Roman"/>
          <w:sz w:val="28"/>
          <w:szCs w:val="28"/>
          <w:lang w:val="uk-UA"/>
        </w:rPr>
        <w:t>корекційно-розвивальні</w:t>
      </w:r>
      <w:proofErr w:type="spellEnd"/>
      <w:r w:rsidRPr="00D97C17">
        <w:rPr>
          <w:rFonts w:ascii="Times New Roman" w:hAnsi="Times New Roman" w:cs="Times New Roman"/>
          <w:sz w:val="28"/>
          <w:szCs w:val="28"/>
          <w:lang w:val="uk-UA"/>
        </w:rPr>
        <w:t xml:space="preserve"> роботи з дітьми за програмами «Ігрові хвилинки», «Формування </w:t>
      </w:r>
      <w:r w:rsidRPr="00D97C17">
        <w:rPr>
          <w:rFonts w:ascii="Times New Roman" w:hAnsi="Times New Roman" w:cs="Times New Roman"/>
          <w:sz w:val="28"/>
          <w:szCs w:val="28"/>
          <w:lang w:val="uk-UA"/>
        </w:rPr>
        <w:lastRenderedPageBreak/>
        <w:t>психологічної готовності старших дошкільників до шкільного навчання». Це сприяло створенню позитивного емоційного настрою, вихованню співчутливості, доброзичливості, взаємодопомоги у дошкільників, психокорекції проявів тривожності, агресії, невпевненості, імпульсивності у дітей; зняттю психоемоційного напруження; формуванню навичок соціальної адаптації через розвиток емоційно-вольової сфери у дітей .</w:t>
      </w:r>
    </w:p>
    <w:p w:rsidR="00050CB3" w:rsidRPr="00D97C17" w:rsidRDefault="00050CB3" w:rsidP="00DE2B65">
      <w:pPr>
        <w:spacing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Проведена робота показала, що треба збільшити обсяг індивідуальної роботи з дітьми. </w:t>
      </w:r>
    </w:p>
    <w:p w:rsidR="00050CB3" w:rsidRPr="00D97C17" w:rsidRDefault="00050CB3" w:rsidP="00DE2B65">
      <w:p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У 2016/2017 </w:t>
      </w:r>
      <w:proofErr w:type="spellStart"/>
      <w:r w:rsidRPr="00D97C17">
        <w:rPr>
          <w:rFonts w:ascii="Times New Roman" w:hAnsi="Times New Roman" w:cs="Times New Roman"/>
          <w:sz w:val="28"/>
          <w:szCs w:val="28"/>
          <w:lang w:val="uk-UA"/>
        </w:rPr>
        <w:t>н.р</w:t>
      </w:r>
      <w:proofErr w:type="spellEnd"/>
      <w:r w:rsidRPr="00D97C17">
        <w:rPr>
          <w:rFonts w:ascii="Times New Roman" w:hAnsi="Times New Roman" w:cs="Times New Roman"/>
          <w:sz w:val="28"/>
          <w:szCs w:val="28"/>
          <w:lang w:val="uk-UA"/>
        </w:rPr>
        <w:t xml:space="preserve">. практичним психологом належна увага приділялась консультативній та психологічно-просвітницькій роботі  з батьками та з педагогічним колективом дошкільного підрозділу навчального закладу. </w:t>
      </w:r>
    </w:p>
    <w:p w:rsidR="00050CB3" w:rsidRPr="00D97C17" w:rsidRDefault="00050CB3" w:rsidP="00DE2B65">
      <w:pPr>
        <w:spacing w:after="0" w:line="360" w:lineRule="auto"/>
        <w:jc w:val="both"/>
        <w:rPr>
          <w:rFonts w:ascii="Times New Roman" w:hAnsi="Times New Roman" w:cs="Times New Roman"/>
          <w:b/>
          <w:sz w:val="28"/>
          <w:szCs w:val="28"/>
          <w:lang w:val="uk-UA"/>
        </w:rPr>
      </w:pPr>
    </w:p>
    <w:p w:rsidR="00050CB3" w:rsidRPr="00B16031" w:rsidRDefault="00050CB3" w:rsidP="00B16031">
      <w:pPr>
        <w:pStyle w:val="a3"/>
        <w:numPr>
          <w:ilvl w:val="0"/>
          <w:numId w:val="27"/>
        </w:numPr>
        <w:spacing w:after="0" w:line="360" w:lineRule="auto"/>
        <w:jc w:val="both"/>
        <w:rPr>
          <w:rFonts w:ascii="Times New Roman" w:hAnsi="Times New Roman" w:cs="Times New Roman"/>
          <w:b/>
          <w:sz w:val="28"/>
          <w:szCs w:val="28"/>
          <w:lang w:val="uk-UA"/>
        </w:rPr>
      </w:pPr>
      <w:r w:rsidRPr="00B16031">
        <w:rPr>
          <w:rFonts w:ascii="Times New Roman" w:hAnsi="Times New Roman" w:cs="Times New Roman"/>
          <w:b/>
          <w:sz w:val="28"/>
          <w:szCs w:val="28"/>
          <w:lang w:val="uk-UA"/>
        </w:rPr>
        <w:t xml:space="preserve">Робота з батьками </w:t>
      </w:r>
    </w:p>
    <w:p w:rsidR="00050CB3" w:rsidRPr="00D97C17" w:rsidRDefault="00050CB3" w:rsidP="00DE2B65">
      <w:p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          </w:t>
      </w:r>
      <w:r w:rsidRPr="00D97C17">
        <w:rPr>
          <w:rFonts w:ascii="Times New Roman" w:hAnsi="Times New Roman" w:cs="Times New Roman"/>
          <w:sz w:val="28"/>
          <w:szCs w:val="28"/>
          <w:lang w:val="uk-UA"/>
        </w:rPr>
        <w:t>Колектив дошкільного підрозділу  навчального закладу працює в тісному контакті з батьками, бо саме сім’я закладає основи культури, уміння спілкуватися, оцінювати свої і чужі вчинки, визнавати власні помилки. Вихователі спрямували свою роботу на підвищення психолого-педагогічної культури батьків, формування їх готовності надавати посильну допомогу в діяльності педагогів.</w:t>
      </w:r>
    </w:p>
    <w:p w:rsidR="00050CB3" w:rsidRPr="00D97C17" w:rsidRDefault="00050CB3" w:rsidP="00DE2B65">
      <w:p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З метою проведення </w:t>
      </w:r>
      <w:proofErr w:type="spellStart"/>
      <w:r w:rsidRPr="00D97C17">
        <w:rPr>
          <w:rFonts w:ascii="Times New Roman" w:hAnsi="Times New Roman" w:cs="Times New Roman"/>
          <w:sz w:val="28"/>
          <w:szCs w:val="28"/>
          <w:lang w:val="uk-UA"/>
        </w:rPr>
        <w:t>освітньо</w:t>
      </w:r>
      <w:proofErr w:type="spellEnd"/>
      <w:r w:rsidRPr="00D97C17">
        <w:rPr>
          <w:rFonts w:ascii="Times New Roman" w:hAnsi="Times New Roman" w:cs="Times New Roman"/>
          <w:sz w:val="28"/>
          <w:szCs w:val="28"/>
          <w:lang w:val="uk-UA"/>
        </w:rPr>
        <w:t xml:space="preserve"> - просвітницької роботи серед батьків та створення умов для спільної роботи дошкільного підрозділу  навчального закладу та родини у вихованні дітей були проведені:</w:t>
      </w:r>
    </w:p>
    <w:p w:rsidR="00050CB3" w:rsidRPr="00D97C17" w:rsidRDefault="00050CB3" w:rsidP="00DE2B65">
      <w:p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загальні батьківські збори. </w:t>
      </w:r>
    </w:p>
    <w:p w:rsidR="00050CB3" w:rsidRPr="00D97C17" w:rsidRDefault="00050CB3" w:rsidP="00DE2B65">
      <w:p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групові батьківські збори,</w:t>
      </w:r>
    </w:p>
    <w:p w:rsidR="00050CB3" w:rsidRPr="00D97C17" w:rsidRDefault="00050CB3" w:rsidP="00DE2B65">
      <w:pPr>
        <w:spacing w:after="0" w:line="36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консультації,  «школа для батьків», дні відкритих дверей тощо.</w:t>
      </w:r>
    </w:p>
    <w:p w:rsidR="00050CB3" w:rsidRPr="00D97C17" w:rsidRDefault="00050CB3" w:rsidP="00DE2B65">
      <w:pPr>
        <w:spacing w:after="0" w:line="360" w:lineRule="auto"/>
        <w:jc w:val="both"/>
        <w:rPr>
          <w:rFonts w:ascii="Times New Roman" w:hAnsi="Times New Roman" w:cs="Times New Roman"/>
          <w:b/>
          <w:sz w:val="28"/>
          <w:szCs w:val="28"/>
          <w:lang w:val="uk-UA"/>
        </w:rPr>
      </w:pPr>
    </w:p>
    <w:p w:rsidR="00050CB3" w:rsidRPr="00B16031" w:rsidRDefault="00050CB3" w:rsidP="00B16031">
      <w:pPr>
        <w:pStyle w:val="a3"/>
        <w:numPr>
          <w:ilvl w:val="0"/>
          <w:numId w:val="27"/>
        </w:numPr>
        <w:spacing w:line="360" w:lineRule="auto"/>
        <w:jc w:val="both"/>
        <w:rPr>
          <w:rFonts w:ascii="Times New Roman" w:hAnsi="Times New Roman" w:cs="Times New Roman"/>
          <w:sz w:val="28"/>
          <w:szCs w:val="28"/>
          <w:lang w:val="uk-UA"/>
        </w:rPr>
      </w:pPr>
      <w:r w:rsidRPr="00B16031">
        <w:rPr>
          <w:rFonts w:ascii="Times New Roman" w:hAnsi="Times New Roman" w:cs="Times New Roman"/>
          <w:b/>
          <w:sz w:val="28"/>
          <w:szCs w:val="28"/>
          <w:lang w:val="uk-UA"/>
        </w:rPr>
        <w:t>Використання   позабюджетних коштів</w:t>
      </w:r>
      <w:r w:rsidRPr="00B16031">
        <w:rPr>
          <w:rFonts w:ascii="Times New Roman" w:hAnsi="Times New Roman" w:cs="Times New Roman"/>
          <w:sz w:val="28"/>
          <w:szCs w:val="28"/>
          <w:lang w:val="uk-UA"/>
        </w:rPr>
        <w:t xml:space="preserve"> - </w:t>
      </w:r>
      <w:r w:rsidRPr="00B16031">
        <w:rPr>
          <w:rFonts w:ascii="Times New Roman" w:hAnsi="Times New Roman" w:cs="Times New Roman"/>
          <w:b/>
          <w:sz w:val="28"/>
          <w:szCs w:val="28"/>
          <w:lang w:val="uk-UA"/>
        </w:rPr>
        <w:t>23052,00 грн.:</w:t>
      </w:r>
    </w:p>
    <w:tbl>
      <w:tblPr>
        <w:tblW w:w="9750" w:type="dxa"/>
        <w:tblLayout w:type="fixed"/>
        <w:tblLook w:val="01E0"/>
      </w:tblPr>
      <w:tblGrid>
        <w:gridCol w:w="3937"/>
        <w:gridCol w:w="5813"/>
      </w:tblGrid>
      <w:tr w:rsidR="00050CB3" w:rsidRPr="00D97C17" w:rsidTr="006A39D6">
        <w:trPr>
          <w:trHeight w:val="536"/>
        </w:trPr>
        <w:tc>
          <w:tcPr>
            <w:tcW w:w="3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center"/>
              <w:rPr>
                <w:rFonts w:ascii="Times New Roman" w:hAnsi="Times New Roman" w:cs="Times New Roman"/>
                <w:lang w:val="uk-UA"/>
              </w:rPr>
            </w:pPr>
            <w:r w:rsidRPr="00D97C17">
              <w:rPr>
                <w:rFonts w:ascii="Times New Roman" w:hAnsi="Times New Roman" w:cs="Times New Roman"/>
                <w:lang w:val="uk-UA"/>
              </w:rPr>
              <w:t>Вид виконаних робіт</w:t>
            </w:r>
          </w:p>
        </w:tc>
        <w:tc>
          <w:tcPr>
            <w:tcW w:w="5813"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center"/>
              <w:rPr>
                <w:rFonts w:ascii="Times New Roman" w:hAnsi="Times New Roman" w:cs="Times New Roman"/>
                <w:lang w:val="uk-UA"/>
              </w:rPr>
            </w:pPr>
            <w:r w:rsidRPr="00D97C17">
              <w:rPr>
                <w:rFonts w:ascii="Times New Roman" w:hAnsi="Times New Roman" w:cs="Times New Roman"/>
                <w:lang w:val="uk-UA"/>
              </w:rPr>
              <w:t>Зміст заходів</w:t>
            </w:r>
          </w:p>
        </w:tc>
      </w:tr>
      <w:tr w:rsidR="00050CB3" w:rsidRPr="00D97C17" w:rsidTr="006A39D6">
        <w:trPr>
          <w:trHeight w:val="573"/>
        </w:trPr>
        <w:tc>
          <w:tcPr>
            <w:tcW w:w="3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rPr>
                <w:rFonts w:ascii="Times New Roman" w:hAnsi="Times New Roman" w:cs="Times New Roman"/>
                <w:lang w:val="uk-UA"/>
              </w:rPr>
            </w:pPr>
            <w:r w:rsidRPr="00D97C17">
              <w:rPr>
                <w:rFonts w:ascii="Times New Roman" w:hAnsi="Times New Roman" w:cs="Times New Roman"/>
                <w:lang w:val="uk-UA"/>
              </w:rPr>
              <w:lastRenderedPageBreak/>
              <w:t>Придбання канцтоварів</w:t>
            </w:r>
          </w:p>
        </w:tc>
        <w:tc>
          <w:tcPr>
            <w:tcW w:w="5813"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both"/>
              <w:rPr>
                <w:rFonts w:ascii="Times New Roman" w:hAnsi="Times New Roman" w:cs="Times New Roman"/>
                <w:lang w:val="uk-UA"/>
              </w:rPr>
            </w:pPr>
            <w:r w:rsidRPr="00D97C17">
              <w:rPr>
                <w:rFonts w:ascii="Times New Roman" w:hAnsi="Times New Roman" w:cs="Times New Roman"/>
                <w:lang w:val="uk-UA"/>
              </w:rPr>
              <w:t>Канцтовари для занять з дітьми</w:t>
            </w:r>
          </w:p>
        </w:tc>
      </w:tr>
      <w:tr w:rsidR="00050CB3" w:rsidRPr="00D97C17" w:rsidTr="006A39D6">
        <w:trPr>
          <w:trHeight w:val="345"/>
        </w:trPr>
        <w:tc>
          <w:tcPr>
            <w:tcW w:w="3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rPr>
                <w:rFonts w:ascii="Times New Roman" w:hAnsi="Times New Roman" w:cs="Times New Roman"/>
                <w:lang w:val="uk-UA"/>
              </w:rPr>
            </w:pPr>
            <w:r w:rsidRPr="00D97C17">
              <w:rPr>
                <w:rFonts w:ascii="Times New Roman" w:hAnsi="Times New Roman" w:cs="Times New Roman"/>
                <w:lang w:val="uk-UA"/>
              </w:rPr>
              <w:t xml:space="preserve">Придбання меблів </w:t>
            </w:r>
          </w:p>
        </w:tc>
        <w:tc>
          <w:tcPr>
            <w:tcW w:w="5813"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both"/>
              <w:rPr>
                <w:rFonts w:ascii="Times New Roman" w:hAnsi="Times New Roman" w:cs="Times New Roman"/>
                <w:lang w:val="uk-UA"/>
              </w:rPr>
            </w:pPr>
            <w:r w:rsidRPr="00D97C17">
              <w:rPr>
                <w:rFonts w:ascii="Times New Roman" w:hAnsi="Times New Roman" w:cs="Times New Roman"/>
                <w:lang w:val="uk-UA"/>
              </w:rPr>
              <w:t xml:space="preserve">Шафи , стелаж </w:t>
            </w:r>
          </w:p>
        </w:tc>
      </w:tr>
      <w:tr w:rsidR="00050CB3" w:rsidRPr="00D97C17" w:rsidTr="006A39D6">
        <w:trPr>
          <w:trHeight w:val="704"/>
        </w:trPr>
        <w:tc>
          <w:tcPr>
            <w:tcW w:w="3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rPr>
                <w:rFonts w:ascii="Times New Roman" w:hAnsi="Times New Roman" w:cs="Times New Roman"/>
                <w:lang w:val="uk-UA"/>
              </w:rPr>
            </w:pPr>
            <w:r w:rsidRPr="00D97C17">
              <w:rPr>
                <w:rFonts w:ascii="Times New Roman" w:hAnsi="Times New Roman" w:cs="Times New Roman"/>
                <w:lang w:val="uk-UA"/>
              </w:rPr>
              <w:t>Придбання господарчих товарів</w:t>
            </w:r>
          </w:p>
        </w:tc>
        <w:tc>
          <w:tcPr>
            <w:tcW w:w="5813"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both"/>
              <w:rPr>
                <w:rFonts w:ascii="Times New Roman" w:hAnsi="Times New Roman" w:cs="Times New Roman"/>
                <w:lang w:val="uk-UA"/>
              </w:rPr>
            </w:pPr>
            <w:r w:rsidRPr="00D97C17">
              <w:rPr>
                <w:rFonts w:ascii="Times New Roman" w:hAnsi="Times New Roman" w:cs="Times New Roman"/>
                <w:lang w:val="uk-UA"/>
              </w:rPr>
              <w:t xml:space="preserve">Миючі, дезінфікуючі засоби, </w:t>
            </w:r>
            <w:proofErr w:type="spellStart"/>
            <w:r w:rsidRPr="00D97C17">
              <w:rPr>
                <w:rFonts w:ascii="Times New Roman" w:hAnsi="Times New Roman" w:cs="Times New Roman"/>
                <w:lang w:val="uk-UA"/>
              </w:rPr>
              <w:t>прибиральний</w:t>
            </w:r>
            <w:proofErr w:type="spellEnd"/>
            <w:r w:rsidRPr="00D97C17">
              <w:rPr>
                <w:rFonts w:ascii="Times New Roman" w:hAnsi="Times New Roman" w:cs="Times New Roman"/>
                <w:lang w:val="uk-UA"/>
              </w:rPr>
              <w:t xml:space="preserve"> матеріал</w:t>
            </w:r>
          </w:p>
        </w:tc>
      </w:tr>
      <w:tr w:rsidR="00050CB3" w:rsidRPr="00D97C17" w:rsidTr="006A39D6">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rPr>
                <w:rFonts w:ascii="Times New Roman" w:hAnsi="Times New Roman" w:cs="Times New Roman"/>
                <w:lang w:val="uk-UA"/>
              </w:rPr>
            </w:pPr>
            <w:r w:rsidRPr="00D97C17">
              <w:rPr>
                <w:rFonts w:ascii="Times New Roman" w:hAnsi="Times New Roman" w:cs="Times New Roman"/>
                <w:lang w:val="uk-UA"/>
              </w:rPr>
              <w:t>Придбання будматеріалів</w:t>
            </w:r>
          </w:p>
        </w:tc>
        <w:tc>
          <w:tcPr>
            <w:tcW w:w="5813"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both"/>
              <w:rPr>
                <w:rFonts w:ascii="Times New Roman" w:hAnsi="Times New Roman" w:cs="Times New Roman"/>
                <w:lang w:val="uk-UA"/>
              </w:rPr>
            </w:pPr>
            <w:r w:rsidRPr="00D97C17">
              <w:rPr>
                <w:rFonts w:ascii="Times New Roman" w:hAnsi="Times New Roman" w:cs="Times New Roman"/>
                <w:lang w:val="uk-UA"/>
              </w:rPr>
              <w:t>Цемент, фарба</w:t>
            </w:r>
          </w:p>
        </w:tc>
      </w:tr>
      <w:tr w:rsidR="00050CB3" w:rsidRPr="00D97C17" w:rsidTr="006A39D6">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rPr>
                <w:rFonts w:ascii="Times New Roman" w:hAnsi="Times New Roman" w:cs="Times New Roman"/>
                <w:lang w:val="uk-UA"/>
              </w:rPr>
            </w:pPr>
            <w:r w:rsidRPr="00D97C17">
              <w:rPr>
                <w:rFonts w:ascii="Times New Roman" w:hAnsi="Times New Roman" w:cs="Times New Roman"/>
                <w:lang w:val="uk-UA"/>
              </w:rPr>
              <w:t>Придбання ігрового матеріалу</w:t>
            </w:r>
          </w:p>
        </w:tc>
        <w:tc>
          <w:tcPr>
            <w:tcW w:w="5813"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both"/>
              <w:rPr>
                <w:rFonts w:ascii="Times New Roman" w:hAnsi="Times New Roman" w:cs="Times New Roman"/>
                <w:lang w:val="uk-UA"/>
              </w:rPr>
            </w:pPr>
            <w:r w:rsidRPr="00D97C17">
              <w:rPr>
                <w:rFonts w:ascii="Times New Roman" w:hAnsi="Times New Roman" w:cs="Times New Roman"/>
                <w:lang w:val="uk-UA"/>
              </w:rPr>
              <w:t xml:space="preserve">Конструктори, настільні розвиваючі ігри, м’ячі  </w:t>
            </w:r>
          </w:p>
        </w:tc>
      </w:tr>
      <w:tr w:rsidR="00050CB3" w:rsidRPr="00D97C17" w:rsidTr="006A39D6">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rPr>
                <w:rFonts w:ascii="Times New Roman" w:hAnsi="Times New Roman" w:cs="Times New Roman"/>
                <w:lang w:val="uk-UA"/>
              </w:rPr>
            </w:pPr>
            <w:r w:rsidRPr="00D97C17">
              <w:rPr>
                <w:rFonts w:ascii="Times New Roman" w:hAnsi="Times New Roman" w:cs="Times New Roman"/>
                <w:lang w:val="uk-UA"/>
              </w:rPr>
              <w:t>Придбання посуду та кухонного інвентарю</w:t>
            </w:r>
          </w:p>
        </w:tc>
        <w:tc>
          <w:tcPr>
            <w:tcW w:w="5813" w:type="dxa"/>
            <w:tcBorders>
              <w:top w:val="single" w:sz="4" w:space="0" w:color="auto"/>
              <w:left w:val="single" w:sz="4" w:space="0" w:color="auto"/>
              <w:bottom w:val="single" w:sz="4" w:space="0" w:color="auto"/>
              <w:right w:val="single" w:sz="4" w:space="0" w:color="auto"/>
            </w:tcBorders>
            <w:vAlign w:val="center"/>
            <w:hideMark/>
          </w:tcPr>
          <w:p w:rsidR="00050CB3" w:rsidRPr="00D97C17" w:rsidRDefault="00050CB3" w:rsidP="00DE2B65">
            <w:pPr>
              <w:spacing w:before="100" w:beforeAutospacing="1" w:after="0" w:line="360" w:lineRule="auto"/>
              <w:jc w:val="both"/>
              <w:rPr>
                <w:rFonts w:ascii="Times New Roman" w:hAnsi="Times New Roman" w:cs="Times New Roman"/>
                <w:lang w:val="uk-UA"/>
              </w:rPr>
            </w:pPr>
            <w:r w:rsidRPr="00D97C17">
              <w:rPr>
                <w:rFonts w:ascii="Times New Roman" w:hAnsi="Times New Roman" w:cs="Times New Roman"/>
                <w:lang w:val="uk-UA"/>
              </w:rPr>
              <w:t xml:space="preserve">Сковорідки, ложки, </w:t>
            </w:r>
            <w:proofErr w:type="spellStart"/>
            <w:r w:rsidRPr="00D97C17">
              <w:rPr>
                <w:rFonts w:ascii="Times New Roman" w:hAnsi="Times New Roman" w:cs="Times New Roman"/>
                <w:lang w:val="uk-UA"/>
              </w:rPr>
              <w:t>шинковка</w:t>
            </w:r>
            <w:proofErr w:type="spellEnd"/>
            <w:r w:rsidRPr="00D97C17">
              <w:rPr>
                <w:rFonts w:ascii="Times New Roman" w:hAnsi="Times New Roman" w:cs="Times New Roman"/>
                <w:lang w:val="uk-UA"/>
              </w:rPr>
              <w:t>, терка, блюдця, виделки</w:t>
            </w:r>
          </w:p>
        </w:tc>
      </w:tr>
    </w:tbl>
    <w:p w:rsidR="00050CB3" w:rsidRPr="00D97C17" w:rsidRDefault="00050CB3"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p>
    <w:p w:rsidR="00050CB3" w:rsidRPr="00D97C17" w:rsidRDefault="00050CB3" w:rsidP="00DE2B65">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Всі матеріали обліковані центральною бухгалтерією і використовуються в роботі з дітьми.   </w:t>
      </w:r>
    </w:p>
    <w:p w:rsidR="00050CB3" w:rsidRPr="00D97C17" w:rsidRDefault="00050CB3" w:rsidP="00DE2B65">
      <w:pPr>
        <w:spacing w:after="0" w:line="360" w:lineRule="auto"/>
        <w:ind w:firstLine="708"/>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Позитивним моментом слід вважати, відсутність в дошкільному підрозділі  аварійних ситуацій, пов’язаних з роботою </w:t>
      </w:r>
      <w:proofErr w:type="spellStart"/>
      <w:r w:rsidRPr="00D97C17">
        <w:rPr>
          <w:rFonts w:ascii="Times New Roman" w:hAnsi="Times New Roman" w:cs="Times New Roman"/>
          <w:sz w:val="28"/>
          <w:szCs w:val="28"/>
          <w:lang w:val="uk-UA"/>
        </w:rPr>
        <w:t>життєзабезпечуючих</w:t>
      </w:r>
      <w:proofErr w:type="spellEnd"/>
      <w:r w:rsidRPr="00D97C17">
        <w:rPr>
          <w:rFonts w:ascii="Times New Roman" w:hAnsi="Times New Roman" w:cs="Times New Roman"/>
          <w:sz w:val="28"/>
          <w:szCs w:val="28"/>
          <w:lang w:val="uk-UA"/>
        </w:rPr>
        <w:t xml:space="preserve"> систем, чітку організацію роботи </w:t>
      </w:r>
      <w:proofErr w:type="spellStart"/>
      <w:r w:rsidRPr="00D97C17">
        <w:rPr>
          <w:rFonts w:ascii="Times New Roman" w:hAnsi="Times New Roman" w:cs="Times New Roman"/>
          <w:sz w:val="28"/>
          <w:szCs w:val="28"/>
          <w:lang w:val="uk-UA"/>
        </w:rPr>
        <w:t>тепло-</w:t>
      </w:r>
      <w:proofErr w:type="spellEnd"/>
      <w:r w:rsidRPr="00D97C17">
        <w:rPr>
          <w:rFonts w:ascii="Times New Roman" w:hAnsi="Times New Roman" w:cs="Times New Roman"/>
          <w:sz w:val="28"/>
          <w:szCs w:val="28"/>
          <w:lang w:val="uk-UA"/>
        </w:rPr>
        <w:t xml:space="preserve">  та водопостачання закладу.</w:t>
      </w:r>
    </w:p>
    <w:p w:rsidR="00050CB3" w:rsidRPr="00D97C17" w:rsidRDefault="00050CB3" w:rsidP="00DE2B65">
      <w:pPr>
        <w:spacing w:line="36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З метою оновлення змісту, досягнення якісно нового рівня дошкільної освіти педагогічні працівники ДНЗ докладають всіх зусиль для реалізації поставлених завдань по формуванню компетентної особистості та реалізації завдань БКДО. </w:t>
      </w:r>
    </w:p>
    <w:p w:rsidR="00D97C17" w:rsidRPr="00D97C17" w:rsidRDefault="00D97C17" w:rsidP="00D97C17">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97C17">
        <w:rPr>
          <w:rFonts w:ascii="Times New Roman" w:hAnsi="Times New Roman" w:cs="Times New Roman"/>
          <w:sz w:val="28"/>
          <w:szCs w:val="28"/>
          <w:lang w:val="uk-UA"/>
        </w:rPr>
        <w:t>Таким чином, з</w:t>
      </w:r>
      <w:r>
        <w:rPr>
          <w:rFonts w:ascii="Times New Roman" w:hAnsi="Times New Roman" w:cs="Times New Roman"/>
          <w:sz w:val="28"/>
          <w:szCs w:val="28"/>
          <w:lang w:val="uk-UA"/>
        </w:rPr>
        <w:t>авдяки спільним зусиллям Управління</w:t>
      </w:r>
      <w:r w:rsidRPr="00D97C1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молоді та спорту,</w:t>
      </w:r>
      <w:r w:rsidRPr="00D97C17">
        <w:rPr>
          <w:rFonts w:ascii="Times New Roman" w:hAnsi="Times New Roman" w:cs="Times New Roman"/>
          <w:sz w:val="28"/>
          <w:szCs w:val="28"/>
          <w:lang w:val="uk-UA"/>
        </w:rPr>
        <w:t xml:space="preserve"> педагогічному колективу, учням, батьківській громадськості, організаціям, установам міста забезпечено сталий розвиток школи.</w:t>
      </w:r>
    </w:p>
    <w:p w:rsidR="00053D54" w:rsidRPr="00D97C17" w:rsidRDefault="00053D54" w:rsidP="00DE2B65">
      <w:pPr>
        <w:autoSpaceDE w:val="0"/>
        <w:autoSpaceDN w:val="0"/>
        <w:adjustRightInd w:val="0"/>
        <w:spacing w:after="0" w:line="360" w:lineRule="auto"/>
        <w:jc w:val="both"/>
        <w:rPr>
          <w:rFonts w:ascii="Times New Roman" w:hAnsi="Times New Roman" w:cs="Times New Roman"/>
          <w:lang w:val="uk-UA"/>
        </w:rPr>
      </w:pPr>
    </w:p>
    <w:p w:rsidR="00F03C70" w:rsidRPr="00D97C17" w:rsidRDefault="00BC00C1" w:rsidP="00DE2B65">
      <w:pPr>
        <w:spacing w:line="360" w:lineRule="auto"/>
        <w:rPr>
          <w:rFonts w:ascii="Times New Roman" w:hAnsi="Times New Roman" w:cs="Times New Roman"/>
          <w:b/>
          <w:lang w:val="uk-UA"/>
        </w:rPr>
      </w:pPr>
      <w:r w:rsidRPr="00D97C17">
        <w:rPr>
          <w:rFonts w:ascii="Times New Roman" w:hAnsi="Times New Roman" w:cs="Times New Roman"/>
          <w:b/>
          <w:sz w:val="28"/>
          <w:szCs w:val="28"/>
          <w:lang w:val="uk-UA"/>
        </w:rPr>
        <w:t>Директор Л</w:t>
      </w:r>
      <w:r w:rsidR="00C16674" w:rsidRPr="00D97C17">
        <w:rPr>
          <w:rFonts w:ascii="Times New Roman" w:hAnsi="Times New Roman" w:cs="Times New Roman"/>
          <w:b/>
          <w:sz w:val="28"/>
          <w:szCs w:val="28"/>
          <w:lang w:val="uk-UA"/>
        </w:rPr>
        <w:t xml:space="preserve">НВК «ЗНЗ-ДНЗ № 8» </w:t>
      </w:r>
      <w:r w:rsidR="00C16674" w:rsidRPr="00D97C17">
        <w:rPr>
          <w:rFonts w:ascii="Times New Roman" w:hAnsi="Times New Roman" w:cs="Times New Roman"/>
          <w:b/>
          <w:sz w:val="28"/>
          <w:szCs w:val="28"/>
          <w:lang w:val="uk-UA"/>
        </w:rPr>
        <w:tab/>
      </w:r>
      <w:r w:rsidR="00C16674" w:rsidRPr="00D97C17">
        <w:rPr>
          <w:rFonts w:ascii="Times New Roman" w:hAnsi="Times New Roman" w:cs="Times New Roman"/>
          <w:b/>
          <w:sz w:val="28"/>
          <w:szCs w:val="28"/>
          <w:lang w:val="uk-UA"/>
        </w:rPr>
        <w:tab/>
        <w:t xml:space="preserve">            </w:t>
      </w:r>
      <w:r w:rsidR="00C16674" w:rsidRPr="00D97C17">
        <w:rPr>
          <w:rFonts w:ascii="Times New Roman" w:hAnsi="Times New Roman" w:cs="Times New Roman"/>
          <w:b/>
          <w:sz w:val="28"/>
          <w:szCs w:val="28"/>
          <w:lang w:val="uk-UA"/>
        </w:rPr>
        <w:tab/>
        <w:t>С.Я.</w:t>
      </w:r>
      <w:proofErr w:type="spellStart"/>
      <w:r w:rsidR="00C16674" w:rsidRPr="00D97C17">
        <w:rPr>
          <w:rFonts w:ascii="Times New Roman" w:hAnsi="Times New Roman" w:cs="Times New Roman"/>
          <w:b/>
          <w:sz w:val="28"/>
          <w:szCs w:val="28"/>
          <w:lang w:val="uk-UA"/>
        </w:rPr>
        <w:t>Решетов</w:t>
      </w:r>
      <w:proofErr w:type="spellEnd"/>
    </w:p>
    <w:sectPr w:rsidR="00F03C70" w:rsidRPr="00D97C17" w:rsidSect="004D6694">
      <w:headerReference w:type="default" r:id="rId27"/>
      <w:type w:val="continuous"/>
      <w:pgSz w:w="11906" w:h="16838" w:code="9"/>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4D" w:rsidRDefault="0073334D" w:rsidP="00A97F96">
      <w:pPr>
        <w:spacing w:after="0" w:line="240" w:lineRule="auto"/>
      </w:pPr>
      <w:r>
        <w:separator/>
      </w:r>
    </w:p>
  </w:endnote>
  <w:endnote w:type="continuationSeparator" w:id="1">
    <w:p w:rsidR="0073334D" w:rsidRDefault="0073334D" w:rsidP="00A97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4D" w:rsidRDefault="0073334D" w:rsidP="00A97F96">
      <w:pPr>
        <w:spacing w:after="0" w:line="240" w:lineRule="auto"/>
      </w:pPr>
      <w:r>
        <w:separator/>
      </w:r>
    </w:p>
  </w:footnote>
  <w:footnote w:type="continuationSeparator" w:id="1">
    <w:p w:rsidR="0073334D" w:rsidRDefault="0073334D" w:rsidP="00A97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17" w:rsidRDefault="00D97C17">
    <w:pPr>
      <w:pStyle w:val="a4"/>
      <w:jc w:val="center"/>
    </w:pPr>
  </w:p>
  <w:p w:rsidR="00D97C17" w:rsidRDefault="00D97C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29E78"/>
    <w:lvl w:ilvl="0">
      <w:numFmt w:val="bullet"/>
      <w:lvlText w:val="*"/>
      <w:lvlJc w:val="left"/>
    </w:lvl>
  </w:abstractNum>
  <w:abstractNum w:abstractNumId="1">
    <w:nsid w:val="01AE2F7E"/>
    <w:multiLevelType w:val="hybridMultilevel"/>
    <w:tmpl w:val="4EF218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123D51"/>
    <w:multiLevelType w:val="hybridMultilevel"/>
    <w:tmpl w:val="6F022D96"/>
    <w:lvl w:ilvl="0" w:tplc="21E264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22AE3"/>
    <w:multiLevelType w:val="hybridMultilevel"/>
    <w:tmpl w:val="412A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9756B"/>
    <w:multiLevelType w:val="hybridMultilevel"/>
    <w:tmpl w:val="034E3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95559"/>
    <w:multiLevelType w:val="hybridMultilevel"/>
    <w:tmpl w:val="3F7C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56BD5"/>
    <w:multiLevelType w:val="hybridMultilevel"/>
    <w:tmpl w:val="77E61098"/>
    <w:lvl w:ilvl="0" w:tplc="865CF77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30516"/>
    <w:multiLevelType w:val="hybridMultilevel"/>
    <w:tmpl w:val="EB82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45ED2"/>
    <w:multiLevelType w:val="hybridMultilevel"/>
    <w:tmpl w:val="A40C1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F3352"/>
    <w:multiLevelType w:val="multilevel"/>
    <w:tmpl w:val="74706C32"/>
    <w:lvl w:ilvl="0">
      <w:start w:val="1"/>
      <w:numFmt w:val="bullet"/>
      <w:lvlText w:val=""/>
      <w:lvlJc w:val="left"/>
      <w:pPr>
        <w:ind w:left="90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1BE1C27"/>
    <w:multiLevelType w:val="multilevel"/>
    <w:tmpl w:val="5FFCB13A"/>
    <w:lvl w:ilvl="0">
      <w:start w:val="1"/>
      <w:numFmt w:val="bullet"/>
      <w:lvlText w:val="-"/>
      <w:lvlJc w:val="left"/>
      <w:pPr>
        <w:ind w:left="54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33A29E2"/>
    <w:multiLevelType w:val="hybridMultilevel"/>
    <w:tmpl w:val="FEFA5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2F0687"/>
    <w:multiLevelType w:val="hybridMultilevel"/>
    <w:tmpl w:val="D1C04B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427FBB"/>
    <w:multiLevelType w:val="hybridMultilevel"/>
    <w:tmpl w:val="4B289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C11D9"/>
    <w:multiLevelType w:val="hybridMultilevel"/>
    <w:tmpl w:val="EA94D96A"/>
    <w:lvl w:ilvl="0" w:tplc="5D40B7AE">
      <w:start w:val="6"/>
      <w:numFmt w:val="bullet"/>
      <w:lvlText w:val="-"/>
      <w:lvlJc w:val="left"/>
      <w:pPr>
        <w:tabs>
          <w:tab w:val="num" w:pos="1440"/>
        </w:tabs>
        <w:ind w:left="144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683963"/>
    <w:multiLevelType w:val="multilevel"/>
    <w:tmpl w:val="1AD248E6"/>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788" w:hanging="180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716" w:hanging="2160"/>
      </w:pPr>
      <w:rPr>
        <w:rFonts w:hint="default"/>
      </w:rPr>
    </w:lvl>
  </w:abstractNum>
  <w:abstractNum w:abstractNumId="16">
    <w:nsid w:val="357F0D23"/>
    <w:multiLevelType w:val="hybridMultilevel"/>
    <w:tmpl w:val="8A043F80"/>
    <w:lvl w:ilvl="0" w:tplc="2AB4BB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1971CE"/>
    <w:multiLevelType w:val="hybridMultilevel"/>
    <w:tmpl w:val="6608D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9F5115"/>
    <w:multiLevelType w:val="hybridMultilevel"/>
    <w:tmpl w:val="C7FEE246"/>
    <w:lvl w:ilvl="0" w:tplc="46C09F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1051D0"/>
    <w:multiLevelType w:val="multilevel"/>
    <w:tmpl w:val="D5D6027C"/>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26A6EF0"/>
    <w:multiLevelType w:val="hybridMultilevel"/>
    <w:tmpl w:val="27E603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725EF"/>
    <w:multiLevelType w:val="hybridMultilevel"/>
    <w:tmpl w:val="5E1CDFEE"/>
    <w:lvl w:ilvl="0" w:tplc="B44A17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819FA"/>
    <w:multiLevelType w:val="hybridMultilevel"/>
    <w:tmpl w:val="1932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65025E"/>
    <w:multiLevelType w:val="multilevel"/>
    <w:tmpl w:val="E898A9FE"/>
    <w:lvl w:ilvl="0">
      <w:start w:val="1"/>
      <w:numFmt w:val="bullet"/>
      <w:lvlText w:val="-"/>
      <w:lvlJc w:val="left"/>
      <w:pPr>
        <w:ind w:left="10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B8E74E6"/>
    <w:multiLevelType w:val="hybridMultilevel"/>
    <w:tmpl w:val="D5AEF59A"/>
    <w:lvl w:ilvl="0" w:tplc="D7C2A90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5C7308"/>
    <w:multiLevelType w:val="hybridMultilevel"/>
    <w:tmpl w:val="98045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892AC4"/>
    <w:multiLevelType w:val="hybridMultilevel"/>
    <w:tmpl w:val="10E6B1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4147817"/>
    <w:multiLevelType w:val="hybridMultilevel"/>
    <w:tmpl w:val="B9743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12"/>
  </w:num>
  <w:num w:numId="3">
    <w:abstractNumId w:val="18"/>
  </w:num>
  <w:num w:numId="4">
    <w:abstractNumId w:val="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5"/>
  </w:num>
  <w:num w:numId="12">
    <w:abstractNumId w:val="22"/>
  </w:num>
  <w:num w:numId="13">
    <w:abstractNumId w:val="13"/>
  </w:num>
  <w:num w:numId="14">
    <w:abstractNumId w:val="11"/>
  </w:num>
  <w:num w:numId="15">
    <w:abstractNumId w:val="20"/>
  </w:num>
  <w:num w:numId="16">
    <w:abstractNumId w:val="26"/>
  </w:num>
  <w:num w:numId="17">
    <w:abstractNumId w:val="4"/>
  </w:num>
  <w:num w:numId="18">
    <w:abstractNumId w:val="16"/>
  </w:num>
  <w:num w:numId="19">
    <w:abstractNumId w:val="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21"/>
  </w:num>
  <w:num w:numId="24">
    <w:abstractNumId w:val="14"/>
  </w:num>
  <w:num w:numId="25">
    <w:abstractNumId w:val="3"/>
  </w:num>
  <w:num w:numId="26">
    <w:abstractNumId w:val="27"/>
  </w:num>
  <w:num w:numId="27">
    <w:abstractNumId w:val="17"/>
  </w:num>
  <w:num w:numId="28">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2233"/>
    <w:rsid w:val="00007203"/>
    <w:rsid w:val="00010410"/>
    <w:rsid w:val="00011B9B"/>
    <w:rsid w:val="0001510B"/>
    <w:rsid w:val="000267C1"/>
    <w:rsid w:val="00033F1C"/>
    <w:rsid w:val="00050CB3"/>
    <w:rsid w:val="00053D54"/>
    <w:rsid w:val="00066DA2"/>
    <w:rsid w:val="0007528C"/>
    <w:rsid w:val="000818B4"/>
    <w:rsid w:val="000B39B9"/>
    <w:rsid w:val="000B6749"/>
    <w:rsid w:val="00101305"/>
    <w:rsid w:val="00107606"/>
    <w:rsid w:val="001107C3"/>
    <w:rsid w:val="00122E93"/>
    <w:rsid w:val="00144D29"/>
    <w:rsid w:val="001466D0"/>
    <w:rsid w:val="001617ED"/>
    <w:rsid w:val="00163193"/>
    <w:rsid w:val="0018738D"/>
    <w:rsid w:val="001A2BAD"/>
    <w:rsid w:val="001A47D9"/>
    <w:rsid w:val="001A6BEE"/>
    <w:rsid w:val="001D542A"/>
    <w:rsid w:val="00210663"/>
    <w:rsid w:val="002255E1"/>
    <w:rsid w:val="0023102F"/>
    <w:rsid w:val="00231AA7"/>
    <w:rsid w:val="00237951"/>
    <w:rsid w:val="00240634"/>
    <w:rsid w:val="002709D1"/>
    <w:rsid w:val="00291DD6"/>
    <w:rsid w:val="002A5CDD"/>
    <w:rsid w:val="002A6877"/>
    <w:rsid w:val="002B0A72"/>
    <w:rsid w:val="002B4B58"/>
    <w:rsid w:val="002B5537"/>
    <w:rsid w:val="002C04A8"/>
    <w:rsid w:val="002F0C7A"/>
    <w:rsid w:val="00302D37"/>
    <w:rsid w:val="00322592"/>
    <w:rsid w:val="003709C3"/>
    <w:rsid w:val="00391815"/>
    <w:rsid w:val="003B4C7C"/>
    <w:rsid w:val="003B729E"/>
    <w:rsid w:val="003E6CB6"/>
    <w:rsid w:val="003F3C49"/>
    <w:rsid w:val="003F4AA0"/>
    <w:rsid w:val="004547B1"/>
    <w:rsid w:val="0046277C"/>
    <w:rsid w:val="004D2E2D"/>
    <w:rsid w:val="004D6694"/>
    <w:rsid w:val="004D7C18"/>
    <w:rsid w:val="004E1379"/>
    <w:rsid w:val="004E5EAE"/>
    <w:rsid w:val="005165CA"/>
    <w:rsid w:val="00521566"/>
    <w:rsid w:val="0056209E"/>
    <w:rsid w:val="00567F5D"/>
    <w:rsid w:val="00570E65"/>
    <w:rsid w:val="00571A61"/>
    <w:rsid w:val="005A2C26"/>
    <w:rsid w:val="005A47CA"/>
    <w:rsid w:val="005B2959"/>
    <w:rsid w:val="005F4392"/>
    <w:rsid w:val="005F7000"/>
    <w:rsid w:val="0060507F"/>
    <w:rsid w:val="00614FED"/>
    <w:rsid w:val="006305F7"/>
    <w:rsid w:val="0065233D"/>
    <w:rsid w:val="00682B07"/>
    <w:rsid w:val="006A39D6"/>
    <w:rsid w:val="006A59F0"/>
    <w:rsid w:val="006B1284"/>
    <w:rsid w:val="006C0038"/>
    <w:rsid w:val="006E61D7"/>
    <w:rsid w:val="006F52F2"/>
    <w:rsid w:val="007259BE"/>
    <w:rsid w:val="00725B73"/>
    <w:rsid w:val="00730C6D"/>
    <w:rsid w:val="00731E79"/>
    <w:rsid w:val="0073334D"/>
    <w:rsid w:val="007340E2"/>
    <w:rsid w:val="0075738F"/>
    <w:rsid w:val="007801FB"/>
    <w:rsid w:val="0078158F"/>
    <w:rsid w:val="00790C81"/>
    <w:rsid w:val="007A26D4"/>
    <w:rsid w:val="007C561E"/>
    <w:rsid w:val="007C794D"/>
    <w:rsid w:val="007D3C9D"/>
    <w:rsid w:val="007D76B3"/>
    <w:rsid w:val="007E60FE"/>
    <w:rsid w:val="007E641A"/>
    <w:rsid w:val="008011C1"/>
    <w:rsid w:val="00820E32"/>
    <w:rsid w:val="00830018"/>
    <w:rsid w:val="00844385"/>
    <w:rsid w:val="008964B4"/>
    <w:rsid w:val="008A37C6"/>
    <w:rsid w:val="008A5318"/>
    <w:rsid w:val="008B23A9"/>
    <w:rsid w:val="008B463E"/>
    <w:rsid w:val="008D095C"/>
    <w:rsid w:val="008E38B8"/>
    <w:rsid w:val="00934413"/>
    <w:rsid w:val="00941B61"/>
    <w:rsid w:val="009623D7"/>
    <w:rsid w:val="00963957"/>
    <w:rsid w:val="009653A3"/>
    <w:rsid w:val="00966748"/>
    <w:rsid w:val="00980372"/>
    <w:rsid w:val="00983A46"/>
    <w:rsid w:val="00992233"/>
    <w:rsid w:val="00994AF3"/>
    <w:rsid w:val="009B332B"/>
    <w:rsid w:val="00A1205B"/>
    <w:rsid w:val="00A14EB4"/>
    <w:rsid w:val="00A32715"/>
    <w:rsid w:val="00A47690"/>
    <w:rsid w:val="00A664AF"/>
    <w:rsid w:val="00A97F96"/>
    <w:rsid w:val="00AC1DAB"/>
    <w:rsid w:val="00AC63AB"/>
    <w:rsid w:val="00AC7F2F"/>
    <w:rsid w:val="00AD071F"/>
    <w:rsid w:val="00AD3505"/>
    <w:rsid w:val="00AF55AB"/>
    <w:rsid w:val="00B121F9"/>
    <w:rsid w:val="00B16031"/>
    <w:rsid w:val="00B427CA"/>
    <w:rsid w:val="00B42BA1"/>
    <w:rsid w:val="00BB4958"/>
    <w:rsid w:val="00BC00C1"/>
    <w:rsid w:val="00BC20C9"/>
    <w:rsid w:val="00BE59D6"/>
    <w:rsid w:val="00C009F1"/>
    <w:rsid w:val="00C05C43"/>
    <w:rsid w:val="00C16674"/>
    <w:rsid w:val="00C476DC"/>
    <w:rsid w:val="00C478E2"/>
    <w:rsid w:val="00C67692"/>
    <w:rsid w:val="00C83B7C"/>
    <w:rsid w:val="00C87FF1"/>
    <w:rsid w:val="00CA26DD"/>
    <w:rsid w:val="00CA27A3"/>
    <w:rsid w:val="00CB729B"/>
    <w:rsid w:val="00CE73C0"/>
    <w:rsid w:val="00D150FD"/>
    <w:rsid w:val="00D166F2"/>
    <w:rsid w:val="00D30E37"/>
    <w:rsid w:val="00D42ABA"/>
    <w:rsid w:val="00D603B5"/>
    <w:rsid w:val="00D67254"/>
    <w:rsid w:val="00D75E6E"/>
    <w:rsid w:val="00D93D9B"/>
    <w:rsid w:val="00D96542"/>
    <w:rsid w:val="00D97C17"/>
    <w:rsid w:val="00DA0107"/>
    <w:rsid w:val="00DD22B4"/>
    <w:rsid w:val="00DE2B65"/>
    <w:rsid w:val="00E02CCD"/>
    <w:rsid w:val="00E322B9"/>
    <w:rsid w:val="00E33186"/>
    <w:rsid w:val="00E37227"/>
    <w:rsid w:val="00E5457E"/>
    <w:rsid w:val="00E70096"/>
    <w:rsid w:val="00E7472E"/>
    <w:rsid w:val="00E879EA"/>
    <w:rsid w:val="00EA5071"/>
    <w:rsid w:val="00EB12D6"/>
    <w:rsid w:val="00EB758A"/>
    <w:rsid w:val="00ED3BE9"/>
    <w:rsid w:val="00EE49E7"/>
    <w:rsid w:val="00F03C70"/>
    <w:rsid w:val="00F14C49"/>
    <w:rsid w:val="00F561DA"/>
    <w:rsid w:val="00F77C9D"/>
    <w:rsid w:val="00F77D94"/>
    <w:rsid w:val="00F8380B"/>
    <w:rsid w:val="00F86D03"/>
    <w:rsid w:val="00F966B4"/>
    <w:rsid w:val="00FB641A"/>
    <w:rsid w:val="00FC41C8"/>
    <w:rsid w:val="00FD5243"/>
    <w:rsid w:val="00FD58D8"/>
    <w:rsid w:val="00FD7269"/>
    <w:rsid w:val="00FE2773"/>
    <w:rsid w:val="00FF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B07"/>
    <w:pPr>
      <w:ind w:left="720"/>
      <w:contextualSpacing/>
    </w:pPr>
  </w:style>
  <w:style w:type="paragraph" w:styleId="a4">
    <w:name w:val="header"/>
    <w:basedOn w:val="a"/>
    <w:link w:val="a5"/>
    <w:uiPriority w:val="99"/>
    <w:unhideWhenUsed/>
    <w:rsid w:val="00A97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F96"/>
  </w:style>
  <w:style w:type="paragraph" w:styleId="a6">
    <w:name w:val="footer"/>
    <w:basedOn w:val="a"/>
    <w:link w:val="a7"/>
    <w:uiPriority w:val="99"/>
    <w:semiHidden/>
    <w:unhideWhenUsed/>
    <w:rsid w:val="00A97F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7F96"/>
  </w:style>
  <w:style w:type="paragraph" w:customStyle="1" w:styleId="a8">
    <w:name w:val="Базовий"/>
    <w:rsid w:val="00C478E2"/>
    <w:pPr>
      <w:widowControl w:val="0"/>
      <w:tabs>
        <w:tab w:val="left" w:pos="709"/>
      </w:tabs>
      <w:suppressAutoHyphens/>
    </w:pPr>
    <w:rPr>
      <w:rFonts w:ascii="Liberation Serif" w:eastAsia="Liberation Serif" w:hAnsi="Times New Roman" w:cs="Lohit Hindi"/>
      <w:sz w:val="24"/>
      <w:szCs w:val="24"/>
      <w:lang w:val="uk-UA" w:eastAsia="zh-CN" w:bidi="hi-IN"/>
    </w:rPr>
  </w:style>
  <w:style w:type="paragraph" w:styleId="a9">
    <w:name w:val="Balloon Text"/>
    <w:basedOn w:val="a"/>
    <w:link w:val="aa"/>
    <w:uiPriority w:val="99"/>
    <w:semiHidden/>
    <w:unhideWhenUsed/>
    <w:rsid w:val="00C478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8E2"/>
    <w:rPr>
      <w:rFonts w:ascii="Tahoma" w:hAnsi="Tahoma" w:cs="Tahoma"/>
      <w:sz w:val="16"/>
      <w:szCs w:val="16"/>
    </w:rPr>
  </w:style>
  <w:style w:type="table" w:styleId="ab">
    <w:name w:val="Table Grid"/>
    <w:basedOn w:val="a1"/>
    <w:uiPriority w:val="99"/>
    <w:rsid w:val="0093441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4D2E2D"/>
    <w:pPr>
      <w:spacing w:after="120" w:line="240" w:lineRule="auto"/>
      <w:ind w:left="283"/>
    </w:pPr>
    <w:rPr>
      <w:rFonts w:ascii="Times New Roman" w:eastAsia="Times New Roman" w:hAnsi="Times New Roman" w:cs="Times New Roman"/>
      <w:sz w:val="24"/>
      <w:szCs w:val="24"/>
      <w:lang w:val="uk-UA" w:eastAsia="uk-UA"/>
    </w:rPr>
  </w:style>
  <w:style w:type="character" w:customStyle="1" w:styleId="ad">
    <w:name w:val="Основной текст с отступом Знак"/>
    <w:basedOn w:val="a0"/>
    <w:link w:val="ac"/>
    <w:rsid w:val="004D2E2D"/>
    <w:rPr>
      <w:rFonts w:ascii="Times New Roman" w:eastAsia="Times New Roman" w:hAnsi="Times New Roman" w:cs="Times New Roman"/>
      <w:sz w:val="24"/>
      <w:szCs w:val="24"/>
      <w:lang w:val="uk-UA" w:eastAsia="uk-UA"/>
    </w:rPr>
  </w:style>
  <w:style w:type="paragraph" w:styleId="ae">
    <w:name w:val="Title"/>
    <w:basedOn w:val="a"/>
    <w:link w:val="af"/>
    <w:qFormat/>
    <w:rsid w:val="004D2E2D"/>
    <w:pPr>
      <w:spacing w:after="0" w:line="240" w:lineRule="auto"/>
      <w:jc w:val="center"/>
    </w:pPr>
    <w:rPr>
      <w:rFonts w:ascii="Times New Roman" w:eastAsia="Times New Roman" w:hAnsi="Times New Roman" w:cs="Times New Roman"/>
      <w:sz w:val="28"/>
      <w:szCs w:val="20"/>
      <w:lang w:val="uk-UA" w:eastAsia="uk-UA"/>
    </w:rPr>
  </w:style>
  <w:style w:type="character" w:customStyle="1" w:styleId="af">
    <w:name w:val="Название Знак"/>
    <w:basedOn w:val="a0"/>
    <w:link w:val="ae"/>
    <w:rsid w:val="004D2E2D"/>
    <w:rPr>
      <w:rFonts w:ascii="Times New Roman" w:eastAsia="Times New Roman" w:hAnsi="Times New Roman" w:cs="Times New Roman"/>
      <w:sz w:val="28"/>
      <w:szCs w:val="20"/>
      <w:lang w:val="uk-UA" w:eastAsia="uk-UA"/>
    </w:rPr>
  </w:style>
  <w:style w:type="paragraph" w:styleId="af0">
    <w:name w:val="Body Text"/>
    <w:basedOn w:val="a"/>
    <w:link w:val="af1"/>
    <w:uiPriority w:val="99"/>
    <w:semiHidden/>
    <w:unhideWhenUsed/>
    <w:rsid w:val="00302D37"/>
    <w:pPr>
      <w:spacing w:after="120"/>
    </w:pPr>
  </w:style>
  <w:style w:type="character" w:customStyle="1" w:styleId="af1">
    <w:name w:val="Основной текст Знак"/>
    <w:basedOn w:val="a0"/>
    <w:link w:val="af0"/>
    <w:uiPriority w:val="99"/>
    <w:semiHidden/>
    <w:rsid w:val="00302D37"/>
  </w:style>
  <w:style w:type="paragraph" w:styleId="2">
    <w:name w:val="Body Text 2"/>
    <w:basedOn w:val="a"/>
    <w:link w:val="20"/>
    <w:uiPriority w:val="99"/>
    <w:semiHidden/>
    <w:unhideWhenUsed/>
    <w:rsid w:val="00F14C49"/>
    <w:pPr>
      <w:spacing w:after="120" w:line="480" w:lineRule="auto"/>
    </w:pPr>
  </w:style>
  <w:style w:type="character" w:customStyle="1" w:styleId="20">
    <w:name w:val="Основной текст 2 Знак"/>
    <w:basedOn w:val="a0"/>
    <w:link w:val="2"/>
    <w:uiPriority w:val="99"/>
    <w:semiHidden/>
    <w:rsid w:val="00F14C49"/>
  </w:style>
  <w:style w:type="character" w:styleId="af2">
    <w:name w:val="Strong"/>
    <w:basedOn w:val="a0"/>
    <w:uiPriority w:val="22"/>
    <w:qFormat/>
    <w:rsid w:val="00F14C49"/>
    <w:rPr>
      <w:b/>
      <w:bCs/>
    </w:rPr>
  </w:style>
  <w:style w:type="character" w:customStyle="1" w:styleId="apple-converted-space">
    <w:name w:val="apple-converted-space"/>
    <w:basedOn w:val="a0"/>
    <w:rsid w:val="00F14C49"/>
  </w:style>
  <w:style w:type="paragraph" w:styleId="af3">
    <w:name w:val="Normal (Web)"/>
    <w:basedOn w:val="a"/>
    <w:uiPriority w:val="99"/>
    <w:unhideWhenUsed/>
    <w:rsid w:val="00F14C4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050CB3"/>
    <w:pPr>
      <w:spacing w:after="0" w:line="240" w:lineRule="auto"/>
    </w:pPr>
    <w:rPr>
      <w:rFonts w:ascii="Times New Roman" w:eastAsia="Times New Roman" w:hAnsi="Times New Roman" w:cs="Times New Roman"/>
      <w:sz w:val="28"/>
      <w:szCs w:val="28"/>
    </w:rPr>
  </w:style>
  <w:style w:type="paragraph" w:customStyle="1" w:styleId="imalignjustify">
    <w:name w:val="imalign_justify"/>
    <w:basedOn w:val="a"/>
    <w:uiPriority w:val="99"/>
    <w:rsid w:val="00050CB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9257328">
      <w:bodyDiv w:val="1"/>
      <w:marLeft w:val="0"/>
      <w:marRight w:val="0"/>
      <w:marTop w:val="0"/>
      <w:marBottom w:val="0"/>
      <w:divBdr>
        <w:top w:val="none" w:sz="0" w:space="0" w:color="auto"/>
        <w:left w:val="none" w:sz="0" w:space="0" w:color="auto"/>
        <w:bottom w:val="none" w:sz="0" w:space="0" w:color="auto"/>
        <w:right w:val="none" w:sz="0" w:space="0" w:color="auto"/>
      </w:divBdr>
    </w:div>
    <w:div w:id="268397681">
      <w:bodyDiv w:val="1"/>
      <w:marLeft w:val="0"/>
      <w:marRight w:val="0"/>
      <w:marTop w:val="0"/>
      <w:marBottom w:val="0"/>
      <w:divBdr>
        <w:top w:val="none" w:sz="0" w:space="0" w:color="auto"/>
        <w:left w:val="none" w:sz="0" w:space="0" w:color="auto"/>
        <w:bottom w:val="none" w:sz="0" w:space="0" w:color="auto"/>
        <w:right w:val="none" w:sz="0" w:space="0" w:color="auto"/>
      </w:divBdr>
    </w:div>
    <w:div w:id="352616197">
      <w:bodyDiv w:val="1"/>
      <w:marLeft w:val="0"/>
      <w:marRight w:val="0"/>
      <w:marTop w:val="0"/>
      <w:marBottom w:val="0"/>
      <w:divBdr>
        <w:top w:val="none" w:sz="0" w:space="0" w:color="auto"/>
        <w:left w:val="none" w:sz="0" w:space="0" w:color="auto"/>
        <w:bottom w:val="none" w:sz="0" w:space="0" w:color="auto"/>
        <w:right w:val="none" w:sz="0" w:space="0" w:color="auto"/>
      </w:divBdr>
    </w:div>
    <w:div w:id="406002829">
      <w:bodyDiv w:val="1"/>
      <w:marLeft w:val="0"/>
      <w:marRight w:val="0"/>
      <w:marTop w:val="0"/>
      <w:marBottom w:val="0"/>
      <w:divBdr>
        <w:top w:val="none" w:sz="0" w:space="0" w:color="auto"/>
        <w:left w:val="none" w:sz="0" w:space="0" w:color="auto"/>
        <w:bottom w:val="none" w:sz="0" w:space="0" w:color="auto"/>
        <w:right w:val="none" w:sz="0" w:space="0" w:color="auto"/>
      </w:divBdr>
    </w:div>
    <w:div w:id="493226298">
      <w:bodyDiv w:val="1"/>
      <w:marLeft w:val="0"/>
      <w:marRight w:val="0"/>
      <w:marTop w:val="0"/>
      <w:marBottom w:val="0"/>
      <w:divBdr>
        <w:top w:val="none" w:sz="0" w:space="0" w:color="auto"/>
        <w:left w:val="none" w:sz="0" w:space="0" w:color="auto"/>
        <w:bottom w:val="none" w:sz="0" w:space="0" w:color="auto"/>
        <w:right w:val="none" w:sz="0" w:space="0" w:color="auto"/>
      </w:divBdr>
    </w:div>
    <w:div w:id="522523171">
      <w:bodyDiv w:val="1"/>
      <w:marLeft w:val="0"/>
      <w:marRight w:val="0"/>
      <w:marTop w:val="0"/>
      <w:marBottom w:val="0"/>
      <w:divBdr>
        <w:top w:val="none" w:sz="0" w:space="0" w:color="auto"/>
        <w:left w:val="none" w:sz="0" w:space="0" w:color="auto"/>
        <w:bottom w:val="none" w:sz="0" w:space="0" w:color="auto"/>
        <w:right w:val="none" w:sz="0" w:space="0" w:color="auto"/>
      </w:divBdr>
    </w:div>
    <w:div w:id="532112770">
      <w:bodyDiv w:val="1"/>
      <w:marLeft w:val="0"/>
      <w:marRight w:val="0"/>
      <w:marTop w:val="0"/>
      <w:marBottom w:val="0"/>
      <w:divBdr>
        <w:top w:val="none" w:sz="0" w:space="0" w:color="auto"/>
        <w:left w:val="none" w:sz="0" w:space="0" w:color="auto"/>
        <w:bottom w:val="none" w:sz="0" w:space="0" w:color="auto"/>
        <w:right w:val="none" w:sz="0" w:space="0" w:color="auto"/>
      </w:divBdr>
    </w:div>
    <w:div w:id="727261556">
      <w:bodyDiv w:val="1"/>
      <w:marLeft w:val="0"/>
      <w:marRight w:val="0"/>
      <w:marTop w:val="0"/>
      <w:marBottom w:val="0"/>
      <w:divBdr>
        <w:top w:val="none" w:sz="0" w:space="0" w:color="auto"/>
        <w:left w:val="none" w:sz="0" w:space="0" w:color="auto"/>
        <w:bottom w:val="none" w:sz="0" w:space="0" w:color="auto"/>
        <w:right w:val="none" w:sz="0" w:space="0" w:color="auto"/>
      </w:divBdr>
    </w:div>
    <w:div w:id="809246602">
      <w:bodyDiv w:val="1"/>
      <w:marLeft w:val="0"/>
      <w:marRight w:val="0"/>
      <w:marTop w:val="0"/>
      <w:marBottom w:val="0"/>
      <w:divBdr>
        <w:top w:val="none" w:sz="0" w:space="0" w:color="auto"/>
        <w:left w:val="none" w:sz="0" w:space="0" w:color="auto"/>
        <w:bottom w:val="none" w:sz="0" w:space="0" w:color="auto"/>
        <w:right w:val="none" w:sz="0" w:space="0" w:color="auto"/>
      </w:divBdr>
    </w:div>
    <w:div w:id="1022976043">
      <w:bodyDiv w:val="1"/>
      <w:marLeft w:val="0"/>
      <w:marRight w:val="0"/>
      <w:marTop w:val="0"/>
      <w:marBottom w:val="0"/>
      <w:divBdr>
        <w:top w:val="none" w:sz="0" w:space="0" w:color="auto"/>
        <w:left w:val="none" w:sz="0" w:space="0" w:color="auto"/>
        <w:bottom w:val="none" w:sz="0" w:space="0" w:color="auto"/>
        <w:right w:val="none" w:sz="0" w:space="0" w:color="auto"/>
      </w:divBdr>
    </w:div>
    <w:div w:id="1103454872">
      <w:bodyDiv w:val="1"/>
      <w:marLeft w:val="0"/>
      <w:marRight w:val="0"/>
      <w:marTop w:val="0"/>
      <w:marBottom w:val="0"/>
      <w:divBdr>
        <w:top w:val="none" w:sz="0" w:space="0" w:color="auto"/>
        <w:left w:val="none" w:sz="0" w:space="0" w:color="auto"/>
        <w:bottom w:val="none" w:sz="0" w:space="0" w:color="auto"/>
        <w:right w:val="none" w:sz="0" w:space="0" w:color="auto"/>
      </w:divBdr>
    </w:div>
    <w:div w:id="1142693779">
      <w:bodyDiv w:val="1"/>
      <w:marLeft w:val="0"/>
      <w:marRight w:val="0"/>
      <w:marTop w:val="0"/>
      <w:marBottom w:val="0"/>
      <w:divBdr>
        <w:top w:val="none" w:sz="0" w:space="0" w:color="auto"/>
        <w:left w:val="none" w:sz="0" w:space="0" w:color="auto"/>
        <w:bottom w:val="none" w:sz="0" w:space="0" w:color="auto"/>
        <w:right w:val="none" w:sz="0" w:space="0" w:color="auto"/>
      </w:divBdr>
    </w:div>
    <w:div w:id="1162693868">
      <w:bodyDiv w:val="1"/>
      <w:marLeft w:val="0"/>
      <w:marRight w:val="0"/>
      <w:marTop w:val="0"/>
      <w:marBottom w:val="0"/>
      <w:divBdr>
        <w:top w:val="none" w:sz="0" w:space="0" w:color="auto"/>
        <w:left w:val="none" w:sz="0" w:space="0" w:color="auto"/>
        <w:bottom w:val="none" w:sz="0" w:space="0" w:color="auto"/>
        <w:right w:val="none" w:sz="0" w:space="0" w:color="auto"/>
      </w:divBdr>
    </w:div>
    <w:div w:id="1184133149">
      <w:bodyDiv w:val="1"/>
      <w:marLeft w:val="0"/>
      <w:marRight w:val="0"/>
      <w:marTop w:val="0"/>
      <w:marBottom w:val="0"/>
      <w:divBdr>
        <w:top w:val="none" w:sz="0" w:space="0" w:color="auto"/>
        <w:left w:val="none" w:sz="0" w:space="0" w:color="auto"/>
        <w:bottom w:val="none" w:sz="0" w:space="0" w:color="auto"/>
        <w:right w:val="none" w:sz="0" w:space="0" w:color="auto"/>
      </w:divBdr>
    </w:div>
    <w:div w:id="1340546303">
      <w:bodyDiv w:val="1"/>
      <w:marLeft w:val="0"/>
      <w:marRight w:val="0"/>
      <w:marTop w:val="0"/>
      <w:marBottom w:val="0"/>
      <w:divBdr>
        <w:top w:val="none" w:sz="0" w:space="0" w:color="auto"/>
        <w:left w:val="none" w:sz="0" w:space="0" w:color="auto"/>
        <w:bottom w:val="none" w:sz="0" w:space="0" w:color="auto"/>
        <w:right w:val="none" w:sz="0" w:space="0" w:color="auto"/>
      </w:divBdr>
    </w:div>
    <w:div w:id="1383168069">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92150517">
      <w:bodyDiv w:val="1"/>
      <w:marLeft w:val="0"/>
      <w:marRight w:val="0"/>
      <w:marTop w:val="0"/>
      <w:marBottom w:val="0"/>
      <w:divBdr>
        <w:top w:val="none" w:sz="0" w:space="0" w:color="auto"/>
        <w:left w:val="none" w:sz="0" w:space="0" w:color="auto"/>
        <w:bottom w:val="none" w:sz="0" w:space="0" w:color="auto"/>
        <w:right w:val="none" w:sz="0" w:space="0" w:color="auto"/>
      </w:divBdr>
    </w:div>
    <w:div w:id="1756509364">
      <w:bodyDiv w:val="1"/>
      <w:marLeft w:val="0"/>
      <w:marRight w:val="0"/>
      <w:marTop w:val="0"/>
      <w:marBottom w:val="0"/>
      <w:divBdr>
        <w:top w:val="none" w:sz="0" w:space="0" w:color="auto"/>
        <w:left w:val="none" w:sz="0" w:space="0" w:color="auto"/>
        <w:bottom w:val="none" w:sz="0" w:space="0" w:color="auto"/>
        <w:right w:val="none" w:sz="0" w:space="0" w:color="auto"/>
      </w:divBdr>
    </w:div>
    <w:div w:id="1886866518">
      <w:bodyDiv w:val="1"/>
      <w:marLeft w:val="0"/>
      <w:marRight w:val="0"/>
      <w:marTop w:val="0"/>
      <w:marBottom w:val="0"/>
      <w:divBdr>
        <w:top w:val="none" w:sz="0" w:space="0" w:color="auto"/>
        <w:left w:val="none" w:sz="0" w:space="0" w:color="auto"/>
        <w:bottom w:val="none" w:sz="0" w:space="0" w:color="auto"/>
        <w:right w:val="none" w:sz="0" w:space="0" w:color="auto"/>
      </w:divBdr>
    </w:div>
    <w:div w:id="21286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45" b="1" i="0" u="none" strike="noStrike" baseline="0">
                <a:solidFill>
                  <a:srgbClr val="000000"/>
                </a:solidFill>
                <a:latin typeface="Times New Roman"/>
                <a:ea typeface="Times New Roman"/>
                <a:cs typeface="Times New Roman"/>
              </a:defRPr>
            </a:pPr>
            <a:r>
              <a:rPr lang="ru-RU"/>
              <a:t>Кількість дітей території обслуговування 
ЛНВК "ЗНЗ-ДНЗ № 8"</a:t>
            </a:r>
          </a:p>
        </c:rich>
      </c:tx>
      <c:layout>
        <c:manualLayout>
          <c:xMode val="edge"/>
          <c:yMode val="edge"/>
          <c:x val="0.29094076655052281"/>
          <c:y val="1.9011406844106463E-2"/>
        </c:manualLayout>
      </c:layout>
      <c:spPr>
        <a:noFill/>
        <a:ln w="25269">
          <a:noFill/>
        </a:ln>
      </c:spPr>
    </c:title>
    <c:view3D>
      <c:hPercent val="3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9.4076655052265021E-2"/>
          <c:y val="0.10853057160958329"/>
          <c:w val="0.76354747712610782"/>
          <c:h val="0.78328872684017969"/>
        </c:manualLayout>
      </c:layout>
      <c:bar3DChart>
        <c:barDir val="col"/>
        <c:grouping val="clustered"/>
        <c:ser>
          <c:idx val="0"/>
          <c:order val="0"/>
          <c:tx>
            <c:strRef>
              <c:f>Sheet1!$A$2</c:f>
              <c:strCache>
                <c:ptCount val="1"/>
                <c:pt idx="0">
                  <c:v>2011</c:v>
                </c:pt>
              </c:strCache>
            </c:strRef>
          </c:tx>
          <c:spPr>
            <a:solidFill>
              <a:srgbClr val="FF0000"/>
            </a:solidFill>
            <a:ln w="12634">
              <a:solidFill>
                <a:srgbClr val="000000"/>
              </a:solidFill>
              <a:prstDash val="solid"/>
            </a:ln>
          </c:spPr>
          <c:dLbls>
            <c:spPr>
              <a:solidFill>
                <a:srgbClr val="FFFFFF"/>
              </a:solidFill>
              <a:ln w="25269">
                <a:noFill/>
              </a:ln>
            </c:spPr>
            <c:txPr>
              <a:bodyPr rot="-5400000" vert="horz"/>
              <a:lstStyle/>
              <a:p>
                <a:pPr algn="ctr">
                  <a:defRPr sz="79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від 0 до 4 років</c:v>
                </c:pt>
                <c:pt idx="1">
                  <c:v>5 років</c:v>
                </c:pt>
                <c:pt idx="2">
                  <c:v>від 6 до 18 років</c:v>
                </c:pt>
                <c:pt idx="3">
                  <c:v>всього</c:v>
                </c:pt>
              </c:strCache>
            </c:strRef>
          </c:cat>
          <c:val>
            <c:numRef>
              <c:f>Sheet1!$B$2:$E$2</c:f>
              <c:numCache>
                <c:formatCode>General</c:formatCode>
                <c:ptCount val="4"/>
                <c:pt idx="0">
                  <c:v>217</c:v>
                </c:pt>
                <c:pt idx="1">
                  <c:v>44</c:v>
                </c:pt>
                <c:pt idx="2">
                  <c:v>659</c:v>
                </c:pt>
                <c:pt idx="3">
                  <c:v>920</c:v>
                </c:pt>
              </c:numCache>
            </c:numRef>
          </c:val>
        </c:ser>
        <c:ser>
          <c:idx val="1"/>
          <c:order val="1"/>
          <c:tx>
            <c:strRef>
              <c:f>Sheet1!$A$3</c:f>
              <c:strCache>
                <c:ptCount val="1"/>
                <c:pt idx="0">
                  <c:v>2012</c:v>
                </c:pt>
              </c:strCache>
            </c:strRef>
          </c:tx>
          <c:spPr>
            <a:solidFill>
              <a:srgbClr val="FF9900"/>
            </a:solidFill>
            <a:ln w="12634">
              <a:solidFill>
                <a:srgbClr val="000000"/>
              </a:solidFill>
              <a:prstDash val="solid"/>
            </a:ln>
          </c:spPr>
          <c:dLbls>
            <c:spPr>
              <a:solidFill>
                <a:srgbClr val="FFFFFF"/>
              </a:solidFill>
              <a:ln w="25269">
                <a:noFill/>
              </a:ln>
            </c:spPr>
            <c:txPr>
              <a:bodyPr rot="-5400000" vert="horz"/>
              <a:lstStyle/>
              <a:p>
                <a:pPr algn="ctr">
                  <a:defRPr sz="79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від 0 до 4 років</c:v>
                </c:pt>
                <c:pt idx="1">
                  <c:v>5 років</c:v>
                </c:pt>
                <c:pt idx="2">
                  <c:v>від 6 до 18 років</c:v>
                </c:pt>
                <c:pt idx="3">
                  <c:v>всього</c:v>
                </c:pt>
              </c:strCache>
            </c:strRef>
          </c:cat>
          <c:val>
            <c:numRef>
              <c:f>Sheet1!$B$3:$E$3</c:f>
              <c:numCache>
                <c:formatCode>General</c:formatCode>
                <c:ptCount val="4"/>
                <c:pt idx="0">
                  <c:v>189</c:v>
                </c:pt>
                <c:pt idx="1">
                  <c:v>51</c:v>
                </c:pt>
                <c:pt idx="2">
                  <c:v>632</c:v>
                </c:pt>
                <c:pt idx="3">
                  <c:v>872</c:v>
                </c:pt>
              </c:numCache>
            </c:numRef>
          </c:val>
        </c:ser>
        <c:ser>
          <c:idx val="2"/>
          <c:order val="2"/>
          <c:tx>
            <c:strRef>
              <c:f>Sheet1!$A$4</c:f>
              <c:strCache>
                <c:ptCount val="1"/>
                <c:pt idx="0">
                  <c:v>2013</c:v>
                </c:pt>
              </c:strCache>
            </c:strRef>
          </c:tx>
          <c:spPr>
            <a:solidFill>
              <a:srgbClr val="99CC00"/>
            </a:solidFill>
            <a:ln w="12634">
              <a:solidFill>
                <a:srgbClr val="000000"/>
              </a:solidFill>
              <a:prstDash val="solid"/>
            </a:ln>
          </c:spPr>
          <c:dLbls>
            <c:spPr>
              <a:solidFill>
                <a:srgbClr val="FFFFFF"/>
              </a:solidFill>
              <a:ln w="25269">
                <a:noFill/>
              </a:ln>
            </c:spPr>
            <c:txPr>
              <a:bodyPr rot="-5400000" vert="horz"/>
              <a:lstStyle/>
              <a:p>
                <a:pPr algn="ctr">
                  <a:defRPr sz="79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від 0 до 4 років</c:v>
                </c:pt>
                <c:pt idx="1">
                  <c:v>5 років</c:v>
                </c:pt>
                <c:pt idx="2">
                  <c:v>від 6 до 18 років</c:v>
                </c:pt>
                <c:pt idx="3">
                  <c:v>всього</c:v>
                </c:pt>
              </c:strCache>
            </c:strRef>
          </c:cat>
          <c:val>
            <c:numRef>
              <c:f>Sheet1!$B$4:$E$4</c:f>
              <c:numCache>
                <c:formatCode>General</c:formatCode>
                <c:ptCount val="4"/>
                <c:pt idx="0">
                  <c:v>145</c:v>
                </c:pt>
                <c:pt idx="1">
                  <c:v>41</c:v>
                </c:pt>
                <c:pt idx="2">
                  <c:v>599</c:v>
                </c:pt>
                <c:pt idx="3">
                  <c:v>785</c:v>
                </c:pt>
              </c:numCache>
            </c:numRef>
          </c:val>
        </c:ser>
        <c:ser>
          <c:idx val="3"/>
          <c:order val="3"/>
          <c:tx>
            <c:strRef>
              <c:f>Sheet1!$A$5</c:f>
              <c:strCache>
                <c:ptCount val="1"/>
                <c:pt idx="0">
                  <c:v>2014</c:v>
                </c:pt>
              </c:strCache>
            </c:strRef>
          </c:tx>
          <c:spPr>
            <a:solidFill>
              <a:srgbClr val="339966"/>
            </a:solidFill>
            <a:ln w="12634">
              <a:solidFill>
                <a:srgbClr val="000000"/>
              </a:solidFill>
              <a:prstDash val="solid"/>
            </a:ln>
          </c:spPr>
          <c:dLbls>
            <c:txPr>
              <a:bodyPr rot="-5400000" vert="horz"/>
              <a:lstStyle/>
              <a:p>
                <a:pPr>
                  <a:defRPr sz="1000"/>
                </a:pPr>
                <a:endParaRPr lang="ru-RU"/>
              </a:p>
            </c:txPr>
            <c:showVal val="1"/>
          </c:dLbls>
          <c:cat>
            <c:strRef>
              <c:f>Sheet1!$B$1:$E$1</c:f>
              <c:strCache>
                <c:ptCount val="4"/>
                <c:pt idx="0">
                  <c:v>від 0 до 4 років</c:v>
                </c:pt>
                <c:pt idx="1">
                  <c:v>5 років</c:v>
                </c:pt>
                <c:pt idx="2">
                  <c:v>від 6 до 18 років</c:v>
                </c:pt>
                <c:pt idx="3">
                  <c:v>всього</c:v>
                </c:pt>
              </c:strCache>
            </c:strRef>
          </c:cat>
          <c:val>
            <c:numRef>
              <c:f>Sheet1!$B$5:$E$5</c:f>
              <c:numCache>
                <c:formatCode>General</c:formatCode>
                <c:ptCount val="4"/>
                <c:pt idx="0">
                  <c:v>128</c:v>
                </c:pt>
                <c:pt idx="1">
                  <c:v>47</c:v>
                </c:pt>
                <c:pt idx="2">
                  <c:v>483</c:v>
                </c:pt>
                <c:pt idx="3">
                  <c:v>658</c:v>
                </c:pt>
              </c:numCache>
            </c:numRef>
          </c:val>
        </c:ser>
        <c:ser>
          <c:idx val="4"/>
          <c:order val="4"/>
          <c:tx>
            <c:strRef>
              <c:f>Sheet1!$A$6</c:f>
              <c:strCache>
                <c:ptCount val="1"/>
                <c:pt idx="0">
                  <c:v>2015</c:v>
                </c:pt>
              </c:strCache>
            </c:strRef>
          </c:tx>
          <c:spPr>
            <a:solidFill>
              <a:srgbClr val="33CCCC"/>
            </a:solidFill>
            <a:ln w="12634">
              <a:solidFill>
                <a:srgbClr val="000000"/>
              </a:solidFill>
              <a:prstDash val="solid"/>
            </a:ln>
          </c:spPr>
          <c:dLbls>
            <c:spPr>
              <a:solidFill>
                <a:srgbClr val="FFFFFF"/>
              </a:solidFill>
              <a:ln w="25269">
                <a:noFill/>
              </a:ln>
            </c:spPr>
            <c:txPr>
              <a:bodyPr rot="-5400000" vert="horz"/>
              <a:lstStyle/>
              <a:p>
                <a:pPr algn="ctr">
                  <a:defRPr sz="79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від 0 до 4 років</c:v>
                </c:pt>
                <c:pt idx="1">
                  <c:v>5 років</c:v>
                </c:pt>
                <c:pt idx="2">
                  <c:v>від 6 до 18 років</c:v>
                </c:pt>
                <c:pt idx="3">
                  <c:v>всього</c:v>
                </c:pt>
              </c:strCache>
            </c:strRef>
          </c:cat>
          <c:val>
            <c:numRef>
              <c:f>Sheet1!$B$6:$E$6</c:f>
              <c:numCache>
                <c:formatCode>General</c:formatCode>
                <c:ptCount val="4"/>
                <c:pt idx="0">
                  <c:v>120</c:v>
                </c:pt>
                <c:pt idx="1">
                  <c:v>38</c:v>
                </c:pt>
                <c:pt idx="2">
                  <c:v>486</c:v>
                </c:pt>
                <c:pt idx="3">
                  <c:v>644</c:v>
                </c:pt>
              </c:numCache>
            </c:numRef>
          </c:val>
        </c:ser>
        <c:ser>
          <c:idx val="5"/>
          <c:order val="5"/>
          <c:tx>
            <c:strRef>
              <c:f>Sheet1!$A$7</c:f>
              <c:strCache>
                <c:ptCount val="1"/>
                <c:pt idx="0">
                  <c:v>2016</c:v>
                </c:pt>
              </c:strCache>
            </c:strRef>
          </c:tx>
          <c:spPr>
            <a:solidFill>
              <a:srgbClr val="3366FF"/>
            </a:solidFill>
            <a:ln w="12634">
              <a:solidFill>
                <a:srgbClr val="000000"/>
              </a:solidFill>
              <a:prstDash val="solid"/>
            </a:ln>
          </c:spPr>
          <c:dLbls>
            <c:spPr>
              <a:solidFill>
                <a:srgbClr val="FFFFFF"/>
              </a:solidFill>
              <a:ln w="25269">
                <a:noFill/>
              </a:ln>
            </c:spPr>
            <c:txPr>
              <a:bodyPr rot="-5400000" vert="horz"/>
              <a:lstStyle/>
              <a:p>
                <a:pPr algn="ctr">
                  <a:defRPr sz="79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від 0 до 4 років</c:v>
                </c:pt>
                <c:pt idx="1">
                  <c:v>5 років</c:v>
                </c:pt>
                <c:pt idx="2">
                  <c:v>від 6 до 18 років</c:v>
                </c:pt>
                <c:pt idx="3">
                  <c:v>всього</c:v>
                </c:pt>
              </c:strCache>
            </c:strRef>
          </c:cat>
          <c:val>
            <c:numRef>
              <c:f>Sheet1!$B$7:$E$7</c:f>
              <c:numCache>
                <c:formatCode>General</c:formatCode>
                <c:ptCount val="4"/>
                <c:pt idx="0">
                  <c:v>146</c:v>
                </c:pt>
                <c:pt idx="1">
                  <c:v>46</c:v>
                </c:pt>
                <c:pt idx="2">
                  <c:v>547</c:v>
                </c:pt>
                <c:pt idx="3">
                  <c:v>739</c:v>
                </c:pt>
              </c:numCache>
            </c:numRef>
          </c:val>
        </c:ser>
        <c:ser>
          <c:idx val="6"/>
          <c:order val="6"/>
          <c:tx>
            <c:strRef>
              <c:f>Sheet1!$A$8</c:f>
              <c:strCache>
                <c:ptCount val="1"/>
                <c:pt idx="0">
                  <c:v>2017</c:v>
                </c:pt>
              </c:strCache>
            </c:strRef>
          </c:tx>
          <c:spPr>
            <a:solidFill>
              <a:srgbClr val="FF00FF"/>
            </a:solidFill>
            <a:ln w="12634">
              <a:solidFill>
                <a:srgbClr val="000000"/>
              </a:solidFill>
              <a:prstDash val="solid"/>
            </a:ln>
          </c:spPr>
          <c:dLbls>
            <c:spPr>
              <a:solidFill>
                <a:srgbClr val="FFFFFF"/>
              </a:solidFill>
              <a:ln w="25269">
                <a:noFill/>
              </a:ln>
            </c:spPr>
            <c:txPr>
              <a:bodyPr rot="-5400000" vert="horz"/>
              <a:lstStyle/>
              <a:p>
                <a:pPr algn="ctr">
                  <a:defRPr sz="796"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від 0 до 4 років</c:v>
                </c:pt>
                <c:pt idx="1">
                  <c:v>5 років</c:v>
                </c:pt>
                <c:pt idx="2">
                  <c:v>від 6 до 18 років</c:v>
                </c:pt>
                <c:pt idx="3">
                  <c:v>всього</c:v>
                </c:pt>
              </c:strCache>
            </c:strRef>
          </c:cat>
          <c:val>
            <c:numRef>
              <c:f>Sheet1!$B$8:$E$8</c:f>
              <c:numCache>
                <c:formatCode>General</c:formatCode>
                <c:ptCount val="4"/>
                <c:pt idx="0">
                  <c:v>152</c:v>
                </c:pt>
                <c:pt idx="1">
                  <c:v>55</c:v>
                </c:pt>
                <c:pt idx="2">
                  <c:v>559</c:v>
                </c:pt>
                <c:pt idx="3">
                  <c:v>766</c:v>
                </c:pt>
              </c:numCache>
            </c:numRef>
          </c:val>
        </c:ser>
        <c:dLbls>
          <c:showVal val="1"/>
        </c:dLbls>
        <c:gapDepth val="0"/>
        <c:shape val="box"/>
        <c:axId val="82953728"/>
        <c:axId val="82955648"/>
        <c:axId val="0"/>
      </c:bar3DChart>
      <c:catAx>
        <c:axId val="82953728"/>
        <c:scaling>
          <c:orientation val="minMax"/>
        </c:scaling>
        <c:axPos val="b"/>
        <c:title>
          <c:tx>
            <c:rich>
              <a:bodyPr/>
              <a:lstStyle/>
              <a:p>
                <a:pPr>
                  <a:defRPr sz="796" b="0" i="0" u="none" strike="noStrike" baseline="0">
                    <a:solidFill>
                      <a:srgbClr val="000000"/>
                    </a:solidFill>
                    <a:latin typeface="Times New Roman"/>
                    <a:ea typeface="Times New Roman"/>
                    <a:cs typeface="Times New Roman"/>
                  </a:defRPr>
                </a:pPr>
                <a:r>
                  <a:rPr lang="ru-RU"/>
                  <a:t>Вік дітей</a:t>
                </a:r>
              </a:p>
            </c:rich>
          </c:tx>
          <c:layout>
            <c:manualLayout>
              <c:xMode val="edge"/>
              <c:yMode val="edge"/>
              <c:x val="0.47038327526132451"/>
              <c:y val="0.83650190114068468"/>
            </c:manualLayout>
          </c:layout>
          <c:spPr>
            <a:noFill/>
            <a:ln w="25269">
              <a:noFill/>
            </a:ln>
          </c:spPr>
        </c:title>
        <c:numFmt formatCode="General" sourceLinked="1"/>
        <c:tickLblPos val="low"/>
        <c:spPr>
          <a:ln w="3159">
            <a:solidFill>
              <a:srgbClr val="000000"/>
            </a:solidFill>
            <a:prstDash val="solid"/>
          </a:ln>
        </c:spPr>
        <c:txPr>
          <a:bodyPr rot="0" vert="horz"/>
          <a:lstStyle/>
          <a:p>
            <a:pPr>
              <a:defRPr sz="821" b="1" i="0" u="none" strike="noStrike" baseline="0">
                <a:solidFill>
                  <a:srgbClr val="000000"/>
                </a:solidFill>
                <a:latin typeface="Times New Roman"/>
                <a:ea typeface="Times New Roman"/>
                <a:cs typeface="Times New Roman"/>
              </a:defRPr>
            </a:pPr>
            <a:endParaRPr lang="ru-RU"/>
          </a:p>
        </c:txPr>
        <c:crossAx val="82955648"/>
        <c:crosses val="autoZero"/>
        <c:auto val="1"/>
        <c:lblAlgn val="ctr"/>
        <c:lblOffset val="100"/>
        <c:tickLblSkip val="1"/>
        <c:tickMarkSkip val="1"/>
      </c:catAx>
      <c:valAx>
        <c:axId val="82955648"/>
        <c:scaling>
          <c:orientation val="minMax"/>
        </c:scaling>
        <c:axPos val="l"/>
        <c:majorGridlines>
          <c:spPr>
            <a:ln w="3159">
              <a:solidFill>
                <a:srgbClr val="000000"/>
              </a:solidFill>
              <a:prstDash val="solid"/>
            </a:ln>
          </c:spPr>
        </c:majorGridlines>
        <c:title>
          <c:tx>
            <c:rich>
              <a:bodyPr/>
              <a:lstStyle/>
              <a:p>
                <a:pPr>
                  <a:defRPr sz="796" b="0" i="0" u="none" strike="noStrike" baseline="0">
                    <a:solidFill>
                      <a:srgbClr val="000000"/>
                    </a:solidFill>
                    <a:latin typeface="Times New Roman"/>
                    <a:ea typeface="Times New Roman"/>
                    <a:cs typeface="Times New Roman"/>
                  </a:defRPr>
                </a:pPr>
                <a:r>
                  <a:rPr lang="ru-RU"/>
                  <a:t>Кількість дітей</a:t>
                </a:r>
              </a:p>
            </c:rich>
          </c:tx>
          <c:layout>
            <c:manualLayout>
              <c:xMode val="edge"/>
              <c:yMode val="edge"/>
              <c:x val="8.0139372822299854E-2"/>
              <c:y val="0.34220532319391656"/>
            </c:manualLayout>
          </c:layout>
          <c:spPr>
            <a:noFill/>
            <a:ln w="25269">
              <a:noFill/>
            </a:ln>
          </c:spPr>
        </c:title>
        <c:numFmt formatCode="General" sourceLinked="1"/>
        <c:tickLblPos val="nextTo"/>
        <c:spPr>
          <a:ln w="3159">
            <a:solidFill>
              <a:srgbClr val="000000"/>
            </a:solidFill>
            <a:prstDash val="solid"/>
          </a:ln>
        </c:spPr>
        <c:txPr>
          <a:bodyPr rot="0" vert="horz"/>
          <a:lstStyle/>
          <a:p>
            <a:pPr>
              <a:defRPr sz="821" b="1" i="0" u="none" strike="noStrike" baseline="0">
                <a:solidFill>
                  <a:srgbClr val="000000"/>
                </a:solidFill>
                <a:latin typeface="Times New Roman"/>
                <a:ea typeface="Times New Roman"/>
                <a:cs typeface="Times New Roman"/>
              </a:defRPr>
            </a:pPr>
            <a:endParaRPr lang="ru-RU"/>
          </a:p>
        </c:txPr>
        <c:crossAx val="82953728"/>
        <c:crosses val="autoZero"/>
        <c:crossBetween val="between"/>
      </c:valAx>
      <c:spPr>
        <a:noFill/>
        <a:ln w="25400">
          <a:noFill/>
        </a:ln>
      </c:spPr>
    </c:plotArea>
    <c:legend>
      <c:legendPos val="r"/>
      <c:layout>
        <c:manualLayout>
          <c:xMode val="edge"/>
          <c:yMode val="edge"/>
          <c:x val="0.87087600413584665"/>
          <c:y val="0.27928965775829745"/>
          <c:w val="0.11498254306996672"/>
          <c:h val="0.4638783269961978"/>
        </c:manualLayout>
      </c:layout>
      <c:spPr>
        <a:noFill/>
        <a:ln w="3159">
          <a:solidFill>
            <a:srgbClr val="000000"/>
          </a:solidFill>
          <a:prstDash val="solid"/>
        </a:ln>
      </c:spPr>
      <c:txPr>
        <a:bodyPr/>
        <a:lstStyle/>
        <a:p>
          <a:pPr>
            <a:defRPr sz="93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44" b="1"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 30 років </c:v>
                </c:pt>
              </c:strCache>
            </c:strRef>
          </c:tx>
          <c:dLbls>
            <c:dLbl>
              <c:idx val="0"/>
              <c:layout>
                <c:manualLayout>
                  <c:x val="2.8308563340410427E-3"/>
                  <c:y val="0.471794871794876"/>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Лист1!$B$2</c:f>
              <c:numCache>
                <c:formatCode>General</c:formatCode>
                <c:ptCount val="1"/>
                <c:pt idx="0">
                  <c:v>6</c:v>
                </c:pt>
              </c:numCache>
            </c:numRef>
          </c:val>
        </c:ser>
        <c:ser>
          <c:idx val="1"/>
          <c:order val="1"/>
          <c:tx>
            <c:strRef>
              <c:f>Лист1!$C$1</c:f>
              <c:strCache>
                <c:ptCount val="1"/>
                <c:pt idx="0">
                  <c:v>30-40років </c:v>
                </c:pt>
              </c:strCache>
            </c:strRef>
          </c:tx>
          <c:dLbls>
            <c:dLbl>
              <c:idx val="0"/>
              <c:layout>
                <c:manualLayout>
                  <c:x val="1.6985138004246343E-2"/>
                  <c:y val="0.10769230769230755"/>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Лист1!$C$2</c:f>
              <c:numCache>
                <c:formatCode>General</c:formatCode>
                <c:ptCount val="1"/>
                <c:pt idx="0">
                  <c:v>1</c:v>
                </c:pt>
              </c:numCache>
            </c:numRef>
          </c:val>
        </c:ser>
        <c:ser>
          <c:idx val="2"/>
          <c:order val="2"/>
          <c:tx>
            <c:strRef>
              <c:f>Лист1!$D$1</c:f>
              <c:strCache>
                <c:ptCount val="1"/>
                <c:pt idx="0">
                  <c:v>40-50років</c:v>
                </c:pt>
              </c:strCache>
            </c:strRef>
          </c:tx>
          <c:dLbls>
            <c:dLbl>
              <c:idx val="0"/>
              <c:layout>
                <c:manualLayout>
                  <c:x val="1.6985138004246343E-2"/>
                  <c:y val="0.10769230769230755"/>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Лист1!$D$2</c:f>
              <c:numCache>
                <c:formatCode>General</c:formatCode>
                <c:ptCount val="1"/>
                <c:pt idx="0">
                  <c:v>1</c:v>
                </c:pt>
              </c:numCache>
            </c:numRef>
          </c:val>
        </c:ser>
        <c:shape val="pyramid"/>
        <c:axId val="89226624"/>
        <c:axId val="89236608"/>
        <c:axId val="0"/>
      </c:bar3DChart>
      <c:catAx>
        <c:axId val="89226624"/>
        <c:scaling>
          <c:orientation val="minMax"/>
        </c:scaling>
        <c:axPos val="b"/>
        <c:tickLblPos val="nextTo"/>
        <c:crossAx val="89236608"/>
        <c:crosses val="autoZero"/>
        <c:auto val="1"/>
        <c:lblAlgn val="ctr"/>
        <c:lblOffset val="100"/>
      </c:catAx>
      <c:valAx>
        <c:axId val="89236608"/>
        <c:scaling>
          <c:orientation val="minMax"/>
        </c:scaling>
        <c:axPos val="l"/>
        <c:majorGridlines/>
        <c:numFmt formatCode="General" sourceLinked="1"/>
        <c:tickLblPos val="nextTo"/>
        <c:crossAx val="8922662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повна вища освіта</c:v>
                </c:pt>
              </c:strCache>
            </c:strRef>
          </c:tx>
          <c:dLbls>
            <c:dLbl>
              <c:idx val="0"/>
              <c:layout>
                <c:manualLayout>
                  <c:x val="9.4562647754137547E-3"/>
                  <c:y val="0.38666666666667004"/>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Лист1!$B$2</c:f>
              <c:numCache>
                <c:formatCode>General</c:formatCode>
                <c:ptCount val="1"/>
                <c:pt idx="0">
                  <c:v>4</c:v>
                </c:pt>
              </c:numCache>
            </c:numRef>
          </c:val>
        </c:ser>
        <c:ser>
          <c:idx val="1"/>
          <c:order val="1"/>
          <c:tx>
            <c:strRef>
              <c:f>Лист1!$C$1</c:f>
              <c:strCache>
                <c:ptCount val="1"/>
                <c:pt idx="0">
                  <c:v>базова вища освіта </c:v>
                </c:pt>
              </c:strCache>
            </c:strRef>
          </c:tx>
          <c:dLbls>
            <c:txPr>
              <a:bodyPr/>
              <a:lstStyle/>
              <a:p>
                <a:pPr>
                  <a:defRPr sz="1400" b="1"/>
                </a:pPr>
                <a:endParaRPr lang="ru-RU"/>
              </a:p>
            </c:txPr>
            <c:showVal val="1"/>
          </c:dLbls>
          <c:cat>
            <c:strRef>
              <c:f>Лист1!$A$2</c:f>
              <c:strCache>
                <c:ptCount val="1"/>
                <c:pt idx="0">
                  <c:v>2016- 2017 н.р.</c:v>
                </c:pt>
              </c:strCache>
            </c:strRef>
          </c:cat>
          <c:val>
            <c:numRef>
              <c:f>Лист1!$C$2</c:f>
              <c:numCache>
                <c:formatCode>General</c:formatCode>
                <c:ptCount val="1"/>
                <c:pt idx="0">
                  <c:v>0</c:v>
                </c:pt>
              </c:numCache>
            </c:numRef>
          </c:val>
        </c:ser>
        <c:ser>
          <c:idx val="2"/>
          <c:order val="2"/>
          <c:tx>
            <c:strRef>
              <c:f>Лист1!$D$1</c:f>
              <c:strCache>
                <c:ptCount val="1"/>
                <c:pt idx="0">
                  <c:v>неповна вища освіта</c:v>
                </c:pt>
              </c:strCache>
            </c:strRef>
          </c:tx>
          <c:dLbls>
            <c:dLbl>
              <c:idx val="0"/>
              <c:layout>
                <c:manualLayout>
                  <c:x val="1.1820330969267309E-2"/>
                  <c:y val="0.41333333333333333"/>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Лист1!$D$2</c:f>
              <c:numCache>
                <c:formatCode>General</c:formatCode>
                <c:ptCount val="1"/>
                <c:pt idx="0">
                  <c:v>4</c:v>
                </c:pt>
              </c:numCache>
            </c:numRef>
          </c:val>
        </c:ser>
        <c:ser>
          <c:idx val="3"/>
          <c:order val="3"/>
          <c:tx>
            <c:strRef>
              <c:f>Лист1!$E$1</c:f>
              <c:strCache>
                <c:ptCount val="1"/>
                <c:pt idx="0">
                  <c:v>нвчається у ВНЗ</c:v>
                </c:pt>
              </c:strCache>
            </c:strRef>
          </c:tx>
          <c:dLbls>
            <c:dLbl>
              <c:idx val="0"/>
              <c:layout>
                <c:manualLayout>
                  <c:x val="1.4184397163120564E-2"/>
                  <c:y val="0.14000000000000001"/>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Лист1!$E$2</c:f>
              <c:numCache>
                <c:formatCode>General</c:formatCode>
                <c:ptCount val="1"/>
                <c:pt idx="0">
                  <c:v>1</c:v>
                </c:pt>
              </c:numCache>
            </c:numRef>
          </c:val>
        </c:ser>
        <c:shape val="pyramid"/>
        <c:axId val="93733632"/>
        <c:axId val="93735168"/>
        <c:axId val="0"/>
      </c:bar3DChart>
      <c:catAx>
        <c:axId val="93733632"/>
        <c:scaling>
          <c:orientation val="minMax"/>
        </c:scaling>
        <c:axPos val="b"/>
        <c:tickLblPos val="nextTo"/>
        <c:crossAx val="93735168"/>
        <c:crosses val="autoZero"/>
        <c:auto val="1"/>
        <c:lblAlgn val="ctr"/>
        <c:lblOffset val="100"/>
      </c:catAx>
      <c:valAx>
        <c:axId val="93735168"/>
        <c:scaling>
          <c:orientation val="minMax"/>
        </c:scaling>
        <c:axPos val="l"/>
        <c:majorGridlines/>
        <c:numFmt formatCode="General" sourceLinked="1"/>
        <c:tickLblPos val="nextTo"/>
        <c:crossAx val="9373363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до3 -х років</c:v>
                </c:pt>
              </c:strCache>
            </c:strRef>
          </c:tx>
          <c:dLbls>
            <c:dLbl>
              <c:idx val="0"/>
              <c:layout>
                <c:manualLayout>
                  <c:x val="9.4562647754137547E-3"/>
                  <c:y val="0.20666666666666672"/>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Лист1!$B$2</c:f>
              <c:numCache>
                <c:formatCode>General</c:formatCode>
                <c:ptCount val="1"/>
                <c:pt idx="0">
                  <c:v>2</c:v>
                </c:pt>
              </c:numCache>
            </c:numRef>
          </c:val>
        </c:ser>
        <c:ser>
          <c:idx val="1"/>
          <c:order val="1"/>
          <c:tx>
            <c:strRef>
              <c:f>Лист1!$C$1</c:f>
              <c:strCache>
                <c:ptCount val="1"/>
                <c:pt idx="0">
                  <c:v>3 - 10років</c:v>
                </c:pt>
              </c:strCache>
            </c:strRef>
          </c:tx>
          <c:dLbls>
            <c:dLbl>
              <c:idx val="0"/>
              <c:layout>
                <c:manualLayout>
                  <c:x val="7.0921985815602913E-3"/>
                  <c:y val="0.39333333333333331"/>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Лист1!$C$2</c:f>
              <c:numCache>
                <c:formatCode>General</c:formatCode>
                <c:ptCount val="1"/>
                <c:pt idx="0">
                  <c:v>4</c:v>
                </c:pt>
              </c:numCache>
            </c:numRef>
          </c:val>
        </c:ser>
        <c:ser>
          <c:idx val="2"/>
          <c:order val="2"/>
          <c:tx>
            <c:strRef>
              <c:f>Лист1!$D$1</c:f>
              <c:strCache>
                <c:ptCount val="1"/>
                <c:pt idx="0">
                  <c:v>10 -20 років</c:v>
                </c:pt>
              </c:strCache>
            </c:strRef>
          </c:tx>
          <c:dLbls>
            <c:dLbl>
              <c:idx val="0"/>
              <c:layout>
                <c:manualLayout>
                  <c:x val="7.0921985815602913E-3"/>
                  <c:y val="0.13333333333333341"/>
                </c:manualLayout>
              </c:layout>
              <c:showVal val="1"/>
            </c:dLbl>
            <c:txPr>
              <a:bodyPr/>
              <a:lstStyle/>
              <a:p>
                <a:pPr>
                  <a:defRPr sz="1400" b="1"/>
                </a:pPr>
                <a:endParaRPr lang="ru-RU"/>
              </a:p>
            </c:txPr>
            <c:showVal val="1"/>
          </c:dLbls>
          <c:cat>
            <c:strRef>
              <c:f>Лист1!$A$2</c:f>
              <c:strCache>
                <c:ptCount val="1"/>
                <c:pt idx="0">
                  <c:v>2016- 2017 н.р.</c:v>
                </c:pt>
              </c:strCache>
            </c:strRef>
          </c:cat>
          <c:val>
            <c:numRef>
              <c:f>Лист1!$D$2</c:f>
              <c:numCache>
                <c:formatCode>General</c:formatCode>
                <c:ptCount val="1"/>
                <c:pt idx="0">
                  <c:v>1</c:v>
                </c:pt>
              </c:numCache>
            </c:numRef>
          </c:val>
        </c:ser>
        <c:ser>
          <c:idx val="3"/>
          <c:order val="3"/>
          <c:tx>
            <c:strRef>
              <c:f>Лист1!$E$1</c:f>
              <c:strCache>
                <c:ptCount val="1"/>
                <c:pt idx="0">
                  <c:v>20 і більше років</c:v>
                </c:pt>
              </c:strCache>
            </c:strRef>
          </c:tx>
          <c:dLbls>
            <c:dLbl>
              <c:idx val="0"/>
              <c:layout>
                <c:manualLayout>
                  <c:x val="1.4184397163120564E-2"/>
                  <c:y val="0.14000000000000001"/>
                </c:manualLayout>
              </c:layout>
              <c:spPr/>
              <c:txPr>
                <a:bodyPr/>
                <a:lstStyle/>
                <a:p>
                  <a:pPr>
                    <a:defRPr sz="1400" b="1"/>
                  </a:pPr>
                  <a:endParaRPr lang="ru-RU"/>
                </a:p>
              </c:txPr>
              <c:showVal val="1"/>
            </c:dLbl>
            <c:txPr>
              <a:bodyPr/>
              <a:lstStyle/>
              <a:p>
                <a:pPr>
                  <a:defRPr sz="1400"/>
                </a:pPr>
                <a:endParaRPr lang="ru-RU"/>
              </a:p>
            </c:txPr>
            <c:showVal val="1"/>
          </c:dLbls>
          <c:cat>
            <c:strRef>
              <c:f>Лист1!$A$2</c:f>
              <c:strCache>
                <c:ptCount val="1"/>
                <c:pt idx="0">
                  <c:v>2016- 2017 н.р.</c:v>
                </c:pt>
              </c:strCache>
            </c:strRef>
          </c:cat>
          <c:val>
            <c:numRef>
              <c:f>Лист1!$E$2</c:f>
              <c:numCache>
                <c:formatCode>General</c:formatCode>
                <c:ptCount val="1"/>
                <c:pt idx="0">
                  <c:v>1</c:v>
                </c:pt>
              </c:numCache>
            </c:numRef>
          </c:val>
        </c:ser>
        <c:shape val="pyramid"/>
        <c:axId val="93825280"/>
        <c:axId val="93839360"/>
        <c:axId val="0"/>
      </c:bar3DChart>
      <c:catAx>
        <c:axId val="93825280"/>
        <c:scaling>
          <c:orientation val="minMax"/>
        </c:scaling>
        <c:axPos val="b"/>
        <c:tickLblPos val="nextTo"/>
        <c:crossAx val="93839360"/>
        <c:crosses val="autoZero"/>
        <c:auto val="1"/>
        <c:lblAlgn val="ctr"/>
        <c:lblOffset val="100"/>
      </c:catAx>
      <c:valAx>
        <c:axId val="93839360"/>
        <c:scaling>
          <c:orientation val="minMax"/>
        </c:scaling>
        <c:axPos val="l"/>
        <c:majorGridlines/>
        <c:numFmt formatCode="General" sourceLinked="1"/>
        <c:tickLblPos val="nextTo"/>
        <c:crossAx val="9382528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1"/>
  <c:chart>
    <c:autoTitleDeleted val="1"/>
    <c:view3D>
      <c:rAngAx val="1"/>
    </c:view3D>
    <c:plotArea>
      <c:layout>
        <c:manualLayout>
          <c:layoutTarget val="inner"/>
          <c:xMode val="edge"/>
          <c:yMode val="edge"/>
          <c:x val="0.10204919733870448"/>
          <c:y val="4.4057617797775513E-2"/>
          <c:w val="0.82061062039376265"/>
          <c:h val="0.30497290661248277"/>
        </c:manualLayout>
      </c:layout>
      <c:bar3DChart>
        <c:barDir val="col"/>
        <c:grouping val="standard"/>
        <c:ser>
          <c:idx val="0"/>
          <c:order val="0"/>
          <c:tx>
            <c:strRef>
              <c:f>Лист1!$B$1</c:f>
              <c:strCache>
                <c:ptCount val="1"/>
                <c:pt idx="0">
                  <c:v>Столбец2</c:v>
                </c:pt>
              </c:strCache>
            </c:strRef>
          </c:tx>
          <c:dLbls>
            <c:dLbl>
              <c:idx val="1"/>
              <c:layout>
                <c:manualLayout>
                  <c:x val="1.0178117048346057E-2"/>
                  <c:y val="6.3492063492063502E-2"/>
                </c:manualLayout>
              </c:layout>
              <c:showVal val="1"/>
            </c:dLbl>
            <c:dLbl>
              <c:idx val="3"/>
              <c:layout>
                <c:manualLayout>
                  <c:x val="-3.1099442828752314E-17"/>
                  <c:y val="7.5396825396825434E-2"/>
                </c:manualLayout>
              </c:layout>
              <c:showVal val="1"/>
            </c:dLbl>
            <c:txPr>
              <a:bodyPr/>
              <a:lstStyle/>
              <a:p>
                <a:pPr>
                  <a:defRPr sz="1200"/>
                </a:pPr>
                <a:endParaRPr lang="ru-RU"/>
              </a:p>
            </c:txPr>
            <c:showVal val="1"/>
          </c:dLbls>
          <c:cat>
            <c:strRef>
              <c:f>Лист1!$A$2:$A$17</c:f>
              <c:strCache>
                <c:ptCount val="6"/>
                <c:pt idx="0">
                  <c:v>Вовк Ю.В.</c:v>
                </c:pt>
                <c:pt idx="1">
                  <c:v>Середа А.А.</c:v>
                </c:pt>
                <c:pt idx="2">
                  <c:v>Іванова А.В.</c:v>
                </c:pt>
                <c:pt idx="3">
                  <c:v>Лещенко М.С.</c:v>
                </c:pt>
                <c:pt idx="4">
                  <c:v>Іванова А.В.</c:v>
                </c:pt>
                <c:pt idx="5">
                  <c:v>Сидорова О.О.</c:v>
                </c:pt>
              </c:strCache>
            </c:strRef>
          </c:cat>
          <c:val>
            <c:numRef>
              <c:f>Лист1!$B$2:$B$17</c:f>
              <c:numCache>
                <c:formatCode>General</c:formatCode>
                <c:ptCount val="16"/>
                <c:pt idx="0">
                  <c:v>0.65000000000000469</c:v>
                </c:pt>
                <c:pt idx="1">
                  <c:v>0.79</c:v>
                </c:pt>
                <c:pt idx="2">
                  <c:v>0.86000000000000065</c:v>
                </c:pt>
                <c:pt idx="3">
                  <c:v>0.64000000000000445</c:v>
                </c:pt>
                <c:pt idx="4">
                  <c:v>0.66000000000000514</c:v>
                </c:pt>
                <c:pt idx="5">
                  <c:v>0.93</c:v>
                </c:pt>
              </c:numCache>
            </c:numRef>
          </c:val>
        </c:ser>
        <c:shape val="cylinder"/>
        <c:axId val="94908416"/>
        <c:axId val="94909952"/>
        <c:axId val="93796096"/>
      </c:bar3DChart>
      <c:catAx>
        <c:axId val="94908416"/>
        <c:scaling>
          <c:orientation val="minMax"/>
        </c:scaling>
        <c:axPos val="b"/>
        <c:numFmt formatCode="General" sourceLinked="1"/>
        <c:tickLblPos val="nextTo"/>
        <c:txPr>
          <a:bodyPr/>
          <a:lstStyle/>
          <a:p>
            <a:pPr>
              <a:defRPr sz="1200">
                <a:solidFill>
                  <a:sysClr val="windowText" lastClr="000000"/>
                </a:solidFill>
                <a:latin typeface="Times New Roman" pitchFamily="18" charset="0"/>
                <a:cs typeface="Times New Roman" pitchFamily="18" charset="0"/>
              </a:defRPr>
            </a:pPr>
            <a:endParaRPr lang="ru-RU"/>
          </a:p>
        </c:txPr>
        <c:crossAx val="94909952"/>
        <c:crosses val="autoZero"/>
        <c:auto val="1"/>
        <c:lblAlgn val="ctr"/>
        <c:lblOffset val="100"/>
      </c:catAx>
      <c:valAx>
        <c:axId val="94909952"/>
        <c:scaling>
          <c:orientation val="minMax"/>
        </c:scaling>
        <c:axPos val="l"/>
        <c:majorGridlines/>
        <c:numFmt formatCode="General" sourceLinked="1"/>
        <c:tickLblPos val="nextTo"/>
        <c:crossAx val="94908416"/>
        <c:crosses val="autoZero"/>
        <c:crossBetween val="between"/>
      </c:valAx>
      <c:serAx>
        <c:axId val="93796096"/>
        <c:scaling>
          <c:orientation val="minMax"/>
        </c:scaling>
        <c:delete val="1"/>
        <c:axPos val="b"/>
        <c:tickLblPos val="none"/>
        <c:crossAx val="94909952"/>
        <c:crosses val="autoZero"/>
      </c:ser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високий</c:v>
                </c:pt>
              </c:strCache>
            </c:strRef>
          </c:tx>
          <c:dLbls>
            <c:showVal val="1"/>
          </c:dLbls>
          <c:cat>
            <c:strRef>
              <c:f>Лист1!$A$2:$A$3</c:f>
              <c:strCache>
                <c:ptCount val="2"/>
                <c:pt idx="0">
                  <c:v>І півріччя</c:v>
                </c:pt>
                <c:pt idx="1">
                  <c:v>ІІ півріччя</c:v>
                </c:pt>
              </c:strCache>
            </c:strRef>
          </c:cat>
          <c:val>
            <c:numRef>
              <c:f>Лист1!$B$2:$B$3</c:f>
              <c:numCache>
                <c:formatCode>General</c:formatCode>
                <c:ptCount val="2"/>
                <c:pt idx="0">
                  <c:v>10</c:v>
                </c:pt>
                <c:pt idx="1">
                  <c:v>30</c:v>
                </c:pt>
              </c:numCache>
            </c:numRef>
          </c:val>
        </c:ser>
        <c:ser>
          <c:idx val="1"/>
          <c:order val="1"/>
          <c:tx>
            <c:strRef>
              <c:f>Лист1!$C$1</c:f>
              <c:strCache>
                <c:ptCount val="1"/>
                <c:pt idx="0">
                  <c:v>достатній</c:v>
                </c:pt>
              </c:strCache>
            </c:strRef>
          </c:tx>
          <c:dLbls>
            <c:showVal val="1"/>
          </c:dLbls>
          <c:cat>
            <c:strRef>
              <c:f>Лист1!$A$2:$A$3</c:f>
              <c:strCache>
                <c:ptCount val="2"/>
                <c:pt idx="0">
                  <c:v>І півріччя</c:v>
                </c:pt>
                <c:pt idx="1">
                  <c:v>ІІ півріччя</c:v>
                </c:pt>
              </c:strCache>
            </c:strRef>
          </c:cat>
          <c:val>
            <c:numRef>
              <c:f>Лист1!$C$2:$C$3</c:f>
              <c:numCache>
                <c:formatCode>General</c:formatCode>
                <c:ptCount val="2"/>
                <c:pt idx="0">
                  <c:v>54</c:v>
                </c:pt>
                <c:pt idx="1">
                  <c:v>58</c:v>
                </c:pt>
              </c:numCache>
            </c:numRef>
          </c:val>
        </c:ser>
        <c:ser>
          <c:idx val="2"/>
          <c:order val="2"/>
          <c:tx>
            <c:strRef>
              <c:f>Лист1!$D$1</c:f>
              <c:strCache>
                <c:ptCount val="1"/>
                <c:pt idx="0">
                  <c:v>середній</c:v>
                </c:pt>
              </c:strCache>
            </c:strRef>
          </c:tx>
          <c:dLbls>
            <c:showVal val="1"/>
          </c:dLbls>
          <c:cat>
            <c:strRef>
              <c:f>Лист1!$A$2:$A$3</c:f>
              <c:strCache>
                <c:ptCount val="2"/>
                <c:pt idx="0">
                  <c:v>І півріччя</c:v>
                </c:pt>
                <c:pt idx="1">
                  <c:v>ІІ півріччя</c:v>
                </c:pt>
              </c:strCache>
            </c:strRef>
          </c:cat>
          <c:val>
            <c:numRef>
              <c:f>Лист1!$D$2:$D$3</c:f>
              <c:numCache>
                <c:formatCode>General</c:formatCode>
                <c:ptCount val="2"/>
                <c:pt idx="0">
                  <c:v>36</c:v>
                </c:pt>
                <c:pt idx="1">
                  <c:v>12</c:v>
                </c:pt>
              </c:numCache>
            </c:numRef>
          </c:val>
        </c:ser>
        <c:ser>
          <c:idx val="3"/>
          <c:order val="3"/>
          <c:tx>
            <c:strRef>
              <c:f>Лист1!$E$1</c:f>
              <c:strCache>
                <c:ptCount val="1"/>
                <c:pt idx="0">
                  <c:v>низький</c:v>
                </c:pt>
              </c:strCache>
            </c:strRef>
          </c:tx>
          <c:cat>
            <c:strRef>
              <c:f>Лист1!$A$2:$A$3</c:f>
              <c:strCache>
                <c:ptCount val="2"/>
                <c:pt idx="0">
                  <c:v>І півріччя</c:v>
                </c:pt>
                <c:pt idx="1">
                  <c:v>ІІ півріччя</c:v>
                </c:pt>
              </c:strCache>
            </c:strRef>
          </c:cat>
          <c:val>
            <c:numRef>
              <c:f>Лист1!$E$2:$E$3</c:f>
              <c:numCache>
                <c:formatCode>General</c:formatCode>
                <c:ptCount val="2"/>
                <c:pt idx="0">
                  <c:v>0</c:v>
                </c:pt>
                <c:pt idx="1">
                  <c:v>0</c:v>
                </c:pt>
              </c:numCache>
            </c:numRef>
          </c:val>
        </c:ser>
        <c:shape val="cylinder"/>
        <c:axId val="94995968"/>
        <c:axId val="94997504"/>
        <c:axId val="0"/>
      </c:bar3DChart>
      <c:catAx>
        <c:axId val="94995968"/>
        <c:scaling>
          <c:orientation val="minMax"/>
        </c:scaling>
        <c:axPos val="b"/>
        <c:tickLblPos val="nextTo"/>
        <c:txPr>
          <a:bodyPr/>
          <a:lstStyle/>
          <a:p>
            <a:pPr>
              <a:defRPr>
                <a:latin typeface="Times New Roman" pitchFamily="18" charset="0"/>
                <a:cs typeface="Times New Roman" pitchFamily="18" charset="0"/>
              </a:defRPr>
            </a:pPr>
            <a:endParaRPr lang="ru-RU"/>
          </a:p>
        </c:txPr>
        <c:crossAx val="94997504"/>
        <c:crosses val="autoZero"/>
        <c:auto val="1"/>
        <c:lblAlgn val="ctr"/>
        <c:lblOffset val="100"/>
      </c:catAx>
      <c:valAx>
        <c:axId val="94997504"/>
        <c:scaling>
          <c:orientation val="minMax"/>
        </c:scaling>
        <c:axPos val="l"/>
        <c:majorGridlines/>
        <c:numFmt formatCode="General" sourceLinked="1"/>
        <c:tickLblPos val="nextTo"/>
        <c:crossAx val="949959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високий</c:v>
                </c:pt>
              </c:strCache>
            </c:strRef>
          </c:tx>
          <c:dLbls>
            <c:showVal val="1"/>
          </c:dLbls>
          <c:cat>
            <c:strRef>
              <c:f>Лист1!$A$2:$A$3</c:f>
              <c:strCache>
                <c:ptCount val="2"/>
                <c:pt idx="0">
                  <c:v>І півріччя</c:v>
                </c:pt>
                <c:pt idx="1">
                  <c:v>ІІ піврічя</c:v>
                </c:pt>
              </c:strCache>
            </c:strRef>
          </c:cat>
          <c:val>
            <c:numRef>
              <c:f>Лист1!$B$2:$B$3</c:f>
              <c:numCache>
                <c:formatCode>General</c:formatCode>
                <c:ptCount val="2"/>
                <c:pt idx="0">
                  <c:v>8</c:v>
                </c:pt>
                <c:pt idx="1">
                  <c:v>10</c:v>
                </c:pt>
              </c:numCache>
            </c:numRef>
          </c:val>
        </c:ser>
        <c:ser>
          <c:idx val="1"/>
          <c:order val="1"/>
          <c:tx>
            <c:strRef>
              <c:f>Лист1!$C$1</c:f>
              <c:strCache>
                <c:ptCount val="1"/>
                <c:pt idx="0">
                  <c:v>достатній</c:v>
                </c:pt>
              </c:strCache>
            </c:strRef>
          </c:tx>
          <c:dLbls>
            <c:showVal val="1"/>
          </c:dLbls>
          <c:cat>
            <c:strRef>
              <c:f>Лист1!$A$2:$A$3</c:f>
              <c:strCache>
                <c:ptCount val="2"/>
                <c:pt idx="0">
                  <c:v>І півріччя</c:v>
                </c:pt>
                <c:pt idx="1">
                  <c:v>ІІ піврічя</c:v>
                </c:pt>
              </c:strCache>
            </c:strRef>
          </c:cat>
          <c:val>
            <c:numRef>
              <c:f>Лист1!$C$2:$C$3</c:f>
              <c:numCache>
                <c:formatCode>General</c:formatCode>
                <c:ptCount val="2"/>
                <c:pt idx="0">
                  <c:v>39</c:v>
                </c:pt>
                <c:pt idx="1">
                  <c:v>45</c:v>
                </c:pt>
              </c:numCache>
            </c:numRef>
          </c:val>
        </c:ser>
        <c:ser>
          <c:idx val="2"/>
          <c:order val="2"/>
          <c:tx>
            <c:strRef>
              <c:f>Лист1!$D$1</c:f>
              <c:strCache>
                <c:ptCount val="1"/>
                <c:pt idx="0">
                  <c:v>середній</c:v>
                </c:pt>
              </c:strCache>
            </c:strRef>
          </c:tx>
          <c:dLbls>
            <c:showVal val="1"/>
          </c:dLbls>
          <c:cat>
            <c:strRef>
              <c:f>Лист1!$A$2:$A$3</c:f>
              <c:strCache>
                <c:ptCount val="2"/>
                <c:pt idx="0">
                  <c:v>І півріччя</c:v>
                </c:pt>
                <c:pt idx="1">
                  <c:v>ІІ піврічя</c:v>
                </c:pt>
              </c:strCache>
            </c:strRef>
          </c:cat>
          <c:val>
            <c:numRef>
              <c:f>Лист1!$D$2:$D$3</c:f>
              <c:numCache>
                <c:formatCode>General</c:formatCode>
                <c:ptCount val="2"/>
                <c:pt idx="0">
                  <c:v>53</c:v>
                </c:pt>
                <c:pt idx="1">
                  <c:v>55</c:v>
                </c:pt>
              </c:numCache>
            </c:numRef>
          </c:val>
        </c:ser>
        <c:ser>
          <c:idx val="3"/>
          <c:order val="3"/>
          <c:tx>
            <c:strRef>
              <c:f>Лист1!$E$1</c:f>
              <c:strCache>
                <c:ptCount val="1"/>
                <c:pt idx="0">
                  <c:v>низький</c:v>
                </c:pt>
              </c:strCache>
            </c:strRef>
          </c:tx>
          <c:cat>
            <c:strRef>
              <c:f>Лист1!$A$2:$A$3</c:f>
              <c:strCache>
                <c:ptCount val="2"/>
                <c:pt idx="0">
                  <c:v>І півріччя</c:v>
                </c:pt>
                <c:pt idx="1">
                  <c:v>ІІ піврічя</c:v>
                </c:pt>
              </c:strCache>
            </c:strRef>
          </c:cat>
          <c:val>
            <c:numRef>
              <c:f>Лист1!$E$2:$E$3</c:f>
              <c:numCache>
                <c:formatCode>General</c:formatCode>
                <c:ptCount val="2"/>
                <c:pt idx="0">
                  <c:v>0</c:v>
                </c:pt>
                <c:pt idx="1">
                  <c:v>0</c:v>
                </c:pt>
              </c:numCache>
            </c:numRef>
          </c:val>
        </c:ser>
        <c:shape val="cylinder"/>
        <c:axId val="95054080"/>
        <c:axId val="95064064"/>
        <c:axId val="94992576"/>
      </c:bar3DChart>
      <c:catAx>
        <c:axId val="95054080"/>
        <c:scaling>
          <c:orientation val="minMax"/>
        </c:scaling>
        <c:axPos val="b"/>
        <c:tickLblPos val="nextTo"/>
        <c:txPr>
          <a:bodyPr/>
          <a:lstStyle/>
          <a:p>
            <a:pPr>
              <a:defRPr>
                <a:latin typeface="Times New Roman" pitchFamily="18" charset="0"/>
                <a:cs typeface="Times New Roman" pitchFamily="18" charset="0"/>
              </a:defRPr>
            </a:pPr>
            <a:endParaRPr lang="ru-RU"/>
          </a:p>
        </c:txPr>
        <c:crossAx val="95064064"/>
        <c:crosses val="autoZero"/>
        <c:auto val="1"/>
        <c:lblAlgn val="ctr"/>
        <c:lblOffset val="100"/>
      </c:catAx>
      <c:valAx>
        <c:axId val="95064064"/>
        <c:scaling>
          <c:orientation val="minMax"/>
        </c:scaling>
        <c:axPos val="l"/>
        <c:majorGridlines/>
        <c:numFmt formatCode="General" sourceLinked="1"/>
        <c:tickLblPos val="nextTo"/>
        <c:crossAx val="95054080"/>
        <c:crosses val="autoZero"/>
        <c:crossBetween val="between"/>
      </c:valAx>
      <c:serAx>
        <c:axId val="94992576"/>
        <c:scaling>
          <c:orientation val="minMax"/>
        </c:scaling>
        <c:delete val="1"/>
        <c:axPos val="b"/>
        <c:tickLblPos val="none"/>
        <c:crossAx val="95064064"/>
        <c:crosses val="autoZero"/>
      </c:ser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високий</c:v>
                </c:pt>
              </c:strCache>
            </c:strRef>
          </c:tx>
          <c:dLbls>
            <c:showVal val="1"/>
          </c:dLbls>
          <c:cat>
            <c:strRef>
              <c:f>Лист1!$A$2:$A$3</c:f>
              <c:strCache>
                <c:ptCount val="2"/>
                <c:pt idx="0">
                  <c:v>І півріччя</c:v>
                </c:pt>
                <c:pt idx="1">
                  <c:v>ІІ півріччя</c:v>
                </c:pt>
              </c:strCache>
            </c:strRef>
          </c:cat>
          <c:val>
            <c:numRef>
              <c:f>Лист1!$B$2:$B$3</c:f>
              <c:numCache>
                <c:formatCode>General</c:formatCode>
                <c:ptCount val="2"/>
                <c:pt idx="0">
                  <c:v>25</c:v>
                </c:pt>
                <c:pt idx="1">
                  <c:v>35</c:v>
                </c:pt>
              </c:numCache>
            </c:numRef>
          </c:val>
        </c:ser>
        <c:ser>
          <c:idx val="1"/>
          <c:order val="1"/>
          <c:tx>
            <c:strRef>
              <c:f>Лист1!$C$1</c:f>
              <c:strCache>
                <c:ptCount val="1"/>
                <c:pt idx="0">
                  <c:v>достатній</c:v>
                </c:pt>
              </c:strCache>
            </c:strRef>
          </c:tx>
          <c:dLbls>
            <c:showVal val="1"/>
          </c:dLbls>
          <c:cat>
            <c:strRef>
              <c:f>Лист1!$A$2:$A$3</c:f>
              <c:strCache>
                <c:ptCount val="2"/>
                <c:pt idx="0">
                  <c:v>І півріччя</c:v>
                </c:pt>
                <c:pt idx="1">
                  <c:v>ІІ півріччя</c:v>
                </c:pt>
              </c:strCache>
            </c:strRef>
          </c:cat>
          <c:val>
            <c:numRef>
              <c:f>Лист1!$C$2:$C$3</c:f>
              <c:numCache>
                <c:formatCode>General</c:formatCode>
                <c:ptCount val="2"/>
                <c:pt idx="0">
                  <c:v>32</c:v>
                </c:pt>
                <c:pt idx="1">
                  <c:v>35</c:v>
                </c:pt>
              </c:numCache>
            </c:numRef>
          </c:val>
        </c:ser>
        <c:ser>
          <c:idx val="2"/>
          <c:order val="2"/>
          <c:tx>
            <c:strRef>
              <c:f>Лист1!$D$1</c:f>
              <c:strCache>
                <c:ptCount val="1"/>
                <c:pt idx="0">
                  <c:v>середній</c:v>
                </c:pt>
              </c:strCache>
            </c:strRef>
          </c:tx>
          <c:dLbls>
            <c:showVal val="1"/>
          </c:dLbls>
          <c:cat>
            <c:strRef>
              <c:f>Лист1!$A$2:$A$3</c:f>
              <c:strCache>
                <c:ptCount val="2"/>
                <c:pt idx="0">
                  <c:v>І півріччя</c:v>
                </c:pt>
                <c:pt idx="1">
                  <c:v>ІІ півріччя</c:v>
                </c:pt>
              </c:strCache>
            </c:strRef>
          </c:cat>
          <c:val>
            <c:numRef>
              <c:f>Лист1!$D$2:$D$3</c:f>
              <c:numCache>
                <c:formatCode>General</c:formatCode>
                <c:ptCount val="2"/>
                <c:pt idx="0">
                  <c:v>43</c:v>
                </c:pt>
                <c:pt idx="1">
                  <c:v>30</c:v>
                </c:pt>
              </c:numCache>
            </c:numRef>
          </c:val>
        </c:ser>
        <c:ser>
          <c:idx val="3"/>
          <c:order val="3"/>
          <c:tx>
            <c:strRef>
              <c:f>Лист1!$E$1</c:f>
              <c:strCache>
                <c:ptCount val="1"/>
                <c:pt idx="0">
                  <c:v>низький</c:v>
                </c:pt>
              </c:strCache>
            </c:strRef>
          </c:tx>
          <c:cat>
            <c:strRef>
              <c:f>Лист1!$A$2:$A$3</c:f>
              <c:strCache>
                <c:ptCount val="2"/>
                <c:pt idx="0">
                  <c:v>І півріччя</c:v>
                </c:pt>
                <c:pt idx="1">
                  <c:v>ІІ півріччя</c:v>
                </c:pt>
              </c:strCache>
            </c:strRef>
          </c:cat>
          <c:val>
            <c:numRef>
              <c:f>Лист1!$E$2:$E$3</c:f>
              <c:numCache>
                <c:formatCode>General</c:formatCode>
                <c:ptCount val="2"/>
                <c:pt idx="0">
                  <c:v>0</c:v>
                </c:pt>
                <c:pt idx="1">
                  <c:v>0</c:v>
                </c:pt>
              </c:numCache>
            </c:numRef>
          </c:val>
        </c:ser>
        <c:shape val="cylinder"/>
        <c:axId val="96149888"/>
        <c:axId val="96151424"/>
        <c:axId val="0"/>
      </c:bar3DChart>
      <c:catAx>
        <c:axId val="96149888"/>
        <c:scaling>
          <c:orientation val="minMax"/>
        </c:scaling>
        <c:axPos val="b"/>
        <c:tickLblPos val="nextTo"/>
        <c:txPr>
          <a:bodyPr/>
          <a:lstStyle/>
          <a:p>
            <a:pPr>
              <a:defRPr>
                <a:latin typeface="Times New Roman" pitchFamily="18" charset="0"/>
                <a:cs typeface="Times New Roman" pitchFamily="18" charset="0"/>
              </a:defRPr>
            </a:pPr>
            <a:endParaRPr lang="ru-RU"/>
          </a:p>
        </c:txPr>
        <c:crossAx val="96151424"/>
        <c:crosses val="autoZero"/>
        <c:auto val="1"/>
        <c:lblAlgn val="ctr"/>
        <c:lblOffset val="100"/>
      </c:catAx>
      <c:valAx>
        <c:axId val="96151424"/>
        <c:scaling>
          <c:orientation val="minMax"/>
        </c:scaling>
        <c:axPos val="l"/>
        <c:majorGridlines/>
        <c:numFmt formatCode="General" sourceLinked="1"/>
        <c:tickLblPos val="nextTo"/>
        <c:crossAx val="9614988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високий</c:v>
                </c:pt>
              </c:strCache>
            </c:strRef>
          </c:tx>
          <c:dLbls>
            <c:showVal val="1"/>
          </c:dLbls>
          <c:cat>
            <c:strRef>
              <c:f>Лист1!$A$2:$A$3</c:f>
              <c:strCache>
                <c:ptCount val="2"/>
                <c:pt idx="0">
                  <c:v>І півріччя</c:v>
                </c:pt>
                <c:pt idx="1">
                  <c:v>ІІ півріччя</c:v>
                </c:pt>
              </c:strCache>
            </c:strRef>
          </c:cat>
          <c:val>
            <c:numRef>
              <c:f>Лист1!$B$2:$B$3</c:f>
              <c:numCache>
                <c:formatCode>General</c:formatCode>
                <c:ptCount val="2"/>
                <c:pt idx="0">
                  <c:v>10</c:v>
                </c:pt>
                <c:pt idx="1">
                  <c:v>15</c:v>
                </c:pt>
              </c:numCache>
            </c:numRef>
          </c:val>
        </c:ser>
        <c:ser>
          <c:idx val="1"/>
          <c:order val="1"/>
          <c:tx>
            <c:strRef>
              <c:f>Лист1!$C$1</c:f>
              <c:strCache>
                <c:ptCount val="1"/>
                <c:pt idx="0">
                  <c:v>достатній</c:v>
                </c:pt>
              </c:strCache>
            </c:strRef>
          </c:tx>
          <c:dLbls>
            <c:showVal val="1"/>
          </c:dLbls>
          <c:cat>
            <c:strRef>
              <c:f>Лист1!$A$2:$A$3</c:f>
              <c:strCache>
                <c:ptCount val="2"/>
                <c:pt idx="0">
                  <c:v>І півріччя</c:v>
                </c:pt>
                <c:pt idx="1">
                  <c:v>ІІ півріччя</c:v>
                </c:pt>
              </c:strCache>
            </c:strRef>
          </c:cat>
          <c:val>
            <c:numRef>
              <c:f>Лист1!$C$2:$C$3</c:f>
              <c:numCache>
                <c:formatCode>General</c:formatCode>
                <c:ptCount val="2"/>
                <c:pt idx="0">
                  <c:v>46</c:v>
                </c:pt>
                <c:pt idx="1">
                  <c:v>41</c:v>
                </c:pt>
              </c:numCache>
            </c:numRef>
          </c:val>
        </c:ser>
        <c:ser>
          <c:idx val="2"/>
          <c:order val="2"/>
          <c:tx>
            <c:strRef>
              <c:f>Лист1!$D$1</c:f>
              <c:strCache>
                <c:ptCount val="1"/>
                <c:pt idx="0">
                  <c:v>середній</c:v>
                </c:pt>
              </c:strCache>
            </c:strRef>
          </c:tx>
          <c:dLbls>
            <c:showVal val="1"/>
          </c:dLbls>
          <c:cat>
            <c:strRef>
              <c:f>Лист1!$A$2:$A$3</c:f>
              <c:strCache>
                <c:ptCount val="2"/>
                <c:pt idx="0">
                  <c:v>І півріччя</c:v>
                </c:pt>
                <c:pt idx="1">
                  <c:v>ІІ півріччя</c:v>
                </c:pt>
              </c:strCache>
            </c:strRef>
          </c:cat>
          <c:val>
            <c:numRef>
              <c:f>Лист1!$D$2:$D$3</c:f>
              <c:numCache>
                <c:formatCode>General</c:formatCode>
                <c:ptCount val="2"/>
                <c:pt idx="0">
                  <c:v>34</c:v>
                </c:pt>
                <c:pt idx="1">
                  <c:v>44</c:v>
                </c:pt>
              </c:numCache>
            </c:numRef>
          </c:val>
        </c:ser>
        <c:ser>
          <c:idx val="3"/>
          <c:order val="3"/>
          <c:tx>
            <c:strRef>
              <c:f>Лист1!$E$1</c:f>
              <c:strCache>
                <c:ptCount val="1"/>
                <c:pt idx="0">
                  <c:v>низький</c:v>
                </c:pt>
              </c:strCache>
            </c:strRef>
          </c:tx>
          <c:dLbls>
            <c:showVal val="1"/>
          </c:dLbls>
          <c:cat>
            <c:strRef>
              <c:f>Лист1!$A$2:$A$3</c:f>
              <c:strCache>
                <c:ptCount val="2"/>
                <c:pt idx="0">
                  <c:v>І півріччя</c:v>
                </c:pt>
                <c:pt idx="1">
                  <c:v>ІІ півріччя</c:v>
                </c:pt>
              </c:strCache>
            </c:strRef>
          </c:cat>
          <c:val>
            <c:numRef>
              <c:f>Лист1!$E$2:$E$3</c:f>
              <c:numCache>
                <c:formatCode>General</c:formatCode>
                <c:ptCount val="2"/>
                <c:pt idx="0">
                  <c:v>10</c:v>
                </c:pt>
                <c:pt idx="1">
                  <c:v>0</c:v>
                </c:pt>
              </c:numCache>
            </c:numRef>
          </c:val>
        </c:ser>
        <c:shape val="cylinder"/>
        <c:axId val="96290304"/>
        <c:axId val="96291840"/>
        <c:axId val="95063104"/>
      </c:bar3DChart>
      <c:catAx>
        <c:axId val="96290304"/>
        <c:scaling>
          <c:orientation val="minMax"/>
        </c:scaling>
        <c:axPos val="b"/>
        <c:tickLblPos val="nextTo"/>
        <c:txPr>
          <a:bodyPr/>
          <a:lstStyle/>
          <a:p>
            <a:pPr>
              <a:defRPr>
                <a:latin typeface="Times New Roman" pitchFamily="18" charset="0"/>
                <a:cs typeface="Times New Roman" pitchFamily="18" charset="0"/>
              </a:defRPr>
            </a:pPr>
            <a:endParaRPr lang="ru-RU"/>
          </a:p>
        </c:txPr>
        <c:crossAx val="96291840"/>
        <c:crosses val="autoZero"/>
        <c:auto val="1"/>
        <c:lblAlgn val="ctr"/>
        <c:lblOffset val="100"/>
      </c:catAx>
      <c:valAx>
        <c:axId val="96291840"/>
        <c:scaling>
          <c:orientation val="minMax"/>
        </c:scaling>
        <c:axPos val="l"/>
        <c:majorGridlines/>
        <c:numFmt formatCode="General" sourceLinked="1"/>
        <c:tickLblPos val="nextTo"/>
        <c:crossAx val="96290304"/>
        <c:crosses val="autoZero"/>
        <c:crossBetween val="between"/>
      </c:valAx>
      <c:serAx>
        <c:axId val="95063104"/>
        <c:scaling>
          <c:orientation val="minMax"/>
        </c:scaling>
        <c:delete val="1"/>
        <c:axPos val="b"/>
        <c:tickLblPos val="none"/>
        <c:crossAx val="96291840"/>
        <c:crosses val="autoZero"/>
      </c:ser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високий</c:v>
                </c:pt>
              </c:strCache>
            </c:strRef>
          </c:tx>
          <c:dLbls>
            <c:showVal val="1"/>
          </c:dLbls>
          <c:cat>
            <c:strRef>
              <c:f>Лист1!$A$2:$A$3</c:f>
              <c:strCache>
                <c:ptCount val="2"/>
                <c:pt idx="0">
                  <c:v>І півріччя</c:v>
                </c:pt>
                <c:pt idx="1">
                  <c:v>ІІ півріччя</c:v>
                </c:pt>
              </c:strCache>
            </c:strRef>
          </c:cat>
          <c:val>
            <c:numRef>
              <c:f>Лист1!$B$2:$B$3</c:f>
              <c:numCache>
                <c:formatCode>General</c:formatCode>
                <c:ptCount val="2"/>
                <c:pt idx="0">
                  <c:v>10</c:v>
                </c:pt>
                <c:pt idx="1">
                  <c:v>25</c:v>
                </c:pt>
              </c:numCache>
            </c:numRef>
          </c:val>
        </c:ser>
        <c:ser>
          <c:idx val="1"/>
          <c:order val="1"/>
          <c:tx>
            <c:strRef>
              <c:f>Лист1!$C$1</c:f>
              <c:strCache>
                <c:ptCount val="1"/>
                <c:pt idx="0">
                  <c:v>достатній</c:v>
                </c:pt>
              </c:strCache>
            </c:strRef>
          </c:tx>
          <c:dLbls>
            <c:showVal val="1"/>
          </c:dLbls>
          <c:cat>
            <c:strRef>
              <c:f>Лист1!$A$2:$A$3</c:f>
              <c:strCache>
                <c:ptCount val="2"/>
                <c:pt idx="0">
                  <c:v>І півріччя</c:v>
                </c:pt>
                <c:pt idx="1">
                  <c:v>ІІ півріччя</c:v>
                </c:pt>
              </c:strCache>
            </c:strRef>
          </c:cat>
          <c:val>
            <c:numRef>
              <c:f>Лист1!$C$2:$C$3</c:f>
              <c:numCache>
                <c:formatCode>General</c:formatCode>
                <c:ptCount val="2"/>
                <c:pt idx="0">
                  <c:v>39</c:v>
                </c:pt>
                <c:pt idx="1">
                  <c:v>49</c:v>
                </c:pt>
              </c:numCache>
            </c:numRef>
          </c:val>
        </c:ser>
        <c:ser>
          <c:idx val="2"/>
          <c:order val="2"/>
          <c:tx>
            <c:strRef>
              <c:f>Лист1!$D$1</c:f>
              <c:strCache>
                <c:ptCount val="1"/>
                <c:pt idx="0">
                  <c:v>середній</c:v>
                </c:pt>
              </c:strCache>
            </c:strRef>
          </c:tx>
          <c:dLbls>
            <c:showVal val="1"/>
          </c:dLbls>
          <c:cat>
            <c:strRef>
              <c:f>Лист1!$A$2:$A$3</c:f>
              <c:strCache>
                <c:ptCount val="2"/>
                <c:pt idx="0">
                  <c:v>І півріччя</c:v>
                </c:pt>
                <c:pt idx="1">
                  <c:v>ІІ півріччя</c:v>
                </c:pt>
              </c:strCache>
            </c:strRef>
          </c:cat>
          <c:val>
            <c:numRef>
              <c:f>Лист1!$D$2:$D$3</c:f>
              <c:numCache>
                <c:formatCode>General</c:formatCode>
                <c:ptCount val="2"/>
                <c:pt idx="0">
                  <c:v>41</c:v>
                </c:pt>
                <c:pt idx="1">
                  <c:v>26</c:v>
                </c:pt>
              </c:numCache>
            </c:numRef>
          </c:val>
        </c:ser>
        <c:shape val="cylinder"/>
        <c:axId val="96209152"/>
        <c:axId val="96219136"/>
        <c:axId val="96281920"/>
      </c:bar3DChart>
      <c:catAx>
        <c:axId val="96209152"/>
        <c:scaling>
          <c:orientation val="minMax"/>
        </c:scaling>
        <c:axPos val="b"/>
        <c:tickLblPos val="nextTo"/>
        <c:txPr>
          <a:bodyPr/>
          <a:lstStyle/>
          <a:p>
            <a:pPr>
              <a:defRPr>
                <a:latin typeface="Times New Roman" pitchFamily="18" charset="0"/>
                <a:cs typeface="Times New Roman" pitchFamily="18" charset="0"/>
              </a:defRPr>
            </a:pPr>
            <a:endParaRPr lang="ru-RU"/>
          </a:p>
        </c:txPr>
        <c:crossAx val="96219136"/>
        <c:crosses val="autoZero"/>
        <c:auto val="1"/>
        <c:lblAlgn val="ctr"/>
        <c:lblOffset val="100"/>
      </c:catAx>
      <c:valAx>
        <c:axId val="96219136"/>
        <c:scaling>
          <c:orientation val="minMax"/>
        </c:scaling>
        <c:axPos val="l"/>
        <c:majorGridlines/>
        <c:numFmt formatCode="General" sourceLinked="1"/>
        <c:tickLblPos val="nextTo"/>
        <c:crossAx val="96209152"/>
        <c:crosses val="autoZero"/>
        <c:crossBetween val="between"/>
      </c:valAx>
      <c:serAx>
        <c:axId val="96281920"/>
        <c:scaling>
          <c:orientation val="minMax"/>
        </c:scaling>
        <c:delete val="1"/>
        <c:axPos val="b"/>
        <c:tickLblPos val="none"/>
        <c:crossAx val="96219136"/>
        <c:crosses val="autoZero"/>
      </c:ser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І півріччя</c:v>
                </c:pt>
              </c:strCache>
            </c:strRef>
          </c:tx>
          <c:dLbls>
            <c:showVal val="1"/>
          </c:dLbls>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10</c:v>
                </c:pt>
                <c:pt idx="1">
                  <c:v>35</c:v>
                </c:pt>
                <c:pt idx="2">
                  <c:v>55</c:v>
                </c:pt>
                <c:pt idx="3">
                  <c:v>0</c:v>
                </c:pt>
              </c:numCache>
            </c:numRef>
          </c:val>
        </c:ser>
        <c:ser>
          <c:idx val="1"/>
          <c:order val="1"/>
          <c:tx>
            <c:strRef>
              <c:f>Лист1!$C$1</c:f>
              <c:strCache>
                <c:ptCount val="1"/>
                <c:pt idx="0">
                  <c:v>ІІ півріччя</c:v>
                </c:pt>
              </c:strCache>
            </c:strRef>
          </c:tx>
          <c:dLbls>
            <c:showVal val="1"/>
          </c:dLbls>
          <c:cat>
            <c:strRef>
              <c:f>Лист1!$A$2:$A$5</c:f>
              <c:strCache>
                <c:ptCount val="4"/>
                <c:pt idx="0">
                  <c:v>високий</c:v>
                </c:pt>
                <c:pt idx="1">
                  <c:v>достатній</c:v>
                </c:pt>
                <c:pt idx="2">
                  <c:v>середній</c:v>
                </c:pt>
                <c:pt idx="3">
                  <c:v>низький</c:v>
                </c:pt>
              </c:strCache>
            </c:strRef>
          </c:cat>
          <c:val>
            <c:numRef>
              <c:f>Лист1!$C$2:$C$5</c:f>
              <c:numCache>
                <c:formatCode>General</c:formatCode>
                <c:ptCount val="4"/>
                <c:pt idx="0">
                  <c:v>15</c:v>
                </c:pt>
                <c:pt idx="1">
                  <c:v>40</c:v>
                </c:pt>
                <c:pt idx="2">
                  <c:v>45</c:v>
                </c:pt>
                <c:pt idx="3">
                  <c:v>0</c:v>
                </c:pt>
              </c:numCache>
            </c:numRef>
          </c:val>
        </c:ser>
        <c:shape val="cylinder"/>
        <c:axId val="96340224"/>
        <c:axId val="96346112"/>
        <c:axId val="0"/>
      </c:bar3DChart>
      <c:catAx>
        <c:axId val="96340224"/>
        <c:scaling>
          <c:orientation val="minMax"/>
        </c:scaling>
        <c:axPos val="b"/>
        <c:tickLblPos val="nextTo"/>
        <c:txPr>
          <a:bodyPr/>
          <a:lstStyle/>
          <a:p>
            <a:pPr>
              <a:defRPr>
                <a:latin typeface="Times New Roman" pitchFamily="18" charset="0"/>
                <a:cs typeface="Times New Roman" pitchFamily="18" charset="0"/>
              </a:defRPr>
            </a:pPr>
            <a:endParaRPr lang="ru-RU"/>
          </a:p>
        </c:txPr>
        <c:crossAx val="96346112"/>
        <c:crosses val="autoZero"/>
        <c:auto val="1"/>
        <c:lblAlgn val="ctr"/>
        <c:lblOffset val="100"/>
      </c:catAx>
      <c:valAx>
        <c:axId val="96346112"/>
        <c:scaling>
          <c:orientation val="minMax"/>
        </c:scaling>
        <c:axPos val="l"/>
        <c:majorGridlines/>
        <c:numFmt formatCode="General" sourceLinked="1"/>
        <c:tickLblPos val="nextTo"/>
        <c:crossAx val="9634022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bar3DChart>
        <c:barDir val="col"/>
        <c:grouping val="clustered"/>
        <c:ser>
          <c:idx val="0"/>
          <c:order val="0"/>
          <c:tx>
            <c:strRef>
              <c:f>Sheet1!$A$2</c:f>
              <c:strCache>
                <c:ptCount val="1"/>
                <c:pt idx="0">
                  <c:v>2011/2012 н. р.</c:v>
                </c:pt>
              </c:strCache>
            </c:strRef>
          </c:tx>
          <c:spPr>
            <a:solidFill>
              <a:srgbClr val="FF0000"/>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19.100000000000001</c:v>
                </c:pt>
                <c:pt idx="1">
                  <c:v>37.4</c:v>
                </c:pt>
                <c:pt idx="2">
                  <c:v>43.5</c:v>
                </c:pt>
                <c:pt idx="3">
                  <c:v>0</c:v>
                </c:pt>
              </c:numCache>
            </c:numRef>
          </c:val>
        </c:ser>
        <c:ser>
          <c:idx val="1"/>
          <c:order val="1"/>
          <c:tx>
            <c:strRef>
              <c:f>Sheet1!$A$3</c:f>
              <c:strCache>
                <c:ptCount val="1"/>
                <c:pt idx="0">
                  <c:v>2012/2013 н. р.</c:v>
                </c:pt>
              </c:strCache>
            </c:strRef>
          </c:tx>
          <c:spPr>
            <a:solidFill>
              <a:srgbClr val="FF9900"/>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18</c:v>
                </c:pt>
                <c:pt idx="1">
                  <c:v>36.700000000000003</c:v>
                </c:pt>
                <c:pt idx="2">
                  <c:v>45.3</c:v>
                </c:pt>
                <c:pt idx="3">
                  <c:v>0</c:v>
                </c:pt>
              </c:numCache>
            </c:numRef>
          </c:val>
        </c:ser>
        <c:ser>
          <c:idx val="2"/>
          <c:order val="2"/>
          <c:tx>
            <c:strRef>
              <c:f>Sheet1!$A$4</c:f>
              <c:strCache>
                <c:ptCount val="1"/>
                <c:pt idx="0">
                  <c:v>2013/2014 н. р.</c:v>
                </c:pt>
              </c:strCache>
            </c:strRef>
          </c:tx>
          <c:spPr>
            <a:solidFill>
              <a:srgbClr val="99CC00"/>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22.8</c:v>
                </c:pt>
                <c:pt idx="1">
                  <c:v>35.800000000000004</c:v>
                </c:pt>
                <c:pt idx="2">
                  <c:v>41.4</c:v>
                </c:pt>
                <c:pt idx="3">
                  <c:v>0</c:v>
                </c:pt>
              </c:numCache>
            </c:numRef>
          </c:val>
        </c:ser>
        <c:ser>
          <c:idx val="3"/>
          <c:order val="3"/>
          <c:tx>
            <c:strRef>
              <c:f>Sheet1!$A$5</c:f>
              <c:strCache>
                <c:ptCount val="1"/>
                <c:pt idx="0">
                  <c:v>2014/2015 н. р.</c:v>
                </c:pt>
              </c:strCache>
            </c:strRef>
          </c:tx>
          <c:spPr>
            <a:solidFill>
              <a:srgbClr val="339966"/>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26.3</c:v>
                </c:pt>
                <c:pt idx="1">
                  <c:v>38</c:v>
                </c:pt>
                <c:pt idx="2">
                  <c:v>35.700000000000003</c:v>
                </c:pt>
                <c:pt idx="3">
                  <c:v>0</c:v>
                </c:pt>
              </c:numCache>
            </c:numRef>
          </c:val>
        </c:ser>
        <c:ser>
          <c:idx val="4"/>
          <c:order val="4"/>
          <c:tx>
            <c:strRef>
              <c:f>Sheet1!$A$6</c:f>
              <c:strCache>
                <c:ptCount val="1"/>
                <c:pt idx="0">
                  <c:v>2015/2016 н. р.</c:v>
                </c:pt>
              </c:strCache>
            </c:strRef>
          </c:tx>
          <c:spPr>
            <a:solidFill>
              <a:srgbClr val="33CCCC"/>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21</c:v>
                </c:pt>
                <c:pt idx="1">
                  <c:v>45.2</c:v>
                </c:pt>
                <c:pt idx="2">
                  <c:v>33.800000000000004</c:v>
                </c:pt>
                <c:pt idx="3">
                  <c:v>0</c:v>
                </c:pt>
              </c:numCache>
            </c:numRef>
          </c:val>
        </c:ser>
        <c:ser>
          <c:idx val="5"/>
          <c:order val="5"/>
          <c:tx>
            <c:strRef>
              <c:f>Sheet1!$A$7</c:f>
              <c:strCache>
                <c:ptCount val="1"/>
                <c:pt idx="0">
                  <c:v>2016/2017 н. р.</c:v>
                </c:pt>
              </c:strCache>
            </c:strRef>
          </c:tx>
          <c:spPr>
            <a:solidFill>
              <a:srgbClr val="CC99FF"/>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Sheet1!$B$7:$E$7</c:f>
              <c:numCache>
                <c:formatCode>General</c:formatCode>
                <c:ptCount val="4"/>
                <c:pt idx="0">
                  <c:v>24.3</c:v>
                </c:pt>
                <c:pt idx="1">
                  <c:v>36.5</c:v>
                </c:pt>
                <c:pt idx="2">
                  <c:v>39.200000000000003</c:v>
                </c:pt>
                <c:pt idx="3">
                  <c:v>0</c:v>
                </c:pt>
              </c:numCache>
            </c:numRef>
          </c:val>
        </c:ser>
        <c:gapDepth val="0"/>
        <c:shape val="box"/>
        <c:axId val="84091264"/>
        <c:axId val="84093184"/>
        <c:axId val="0"/>
      </c:bar3DChart>
      <c:catAx>
        <c:axId val="84091264"/>
        <c:scaling>
          <c:orientation val="minMax"/>
        </c:scaling>
        <c:axPos val="b"/>
        <c:title>
          <c:tx>
            <c:rich>
              <a:bodyPr/>
              <a:lstStyle/>
              <a:p>
                <a:pPr>
                  <a:defRPr sz="925" b="0" i="0" u="none" strike="noStrike" baseline="0">
                    <a:solidFill>
                      <a:srgbClr val="000000"/>
                    </a:solidFill>
                    <a:latin typeface="Times New Roman"/>
                    <a:ea typeface="Times New Roman"/>
                    <a:cs typeface="Times New Roman"/>
                  </a:defRPr>
                </a:pPr>
                <a:r>
                  <a:rPr lang="ru-RU"/>
                  <a:t>Рівень навчальних досягнень учнів</a:t>
                </a:r>
              </a:p>
            </c:rich>
          </c:tx>
          <c:layout>
            <c:manualLayout>
              <c:xMode val="edge"/>
              <c:yMode val="edge"/>
              <c:x val="0.36945812807881817"/>
              <c:y val="0.84046692607003859"/>
            </c:manualLayout>
          </c:layout>
          <c:spPr>
            <a:noFill/>
            <a:ln w="25400">
              <a:noFill/>
            </a:ln>
          </c:spPr>
        </c:title>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84093184"/>
        <c:crosses val="autoZero"/>
        <c:auto val="1"/>
        <c:lblAlgn val="ctr"/>
        <c:lblOffset val="100"/>
        <c:tickLblSkip val="1"/>
        <c:tickMarkSkip val="1"/>
      </c:catAx>
      <c:valAx>
        <c:axId val="84093184"/>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Times New Roman"/>
                    <a:ea typeface="Times New Roman"/>
                    <a:cs typeface="Times New Roman"/>
                  </a:defRPr>
                </a:pPr>
                <a:r>
                  <a:rPr lang="ru-RU"/>
                  <a:t>Кількість учнів, %</a:t>
                </a:r>
              </a:p>
            </c:rich>
          </c:tx>
          <c:layout>
            <c:manualLayout>
              <c:xMode val="edge"/>
              <c:yMode val="edge"/>
              <c:x val="0.12479474548440096"/>
              <c:y val="0.16342412451361868"/>
            </c:manualLayout>
          </c:layout>
          <c:spPr>
            <a:noFill/>
            <a:ln w="25400">
              <a:noFill/>
            </a:ln>
          </c:spPr>
        </c:title>
        <c:numFmt formatCode="General" sourceLinked="1"/>
        <c:tickLblPos val="none"/>
        <c:spPr>
          <a:ln w="3175">
            <a:solidFill>
              <a:srgbClr val="000000"/>
            </a:solidFill>
            <a:prstDash val="solid"/>
          </a:ln>
        </c:spPr>
        <c:crossAx val="84091264"/>
        <c:crosses val="autoZero"/>
        <c:crossBetween val="between"/>
      </c:valAx>
      <c:spPr>
        <a:noFill/>
        <a:ln w="25400">
          <a:noFill/>
        </a:ln>
      </c:spPr>
    </c:plotArea>
    <c:legend>
      <c:legendPos val="r"/>
      <c:layout>
        <c:manualLayout>
          <c:xMode val="edge"/>
          <c:yMode val="edge"/>
          <c:x val="0.81444991789819521"/>
          <c:y val="0.33852140077821063"/>
          <c:w val="0.18555008210180648"/>
          <c:h val="0.35019455252918275"/>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3130990415335503E-2"/>
          <c:y val="3.4883720930232558E-2"/>
          <c:w val="0.9568690095846647"/>
          <c:h val="0.693798449612404"/>
        </c:manualLayout>
      </c:layout>
      <c:bar3DChart>
        <c:barDir val="col"/>
        <c:grouping val="clustered"/>
        <c:ser>
          <c:idx val="0"/>
          <c:order val="0"/>
          <c:tx>
            <c:strRef>
              <c:f>Sheet1!$A$2</c:f>
              <c:strCache>
                <c:ptCount val="1"/>
                <c:pt idx="0">
                  <c:v>2011/2012 н. р.</c:v>
                </c:pt>
              </c:strCache>
            </c:strRef>
          </c:tx>
          <c:spPr>
            <a:solidFill>
              <a:srgbClr val="FF0000"/>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2</c:v>
                </c:pt>
                <c:pt idx="1">
                  <c:v>24.3</c:v>
                </c:pt>
                <c:pt idx="2">
                  <c:v>69.3</c:v>
                </c:pt>
                <c:pt idx="3">
                  <c:v>4.4000000000000004</c:v>
                </c:pt>
              </c:numCache>
            </c:numRef>
          </c:val>
        </c:ser>
        <c:ser>
          <c:idx val="1"/>
          <c:order val="1"/>
          <c:tx>
            <c:strRef>
              <c:f>Sheet1!$A$3</c:f>
              <c:strCache>
                <c:ptCount val="1"/>
                <c:pt idx="0">
                  <c:v>2012/2013 н. р.</c:v>
                </c:pt>
              </c:strCache>
            </c:strRef>
          </c:tx>
          <c:spPr>
            <a:solidFill>
              <a:srgbClr val="FF9900"/>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2.1</c:v>
                </c:pt>
                <c:pt idx="1">
                  <c:v>27.2</c:v>
                </c:pt>
                <c:pt idx="2">
                  <c:v>66.5</c:v>
                </c:pt>
                <c:pt idx="3">
                  <c:v>4.2</c:v>
                </c:pt>
              </c:numCache>
            </c:numRef>
          </c:val>
        </c:ser>
        <c:ser>
          <c:idx val="2"/>
          <c:order val="2"/>
          <c:tx>
            <c:strRef>
              <c:f>Sheet1!$A$4</c:f>
              <c:strCache>
                <c:ptCount val="1"/>
                <c:pt idx="0">
                  <c:v>2013/2014 н. р.</c:v>
                </c:pt>
              </c:strCache>
            </c:strRef>
          </c:tx>
          <c:spPr>
            <a:solidFill>
              <a:srgbClr val="99CC00"/>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3.6</c:v>
                </c:pt>
                <c:pt idx="1">
                  <c:v>28.9</c:v>
                </c:pt>
                <c:pt idx="2">
                  <c:v>67.5</c:v>
                </c:pt>
                <c:pt idx="3">
                  <c:v>0</c:v>
                </c:pt>
              </c:numCache>
            </c:numRef>
          </c:val>
        </c:ser>
        <c:ser>
          <c:idx val="3"/>
          <c:order val="3"/>
          <c:tx>
            <c:strRef>
              <c:f>Sheet1!$A$5</c:f>
              <c:strCache>
                <c:ptCount val="1"/>
                <c:pt idx="0">
                  <c:v>2014/2015 н. р.</c:v>
                </c:pt>
              </c:strCache>
            </c:strRef>
          </c:tx>
          <c:spPr>
            <a:solidFill>
              <a:srgbClr val="339966"/>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5</c:v>
                </c:pt>
                <c:pt idx="1">
                  <c:v>32.5</c:v>
                </c:pt>
                <c:pt idx="2">
                  <c:v>62.5</c:v>
                </c:pt>
                <c:pt idx="3">
                  <c:v>0</c:v>
                </c:pt>
              </c:numCache>
            </c:numRef>
          </c:val>
        </c:ser>
        <c:ser>
          <c:idx val="4"/>
          <c:order val="4"/>
          <c:tx>
            <c:strRef>
              <c:f>Sheet1!$A$6</c:f>
              <c:strCache>
                <c:ptCount val="1"/>
                <c:pt idx="0">
                  <c:v>2015/2016 н. р.</c:v>
                </c:pt>
              </c:strCache>
            </c:strRef>
          </c:tx>
          <c:spPr>
            <a:solidFill>
              <a:srgbClr val="33CCCC"/>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6.7</c:v>
                </c:pt>
                <c:pt idx="1">
                  <c:v>32</c:v>
                </c:pt>
                <c:pt idx="2">
                  <c:v>60.8</c:v>
                </c:pt>
                <c:pt idx="3">
                  <c:v>0.5</c:v>
                </c:pt>
              </c:numCache>
            </c:numRef>
          </c:val>
        </c:ser>
        <c:ser>
          <c:idx val="5"/>
          <c:order val="5"/>
          <c:tx>
            <c:strRef>
              <c:f>Sheet1!$A$7</c:f>
              <c:strCache>
                <c:ptCount val="1"/>
                <c:pt idx="0">
                  <c:v>2016/2017 н. р.</c:v>
                </c:pt>
              </c:strCache>
            </c:strRef>
          </c:tx>
          <c:spPr>
            <a:solidFill>
              <a:srgbClr val="CC99FF"/>
            </a:solidFill>
            <a:ln w="12700">
              <a:solidFill>
                <a:srgbClr val="000000"/>
              </a:solidFill>
              <a:prstDash val="solid"/>
            </a:ln>
          </c:spPr>
          <c:dLbls>
            <c:spPr>
              <a:solidFill>
                <a:srgbClr val="FFFFFF"/>
              </a:solid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Sheet1!$B$7:$E$7</c:f>
              <c:numCache>
                <c:formatCode>General</c:formatCode>
                <c:ptCount val="4"/>
                <c:pt idx="0">
                  <c:v>9.4</c:v>
                </c:pt>
                <c:pt idx="1">
                  <c:v>25</c:v>
                </c:pt>
                <c:pt idx="2">
                  <c:v>65.599999999999994</c:v>
                </c:pt>
                <c:pt idx="3">
                  <c:v>0</c:v>
                </c:pt>
              </c:numCache>
            </c:numRef>
          </c:val>
        </c:ser>
        <c:gapDepth val="0"/>
        <c:shape val="box"/>
        <c:axId val="85746432"/>
        <c:axId val="85748352"/>
        <c:axId val="0"/>
      </c:bar3DChart>
      <c:catAx>
        <c:axId val="85746432"/>
        <c:scaling>
          <c:orientation val="minMax"/>
        </c:scaling>
        <c:axPos val="b"/>
        <c:title>
          <c:tx>
            <c:rich>
              <a:bodyPr/>
              <a:lstStyle/>
              <a:p>
                <a:pPr>
                  <a:defRPr sz="925" b="0" i="0" u="none" strike="noStrike" baseline="0">
                    <a:solidFill>
                      <a:srgbClr val="000000"/>
                    </a:solidFill>
                    <a:latin typeface="Times New Roman"/>
                    <a:ea typeface="Times New Roman"/>
                    <a:cs typeface="Times New Roman"/>
                  </a:defRPr>
                </a:pPr>
                <a:r>
                  <a:rPr lang="ru-RU"/>
                  <a:t>Рівень навчальних досягнень учнів</a:t>
                </a:r>
              </a:p>
            </c:rich>
          </c:tx>
          <c:layout>
            <c:manualLayout>
              <c:xMode val="edge"/>
              <c:yMode val="edge"/>
              <c:x val="0.37220447284345115"/>
              <c:y val="0.87596899224806291"/>
            </c:manualLayout>
          </c:layout>
          <c:spPr>
            <a:noFill/>
            <a:ln w="25400">
              <a:noFill/>
            </a:ln>
          </c:spPr>
        </c:title>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5748352"/>
        <c:crosses val="autoZero"/>
        <c:auto val="1"/>
        <c:lblAlgn val="ctr"/>
        <c:lblOffset val="100"/>
        <c:tickLblSkip val="1"/>
        <c:tickMarkSkip val="1"/>
      </c:catAx>
      <c:valAx>
        <c:axId val="85748352"/>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Times New Roman"/>
                    <a:ea typeface="Times New Roman"/>
                    <a:cs typeface="Times New Roman"/>
                  </a:defRPr>
                </a:pPr>
                <a:r>
                  <a:rPr lang="ru-RU"/>
                  <a:t>Кількість учнів, %</a:t>
                </a:r>
              </a:p>
            </c:rich>
          </c:tx>
          <c:layout>
            <c:manualLayout>
              <c:xMode val="edge"/>
              <c:yMode val="edge"/>
              <c:x val="0.12619808306709293"/>
              <c:y val="0.20155038759689958"/>
            </c:manualLayout>
          </c:layout>
          <c:spPr>
            <a:noFill/>
            <a:ln w="25400">
              <a:noFill/>
            </a:ln>
          </c:spPr>
        </c:title>
        <c:numFmt formatCode="General" sourceLinked="1"/>
        <c:tickLblPos val="none"/>
        <c:spPr>
          <a:ln w="3175">
            <a:solidFill>
              <a:srgbClr val="000000"/>
            </a:solidFill>
            <a:prstDash val="solid"/>
          </a:ln>
        </c:spPr>
        <c:crossAx val="85746432"/>
        <c:crosses val="autoZero"/>
        <c:crossBetween val="between"/>
      </c:valAx>
      <c:spPr>
        <a:noFill/>
        <a:ln w="25400">
          <a:noFill/>
        </a:ln>
      </c:spPr>
    </c:plotArea>
    <c:legend>
      <c:legendPos val="r"/>
      <c:layout>
        <c:manualLayout>
          <c:xMode val="edge"/>
          <c:yMode val="edge"/>
          <c:x val="0.82907348242811618"/>
          <c:y val="0.26744186046511625"/>
          <c:w val="0.14856230031948894"/>
          <c:h val="0.4457364341085266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9113300492610897E-2"/>
          <c:y val="3.3582089552238778E-2"/>
          <c:w val="0.94088669950738912"/>
          <c:h val="0.69402985074626866"/>
        </c:manualLayout>
      </c:layout>
      <c:bar3DChart>
        <c:barDir val="col"/>
        <c:grouping val="clustered"/>
        <c:ser>
          <c:idx val="0"/>
          <c:order val="0"/>
          <c:tx>
            <c:strRef>
              <c:f>Sheet1!$A$2</c:f>
              <c:strCache>
                <c:ptCount val="1"/>
                <c:pt idx="0">
                  <c:v>2011/2012 н. р.</c:v>
                </c:pt>
              </c:strCache>
            </c:strRef>
          </c:tx>
          <c:spPr>
            <a:solidFill>
              <a:srgbClr val="FF0000"/>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8.9</c:v>
                </c:pt>
                <c:pt idx="1">
                  <c:v>16.100000000000001</c:v>
                </c:pt>
                <c:pt idx="2">
                  <c:v>64.3</c:v>
                </c:pt>
                <c:pt idx="3">
                  <c:v>10.7</c:v>
                </c:pt>
              </c:numCache>
            </c:numRef>
          </c:val>
        </c:ser>
        <c:ser>
          <c:idx val="1"/>
          <c:order val="1"/>
          <c:tx>
            <c:strRef>
              <c:f>Sheet1!$A$3</c:f>
              <c:strCache>
                <c:ptCount val="1"/>
                <c:pt idx="0">
                  <c:v>2012/2013 н. р.</c:v>
                </c:pt>
              </c:strCache>
            </c:strRef>
          </c:tx>
          <c:spPr>
            <a:solidFill>
              <a:srgbClr val="FF9900"/>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13.8</c:v>
                </c:pt>
                <c:pt idx="1">
                  <c:v>19</c:v>
                </c:pt>
                <c:pt idx="2">
                  <c:v>55.2</c:v>
                </c:pt>
                <c:pt idx="3">
                  <c:v>12</c:v>
                </c:pt>
              </c:numCache>
            </c:numRef>
          </c:val>
        </c:ser>
        <c:ser>
          <c:idx val="2"/>
          <c:order val="2"/>
          <c:tx>
            <c:strRef>
              <c:f>Sheet1!$A$4</c:f>
              <c:strCache>
                <c:ptCount val="1"/>
                <c:pt idx="0">
                  <c:v>2013/2014 н. р.</c:v>
                </c:pt>
              </c:strCache>
            </c:strRef>
          </c:tx>
          <c:spPr>
            <a:solidFill>
              <a:srgbClr val="99CC00"/>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11.4</c:v>
                </c:pt>
                <c:pt idx="1">
                  <c:v>25</c:v>
                </c:pt>
                <c:pt idx="2">
                  <c:v>63.6</c:v>
                </c:pt>
                <c:pt idx="3">
                  <c:v>0</c:v>
                </c:pt>
              </c:numCache>
            </c:numRef>
          </c:val>
        </c:ser>
        <c:ser>
          <c:idx val="3"/>
          <c:order val="3"/>
          <c:tx>
            <c:strRef>
              <c:f>Sheet1!$A$5</c:f>
              <c:strCache>
                <c:ptCount val="1"/>
                <c:pt idx="0">
                  <c:v>2014/2015 н. р.</c:v>
                </c:pt>
              </c:strCache>
            </c:strRef>
          </c:tx>
          <c:spPr>
            <a:solidFill>
              <a:srgbClr val="339966"/>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7.3</c:v>
                </c:pt>
                <c:pt idx="1">
                  <c:v>39</c:v>
                </c:pt>
                <c:pt idx="2">
                  <c:v>53.7</c:v>
                </c:pt>
                <c:pt idx="3">
                  <c:v>0</c:v>
                </c:pt>
              </c:numCache>
            </c:numRef>
          </c:val>
        </c:ser>
        <c:ser>
          <c:idx val="4"/>
          <c:order val="4"/>
          <c:tx>
            <c:strRef>
              <c:f>Sheet1!$A$6</c:f>
              <c:strCache>
                <c:ptCount val="1"/>
                <c:pt idx="0">
                  <c:v>2015/2016 н. р.</c:v>
                </c:pt>
              </c:strCache>
            </c:strRef>
          </c:tx>
          <c:spPr>
            <a:solidFill>
              <a:srgbClr val="33CCCC"/>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6.7</c:v>
                </c:pt>
                <c:pt idx="1">
                  <c:v>28.9</c:v>
                </c:pt>
                <c:pt idx="2">
                  <c:v>64.400000000000006</c:v>
                </c:pt>
                <c:pt idx="3">
                  <c:v>0</c:v>
                </c:pt>
              </c:numCache>
            </c:numRef>
          </c:val>
        </c:ser>
        <c:ser>
          <c:idx val="5"/>
          <c:order val="5"/>
          <c:tx>
            <c:strRef>
              <c:f>Sheet1!$A$7</c:f>
              <c:strCache>
                <c:ptCount val="1"/>
                <c:pt idx="0">
                  <c:v>2016/2017 н. р.</c:v>
                </c:pt>
              </c:strCache>
            </c:strRef>
          </c:tx>
          <c:spPr>
            <a:solidFill>
              <a:srgbClr val="CC99FF"/>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Sheet1!$B$7:$E$7</c:f>
              <c:numCache>
                <c:formatCode>General</c:formatCode>
                <c:ptCount val="4"/>
                <c:pt idx="0">
                  <c:v>4.3</c:v>
                </c:pt>
                <c:pt idx="1">
                  <c:v>50</c:v>
                </c:pt>
                <c:pt idx="2">
                  <c:v>45.7</c:v>
                </c:pt>
                <c:pt idx="3">
                  <c:v>0</c:v>
                </c:pt>
              </c:numCache>
            </c:numRef>
          </c:val>
        </c:ser>
        <c:gapDepth val="0"/>
        <c:shape val="box"/>
        <c:axId val="87176320"/>
        <c:axId val="87178240"/>
        <c:axId val="0"/>
      </c:bar3DChart>
      <c:catAx>
        <c:axId val="87176320"/>
        <c:scaling>
          <c:orientation val="minMax"/>
        </c:scaling>
        <c:axPos val="b"/>
        <c:title>
          <c:tx>
            <c:rich>
              <a:bodyPr/>
              <a:lstStyle/>
              <a:p>
                <a:pPr>
                  <a:defRPr sz="800" b="0" i="0" u="none" strike="noStrike" baseline="0">
                    <a:solidFill>
                      <a:srgbClr val="000000"/>
                    </a:solidFill>
                    <a:latin typeface="Times New Roman"/>
                    <a:ea typeface="Times New Roman"/>
                    <a:cs typeface="Times New Roman"/>
                  </a:defRPr>
                </a:pPr>
                <a:r>
                  <a:rPr lang="ru-RU"/>
                  <a:t>Рівень навчальних досягнень учнів</a:t>
                </a:r>
              </a:p>
            </c:rich>
          </c:tx>
          <c:layout>
            <c:manualLayout>
              <c:xMode val="edge"/>
              <c:yMode val="edge"/>
              <c:x val="0.38423645320197042"/>
              <c:y val="0.8694029850746261"/>
            </c:manualLayout>
          </c:layout>
          <c:spPr>
            <a:noFill/>
            <a:ln w="25399">
              <a:noFill/>
            </a:ln>
          </c:spPr>
        </c:title>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7178240"/>
        <c:crosses val="autoZero"/>
        <c:auto val="1"/>
        <c:lblAlgn val="ctr"/>
        <c:lblOffset val="100"/>
        <c:tickLblSkip val="1"/>
        <c:tickMarkSkip val="1"/>
      </c:catAx>
      <c:valAx>
        <c:axId val="87178240"/>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a:t>Кількість учнів, %</a:t>
                </a:r>
              </a:p>
            </c:rich>
          </c:tx>
          <c:layout>
            <c:manualLayout>
              <c:xMode val="edge"/>
              <c:yMode val="edge"/>
              <c:x val="0.12972085385878487"/>
              <c:y val="0.22014925373134347"/>
            </c:manualLayout>
          </c:layout>
          <c:spPr>
            <a:noFill/>
            <a:ln w="25399">
              <a:noFill/>
            </a:ln>
          </c:spPr>
        </c:title>
        <c:numFmt formatCode="General" sourceLinked="1"/>
        <c:tickLblPos val="none"/>
        <c:spPr>
          <a:ln w="3175">
            <a:solidFill>
              <a:srgbClr val="000000"/>
            </a:solidFill>
            <a:prstDash val="solid"/>
          </a:ln>
        </c:spPr>
        <c:crossAx val="87176320"/>
        <c:crosses val="autoZero"/>
        <c:crossBetween val="between"/>
      </c:valAx>
      <c:spPr>
        <a:noFill/>
        <a:ln w="25399">
          <a:noFill/>
        </a:ln>
      </c:spPr>
    </c:plotArea>
    <c:legend>
      <c:legendPos val="r"/>
      <c:layout>
        <c:manualLayout>
          <c:xMode val="edge"/>
          <c:yMode val="edge"/>
          <c:x val="0.84236453201970463"/>
          <c:y val="0.27985074626865714"/>
          <c:w val="0.15270935960591156"/>
          <c:h val="0.4291044776119409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3716814159292173E-2"/>
          <c:y val="3.1358885017421602E-2"/>
          <c:w val="0.93274336283185844"/>
          <c:h val="0.72822299651568034"/>
        </c:manualLayout>
      </c:layout>
      <c:bar3DChart>
        <c:barDir val="col"/>
        <c:grouping val="clustered"/>
        <c:ser>
          <c:idx val="0"/>
          <c:order val="0"/>
          <c:tx>
            <c:strRef>
              <c:f>Sheet1!$A$2</c:f>
              <c:strCache>
                <c:ptCount val="1"/>
                <c:pt idx="0">
                  <c:v>2011/2012 н. р.</c:v>
                </c:pt>
              </c:strCache>
            </c:strRef>
          </c:tx>
          <c:spPr>
            <a:solidFill>
              <a:srgbClr val="FF0000"/>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Sheet1!$B$2:$E$2</c:f>
              <c:numCache>
                <c:formatCode>General</c:formatCode>
                <c:ptCount val="4"/>
                <c:pt idx="0">
                  <c:v>8</c:v>
                </c:pt>
                <c:pt idx="1">
                  <c:v>27.2</c:v>
                </c:pt>
                <c:pt idx="2">
                  <c:v>61</c:v>
                </c:pt>
                <c:pt idx="3">
                  <c:v>3.9</c:v>
                </c:pt>
              </c:numCache>
            </c:numRef>
          </c:val>
        </c:ser>
        <c:ser>
          <c:idx val="1"/>
          <c:order val="1"/>
          <c:tx>
            <c:strRef>
              <c:f>Sheet1!$A$3</c:f>
              <c:strCache>
                <c:ptCount val="1"/>
                <c:pt idx="0">
                  <c:v>2012/2013 н. р.</c:v>
                </c:pt>
              </c:strCache>
            </c:strRef>
          </c:tx>
          <c:spPr>
            <a:solidFill>
              <a:srgbClr val="FF9900"/>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Sheet1!$B$3:$E$3</c:f>
              <c:numCache>
                <c:formatCode>General</c:formatCode>
                <c:ptCount val="4"/>
                <c:pt idx="0">
                  <c:v>8.5</c:v>
                </c:pt>
                <c:pt idx="1">
                  <c:v>28.9</c:v>
                </c:pt>
                <c:pt idx="2">
                  <c:v>58.6</c:v>
                </c:pt>
                <c:pt idx="3">
                  <c:v>4</c:v>
                </c:pt>
              </c:numCache>
            </c:numRef>
          </c:val>
        </c:ser>
        <c:ser>
          <c:idx val="2"/>
          <c:order val="2"/>
          <c:tx>
            <c:strRef>
              <c:f>Sheet1!$A$4</c:f>
              <c:strCache>
                <c:ptCount val="1"/>
                <c:pt idx="0">
                  <c:v>2013/2014 н. р.</c:v>
                </c:pt>
              </c:strCache>
            </c:strRef>
          </c:tx>
          <c:spPr>
            <a:solidFill>
              <a:srgbClr val="99CC00"/>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Sheet1!$B$4:$E$4</c:f>
              <c:numCache>
                <c:formatCode>General</c:formatCode>
                <c:ptCount val="4"/>
                <c:pt idx="0">
                  <c:v>11.1</c:v>
                </c:pt>
                <c:pt idx="1">
                  <c:v>30.9</c:v>
                </c:pt>
                <c:pt idx="2">
                  <c:v>58</c:v>
                </c:pt>
                <c:pt idx="3">
                  <c:v>0</c:v>
                </c:pt>
              </c:numCache>
            </c:numRef>
          </c:val>
        </c:ser>
        <c:ser>
          <c:idx val="3"/>
          <c:order val="3"/>
          <c:tx>
            <c:strRef>
              <c:f>Sheet1!$A$5</c:f>
              <c:strCache>
                <c:ptCount val="1"/>
                <c:pt idx="0">
                  <c:v>2014/2015 н. р.</c:v>
                </c:pt>
              </c:strCache>
            </c:strRef>
          </c:tx>
          <c:spPr>
            <a:solidFill>
              <a:srgbClr val="339966"/>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Sheet1!$B$5:$E$5</c:f>
              <c:numCache>
                <c:formatCode>General</c:formatCode>
                <c:ptCount val="4"/>
                <c:pt idx="0">
                  <c:v>12.2</c:v>
                </c:pt>
                <c:pt idx="1">
                  <c:v>34.9</c:v>
                </c:pt>
                <c:pt idx="2">
                  <c:v>52.9</c:v>
                </c:pt>
                <c:pt idx="3">
                  <c:v>0</c:v>
                </c:pt>
              </c:numCache>
            </c:numRef>
          </c:val>
        </c:ser>
        <c:ser>
          <c:idx val="4"/>
          <c:order val="4"/>
          <c:tx>
            <c:strRef>
              <c:f>Sheet1!$A$6</c:f>
              <c:strCache>
                <c:ptCount val="1"/>
                <c:pt idx="0">
                  <c:v>2015/2016 н. р.</c:v>
                </c:pt>
              </c:strCache>
            </c:strRef>
          </c:tx>
          <c:spPr>
            <a:solidFill>
              <a:srgbClr val="33CCCC"/>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Sheet1!$B$6:$E$6</c:f>
              <c:numCache>
                <c:formatCode>General</c:formatCode>
                <c:ptCount val="4"/>
                <c:pt idx="0">
                  <c:v>11.8</c:v>
                </c:pt>
                <c:pt idx="1">
                  <c:v>36.4</c:v>
                </c:pt>
                <c:pt idx="2">
                  <c:v>51.6</c:v>
                </c:pt>
                <c:pt idx="3">
                  <c:v>0.2</c:v>
                </c:pt>
              </c:numCache>
            </c:numRef>
          </c:val>
        </c:ser>
        <c:ser>
          <c:idx val="5"/>
          <c:order val="5"/>
          <c:tx>
            <c:strRef>
              <c:f>Sheet1!$A$7</c:f>
              <c:strCache>
                <c:ptCount val="1"/>
                <c:pt idx="0">
                  <c:v>2016/2017 н. р.</c:v>
                </c:pt>
              </c:strCache>
            </c:strRef>
          </c:tx>
          <c:spPr>
            <a:solidFill>
              <a:srgbClr val="CC99FF"/>
            </a:solidFill>
            <a:ln w="12699">
              <a:solidFill>
                <a:srgbClr val="000000"/>
              </a:solidFill>
              <a:prstDash val="solid"/>
            </a:ln>
          </c:spPr>
          <c:dLbls>
            <c:spPr>
              <a:solidFill>
                <a:srgbClr val="FFFFFF"/>
              </a:solidFill>
              <a:ln w="25399">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високий</c:v>
                </c:pt>
                <c:pt idx="1">
                  <c:v>високий та достатній</c:v>
                </c:pt>
                <c:pt idx="2">
                  <c:v>високий, достатній та середній</c:v>
                </c:pt>
                <c:pt idx="3">
                  <c:v>початковий</c:v>
                </c:pt>
              </c:strCache>
            </c:strRef>
          </c:cat>
          <c:val>
            <c:numRef>
              <c:f>Sheet1!$B$7:$E$7</c:f>
              <c:numCache>
                <c:formatCode>General</c:formatCode>
                <c:ptCount val="4"/>
                <c:pt idx="0">
                  <c:v>14.1</c:v>
                </c:pt>
                <c:pt idx="1">
                  <c:v>31.8</c:v>
                </c:pt>
                <c:pt idx="2">
                  <c:v>54.1</c:v>
                </c:pt>
                <c:pt idx="3">
                  <c:v>0</c:v>
                </c:pt>
              </c:numCache>
            </c:numRef>
          </c:val>
        </c:ser>
        <c:gapDepth val="0"/>
        <c:shape val="box"/>
        <c:axId val="84170624"/>
        <c:axId val="84185088"/>
        <c:axId val="0"/>
      </c:bar3DChart>
      <c:catAx>
        <c:axId val="84170624"/>
        <c:scaling>
          <c:orientation val="minMax"/>
        </c:scaling>
        <c:axPos val="b"/>
        <c:title>
          <c:tx>
            <c:rich>
              <a:bodyPr/>
              <a:lstStyle/>
              <a:p>
                <a:pPr>
                  <a:defRPr sz="800" b="0" i="0" u="none" strike="noStrike" baseline="0">
                    <a:solidFill>
                      <a:srgbClr val="000000"/>
                    </a:solidFill>
                    <a:latin typeface="Times New Roman"/>
                    <a:ea typeface="Times New Roman"/>
                    <a:cs typeface="Times New Roman"/>
                  </a:defRPr>
                </a:pPr>
                <a:r>
                  <a:rPr lang="ru-RU"/>
                  <a:t>Рівень навчальних досягнень учнів</a:t>
                </a:r>
              </a:p>
            </c:rich>
          </c:tx>
          <c:layout>
            <c:manualLayout>
              <c:xMode val="edge"/>
              <c:yMode val="edge"/>
              <c:x val="0.3734513274336283"/>
              <c:y val="0.87804878048780566"/>
            </c:manualLayout>
          </c:layout>
          <c:spPr>
            <a:noFill/>
            <a:ln w="25399">
              <a:noFill/>
            </a:ln>
          </c:spPr>
        </c:title>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84185088"/>
        <c:crosses val="autoZero"/>
        <c:auto val="1"/>
        <c:lblAlgn val="ctr"/>
        <c:lblOffset val="100"/>
        <c:tickLblSkip val="1"/>
        <c:tickMarkSkip val="1"/>
      </c:catAx>
      <c:valAx>
        <c:axId val="84185088"/>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a:t>Кількість учнів, %</a:t>
                </a:r>
              </a:p>
            </c:rich>
          </c:tx>
          <c:layout>
            <c:manualLayout>
              <c:xMode val="edge"/>
              <c:yMode val="edge"/>
              <c:x val="0.11327433628318601"/>
              <c:y val="0.24738675958188175"/>
            </c:manualLayout>
          </c:layout>
          <c:spPr>
            <a:noFill/>
            <a:ln w="25399">
              <a:noFill/>
            </a:ln>
          </c:spPr>
        </c:title>
        <c:numFmt formatCode="General" sourceLinked="1"/>
        <c:tickLblPos val="none"/>
        <c:spPr>
          <a:ln w="3175">
            <a:solidFill>
              <a:srgbClr val="000000"/>
            </a:solidFill>
            <a:prstDash val="solid"/>
          </a:ln>
        </c:spPr>
        <c:crossAx val="84170624"/>
        <c:crosses val="autoZero"/>
        <c:crossBetween val="between"/>
      </c:valAx>
      <c:spPr>
        <a:noFill/>
        <a:ln w="25399">
          <a:noFill/>
        </a:ln>
      </c:spPr>
    </c:plotArea>
    <c:legend>
      <c:legendPos val="r"/>
      <c:layout>
        <c:manualLayout>
          <c:xMode val="edge"/>
          <c:yMode val="edge"/>
          <c:x val="0.81061946902654869"/>
          <c:y val="0.29268292682926905"/>
          <c:w val="0.16460176991150419"/>
          <c:h val="0.400696864111498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1.514300572022882E-2"/>
          <c:y val="5.8432934926958953E-2"/>
          <c:w val="0.92924392251280663"/>
          <c:h val="0.66710041722872437"/>
        </c:manualLayout>
      </c:layout>
      <c:bar3DChart>
        <c:barDir val="col"/>
        <c:grouping val="clustered"/>
        <c:ser>
          <c:idx val="2"/>
          <c:order val="0"/>
          <c:tx>
            <c:strRef>
              <c:f>Sheet1!$A$2</c:f>
              <c:strCache>
                <c:ptCount val="1"/>
                <c:pt idx="0">
                  <c:v>2009/2010 н. р.</c:v>
                </c:pt>
              </c:strCache>
            </c:strRef>
          </c:tx>
          <c:spPr>
            <a:solidFill>
              <a:srgbClr val="FF0000"/>
            </a:solidFill>
            <a:ln w="12699">
              <a:solidFill>
                <a:srgbClr val="000000"/>
              </a:solidFill>
              <a:prstDash val="solid"/>
            </a:ln>
          </c:spPr>
          <c:dLbls>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Sheet1!$B$2:$E$2</c:f>
              <c:numCache>
                <c:formatCode>General</c:formatCode>
                <c:ptCount val="4"/>
                <c:pt idx="0">
                  <c:v>36.96</c:v>
                </c:pt>
                <c:pt idx="1">
                  <c:v>10.870000000000006</c:v>
                </c:pt>
                <c:pt idx="2">
                  <c:v>19.57</c:v>
                </c:pt>
                <c:pt idx="3">
                  <c:v>32.61</c:v>
                </c:pt>
              </c:numCache>
            </c:numRef>
          </c:val>
        </c:ser>
        <c:ser>
          <c:idx val="3"/>
          <c:order val="1"/>
          <c:tx>
            <c:strRef>
              <c:f>Sheet1!$A$3</c:f>
              <c:strCache>
                <c:ptCount val="1"/>
                <c:pt idx="0">
                  <c:v>2010/2011 н. р.</c:v>
                </c:pt>
              </c:strCache>
            </c:strRef>
          </c:tx>
          <c:spPr>
            <a:solidFill>
              <a:srgbClr val="FF9900"/>
            </a:solidFill>
            <a:ln w="12699">
              <a:solidFill>
                <a:srgbClr val="000000"/>
              </a:solidFill>
              <a:prstDash val="solid"/>
            </a:ln>
          </c:spPr>
          <c:dLbls>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Sheet1!$B$3:$E$3</c:f>
              <c:numCache>
                <c:formatCode>General</c:formatCode>
                <c:ptCount val="4"/>
                <c:pt idx="0">
                  <c:v>39.53</c:v>
                </c:pt>
                <c:pt idx="1">
                  <c:v>6.98</c:v>
                </c:pt>
                <c:pt idx="2">
                  <c:v>18.600000000000001</c:v>
                </c:pt>
                <c:pt idx="3">
                  <c:v>34.879999999999995</c:v>
                </c:pt>
              </c:numCache>
            </c:numRef>
          </c:val>
        </c:ser>
        <c:ser>
          <c:idx val="4"/>
          <c:order val="2"/>
          <c:tx>
            <c:strRef>
              <c:f>Sheet1!$A$4</c:f>
              <c:strCache>
                <c:ptCount val="1"/>
                <c:pt idx="0">
                  <c:v>2011/2012 н. р.</c:v>
                </c:pt>
              </c:strCache>
            </c:strRef>
          </c:tx>
          <c:spPr>
            <a:solidFill>
              <a:srgbClr val="99CC00"/>
            </a:solidFill>
            <a:ln w="12699">
              <a:solidFill>
                <a:srgbClr val="000000"/>
              </a:solidFill>
              <a:prstDash val="solid"/>
            </a:ln>
          </c:spPr>
          <c:dLbls>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Sheet1!$B$4:$E$4</c:f>
              <c:numCache>
                <c:formatCode>General</c:formatCode>
                <c:ptCount val="4"/>
                <c:pt idx="0">
                  <c:v>29.55</c:v>
                </c:pt>
                <c:pt idx="1">
                  <c:v>15.91</c:v>
                </c:pt>
                <c:pt idx="2">
                  <c:v>15.91</c:v>
                </c:pt>
                <c:pt idx="3">
                  <c:v>38.64</c:v>
                </c:pt>
              </c:numCache>
            </c:numRef>
          </c:val>
        </c:ser>
        <c:ser>
          <c:idx val="0"/>
          <c:order val="3"/>
          <c:tx>
            <c:strRef>
              <c:f>Sheet1!$A$5</c:f>
              <c:strCache>
                <c:ptCount val="1"/>
                <c:pt idx="0">
                  <c:v>2012/2013 н. р.</c:v>
                </c:pt>
              </c:strCache>
            </c:strRef>
          </c:tx>
          <c:spPr>
            <a:solidFill>
              <a:srgbClr val="339966"/>
            </a:solidFill>
            <a:ln w="12699">
              <a:solidFill>
                <a:srgbClr val="000000"/>
              </a:solidFill>
              <a:prstDash val="solid"/>
            </a:ln>
          </c:spPr>
          <c:dLbls>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Sheet1!$B$5:$E$5</c:f>
              <c:numCache>
                <c:formatCode>General</c:formatCode>
                <c:ptCount val="4"/>
                <c:pt idx="0">
                  <c:v>31.71</c:v>
                </c:pt>
                <c:pt idx="1">
                  <c:v>19.510000000000005</c:v>
                </c:pt>
                <c:pt idx="2">
                  <c:v>12.2</c:v>
                </c:pt>
                <c:pt idx="3">
                  <c:v>36.590000000000003</c:v>
                </c:pt>
              </c:numCache>
            </c:numRef>
          </c:val>
        </c:ser>
        <c:ser>
          <c:idx val="1"/>
          <c:order val="4"/>
          <c:tx>
            <c:strRef>
              <c:f>Sheet1!$A$6</c:f>
              <c:strCache>
                <c:ptCount val="1"/>
                <c:pt idx="0">
                  <c:v>2013/2014 н. р.</c:v>
                </c:pt>
              </c:strCache>
            </c:strRef>
          </c:tx>
          <c:spPr>
            <a:solidFill>
              <a:srgbClr val="33CCCC"/>
            </a:solidFill>
            <a:ln w="12699">
              <a:solidFill>
                <a:srgbClr val="000000"/>
              </a:solidFill>
              <a:prstDash val="solid"/>
            </a:ln>
          </c:spPr>
          <c:dLbls>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Sheet1!$B$6:$E$6</c:f>
              <c:numCache>
                <c:formatCode>General</c:formatCode>
                <c:ptCount val="4"/>
                <c:pt idx="0">
                  <c:v>25.6</c:v>
                </c:pt>
                <c:pt idx="1">
                  <c:v>17.899999999999999</c:v>
                </c:pt>
                <c:pt idx="2">
                  <c:v>15.4</c:v>
                </c:pt>
                <c:pt idx="3">
                  <c:v>41.1</c:v>
                </c:pt>
              </c:numCache>
            </c:numRef>
          </c:val>
        </c:ser>
        <c:ser>
          <c:idx val="5"/>
          <c:order val="5"/>
          <c:tx>
            <c:strRef>
              <c:f>Sheet1!$A$7</c:f>
              <c:strCache>
                <c:ptCount val="1"/>
                <c:pt idx="0">
                  <c:v>2014/2015 н. р.</c:v>
                </c:pt>
              </c:strCache>
            </c:strRef>
          </c:tx>
          <c:spPr>
            <a:solidFill>
              <a:srgbClr val="3366FF"/>
            </a:solidFill>
            <a:ln w="12699">
              <a:solidFill>
                <a:srgbClr val="000000"/>
              </a:solidFill>
              <a:prstDash val="solid"/>
            </a:ln>
          </c:spPr>
          <c:dLbls>
            <c:spPr>
              <a:noFill/>
              <a:ln w="25399">
                <a:noFill/>
              </a:ln>
            </c:spPr>
            <c:txPr>
              <a:bodyPr rot="-5400000" vert="horz"/>
              <a:lstStyle/>
              <a:p>
                <a:pPr algn="ctr">
                  <a:defRPr sz="925"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Sheet1!$B$7:$E$7</c:f>
              <c:numCache>
                <c:formatCode>General</c:formatCode>
                <c:ptCount val="4"/>
                <c:pt idx="0">
                  <c:v>31.5</c:v>
                </c:pt>
                <c:pt idx="1">
                  <c:v>17.100000000000001</c:v>
                </c:pt>
                <c:pt idx="2">
                  <c:v>17.100000000000001</c:v>
                </c:pt>
                <c:pt idx="3">
                  <c:v>34.300000000000004</c:v>
                </c:pt>
              </c:numCache>
            </c:numRef>
          </c:val>
        </c:ser>
        <c:ser>
          <c:idx val="6"/>
          <c:order val="6"/>
          <c:tx>
            <c:strRef>
              <c:f>Sheet1!$A$8</c:f>
              <c:strCache>
                <c:ptCount val="1"/>
                <c:pt idx="0">
                  <c:v>2015/2016 н. р.</c:v>
                </c:pt>
              </c:strCache>
            </c:strRef>
          </c:tx>
          <c:spPr>
            <a:solidFill>
              <a:srgbClr val="800080"/>
            </a:solidFill>
            <a:ln w="12699">
              <a:solidFill>
                <a:srgbClr val="000000"/>
              </a:solidFill>
              <a:prstDash val="solid"/>
            </a:ln>
          </c:spPr>
          <c:dLbls>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Sheet1!$B$8:$E$8</c:f>
              <c:numCache>
                <c:formatCode>General</c:formatCode>
                <c:ptCount val="4"/>
                <c:pt idx="0">
                  <c:v>34.200000000000003</c:v>
                </c:pt>
                <c:pt idx="1">
                  <c:v>15.8</c:v>
                </c:pt>
                <c:pt idx="2">
                  <c:v>15.8</c:v>
                </c:pt>
                <c:pt idx="3">
                  <c:v>34.200000000000003</c:v>
                </c:pt>
              </c:numCache>
            </c:numRef>
          </c:val>
        </c:ser>
        <c:ser>
          <c:idx val="7"/>
          <c:order val="7"/>
          <c:tx>
            <c:strRef>
              <c:f>Sheet1!$A$9</c:f>
              <c:strCache>
                <c:ptCount val="1"/>
                <c:pt idx="0">
                  <c:v>2016/2017 н. р.</c:v>
                </c:pt>
              </c:strCache>
            </c:strRef>
          </c:tx>
          <c:spPr>
            <a:solidFill>
              <a:srgbClr val="CC99FF"/>
            </a:solidFill>
            <a:ln w="12699">
              <a:solidFill>
                <a:srgbClr val="000000"/>
              </a:solidFill>
              <a:prstDash val="solid"/>
            </a:ln>
          </c:spPr>
          <c:dLbls>
            <c:dLbl>
              <c:idx val="0"/>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dLbl>
            <c:dLbl>
              <c:idx val="1"/>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dLbl>
            <c:dLbl>
              <c:idx val="2"/>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dLbl>
            <c:dLbl>
              <c:idx val="3"/>
              <c:spPr>
                <a:no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dLbl>
            <c:spPr>
              <a:solidFill>
                <a:srgbClr val="FFFFFF"/>
              </a:solidFill>
              <a:ln w="25399">
                <a:noFill/>
              </a:ln>
            </c:spPr>
            <c:txPr>
              <a:bodyPr rot="-5400000" vert="horz"/>
              <a:lstStyle/>
              <a:p>
                <a:pPr algn="ctr">
                  <a:defRPr sz="92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спеціаліст та тарифний розряд</c:v>
                </c:pt>
                <c:pt idx="1">
                  <c:v>ІІ категорія</c:v>
                </c:pt>
                <c:pt idx="2">
                  <c:v>І категорія</c:v>
                </c:pt>
                <c:pt idx="3">
                  <c:v>вища</c:v>
                </c:pt>
              </c:strCache>
            </c:strRef>
          </c:cat>
          <c:val>
            <c:numRef>
              <c:f>Sheet1!$B$9:$E$9</c:f>
              <c:numCache>
                <c:formatCode>General</c:formatCode>
                <c:ptCount val="4"/>
                <c:pt idx="0">
                  <c:v>35.200000000000003</c:v>
                </c:pt>
                <c:pt idx="1">
                  <c:v>13.5</c:v>
                </c:pt>
                <c:pt idx="2">
                  <c:v>13.5</c:v>
                </c:pt>
                <c:pt idx="3">
                  <c:v>37.800000000000004</c:v>
                </c:pt>
              </c:numCache>
            </c:numRef>
          </c:val>
        </c:ser>
        <c:dLbls>
          <c:showVal val="1"/>
        </c:dLbls>
        <c:gapDepth val="0"/>
        <c:shape val="box"/>
        <c:axId val="87840640"/>
        <c:axId val="87842176"/>
        <c:axId val="0"/>
      </c:bar3DChart>
      <c:catAx>
        <c:axId val="87840640"/>
        <c:scaling>
          <c:orientation val="minMax"/>
        </c:scaling>
        <c:axPos val="b"/>
        <c:numFmt formatCode="General" sourceLinked="1"/>
        <c:tickLblPos val="low"/>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ru-RU"/>
          </a:p>
        </c:txPr>
        <c:crossAx val="87842176"/>
        <c:crosses val="autoZero"/>
        <c:auto val="1"/>
        <c:lblAlgn val="ctr"/>
        <c:lblOffset val="100"/>
        <c:tickLblSkip val="1"/>
        <c:tickMarkSkip val="1"/>
      </c:catAx>
      <c:valAx>
        <c:axId val="87842176"/>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Times New Roman"/>
                    <a:ea typeface="Times New Roman"/>
                    <a:cs typeface="Times New Roman"/>
                  </a:defRPr>
                </a:pPr>
                <a:r>
                  <a:rPr lang="ru-RU"/>
                  <a:t>Кількість педагогічних працівників, %</a:t>
                </a:r>
              </a:p>
            </c:rich>
          </c:tx>
          <c:layout>
            <c:manualLayout>
              <c:xMode val="edge"/>
              <c:yMode val="edge"/>
              <c:x val="5.2013422818792086E-2"/>
              <c:y val="8.4210526315789527E-2"/>
            </c:manualLayout>
          </c:layout>
          <c:spPr>
            <a:noFill/>
            <a:ln w="25399">
              <a:noFill/>
            </a:ln>
          </c:spPr>
        </c:title>
        <c:numFmt formatCode="General" sourceLinked="1"/>
        <c:tickLblPos val="none"/>
        <c:spPr>
          <a:ln w="3175">
            <a:solidFill>
              <a:srgbClr val="000000"/>
            </a:solidFill>
            <a:prstDash val="solid"/>
          </a:ln>
        </c:spPr>
        <c:crossAx val="87840640"/>
        <c:crosses val="autoZero"/>
        <c:crossBetween val="between"/>
      </c:valAx>
      <c:spPr>
        <a:noFill/>
        <a:ln w="25399">
          <a:noFill/>
        </a:ln>
      </c:spPr>
    </c:plotArea>
    <c:legend>
      <c:legendPos val="r"/>
      <c:layout>
        <c:manualLayout>
          <c:xMode val="edge"/>
          <c:yMode val="edge"/>
          <c:x val="0.83147919302598872"/>
          <c:y val="0.18698539176626872"/>
          <c:w val="0.15604026845637625"/>
          <c:h val="0.5368421052631579"/>
        </c:manualLayout>
      </c:layout>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7971014492753624E-2"/>
          <c:y val="3.515625E-2"/>
          <c:w val="0.76811594202898636"/>
          <c:h val="0.84375000000000089"/>
        </c:manualLayout>
      </c:layout>
      <c:bar3DChart>
        <c:barDir val="col"/>
        <c:grouping val="clustered"/>
        <c:ser>
          <c:idx val="2"/>
          <c:order val="0"/>
          <c:tx>
            <c:strRef>
              <c:f>Sheet1!$A$2</c:f>
              <c:strCache>
                <c:ptCount val="1"/>
                <c:pt idx="0">
                  <c:v>2009/2010 н. р.</c:v>
                </c:pt>
              </c:strCache>
            </c:strRef>
          </c:tx>
          <c:spPr>
            <a:solidFill>
              <a:srgbClr val="FF0000"/>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Sheet1!$B$2:$D$2</c:f>
              <c:numCache>
                <c:formatCode>General</c:formatCode>
                <c:ptCount val="3"/>
                <c:pt idx="0">
                  <c:v>65.209999999999994</c:v>
                </c:pt>
                <c:pt idx="1">
                  <c:v>15.2</c:v>
                </c:pt>
                <c:pt idx="2">
                  <c:v>19.5</c:v>
                </c:pt>
              </c:numCache>
            </c:numRef>
          </c:val>
        </c:ser>
        <c:ser>
          <c:idx val="3"/>
          <c:order val="1"/>
          <c:tx>
            <c:strRef>
              <c:f>Sheet1!$A$3</c:f>
              <c:strCache>
                <c:ptCount val="1"/>
                <c:pt idx="0">
                  <c:v>2010/2011 н. р.</c:v>
                </c:pt>
              </c:strCache>
            </c:strRef>
          </c:tx>
          <c:spPr>
            <a:solidFill>
              <a:srgbClr val="FF9900"/>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Sheet1!$B$3:$D$3</c:f>
              <c:numCache>
                <c:formatCode>General</c:formatCode>
                <c:ptCount val="3"/>
                <c:pt idx="0">
                  <c:v>74.42</c:v>
                </c:pt>
                <c:pt idx="1">
                  <c:v>16.279999999999987</c:v>
                </c:pt>
                <c:pt idx="2">
                  <c:v>18.600000000000001</c:v>
                </c:pt>
              </c:numCache>
            </c:numRef>
          </c:val>
        </c:ser>
        <c:ser>
          <c:idx val="4"/>
          <c:order val="2"/>
          <c:tx>
            <c:strRef>
              <c:f>Sheet1!$A$4</c:f>
              <c:strCache>
                <c:ptCount val="1"/>
                <c:pt idx="0">
                  <c:v>2011/2012 н. р.</c:v>
                </c:pt>
              </c:strCache>
            </c:strRef>
          </c:tx>
          <c:spPr>
            <a:solidFill>
              <a:srgbClr val="99CC00"/>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Sheet1!$B$4:$D$4</c:f>
              <c:numCache>
                <c:formatCode>General</c:formatCode>
                <c:ptCount val="3"/>
                <c:pt idx="0">
                  <c:v>65.910000000000025</c:v>
                </c:pt>
                <c:pt idx="1">
                  <c:v>13.639999999999999</c:v>
                </c:pt>
                <c:pt idx="2">
                  <c:v>20.45</c:v>
                </c:pt>
              </c:numCache>
            </c:numRef>
          </c:val>
        </c:ser>
        <c:ser>
          <c:idx val="0"/>
          <c:order val="3"/>
          <c:tx>
            <c:strRef>
              <c:f>Sheet1!$A$5</c:f>
              <c:strCache>
                <c:ptCount val="1"/>
                <c:pt idx="0">
                  <c:v>2012/2013 н. р.</c:v>
                </c:pt>
              </c:strCache>
            </c:strRef>
          </c:tx>
          <c:spPr>
            <a:solidFill>
              <a:srgbClr val="339966"/>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Sheet1!$B$5:$D$5</c:f>
              <c:numCache>
                <c:formatCode>General</c:formatCode>
                <c:ptCount val="3"/>
                <c:pt idx="0">
                  <c:v>77.400000000000006</c:v>
                </c:pt>
                <c:pt idx="1">
                  <c:v>12.8</c:v>
                </c:pt>
                <c:pt idx="2">
                  <c:v>9.8000000000000007</c:v>
                </c:pt>
              </c:numCache>
            </c:numRef>
          </c:val>
        </c:ser>
        <c:ser>
          <c:idx val="5"/>
          <c:order val="4"/>
          <c:tx>
            <c:strRef>
              <c:f>Sheet1!$A$6</c:f>
              <c:strCache>
                <c:ptCount val="1"/>
                <c:pt idx="0">
                  <c:v>2013/2014 н. р.</c:v>
                </c:pt>
              </c:strCache>
            </c:strRef>
          </c:tx>
          <c:spPr>
            <a:solidFill>
              <a:srgbClr val="33CCCC"/>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Sheet1!$B$6:$D$6</c:f>
              <c:numCache>
                <c:formatCode>General</c:formatCode>
                <c:ptCount val="3"/>
                <c:pt idx="0">
                  <c:v>79.2</c:v>
                </c:pt>
                <c:pt idx="1">
                  <c:v>12.8</c:v>
                </c:pt>
                <c:pt idx="2">
                  <c:v>8</c:v>
                </c:pt>
              </c:numCache>
            </c:numRef>
          </c:val>
        </c:ser>
        <c:ser>
          <c:idx val="1"/>
          <c:order val="5"/>
          <c:tx>
            <c:strRef>
              <c:f>Sheet1!$A$7</c:f>
              <c:strCache>
                <c:ptCount val="1"/>
                <c:pt idx="0">
                  <c:v>2014/2015 н. р.</c:v>
                </c:pt>
              </c:strCache>
            </c:strRef>
          </c:tx>
          <c:spPr>
            <a:solidFill>
              <a:srgbClr val="3366FF"/>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Sheet1!$B$7:$D$7</c:f>
              <c:numCache>
                <c:formatCode>General</c:formatCode>
                <c:ptCount val="3"/>
                <c:pt idx="0">
                  <c:v>85.7</c:v>
                </c:pt>
                <c:pt idx="1">
                  <c:v>11.4</c:v>
                </c:pt>
                <c:pt idx="2">
                  <c:v>2.9</c:v>
                </c:pt>
              </c:numCache>
            </c:numRef>
          </c:val>
        </c:ser>
        <c:ser>
          <c:idx val="6"/>
          <c:order val="6"/>
          <c:tx>
            <c:strRef>
              <c:f>Sheet1!$A$8</c:f>
              <c:strCache>
                <c:ptCount val="1"/>
                <c:pt idx="0">
                  <c:v>2015/2016 н. р.</c:v>
                </c:pt>
              </c:strCache>
            </c:strRef>
          </c:tx>
          <c:spPr>
            <a:solidFill>
              <a:srgbClr val="800080"/>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Sheet1!$B$8:$D$8</c:f>
              <c:numCache>
                <c:formatCode>General</c:formatCode>
                <c:ptCount val="3"/>
                <c:pt idx="0">
                  <c:v>84.2</c:v>
                </c:pt>
                <c:pt idx="1">
                  <c:v>13.2</c:v>
                </c:pt>
                <c:pt idx="2">
                  <c:v>2.6</c:v>
                </c:pt>
              </c:numCache>
            </c:numRef>
          </c:val>
        </c:ser>
        <c:ser>
          <c:idx val="7"/>
          <c:order val="7"/>
          <c:tx>
            <c:strRef>
              <c:f>Sheet1!$A$9</c:f>
              <c:strCache>
                <c:ptCount val="1"/>
                <c:pt idx="0">
                  <c:v>2016/2017 н. р.</c:v>
                </c:pt>
              </c:strCache>
            </c:strRef>
          </c:tx>
          <c:spPr>
            <a:solidFill>
              <a:srgbClr val="CC99FF"/>
            </a:solidFill>
            <a:ln w="12700">
              <a:solidFill>
                <a:srgbClr val="000000"/>
              </a:solidFill>
              <a:prstDash val="solid"/>
            </a:ln>
          </c:spPr>
          <c:dLbls>
            <c:spPr>
              <a:no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без звань</c:v>
                </c:pt>
                <c:pt idx="1">
                  <c:v>старший вчитель</c:v>
                </c:pt>
                <c:pt idx="2">
                  <c:v>вчитель методист</c:v>
                </c:pt>
              </c:strCache>
            </c:strRef>
          </c:cat>
          <c:val>
            <c:numRef>
              <c:f>Sheet1!$B$9:$D$9</c:f>
              <c:numCache>
                <c:formatCode>General</c:formatCode>
                <c:ptCount val="3"/>
                <c:pt idx="0">
                  <c:v>81.099999999999994</c:v>
                </c:pt>
                <c:pt idx="1">
                  <c:v>16.2</c:v>
                </c:pt>
                <c:pt idx="2">
                  <c:v>2.7</c:v>
                </c:pt>
              </c:numCache>
            </c:numRef>
          </c:val>
        </c:ser>
        <c:gapDepth val="0"/>
        <c:shape val="box"/>
        <c:axId val="88039808"/>
        <c:axId val="88041344"/>
        <c:axId val="0"/>
      </c:bar3DChart>
      <c:catAx>
        <c:axId val="8803980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88041344"/>
        <c:crosses val="autoZero"/>
        <c:auto val="1"/>
        <c:lblAlgn val="ctr"/>
        <c:lblOffset val="100"/>
        <c:tickLblSkip val="1"/>
        <c:tickMarkSkip val="1"/>
      </c:catAx>
      <c:valAx>
        <c:axId val="88041344"/>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a:t>Кількість педагогічних працівників, %    </a:t>
                </a:r>
              </a:p>
            </c:rich>
          </c:tx>
          <c:layout>
            <c:manualLayout>
              <c:xMode val="edge"/>
              <c:yMode val="edge"/>
              <c:x val="4.3478260869565223E-2"/>
              <c:y val="9.7656250000000028E-2"/>
            </c:manualLayout>
          </c:layout>
          <c:spPr>
            <a:noFill/>
            <a:ln w="25400">
              <a:noFill/>
            </a:ln>
          </c:spPr>
        </c:title>
        <c:numFmt formatCode="General" sourceLinked="1"/>
        <c:tickLblPos val="none"/>
        <c:spPr>
          <a:ln w="3175">
            <a:solidFill>
              <a:srgbClr val="000000"/>
            </a:solidFill>
            <a:prstDash val="solid"/>
          </a:ln>
        </c:spPr>
        <c:crossAx val="88039808"/>
        <c:crosses val="autoZero"/>
        <c:crossBetween val="between"/>
      </c:valAx>
      <c:spPr>
        <a:noFill/>
        <a:ln w="25400">
          <a:noFill/>
        </a:ln>
      </c:spPr>
    </c:plotArea>
    <c:legend>
      <c:legendPos val="r"/>
      <c:layout>
        <c:manualLayout>
          <c:xMode val="edge"/>
          <c:yMode val="edge"/>
          <c:x val="0.84380032206119249"/>
          <c:y val="0.25"/>
          <c:w val="0.14975845410628053"/>
          <c:h val="0.50390625"/>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1"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175294696928496"/>
          <c:y val="7.4055743032121424E-2"/>
          <c:w val="0.2334517227899704"/>
          <c:h val="0.71558028072577851"/>
        </c:manualLayout>
      </c:layout>
      <c:doughnutChart>
        <c:varyColors val="1"/>
        <c:ser>
          <c:idx val="0"/>
          <c:order val="0"/>
          <c:tx>
            <c:strRef>
              <c:f>Лист1!$B$1</c:f>
              <c:strCache>
                <c:ptCount val="1"/>
                <c:pt idx="0">
                  <c:v>Столбец3</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dLbl>
              <c:idx val="0"/>
              <c:layout>
                <c:manualLayout>
                  <c:x val="-6.8557919621749494E-2"/>
                  <c:y val="0"/>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extLst>
            </c:dLbl>
            <c:dLbl>
              <c:idx val="1"/>
              <c:layout>
                <c:manualLayout>
                  <c:x val="-5.7405557768313985E-2"/>
                  <c:y val="-0.10249218847644118"/>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extLst>
            </c:dLbl>
            <c:dLbl>
              <c:idx val="2"/>
              <c:layout>
                <c:manualLayout>
                  <c:x val="-1.8987296917555643E-2"/>
                  <c:y val="1.895734597156386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extLst>
            </c:dLbl>
            <c:dLbl>
              <c:idx val="3"/>
              <c:layout>
                <c:manualLayout>
                  <c:x val="-4.27578834847675E-3"/>
                  <c:y val="-1.05820105820105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Val val="1"/>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
            <c:dLbl>
              <c:idx val="5"/>
              <c:layout>
                <c:manualLayout>
                  <c:x val="0.13246261799692621"/>
                  <c:y val="0.1665624261422318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s>
          <c:cat>
            <c:strRef>
              <c:f>Лист1!$A$2:$A$7</c:f>
              <c:strCache>
                <c:ptCount val="6"/>
                <c:pt idx="0">
                  <c:v>ЗДНВР</c:v>
                </c:pt>
                <c:pt idx="1">
                  <c:v>Музкерівник</c:v>
                </c:pt>
                <c:pt idx="2">
                  <c:v>вихователі</c:v>
                </c:pt>
                <c:pt idx="3">
                  <c:v>інс.з фізк.</c:v>
                </c:pt>
                <c:pt idx="4">
                  <c:v>пр.психолог</c:v>
                </c:pt>
                <c:pt idx="5">
                  <c:v>кер.гуртка</c:v>
                </c:pt>
              </c:strCache>
            </c:strRef>
          </c:cat>
          <c:val>
            <c:numRef>
              <c:f>Лист1!$B$2:$B$7</c:f>
              <c:numCache>
                <c:formatCode>General</c:formatCode>
                <c:ptCount val="6"/>
                <c:pt idx="0">
                  <c:v>1</c:v>
                </c:pt>
                <c:pt idx="1">
                  <c:v>1</c:v>
                </c:pt>
                <c:pt idx="2">
                  <c:v>3</c:v>
                </c:pt>
                <c:pt idx="3">
                  <c:v>1</c:v>
                </c:pt>
                <c:pt idx="4">
                  <c:v>1</c:v>
                </c:pt>
                <c:pt idx="5">
                  <c:v>1</c:v>
                </c:pt>
              </c:numCache>
            </c:numRef>
          </c:val>
        </c:ser>
        <c:firstSliceAng val="0"/>
        <c:holeSize val="75"/>
      </c:doughnutChart>
      <c:spPr>
        <a:noFill/>
        <a:ln>
          <a:noFill/>
        </a:ln>
        <a:effectLst/>
      </c:spPr>
    </c:plotArea>
    <c:legend>
      <c:legendPos val="b"/>
      <c:layout>
        <c:manualLayout>
          <c:xMode val="edge"/>
          <c:yMode val="edge"/>
          <c:x val="1.9617082347465339E-2"/>
          <c:y val="0.69597524947062961"/>
          <c:w val="0.91544548310771501"/>
          <c:h val="0.26537740753420574"/>
        </c:manualLayout>
      </c:layout>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Якісний склад педагогічних працівників</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спеціаліст І кат.</c:v>
                </c:pt>
                <c:pt idx="1">
                  <c:v>спеціаліст ІІ кат.</c:v>
                </c:pt>
                <c:pt idx="2">
                  <c:v>спеціаліст</c:v>
                </c:pt>
                <c:pt idx="3">
                  <c:v>9 тар. розр.</c:v>
                </c:pt>
                <c:pt idx="4">
                  <c:v>8 тар. розр.</c:v>
                </c:pt>
                <c:pt idx="5">
                  <c:v>7 тар.розр.</c:v>
                </c:pt>
              </c:strCache>
            </c:strRef>
          </c:cat>
          <c:val>
            <c:numRef>
              <c:f>Лист1!$B$2:$B$7</c:f>
              <c:numCache>
                <c:formatCode>General</c:formatCode>
                <c:ptCount val="6"/>
                <c:pt idx="0">
                  <c:v>2</c:v>
                </c:pt>
                <c:pt idx="1">
                  <c:v>1</c:v>
                </c:pt>
                <c:pt idx="2">
                  <c:v>1</c:v>
                </c:pt>
                <c:pt idx="3">
                  <c:v>1</c:v>
                </c:pt>
                <c:pt idx="4">
                  <c:v>1</c:v>
                </c:pt>
                <c:pt idx="5">
                  <c:v>2</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DA20-CE12-4443-9D92-7BEDF3ED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53</Pages>
  <Words>11909</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91</cp:revision>
  <cp:lastPrinted>2014-06-23T06:36:00Z</cp:lastPrinted>
  <dcterms:created xsi:type="dcterms:W3CDTF">2014-06-12T11:02:00Z</dcterms:created>
  <dcterms:modified xsi:type="dcterms:W3CDTF">2017-08-13T11:36:00Z</dcterms:modified>
</cp:coreProperties>
</file>