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67" w:rsidRPr="00906C4C" w:rsidRDefault="00395667" w:rsidP="008336C5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 w:rsidRPr="00906C4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Здорове харчування для дітей: особливості та поради для батьків</w:t>
      </w:r>
    </w:p>
    <w:p w:rsidR="00395667" w:rsidRPr="00906C4C" w:rsidRDefault="00395667" w:rsidP="0039566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95667" w:rsidRPr="00906C4C" w:rsidRDefault="00395667" w:rsidP="00395667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906C4C">
        <w:rPr>
          <w:sz w:val="28"/>
          <w:szCs w:val="28"/>
          <w:lang w:val="uk-UA"/>
        </w:rPr>
        <w:t xml:space="preserve">Раціон </w:t>
      </w:r>
      <w:r w:rsidR="00B15F95">
        <w:rPr>
          <w:sz w:val="28"/>
          <w:szCs w:val="28"/>
          <w:lang w:val="uk-UA"/>
        </w:rPr>
        <w:t xml:space="preserve">харчування </w:t>
      </w:r>
      <w:r w:rsidRPr="00906C4C">
        <w:rPr>
          <w:sz w:val="28"/>
          <w:szCs w:val="28"/>
          <w:lang w:val="uk-UA"/>
        </w:rPr>
        <w:t xml:space="preserve">для здоров’я дитини </w:t>
      </w:r>
      <w:r w:rsidR="00B15F95">
        <w:rPr>
          <w:sz w:val="28"/>
          <w:szCs w:val="28"/>
          <w:lang w:val="uk-UA"/>
        </w:rPr>
        <w:t>віді</w:t>
      </w:r>
      <w:r w:rsidRPr="00906C4C">
        <w:rPr>
          <w:sz w:val="28"/>
          <w:szCs w:val="28"/>
          <w:lang w:val="uk-UA"/>
        </w:rPr>
        <w:t xml:space="preserve">грає надзвичайно важливу роль, адже саме з їжі зростаючий організм бере необхідні </w:t>
      </w:r>
      <w:r w:rsidR="00906C4C">
        <w:rPr>
          <w:sz w:val="28"/>
          <w:szCs w:val="28"/>
          <w:lang w:val="uk-UA"/>
        </w:rPr>
        <w:t>поживні речовини</w:t>
      </w:r>
      <w:r w:rsidRPr="00906C4C">
        <w:rPr>
          <w:sz w:val="28"/>
          <w:szCs w:val="28"/>
          <w:lang w:val="uk-UA"/>
        </w:rPr>
        <w:t>. Тому важливо щодня формувати збалансоване меню, особливо зараз, коли діти</w:t>
      </w:r>
      <w:r w:rsidR="005829B3" w:rsidRPr="00906C4C">
        <w:rPr>
          <w:sz w:val="28"/>
          <w:szCs w:val="28"/>
          <w:lang w:val="uk-UA"/>
        </w:rPr>
        <w:t xml:space="preserve"> навчаються за дистанційною формою (вдома) та майже цілий день знаходяться без догляду дорослих. </w:t>
      </w:r>
    </w:p>
    <w:p w:rsidR="001025D9" w:rsidRPr="00906C4C" w:rsidRDefault="0039321B" w:rsidP="0039321B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lang w:val="uk-UA"/>
        </w:rPr>
      </w:pPr>
      <w:r w:rsidRPr="00906C4C">
        <w:rPr>
          <w:sz w:val="28"/>
          <w:szCs w:val="28"/>
          <w:lang w:val="uk-UA"/>
        </w:rPr>
        <w:t xml:space="preserve">Необхідно навчити дитину самостійно розуміти базові властивості продуктів та обирати більш корисні, якісні та здорові варіанти. Важливо </w:t>
      </w:r>
      <w:r w:rsidR="00906C4C" w:rsidRPr="00906C4C">
        <w:rPr>
          <w:sz w:val="28"/>
          <w:szCs w:val="28"/>
          <w:lang w:val="uk-UA"/>
        </w:rPr>
        <w:t>при</w:t>
      </w:r>
      <w:r w:rsidR="00906C4C">
        <w:rPr>
          <w:sz w:val="28"/>
          <w:szCs w:val="28"/>
          <w:lang w:val="uk-UA"/>
        </w:rPr>
        <w:t>щепити</w:t>
      </w:r>
      <w:r w:rsidRPr="00906C4C">
        <w:rPr>
          <w:sz w:val="28"/>
          <w:szCs w:val="28"/>
          <w:lang w:val="uk-UA"/>
        </w:rPr>
        <w:t xml:space="preserve"> дитині здоровий інтерес до їжі, допомогти їй зрозуміти, які продукти їй смакують, давати вибір і підтримувати ініціативу. Так батьки закладуть основи здорової харчової поведінки і знизять ризик її розладів у майбутньому</w:t>
      </w:r>
    </w:p>
    <w:p w:rsidR="00225C91" w:rsidRPr="00906C4C" w:rsidRDefault="00225C91" w:rsidP="009752BA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bCs/>
          <w:lang w:val="uk-UA" w:eastAsia="ru-RU"/>
        </w:rPr>
      </w:pPr>
      <w:r w:rsidRPr="00906C4C">
        <w:rPr>
          <w:sz w:val="29"/>
          <w:szCs w:val="29"/>
          <w:lang w:val="uk-UA"/>
        </w:rPr>
        <w:t>Де</w:t>
      </w:r>
      <w:r w:rsidR="00D61BF1" w:rsidRPr="00906C4C">
        <w:rPr>
          <w:sz w:val="29"/>
          <w:szCs w:val="29"/>
          <w:lang w:val="uk-UA"/>
        </w:rPr>
        <w:t xml:space="preserve">кілька </w:t>
      </w:r>
      <w:r w:rsidRPr="00906C4C">
        <w:rPr>
          <w:sz w:val="29"/>
          <w:szCs w:val="29"/>
          <w:lang w:val="uk-UA"/>
        </w:rPr>
        <w:t xml:space="preserve">простих порад, які допоможуть батькам </w:t>
      </w:r>
      <w:r w:rsidR="00E74B9D" w:rsidRPr="00906C4C">
        <w:rPr>
          <w:sz w:val="29"/>
          <w:szCs w:val="29"/>
          <w:lang w:val="uk-UA"/>
        </w:rPr>
        <w:t xml:space="preserve">навчити дітей </w:t>
      </w:r>
      <w:r w:rsidRPr="00906C4C">
        <w:rPr>
          <w:sz w:val="29"/>
          <w:szCs w:val="29"/>
          <w:lang w:val="uk-UA"/>
        </w:rPr>
        <w:t>із легкістю дотримуватися принципів здорового харчування</w:t>
      </w:r>
      <w:r w:rsidR="00E74B9D" w:rsidRPr="00906C4C">
        <w:rPr>
          <w:sz w:val="29"/>
          <w:szCs w:val="29"/>
          <w:lang w:val="uk-UA"/>
        </w:rPr>
        <w:t>.</w:t>
      </w:r>
      <w:r w:rsidRPr="00906C4C">
        <w:rPr>
          <w:sz w:val="29"/>
          <w:szCs w:val="29"/>
          <w:lang w:val="uk-UA"/>
        </w:rPr>
        <w:t xml:space="preserve"> </w:t>
      </w:r>
    </w:p>
    <w:p w:rsidR="00A97302" w:rsidRPr="00906C4C" w:rsidRDefault="00CB4C67" w:rsidP="00293FB9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 w:rsidRPr="00906C4C">
        <w:rPr>
          <w:sz w:val="29"/>
          <w:szCs w:val="29"/>
          <w:lang w:val="uk-UA"/>
        </w:rPr>
        <w:t>Необхідно х</w:t>
      </w:r>
      <w:r w:rsidR="00A97302" w:rsidRPr="00906C4C">
        <w:rPr>
          <w:sz w:val="29"/>
          <w:szCs w:val="29"/>
          <w:lang w:val="uk-UA"/>
        </w:rPr>
        <w:t>арчу</w:t>
      </w:r>
      <w:r w:rsidRPr="00906C4C">
        <w:rPr>
          <w:sz w:val="29"/>
          <w:szCs w:val="29"/>
          <w:lang w:val="uk-UA"/>
        </w:rPr>
        <w:t>ватися</w:t>
      </w:r>
      <w:r w:rsidR="00A97302" w:rsidRPr="00906C4C">
        <w:rPr>
          <w:sz w:val="29"/>
          <w:szCs w:val="29"/>
          <w:lang w:val="uk-UA"/>
        </w:rPr>
        <w:t xml:space="preserve"> регулярно.</w:t>
      </w:r>
      <w:r w:rsidR="00293FB9" w:rsidRPr="00906C4C">
        <w:rPr>
          <w:sz w:val="29"/>
          <w:szCs w:val="29"/>
          <w:lang w:val="uk-UA"/>
        </w:rPr>
        <w:t xml:space="preserve"> </w:t>
      </w:r>
      <w:r w:rsidR="00A97302" w:rsidRPr="00906C4C">
        <w:rPr>
          <w:sz w:val="29"/>
          <w:szCs w:val="29"/>
          <w:lang w:val="uk-UA"/>
        </w:rPr>
        <w:t>Організм як дорослого, так і дитини потребує постійного надходження поживних речовин: білків, вуглеводів і якісних жирів, а також мікроелементів. Якщо дотримуватися режиму харчування</w:t>
      </w:r>
      <w:r w:rsidRPr="00906C4C">
        <w:rPr>
          <w:sz w:val="29"/>
          <w:szCs w:val="29"/>
          <w:lang w:val="uk-UA"/>
        </w:rPr>
        <w:t>,</w:t>
      </w:r>
      <w:r w:rsidR="00A97302" w:rsidRPr="00906C4C">
        <w:rPr>
          <w:sz w:val="29"/>
          <w:szCs w:val="29"/>
          <w:lang w:val="uk-UA"/>
        </w:rPr>
        <w:t xml:space="preserve"> не пропускати основні прийоми їжі та їсти приблизно в один і той самий час щодня, внутрішні процеси відбуватимуться правильно</w:t>
      </w:r>
      <w:r w:rsidR="00E74B9D" w:rsidRPr="00906C4C">
        <w:rPr>
          <w:sz w:val="29"/>
          <w:szCs w:val="29"/>
          <w:lang w:val="uk-UA"/>
        </w:rPr>
        <w:t>.</w:t>
      </w:r>
    </w:p>
    <w:p w:rsidR="00A97302" w:rsidRPr="00906C4C" w:rsidRDefault="00D61BF1" w:rsidP="00CB4C67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 w:rsidRPr="00906C4C">
        <w:rPr>
          <w:sz w:val="29"/>
          <w:szCs w:val="29"/>
          <w:lang w:val="uk-UA"/>
        </w:rPr>
        <w:t>Н</w:t>
      </w:r>
      <w:r w:rsidR="00A97302" w:rsidRPr="00906C4C">
        <w:rPr>
          <w:sz w:val="29"/>
          <w:szCs w:val="29"/>
          <w:lang w:val="uk-UA"/>
        </w:rPr>
        <w:t xml:space="preserve">айкраще під час </w:t>
      </w:r>
      <w:r w:rsidR="001C70D6">
        <w:rPr>
          <w:sz w:val="29"/>
          <w:szCs w:val="29"/>
          <w:lang w:val="uk-UA"/>
        </w:rPr>
        <w:t>прийому їжі</w:t>
      </w:r>
      <w:r w:rsidR="00A97302" w:rsidRPr="00906C4C">
        <w:rPr>
          <w:sz w:val="29"/>
          <w:szCs w:val="29"/>
          <w:lang w:val="uk-UA"/>
        </w:rPr>
        <w:t xml:space="preserve"> зосередитися </w:t>
      </w:r>
      <w:r w:rsidR="00333BCD">
        <w:rPr>
          <w:sz w:val="29"/>
          <w:szCs w:val="29"/>
          <w:lang w:val="uk-UA"/>
        </w:rPr>
        <w:t xml:space="preserve">на </w:t>
      </w:r>
      <w:r w:rsidR="008F79F5">
        <w:rPr>
          <w:sz w:val="29"/>
          <w:szCs w:val="29"/>
          <w:lang w:val="uk-UA"/>
        </w:rPr>
        <w:t xml:space="preserve">стравах: </w:t>
      </w:r>
      <w:r w:rsidR="00A97302" w:rsidRPr="00906C4C">
        <w:rPr>
          <w:sz w:val="29"/>
          <w:szCs w:val="29"/>
          <w:lang w:val="uk-UA"/>
        </w:rPr>
        <w:t xml:space="preserve">відтінках смаку, </w:t>
      </w:r>
      <w:r w:rsidR="008F79F5">
        <w:rPr>
          <w:sz w:val="29"/>
          <w:szCs w:val="29"/>
          <w:lang w:val="uk-UA"/>
        </w:rPr>
        <w:t xml:space="preserve">її </w:t>
      </w:r>
      <w:r w:rsidR="00A97302" w:rsidRPr="00906C4C">
        <w:rPr>
          <w:sz w:val="29"/>
          <w:szCs w:val="29"/>
          <w:lang w:val="uk-UA"/>
        </w:rPr>
        <w:t xml:space="preserve">текстурі й температурі. </w:t>
      </w:r>
      <w:r w:rsidR="0026016E">
        <w:rPr>
          <w:sz w:val="29"/>
          <w:szCs w:val="29"/>
          <w:lang w:val="uk-UA"/>
        </w:rPr>
        <w:t xml:space="preserve">Навчить дитину під час їжі вимикати телевізор, не користуватися телефоном. </w:t>
      </w:r>
      <w:r w:rsidR="00D67AC4" w:rsidRPr="00906C4C">
        <w:rPr>
          <w:sz w:val="29"/>
          <w:szCs w:val="29"/>
          <w:lang w:val="uk-UA"/>
        </w:rPr>
        <w:t>Треба їсти</w:t>
      </w:r>
      <w:r w:rsidRPr="00906C4C">
        <w:rPr>
          <w:sz w:val="29"/>
          <w:szCs w:val="29"/>
          <w:lang w:val="uk-UA"/>
        </w:rPr>
        <w:t xml:space="preserve"> усвідомлено: ц</w:t>
      </w:r>
      <w:r w:rsidR="00A97302" w:rsidRPr="00906C4C">
        <w:rPr>
          <w:sz w:val="29"/>
          <w:szCs w:val="29"/>
          <w:lang w:val="uk-UA"/>
        </w:rPr>
        <w:t>е дозволить вчасно зрозуміти, що ви вже наситилися, та по-справжньому насолодитися їжею.</w:t>
      </w:r>
    </w:p>
    <w:p w:rsidR="00A97302" w:rsidRPr="00906C4C" w:rsidRDefault="0026016E" w:rsidP="00D61BF1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>
        <w:rPr>
          <w:sz w:val="29"/>
          <w:szCs w:val="29"/>
          <w:lang w:val="uk-UA"/>
        </w:rPr>
        <w:t>Запропонуйте дитині</w:t>
      </w:r>
      <w:r w:rsidR="00805833" w:rsidRPr="00906C4C">
        <w:rPr>
          <w:sz w:val="29"/>
          <w:szCs w:val="29"/>
          <w:lang w:val="uk-UA"/>
        </w:rPr>
        <w:t xml:space="preserve"> взяти </w:t>
      </w:r>
      <w:r w:rsidR="00A97302" w:rsidRPr="00906C4C">
        <w:rPr>
          <w:sz w:val="29"/>
          <w:szCs w:val="29"/>
          <w:lang w:val="uk-UA"/>
        </w:rPr>
        <w:t xml:space="preserve">за звичку читати склад продуктів на упаковці. Це дієвий спосіб контролювати кількість солі й цукру в раціоні. Також </w:t>
      </w:r>
      <w:r w:rsidR="00805833" w:rsidRPr="00906C4C">
        <w:rPr>
          <w:sz w:val="29"/>
          <w:szCs w:val="29"/>
          <w:lang w:val="uk-UA"/>
        </w:rPr>
        <w:t xml:space="preserve">необхідно </w:t>
      </w:r>
      <w:r w:rsidR="00A97302" w:rsidRPr="00906C4C">
        <w:rPr>
          <w:sz w:val="29"/>
          <w:szCs w:val="29"/>
          <w:lang w:val="uk-UA"/>
        </w:rPr>
        <w:t>зверта</w:t>
      </w:r>
      <w:r w:rsidR="00805833" w:rsidRPr="00906C4C">
        <w:rPr>
          <w:sz w:val="29"/>
          <w:szCs w:val="29"/>
          <w:lang w:val="uk-UA"/>
        </w:rPr>
        <w:t>ти</w:t>
      </w:r>
      <w:r w:rsidR="00A97302" w:rsidRPr="00906C4C">
        <w:rPr>
          <w:sz w:val="29"/>
          <w:szCs w:val="29"/>
          <w:lang w:val="uk-UA"/>
        </w:rPr>
        <w:t xml:space="preserve"> увагу на клітковину</w:t>
      </w:r>
      <w:r w:rsidR="00D61BF1" w:rsidRPr="00906C4C">
        <w:rPr>
          <w:sz w:val="29"/>
          <w:szCs w:val="29"/>
          <w:lang w:val="uk-UA"/>
        </w:rPr>
        <w:t xml:space="preserve"> </w:t>
      </w:r>
      <w:r w:rsidR="006C101D" w:rsidRPr="00906C4C">
        <w:rPr>
          <w:sz w:val="29"/>
          <w:szCs w:val="29"/>
          <w:lang w:val="uk-UA"/>
        </w:rPr>
        <w:t>–</w:t>
      </w:r>
      <w:r w:rsidR="00A97302" w:rsidRPr="00906C4C">
        <w:rPr>
          <w:sz w:val="29"/>
          <w:szCs w:val="29"/>
          <w:lang w:val="uk-UA"/>
        </w:rPr>
        <w:t xml:space="preserve"> це той компонент, який має бути присутнім у раціоні.</w:t>
      </w:r>
    </w:p>
    <w:p w:rsidR="00A97302" w:rsidRPr="00906C4C" w:rsidRDefault="00A97302" w:rsidP="00D61BF1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 w:rsidRPr="00906C4C">
        <w:rPr>
          <w:sz w:val="29"/>
          <w:szCs w:val="29"/>
          <w:lang w:val="uk-UA"/>
        </w:rPr>
        <w:t xml:space="preserve">Не </w:t>
      </w:r>
      <w:r w:rsidR="00805833" w:rsidRPr="00906C4C">
        <w:rPr>
          <w:sz w:val="29"/>
          <w:szCs w:val="29"/>
          <w:lang w:val="uk-UA"/>
        </w:rPr>
        <w:t xml:space="preserve">дозволяйте дитині </w:t>
      </w:r>
      <w:r w:rsidRPr="00906C4C">
        <w:rPr>
          <w:sz w:val="29"/>
          <w:szCs w:val="29"/>
          <w:lang w:val="uk-UA"/>
        </w:rPr>
        <w:t>переїда</w:t>
      </w:r>
      <w:r w:rsidR="00805833" w:rsidRPr="00906C4C">
        <w:rPr>
          <w:sz w:val="29"/>
          <w:szCs w:val="29"/>
          <w:lang w:val="uk-UA"/>
        </w:rPr>
        <w:t>ти</w:t>
      </w:r>
      <w:r w:rsidRPr="00906C4C">
        <w:rPr>
          <w:sz w:val="29"/>
          <w:szCs w:val="29"/>
          <w:lang w:val="uk-UA"/>
        </w:rPr>
        <w:t>.</w:t>
      </w:r>
      <w:r w:rsidR="00D61BF1" w:rsidRPr="00906C4C">
        <w:rPr>
          <w:sz w:val="29"/>
          <w:szCs w:val="29"/>
          <w:lang w:val="uk-UA"/>
        </w:rPr>
        <w:t xml:space="preserve"> </w:t>
      </w:r>
      <w:r w:rsidRPr="00906C4C">
        <w:rPr>
          <w:sz w:val="29"/>
          <w:szCs w:val="29"/>
          <w:lang w:val="uk-UA"/>
        </w:rPr>
        <w:t>Переїдання створює додаткове навантаження на органи травлення, тож якщо</w:t>
      </w:r>
      <w:r w:rsidR="00805833" w:rsidRPr="00906C4C">
        <w:rPr>
          <w:sz w:val="29"/>
          <w:szCs w:val="29"/>
          <w:lang w:val="uk-UA"/>
        </w:rPr>
        <w:t xml:space="preserve"> на Ваш погляд дитина</w:t>
      </w:r>
      <w:r w:rsidR="006C101D" w:rsidRPr="00906C4C">
        <w:rPr>
          <w:sz w:val="29"/>
          <w:szCs w:val="29"/>
          <w:lang w:val="uk-UA"/>
        </w:rPr>
        <w:t xml:space="preserve"> вже наситила</w:t>
      </w:r>
      <w:r w:rsidR="00805833" w:rsidRPr="00906C4C">
        <w:rPr>
          <w:sz w:val="29"/>
          <w:szCs w:val="29"/>
          <w:lang w:val="uk-UA"/>
        </w:rPr>
        <w:t>ся,</w:t>
      </w:r>
      <w:r w:rsidRPr="00906C4C">
        <w:rPr>
          <w:sz w:val="29"/>
          <w:szCs w:val="29"/>
          <w:lang w:val="uk-UA"/>
        </w:rPr>
        <w:t xml:space="preserve"> відсуньте тарілку. </w:t>
      </w:r>
    </w:p>
    <w:p w:rsidR="00A97302" w:rsidRPr="00906C4C" w:rsidRDefault="00A97302" w:rsidP="00805833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 w:rsidRPr="00906C4C">
        <w:rPr>
          <w:sz w:val="29"/>
          <w:szCs w:val="29"/>
          <w:lang w:val="uk-UA"/>
        </w:rPr>
        <w:t>Уникайте напоїв, що містять цукор.</w:t>
      </w:r>
      <w:r w:rsidR="00805833" w:rsidRPr="00906C4C">
        <w:rPr>
          <w:sz w:val="29"/>
          <w:szCs w:val="29"/>
          <w:lang w:val="uk-UA"/>
        </w:rPr>
        <w:t xml:space="preserve"> </w:t>
      </w:r>
      <w:r w:rsidRPr="00906C4C">
        <w:rPr>
          <w:sz w:val="29"/>
          <w:szCs w:val="29"/>
          <w:lang w:val="uk-UA"/>
        </w:rPr>
        <w:t>Вода найкращий напій як для дорослих, так і для дітей</w:t>
      </w:r>
      <w:r w:rsidR="0026016E">
        <w:rPr>
          <w:sz w:val="29"/>
          <w:szCs w:val="29"/>
          <w:lang w:val="uk-UA"/>
        </w:rPr>
        <w:t>. Також хорошим варіантом для вг</w:t>
      </w:r>
      <w:r w:rsidRPr="00906C4C">
        <w:rPr>
          <w:sz w:val="29"/>
          <w:szCs w:val="29"/>
          <w:lang w:val="uk-UA"/>
        </w:rPr>
        <w:t>амування спраги є трав’яні чаї, вода з м’ятою або шматочками фруктів чи ягід. Якщо готуєте компот чи узвар, не додавайте цукор.</w:t>
      </w:r>
    </w:p>
    <w:p w:rsidR="00A97302" w:rsidRPr="00906C4C" w:rsidRDefault="0026016E" w:rsidP="00805833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>
        <w:rPr>
          <w:sz w:val="29"/>
          <w:szCs w:val="29"/>
          <w:lang w:val="uk-UA"/>
        </w:rPr>
        <w:t>Привчить</w:t>
      </w:r>
      <w:r w:rsidR="00A91411" w:rsidRPr="00906C4C">
        <w:rPr>
          <w:sz w:val="29"/>
          <w:szCs w:val="29"/>
          <w:lang w:val="uk-UA"/>
        </w:rPr>
        <w:t xml:space="preserve"> дитин</w:t>
      </w:r>
      <w:r>
        <w:rPr>
          <w:sz w:val="29"/>
          <w:szCs w:val="29"/>
          <w:lang w:val="uk-UA"/>
        </w:rPr>
        <w:t>у</w:t>
      </w:r>
      <w:r w:rsidR="00A91411" w:rsidRPr="00906C4C">
        <w:rPr>
          <w:sz w:val="29"/>
          <w:szCs w:val="29"/>
          <w:lang w:val="uk-UA"/>
        </w:rPr>
        <w:t xml:space="preserve"> з</w:t>
      </w:r>
      <w:r w:rsidR="00A97302" w:rsidRPr="00906C4C">
        <w:rPr>
          <w:sz w:val="29"/>
          <w:szCs w:val="29"/>
          <w:lang w:val="uk-UA"/>
        </w:rPr>
        <w:t>’їда</w:t>
      </w:r>
      <w:r w:rsidR="00A91411" w:rsidRPr="00906C4C">
        <w:rPr>
          <w:sz w:val="29"/>
          <w:szCs w:val="29"/>
          <w:lang w:val="uk-UA"/>
        </w:rPr>
        <w:t>ти</w:t>
      </w:r>
      <w:r w:rsidR="00A97302" w:rsidRPr="00906C4C">
        <w:rPr>
          <w:sz w:val="29"/>
          <w:szCs w:val="29"/>
          <w:lang w:val="uk-UA"/>
        </w:rPr>
        <w:t xml:space="preserve"> </w:t>
      </w:r>
      <w:r w:rsidR="001F3BA6" w:rsidRPr="00906C4C">
        <w:rPr>
          <w:sz w:val="29"/>
          <w:szCs w:val="29"/>
          <w:lang w:val="uk-UA"/>
        </w:rPr>
        <w:t>декілька</w:t>
      </w:r>
      <w:r w:rsidR="00A97302" w:rsidRPr="00906C4C">
        <w:rPr>
          <w:sz w:val="29"/>
          <w:szCs w:val="29"/>
          <w:lang w:val="uk-UA"/>
        </w:rPr>
        <w:t xml:space="preserve"> порцій овочів і фруктів щодня.</w:t>
      </w:r>
      <w:r w:rsidR="00805833" w:rsidRPr="00906C4C">
        <w:rPr>
          <w:sz w:val="29"/>
          <w:szCs w:val="29"/>
          <w:lang w:val="uk-UA"/>
        </w:rPr>
        <w:t xml:space="preserve"> </w:t>
      </w:r>
      <w:r w:rsidR="00A97302" w:rsidRPr="00906C4C">
        <w:rPr>
          <w:sz w:val="29"/>
          <w:szCs w:val="29"/>
          <w:lang w:val="uk-UA"/>
        </w:rPr>
        <w:t xml:space="preserve">Різноманітні та різнокольорові овочі, фрукти, ягоди </w:t>
      </w:r>
      <w:r w:rsidR="00805833" w:rsidRPr="00906C4C">
        <w:rPr>
          <w:sz w:val="29"/>
          <w:szCs w:val="29"/>
          <w:lang w:val="uk-UA"/>
        </w:rPr>
        <w:t xml:space="preserve">– </w:t>
      </w:r>
      <w:r w:rsidR="00A97302" w:rsidRPr="00906C4C">
        <w:rPr>
          <w:sz w:val="29"/>
          <w:szCs w:val="29"/>
          <w:lang w:val="uk-UA"/>
        </w:rPr>
        <w:t>джерело вітамінів та мікроелементів. Що більше кольорів на вашій тарілці, то кориснішою вона є для організму. Розширюйте свій продуктовий кошик: не ігноруйте зелень і коренеплоди. Зелень додавайте до салатів, а коренеплоди смачно запікати та додавати в рагу.</w:t>
      </w:r>
    </w:p>
    <w:p w:rsidR="00A97302" w:rsidRPr="00906C4C" w:rsidRDefault="0026016E" w:rsidP="00805833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>
        <w:rPr>
          <w:sz w:val="29"/>
          <w:szCs w:val="29"/>
          <w:lang w:val="uk-UA"/>
        </w:rPr>
        <w:t>Порадьте дитині</w:t>
      </w:r>
      <w:r w:rsidR="001F3BA6" w:rsidRPr="00906C4C">
        <w:rPr>
          <w:sz w:val="29"/>
          <w:szCs w:val="29"/>
          <w:lang w:val="uk-UA"/>
        </w:rPr>
        <w:t xml:space="preserve"> вживати </w:t>
      </w:r>
      <w:r w:rsidR="00A97302" w:rsidRPr="00906C4C">
        <w:rPr>
          <w:sz w:val="29"/>
          <w:szCs w:val="29"/>
          <w:lang w:val="uk-UA"/>
        </w:rPr>
        <w:t>десерт після повноцінного прийому їжі.</w:t>
      </w:r>
      <w:r w:rsidR="00FA0FFA" w:rsidRPr="00906C4C">
        <w:rPr>
          <w:sz w:val="29"/>
          <w:szCs w:val="29"/>
          <w:lang w:val="uk-UA"/>
        </w:rPr>
        <w:t xml:space="preserve"> </w:t>
      </w:r>
      <w:r w:rsidR="00A97302" w:rsidRPr="00906C4C">
        <w:rPr>
          <w:sz w:val="29"/>
          <w:szCs w:val="29"/>
          <w:lang w:val="uk-UA"/>
        </w:rPr>
        <w:lastRenderedPageBreak/>
        <w:t>Де</w:t>
      </w:r>
      <w:r w:rsidR="001F3BA6" w:rsidRPr="00906C4C">
        <w:rPr>
          <w:sz w:val="29"/>
          <w:szCs w:val="29"/>
          <w:lang w:val="uk-UA"/>
        </w:rPr>
        <w:t xml:space="preserve">серт замість обіду чи сніданку – це </w:t>
      </w:r>
      <w:r w:rsidR="00A97302" w:rsidRPr="00906C4C">
        <w:rPr>
          <w:sz w:val="29"/>
          <w:szCs w:val="29"/>
          <w:lang w:val="uk-UA"/>
        </w:rPr>
        <w:t xml:space="preserve">не найкраща ідея. Чудовий варіант </w:t>
      </w:r>
      <w:r w:rsidR="001F3BA6" w:rsidRPr="00906C4C">
        <w:rPr>
          <w:sz w:val="29"/>
          <w:szCs w:val="29"/>
          <w:lang w:val="uk-UA"/>
        </w:rPr>
        <w:t>–</w:t>
      </w:r>
      <w:r w:rsidR="00A97302" w:rsidRPr="00906C4C">
        <w:rPr>
          <w:sz w:val="29"/>
          <w:szCs w:val="29"/>
          <w:lang w:val="uk-UA"/>
        </w:rPr>
        <w:t xml:space="preserve"> солодощі, приготовані власноруч. Так ви зможете контролювати якість інгредієнтів, наприклад, додати </w:t>
      </w:r>
      <w:proofErr w:type="spellStart"/>
      <w:r w:rsidR="00A97302" w:rsidRPr="00906C4C">
        <w:rPr>
          <w:sz w:val="29"/>
          <w:szCs w:val="29"/>
          <w:lang w:val="uk-UA"/>
        </w:rPr>
        <w:t>цільнозернове</w:t>
      </w:r>
      <w:proofErr w:type="spellEnd"/>
      <w:r w:rsidR="00A97302" w:rsidRPr="00906C4C">
        <w:rPr>
          <w:sz w:val="29"/>
          <w:szCs w:val="29"/>
          <w:lang w:val="uk-UA"/>
        </w:rPr>
        <w:t xml:space="preserve"> борошно та зменшити кількість цукру.</w:t>
      </w:r>
    </w:p>
    <w:p w:rsidR="00E74B9D" w:rsidRPr="00906C4C" w:rsidRDefault="00E74B9D" w:rsidP="00E74B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Здорове харчування передбачає гармонійне споживання білків, жирів, вуглеводів, вітамінів, </w:t>
      </w:r>
      <w:proofErr w:type="spellStart"/>
      <w:r w:rsidRPr="00906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макро</w:t>
      </w:r>
      <w:proofErr w:type="spellEnd"/>
      <w:r w:rsidRPr="00906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і мікроелементів </w:t>
      </w:r>
      <w:r w:rsidR="00260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06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речовин, які містяться в харчових продуктах. </w:t>
      </w:r>
    </w:p>
    <w:p w:rsidR="00E74B9D" w:rsidRPr="00906C4C" w:rsidRDefault="00E74B9D" w:rsidP="00E74B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Білки – це головний пластичний матеріал для росту і розвитку організму. Здорове харчування передбачає, що в раціоні присутні як тваринні білки (м’ясо, риба, яйця, молоко), так і рослинні (бобові, картопля, насіння, горіхи, зернові та ін.) Згідно з фізіологічними нормами, частина тваринних білків повинна складати 55% від загальної кількості споживаних білків.</w:t>
      </w:r>
    </w:p>
    <w:p w:rsidR="00E74B9D" w:rsidRPr="00906C4C" w:rsidRDefault="00E74B9D" w:rsidP="00E74B9D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 w:rsidRPr="00906C4C">
        <w:rPr>
          <w:color w:val="000000"/>
          <w:lang w:val="uk-UA" w:eastAsia="ru-RU"/>
        </w:rPr>
        <w:t xml:space="preserve">Жири також важливі й несуть відповідальність за накопичення енергії, збереження тепла, захист від травм, обмін та створення потрібних гормонів, вітамінів та інших біоактивних речовин. Жири разом із білками й вуглеводами становлять основу пластичного матеріалу для побудови всіх клітин і тканин організму. Вони сприяють більш якісному використанню організмом білків, вітамінів і мінеральних речовин. </w:t>
      </w:r>
      <w:r w:rsidRPr="00906C4C">
        <w:rPr>
          <w:sz w:val="29"/>
          <w:szCs w:val="29"/>
          <w:lang w:val="uk-UA"/>
        </w:rPr>
        <w:t xml:space="preserve">До раціону варто включати ненасичені жири природного походження. Вони містяться в неочищених рослинних оліях першого </w:t>
      </w:r>
      <w:proofErr w:type="spellStart"/>
      <w:r w:rsidRPr="00906C4C">
        <w:rPr>
          <w:sz w:val="29"/>
          <w:szCs w:val="29"/>
          <w:lang w:val="uk-UA"/>
        </w:rPr>
        <w:t>віджиму</w:t>
      </w:r>
      <w:proofErr w:type="spellEnd"/>
      <w:r w:rsidRPr="00906C4C">
        <w:rPr>
          <w:sz w:val="29"/>
          <w:szCs w:val="29"/>
          <w:lang w:val="uk-UA"/>
        </w:rPr>
        <w:t>, насінні, горіхах, авокадо, оливках, жирній рибі.</w:t>
      </w:r>
    </w:p>
    <w:p w:rsidR="00E74B9D" w:rsidRPr="00906C4C" w:rsidRDefault="00E74B9D" w:rsidP="00E74B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06C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Вуглеводи – це основне джерело енергії. Для забезпечення здорового харчування рекомендується, щоб 64% вуглеводів надходили в організм у вигляді крохмалю (хліб, крупи, макаронні вироби), а 36% — у вигляді простих цукрів (сахароза, фруктоза, мед тощо). </w:t>
      </w:r>
    </w:p>
    <w:p w:rsidR="00E74B9D" w:rsidRPr="00906C4C" w:rsidRDefault="00E74B9D" w:rsidP="00E74B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06C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Вітаміни </w:t>
      </w:r>
      <w:r w:rsidR="002601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906C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незамінні складові раціону здорового харчування, які беруть участь у всіх біологічних процесах організму. Якщо в організм надходить дуже мало вітамінів, це може негативно позначитися на здоров’ї, фізичному розвитку і сприяти обмінним порушенням та хронічним захворюванням.</w:t>
      </w:r>
    </w:p>
    <w:p w:rsidR="00E74B9D" w:rsidRPr="00906C4C" w:rsidRDefault="00E74B9D" w:rsidP="00E74B9D">
      <w:pPr>
        <w:shd w:val="clear" w:color="auto" w:fill="FFFFFF"/>
        <w:spacing w:after="0" w:line="240" w:lineRule="auto"/>
        <w:ind w:firstLine="851"/>
        <w:jc w:val="both"/>
        <w:rPr>
          <w:sz w:val="29"/>
          <w:szCs w:val="29"/>
          <w:lang w:val="uk-UA"/>
        </w:rPr>
      </w:pPr>
      <w:r w:rsidRPr="00906C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</w:t>
      </w:r>
      <w:r w:rsidR="002601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 багаті джерела вітамінів –</w:t>
      </w:r>
      <w:r w:rsidRPr="00906C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це, безумовно, овочі й фрукти. Останні є невіддільною складовою здорового харчування. </w:t>
      </w:r>
    </w:p>
    <w:p w:rsidR="00225C91" w:rsidRPr="00906C4C" w:rsidRDefault="00B80B8C" w:rsidP="00293FB9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sz w:val="29"/>
          <w:szCs w:val="29"/>
          <w:lang w:val="uk-UA"/>
        </w:rPr>
      </w:pPr>
      <w:r w:rsidRPr="00906C4C">
        <w:rPr>
          <w:sz w:val="29"/>
          <w:szCs w:val="29"/>
          <w:lang w:val="uk-UA"/>
        </w:rPr>
        <w:t xml:space="preserve">Як допомогу при складанні меню вдома, </w:t>
      </w:r>
      <w:r w:rsidR="00AC3BF9" w:rsidRPr="00906C4C">
        <w:rPr>
          <w:sz w:val="29"/>
          <w:szCs w:val="29"/>
          <w:lang w:val="uk-UA"/>
        </w:rPr>
        <w:t xml:space="preserve">задля того </w:t>
      </w:r>
      <w:r w:rsidRPr="00906C4C">
        <w:rPr>
          <w:sz w:val="29"/>
          <w:szCs w:val="29"/>
          <w:lang w:val="uk-UA"/>
        </w:rPr>
        <w:t>щоб воно було к</w:t>
      </w:r>
      <w:r w:rsidR="00F91194" w:rsidRPr="00906C4C">
        <w:rPr>
          <w:sz w:val="29"/>
          <w:szCs w:val="29"/>
          <w:lang w:val="uk-UA"/>
        </w:rPr>
        <w:t>орисним</w:t>
      </w:r>
      <w:r w:rsidR="00C74B95" w:rsidRPr="00906C4C">
        <w:rPr>
          <w:sz w:val="29"/>
          <w:szCs w:val="29"/>
          <w:lang w:val="uk-UA"/>
        </w:rPr>
        <w:t xml:space="preserve">, </w:t>
      </w:r>
      <w:r w:rsidR="00087753" w:rsidRPr="00906C4C">
        <w:rPr>
          <w:sz w:val="29"/>
          <w:szCs w:val="29"/>
          <w:lang w:val="uk-UA"/>
        </w:rPr>
        <w:t xml:space="preserve">раціональним та </w:t>
      </w:r>
      <w:r w:rsidR="00C74B95" w:rsidRPr="00906C4C">
        <w:rPr>
          <w:sz w:val="29"/>
          <w:szCs w:val="29"/>
          <w:lang w:val="uk-UA"/>
        </w:rPr>
        <w:t xml:space="preserve">збалансованим </w:t>
      </w:r>
      <w:r w:rsidR="0026016E">
        <w:rPr>
          <w:sz w:val="29"/>
          <w:szCs w:val="29"/>
          <w:lang w:val="uk-UA"/>
        </w:rPr>
        <w:t xml:space="preserve">рекомендуємо </w:t>
      </w:r>
      <w:r w:rsidRPr="00906C4C">
        <w:rPr>
          <w:sz w:val="29"/>
          <w:szCs w:val="29"/>
          <w:lang w:val="uk-UA"/>
        </w:rPr>
        <w:t xml:space="preserve">використовувати </w:t>
      </w:r>
      <w:r w:rsidR="00AC3BF9" w:rsidRPr="00906C4C">
        <w:rPr>
          <w:sz w:val="29"/>
          <w:szCs w:val="29"/>
          <w:lang w:val="uk-UA"/>
        </w:rPr>
        <w:t xml:space="preserve">кратність </w:t>
      </w:r>
      <w:r w:rsidR="00012073" w:rsidRPr="00906C4C">
        <w:rPr>
          <w:lang w:val="uk-UA"/>
        </w:rPr>
        <w:t>видачі</w:t>
      </w:r>
      <w:r w:rsidR="00012073" w:rsidRPr="00906C4C">
        <w:rPr>
          <w:sz w:val="29"/>
          <w:szCs w:val="29"/>
          <w:lang w:val="uk-UA"/>
        </w:rPr>
        <w:t xml:space="preserve"> та види </w:t>
      </w:r>
      <w:r w:rsidR="00012073" w:rsidRPr="00906C4C">
        <w:rPr>
          <w:lang w:val="uk-UA"/>
        </w:rPr>
        <w:t>харчових продуктів різних груп</w:t>
      </w:r>
      <w:r w:rsidR="00012073" w:rsidRPr="00906C4C">
        <w:rPr>
          <w:sz w:val="29"/>
          <w:szCs w:val="29"/>
          <w:lang w:val="uk-UA"/>
        </w:rPr>
        <w:t xml:space="preserve">, які передбачені </w:t>
      </w:r>
      <w:r w:rsidR="00012073" w:rsidRPr="00906C4C">
        <w:rPr>
          <w:lang w:val="uk-UA"/>
        </w:rPr>
        <w:t xml:space="preserve">«Нормами харчування у закладах освіти та дитячих закладах оздоровлення та відпочинку» та «Порядком організації харчування у закладах освіти та дитячих закладах оздоровлення та відпочинку», затверджених постановою Кабінету Міністрів України від 24.03.2021 № 305. </w:t>
      </w:r>
    </w:p>
    <w:p w:rsidR="00BA4281" w:rsidRPr="00906C4C" w:rsidRDefault="006C101D" w:rsidP="00293FB9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>Вищевказаними документами запропоновано д</w:t>
      </w:r>
      <w:r w:rsidR="00BA4281" w:rsidRPr="00906C4C">
        <w:rPr>
          <w:color w:val="000000"/>
          <w:lang w:val="uk-UA" w:eastAsia="ru-RU"/>
        </w:rPr>
        <w:t>о меню</w:t>
      </w:r>
      <w:r w:rsidR="00AC3BF9" w:rsidRPr="00906C4C">
        <w:rPr>
          <w:color w:val="000000"/>
          <w:lang w:val="uk-UA" w:eastAsia="ru-RU"/>
        </w:rPr>
        <w:t xml:space="preserve"> </w:t>
      </w:r>
      <w:r w:rsidR="00957B2A" w:rsidRPr="00906C4C">
        <w:rPr>
          <w:color w:val="000000"/>
          <w:lang w:val="uk-UA" w:eastAsia="ru-RU"/>
        </w:rPr>
        <w:t>включ</w:t>
      </w:r>
      <w:r w:rsidRPr="00906C4C">
        <w:rPr>
          <w:color w:val="000000"/>
          <w:lang w:val="uk-UA" w:eastAsia="ru-RU"/>
        </w:rPr>
        <w:t>ати</w:t>
      </w:r>
      <w:r w:rsidR="00957B2A" w:rsidRPr="00906C4C">
        <w:rPr>
          <w:color w:val="000000"/>
          <w:lang w:val="uk-UA" w:eastAsia="ru-RU"/>
        </w:rPr>
        <w:t xml:space="preserve"> різноманітні страви, сезонн</w:t>
      </w:r>
      <w:r w:rsidR="00DA7EF2" w:rsidRPr="00906C4C">
        <w:rPr>
          <w:color w:val="000000"/>
          <w:lang w:val="uk-UA" w:eastAsia="ru-RU"/>
        </w:rPr>
        <w:t>і</w:t>
      </w:r>
      <w:r w:rsidR="00957B2A" w:rsidRPr="00906C4C">
        <w:rPr>
          <w:color w:val="000000"/>
          <w:lang w:val="uk-UA" w:eastAsia="ru-RU"/>
        </w:rPr>
        <w:t xml:space="preserve"> овочі та фрукт</w:t>
      </w:r>
      <w:r w:rsidR="00DA7EF2" w:rsidRPr="00906C4C">
        <w:rPr>
          <w:color w:val="000000"/>
          <w:lang w:val="uk-UA" w:eastAsia="ru-RU"/>
        </w:rPr>
        <w:t>и</w:t>
      </w:r>
      <w:r w:rsidR="00BA4281" w:rsidRPr="00906C4C">
        <w:rPr>
          <w:color w:val="000000"/>
          <w:lang w:val="uk-UA" w:eastAsia="ru-RU"/>
        </w:rPr>
        <w:t>.</w:t>
      </w:r>
    </w:p>
    <w:p w:rsidR="00C87736" w:rsidRPr="00906C4C" w:rsidRDefault="006C101D" w:rsidP="00C87736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>П</w:t>
      </w:r>
      <w:r w:rsidR="00C87736" w:rsidRPr="00906C4C">
        <w:rPr>
          <w:color w:val="000000"/>
          <w:lang w:val="uk-UA" w:eastAsia="ru-RU"/>
        </w:rPr>
        <w:t>ередбачено зменшення кількості споживання солі, цукру, хліба, насичених жирів, зокрема вершкового масла; збільшення споживання овочів, фруктів, м’яса, молока та молочних продуктів; не передбачено вживання кондитерських виробів (цукерки, вафлі, зефір тощо).</w:t>
      </w:r>
    </w:p>
    <w:p w:rsidR="00BA4281" w:rsidRPr="00906C4C" w:rsidRDefault="00BA4281" w:rsidP="00293FB9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lastRenderedPageBreak/>
        <w:t>Б</w:t>
      </w:r>
      <w:r w:rsidR="00957B2A" w:rsidRPr="00906C4C">
        <w:rPr>
          <w:color w:val="000000"/>
          <w:lang w:val="uk-UA" w:eastAsia="ru-RU"/>
        </w:rPr>
        <w:t>лизько 75% їжі повинні бути продуктами рослинного походження: овочі, салати, злакові, фрукти та ягоди</w:t>
      </w:r>
      <w:r w:rsidRPr="00906C4C">
        <w:rPr>
          <w:color w:val="000000"/>
          <w:lang w:val="uk-UA" w:eastAsia="ru-RU"/>
        </w:rPr>
        <w:t>.</w:t>
      </w:r>
    </w:p>
    <w:p w:rsidR="00BA4281" w:rsidRPr="00906C4C" w:rsidRDefault="00BA4281" w:rsidP="00293FB9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>М</w:t>
      </w:r>
      <w:r w:rsidR="00957B2A" w:rsidRPr="00906C4C">
        <w:rPr>
          <w:color w:val="000000"/>
          <w:lang w:val="uk-UA" w:eastAsia="ru-RU"/>
        </w:rPr>
        <w:t>’ясні страви необхідно якомога частіше комбінувати з овочевими гарнірами чи салатами</w:t>
      </w:r>
      <w:r w:rsidRPr="00906C4C">
        <w:rPr>
          <w:color w:val="000000"/>
          <w:lang w:val="uk-UA" w:eastAsia="ru-RU"/>
        </w:rPr>
        <w:t>.</w:t>
      </w:r>
    </w:p>
    <w:p w:rsidR="00957B2A" w:rsidRPr="00906C4C" w:rsidRDefault="00BA4281" w:rsidP="00293FB9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>Н</w:t>
      </w:r>
      <w:r w:rsidR="00957B2A" w:rsidRPr="00906C4C">
        <w:rPr>
          <w:color w:val="000000"/>
          <w:lang w:val="uk-UA" w:eastAsia="ru-RU"/>
        </w:rPr>
        <w:t>адається перевага продуктам із вищим вмістом харчових волокон (наприклад, кра</w:t>
      </w:r>
      <w:r w:rsidRPr="00906C4C">
        <w:rPr>
          <w:color w:val="000000"/>
          <w:lang w:val="uk-UA" w:eastAsia="ru-RU"/>
        </w:rPr>
        <w:t>ще обирати гречку замість рису),</w:t>
      </w:r>
      <w:r w:rsidR="00957B2A" w:rsidRPr="00906C4C">
        <w:rPr>
          <w:color w:val="000000"/>
          <w:lang w:val="uk-UA" w:eastAsia="ru-RU"/>
        </w:rPr>
        <w:t xml:space="preserve"> </w:t>
      </w:r>
      <w:r w:rsidRPr="00906C4C">
        <w:rPr>
          <w:color w:val="000000"/>
          <w:lang w:val="uk-UA" w:eastAsia="ru-RU"/>
        </w:rPr>
        <w:t>із високим вмістом клітковини (</w:t>
      </w:r>
      <w:proofErr w:type="spellStart"/>
      <w:r w:rsidR="00957B2A" w:rsidRPr="00906C4C">
        <w:rPr>
          <w:color w:val="000000"/>
          <w:lang w:val="uk-UA" w:eastAsia="ru-RU"/>
        </w:rPr>
        <w:t>цільнозернов</w:t>
      </w:r>
      <w:r w:rsidRPr="00906C4C">
        <w:rPr>
          <w:color w:val="000000"/>
          <w:lang w:val="uk-UA" w:eastAsia="ru-RU"/>
        </w:rPr>
        <w:t>ий</w:t>
      </w:r>
      <w:proofErr w:type="spellEnd"/>
      <w:r w:rsidR="00957B2A" w:rsidRPr="00906C4C">
        <w:rPr>
          <w:color w:val="000000"/>
          <w:lang w:val="uk-UA" w:eastAsia="ru-RU"/>
        </w:rPr>
        <w:t xml:space="preserve"> хліб</w:t>
      </w:r>
      <w:r w:rsidRPr="00906C4C">
        <w:rPr>
          <w:color w:val="000000"/>
          <w:lang w:val="uk-UA" w:eastAsia="ru-RU"/>
        </w:rPr>
        <w:t>)</w:t>
      </w:r>
      <w:r w:rsidR="00957B2A" w:rsidRPr="00906C4C">
        <w:rPr>
          <w:color w:val="000000"/>
          <w:lang w:val="uk-UA" w:eastAsia="ru-RU"/>
        </w:rPr>
        <w:t xml:space="preserve"> тощо.</w:t>
      </w:r>
    </w:p>
    <w:p w:rsidR="00BA4281" w:rsidRPr="00906C4C" w:rsidRDefault="00957B2A" w:rsidP="00293FB9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 xml:space="preserve">Протягом тижня </w:t>
      </w:r>
      <w:r w:rsidR="001C6189" w:rsidRPr="00906C4C">
        <w:rPr>
          <w:color w:val="000000"/>
          <w:lang w:val="uk-UA" w:eastAsia="ru-RU"/>
        </w:rPr>
        <w:t>в</w:t>
      </w:r>
      <w:r w:rsidRPr="00906C4C">
        <w:rPr>
          <w:color w:val="000000"/>
          <w:lang w:val="uk-UA" w:eastAsia="ru-RU"/>
        </w:rPr>
        <w:t xml:space="preserve"> меню повинні бути</w:t>
      </w:r>
      <w:r w:rsidR="00BA4281" w:rsidRPr="00906C4C">
        <w:rPr>
          <w:color w:val="000000"/>
          <w:lang w:val="uk-UA" w:eastAsia="ru-RU"/>
        </w:rPr>
        <w:t>:</w:t>
      </w:r>
    </w:p>
    <w:p w:rsidR="00BA4281" w:rsidRPr="00906C4C" w:rsidRDefault="00957B2A" w:rsidP="00293FB9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 xml:space="preserve">кожен день – овочі, фрукти та ягоди, крупи або макаронні вироби чи бобові, молоко або молочні продукти (йогурт, кефір, рослинні напої, сир твердий, кисломолочний, сметана); </w:t>
      </w:r>
    </w:p>
    <w:p w:rsidR="00AF1C6B" w:rsidRPr="00906C4C" w:rsidRDefault="00957B2A" w:rsidP="00293FB9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>двічі на тиждень – риба, сік</w:t>
      </w:r>
      <w:r w:rsidR="00AF1C6B" w:rsidRPr="00906C4C">
        <w:rPr>
          <w:color w:val="000000"/>
          <w:lang w:val="uk-UA" w:eastAsia="ru-RU"/>
        </w:rPr>
        <w:t xml:space="preserve">, </w:t>
      </w:r>
    </w:p>
    <w:p w:rsidR="00AF1C6B" w:rsidRPr="00906C4C" w:rsidRDefault="00AF1C6B" w:rsidP="00293FB9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>тричі на тиждень – бобові</w:t>
      </w:r>
      <w:r w:rsidR="00325521" w:rsidRPr="00906C4C">
        <w:rPr>
          <w:color w:val="000000"/>
          <w:lang w:val="uk-UA" w:eastAsia="ru-RU"/>
        </w:rPr>
        <w:t>,</w:t>
      </w:r>
    </w:p>
    <w:p w:rsidR="00325521" w:rsidRPr="001937CD" w:rsidRDefault="0026601E" w:rsidP="0026601E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1"/>
        <w:jc w:val="both"/>
        <w:rPr>
          <w:color w:val="000000"/>
          <w:lang w:val="uk-UA" w:eastAsia="ru-RU"/>
        </w:rPr>
      </w:pPr>
      <w:r w:rsidRPr="0026601E">
        <w:rPr>
          <w:color w:val="000000"/>
          <w:lang w:val="uk-UA" w:eastAsia="ru-RU"/>
        </w:rPr>
        <w:t>шість порцій на тиждень</w:t>
      </w:r>
      <w:r w:rsidR="00993130">
        <w:rPr>
          <w:color w:val="000000"/>
          <w:lang w:val="uk-UA" w:eastAsia="ru-RU"/>
        </w:rPr>
        <w:t xml:space="preserve"> </w:t>
      </w:r>
      <w:r w:rsidR="001937CD" w:rsidRPr="001937CD">
        <w:rPr>
          <w:color w:val="000000"/>
          <w:lang w:val="uk-UA" w:eastAsia="ru-RU"/>
        </w:rPr>
        <w:t>–</w:t>
      </w:r>
      <w:r w:rsidR="00325521" w:rsidRPr="001937CD">
        <w:rPr>
          <w:color w:val="000000"/>
          <w:lang w:val="uk-UA" w:eastAsia="ru-RU"/>
        </w:rPr>
        <w:t xml:space="preserve"> м’ясо птиці</w:t>
      </w:r>
      <w:r w:rsidR="00993130">
        <w:rPr>
          <w:color w:val="000000"/>
          <w:lang w:val="uk-UA" w:eastAsia="ru-RU"/>
        </w:rPr>
        <w:t>,</w:t>
      </w:r>
      <w:r w:rsidR="00325521" w:rsidRPr="001937CD">
        <w:rPr>
          <w:color w:val="000000"/>
          <w:lang w:val="uk-UA" w:eastAsia="ru-RU"/>
        </w:rPr>
        <w:t xml:space="preserve"> </w:t>
      </w:r>
    </w:p>
    <w:p w:rsidR="00BA4281" w:rsidRPr="00906C4C" w:rsidRDefault="001937CD" w:rsidP="0026601E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1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>с</w:t>
      </w:r>
      <w:r w:rsidR="00AF1C6B" w:rsidRPr="00906C4C">
        <w:rPr>
          <w:color w:val="000000"/>
          <w:lang w:val="uk-UA" w:eastAsia="ru-RU"/>
        </w:rPr>
        <w:t>трав</w:t>
      </w:r>
      <w:r w:rsidR="00325521" w:rsidRPr="00906C4C">
        <w:rPr>
          <w:color w:val="000000"/>
          <w:lang w:val="uk-UA" w:eastAsia="ru-RU"/>
        </w:rPr>
        <w:t>и</w:t>
      </w:r>
      <w:r w:rsidR="00AF1C6B" w:rsidRPr="00906C4C">
        <w:rPr>
          <w:color w:val="000000"/>
          <w:lang w:val="uk-UA" w:eastAsia="ru-RU"/>
        </w:rPr>
        <w:t xml:space="preserve"> з м’яса свинини, телятини або яловичини та яєць </w:t>
      </w:r>
      <w:r w:rsidR="003615D8" w:rsidRPr="00906C4C">
        <w:rPr>
          <w:color w:val="000000"/>
          <w:lang w:val="uk-UA" w:eastAsia="ru-RU"/>
        </w:rPr>
        <w:t xml:space="preserve">необхідно включати двічі </w:t>
      </w:r>
      <w:r w:rsidR="00FE4F6B" w:rsidRPr="00906C4C">
        <w:rPr>
          <w:color w:val="000000"/>
          <w:lang w:val="uk-UA" w:eastAsia="ru-RU"/>
        </w:rPr>
        <w:t xml:space="preserve">або тричі </w:t>
      </w:r>
      <w:r w:rsidR="003615D8" w:rsidRPr="00906C4C">
        <w:rPr>
          <w:color w:val="000000"/>
          <w:lang w:val="uk-UA" w:eastAsia="ru-RU"/>
        </w:rPr>
        <w:t>на тиждень</w:t>
      </w:r>
      <w:r w:rsidR="00FE4F6B" w:rsidRPr="00906C4C">
        <w:rPr>
          <w:color w:val="000000"/>
          <w:lang w:val="uk-UA" w:eastAsia="ru-RU"/>
        </w:rPr>
        <w:t>.</w:t>
      </w:r>
      <w:r w:rsidR="00957B2A" w:rsidRPr="00906C4C">
        <w:rPr>
          <w:color w:val="000000"/>
          <w:lang w:val="uk-UA" w:eastAsia="ru-RU"/>
        </w:rPr>
        <w:t xml:space="preserve"> </w:t>
      </w:r>
    </w:p>
    <w:p w:rsidR="00957B2A" w:rsidRDefault="00650198" w:rsidP="00293FB9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r w:rsidRPr="00906C4C">
        <w:rPr>
          <w:color w:val="000000"/>
          <w:lang w:val="uk-UA" w:eastAsia="ru-RU"/>
        </w:rPr>
        <w:t>Картопл</w:t>
      </w:r>
      <w:r w:rsidR="00683762" w:rsidRPr="00906C4C">
        <w:rPr>
          <w:color w:val="000000"/>
          <w:lang w:val="uk-UA" w:eastAsia="ru-RU"/>
        </w:rPr>
        <w:t>я</w:t>
      </w:r>
      <w:r w:rsidRPr="00906C4C">
        <w:rPr>
          <w:color w:val="000000"/>
          <w:lang w:val="uk-UA" w:eastAsia="ru-RU"/>
        </w:rPr>
        <w:t xml:space="preserve"> у вигляді окремої страви </w:t>
      </w:r>
      <w:r w:rsidR="00683762" w:rsidRPr="00906C4C">
        <w:rPr>
          <w:color w:val="000000"/>
          <w:lang w:val="uk-UA" w:eastAsia="ru-RU"/>
        </w:rPr>
        <w:t>пропонується</w:t>
      </w:r>
      <w:r w:rsidR="001C6189" w:rsidRPr="00906C4C">
        <w:rPr>
          <w:color w:val="000000"/>
          <w:lang w:val="uk-UA" w:eastAsia="ru-RU"/>
        </w:rPr>
        <w:t xml:space="preserve"> </w:t>
      </w:r>
      <w:r w:rsidRPr="00906C4C">
        <w:rPr>
          <w:color w:val="000000"/>
          <w:lang w:val="uk-UA" w:eastAsia="ru-RU"/>
        </w:rPr>
        <w:t>не більше 2</w:t>
      </w:r>
      <w:r w:rsidR="00E939BB" w:rsidRPr="00906C4C">
        <w:rPr>
          <w:color w:val="000000"/>
          <w:lang w:val="uk-UA" w:eastAsia="ru-RU"/>
        </w:rPr>
        <w:t>-3</w:t>
      </w:r>
      <w:r w:rsidRPr="00906C4C">
        <w:rPr>
          <w:color w:val="000000"/>
          <w:lang w:val="uk-UA" w:eastAsia="ru-RU"/>
        </w:rPr>
        <w:t xml:space="preserve"> разів на тиждень</w:t>
      </w:r>
      <w:r w:rsidR="00957B2A" w:rsidRPr="00906C4C">
        <w:rPr>
          <w:color w:val="000000"/>
          <w:lang w:val="uk-UA" w:eastAsia="ru-RU"/>
        </w:rPr>
        <w:t>.</w:t>
      </w:r>
    </w:p>
    <w:p w:rsidR="002E5D60" w:rsidRPr="002E5D60" w:rsidRDefault="002E5D60" w:rsidP="002E5D60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r w:rsidRPr="002E5D60">
        <w:rPr>
          <w:color w:val="000000"/>
          <w:lang w:val="uk-UA" w:eastAsia="ru-RU"/>
        </w:rPr>
        <w:t>Харчування дітей повинно бути організовано з не менше ніж триразовим споживанням гарячої їжі. Інтервал між прийомами їжі не повинен перевищувати чотири години.</w:t>
      </w:r>
    </w:p>
    <w:p w:rsidR="00E74B9D" w:rsidRPr="00906C4C" w:rsidRDefault="00E74B9D" w:rsidP="00E74B9D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  <w:bookmarkStart w:id="1" w:name="n232"/>
      <w:bookmarkEnd w:id="1"/>
      <w:r w:rsidRPr="00906C4C">
        <w:rPr>
          <w:color w:val="000000"/>
          <w:lang w:val="uk-UA" w:eastAsia="ru-RU"/>
        </w:rPr>
        <w:t>Здорове харчування захищає людину від маси хвороб, зміцнює імунітет до деяких хвороботворних факторів, підтримує на стабільному рівні масу тіла. Правильно харчуйтеся і будьте здорові!</w:t>
      </w:r>
    </w:p>
    <w:p w:rsidR="00E74B9D" w:rsidRPr="00906C4C" w:rsidRDefault="00E74B9D" w:rsidP="00E74B9D">
      <w:pPr>
        <w:pStyle w:val="a6"/>
        <w:widowControl w:val="0"/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  <w:lang w:val="uk-UA" w:eastAsia="ru-RU"/>
        </w:rPr>
      </w:pPr>
    </w:p>
    <w:sectPr w:rsidR="00E74B9D" w:rsidRPr="00906C4C" w:rsidSect="00C27F54">
      <w:pgSz w:w="11906" w:h="16838"/>
      <w:pgMar w:top="1134" w:right="56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173"/>
    <w:multiLevelType w:val="multilevel"/>
    <w:tmpl w:val="C4EA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C620C"/>
    <w:multiLevelType w:val="hybridMultilevel"/>
    <w:tmpl w:val="5C34A2F6"/>
    <w:lvl w:ilvl="0" w:tplc="8CC8636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4A1142BE"/>
    <w:multiLevelType w:val="hybridMultilevel"/>
    <w:tmpl w:val="8D64DF4A"/>
    <w:lvl w:ilvl="0" w:tplc="8CC86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DEF0439"/>
    <w:multiLevelType w:val="multilevel"/>
    <w:tmpl w:val="5ED4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5F"/>
    <w:rsid w:val="00012073"/>
    <w:rsid w:val="000120CE"/>
    <w:rsid w:val="00023DD2"/>
    <w:rsid w:val="00046A64"/>
    <w:rsid w:val="00052930"/>
    <w:rsid w:val="00056DA7"/>
    <w:rsid w:val="00087753"/>
    <w:rsid w:val="00094044"/>
    <w:rsid w:val="000A52D7"/>
    <w:rsid w:val="000C594B"/>
    <w:rsid w:val="000C7CF6"/>
    <w:rsid w:val="000D4A90"/>
    <w:rsid w:val="000F18D9"/>
    <w:rsid w:val="001025D9"/>
    <w:rsid w:val="00103F75"/>
    <w:rsid w:val="00112A98"/>
    <w:rsid w:val="00121B9D"/>
    <w:rsid w:val="00146806"/>
    <w:rsid w:val="00155618"/>
    <w:rsid w:val="00163843"/>
    <w:rsid w:val="001655CB"/>
    <w:rsid w:val="00182592"/>
    <w:rsid w:val="001937CD"/>
    <w:rsid w:val="001C6189"/>
    <w:rsid w:val="001C70D6"/>
    <w:rsid w:val="001D4849"/>
    <w:rsid w:val="001F3BA6"/>
    <w:rsid w:val="002148C4"/>
    <w:rsid w:val="00225C91"/>
    <w:rsid w:val="00242EEB"/>
    <w:rsid w:val="002568BF"/>
    <w:rsid w:val="0026016E"/>
    <w:rsid w:val="0026601E"/>
    <w:rsid w:val="00274D67"/>
    <w:rsid w:val="00280E08"/>
    <w:rsid w:val="00287685"/>
    <w:rsid w:val="00293FB9"/>
    <w:rsid w:val="002E10E5"/>
    <w:rsid w:val="002E5D60"/>
    <w:rsid w:val="002F1965"/>
    <w:rsid w:val="00325521"/>
    <w:rsid w:val="00333BCD"/>
    <w:rsid w:val="00336FD6"/>
    <w:rsid w:val="003615D8"/>
    <w:rsid w:val="00366F51"/>
    <w:rsid w:val="00376B29"/>
    <w:rsid w:val="0039321B"/>
    <w:rsid w:val="00394B00"/>
    <w:rsid w:val="00395667"/>
    <w:rsid w:val="003F3130"/>
    <w:rsid w:val="00413C3B"/>
    <w:rsid w:val="0043701C"/>
    <w:rsid w:val="004535DC"/>
    <w:rsid w:val="004656BE"/>
    <w:rsid w:val="00466404"/>
    <w:rsid w:val="00466943"/>
    <w:rsid w:val="0048299A"/>
    <w:rsid w:val="0048550D"/>
    <w:rsid w:val="004970F9"/>
    <w:rsid w:val="004C48FB"/>
    <w:rsid w:val="004F243B"/>
    <w:rsid w:val="00511C30"/>
    <w:rsid w:val="00512C66"/>
    <w:rsid w:val="0053015F"/>
    <w:rsid w:val="0054654D"/>
    <w:rsid w:val="005829B3"/>
    <w:rsid w:val="00583987"/>
    <w:rsid w:val="00600D80"/>
    <w:rsid w:val="00605397"/>
    <w:rsid w:val="006100B9"/>
    <w:rsid w:val="0061362B"/>
    <w:rsid w:val="00623B76"/>
    <w:rsid w:val="006366F1"/>
    <w:rsid w:val="006428C8"/>
    <w:rsid w:val="00643639"/>
    <w:rsid w:val="00650198"/>
    <w:rsid w:val="006537D9"/>
    <w:rsid w:val="006776C1"/>
    <w:rsid w:val="00683762"/>
    <w:rsid w:val="006C101D"/>
    <w:rsid w:val="006C7C8F"/>
    <w:rsid w:val="006D5ED7"/>
    <w:rsid w:val="006E32A6"/>
    <w:rsid w:val="006F35D9"/>
    <w:rsid w:val="007020B0"/>
    <w:rsid w:val="00722F9A"/>
    <w:rsid w:val="00740207"/>
    <w:rsid w:val="007449B9"/>
    <w:rsid w:val="00762844"/>
    <w:rsid w:val="00765D34"/>
    <w:rsid w:val="007710D9"/>
    <w:rsid w:val="00793DC3"/>
    <w:rsid w:val="007A00C2"/>
    <w:rsid w:val="007B0CBF"/>
    <w:rsid w:val="007E06BF"/>
    <w:rsid w:val="007E2CD0"/>
    <w:rsid w:val="00805833"/>
    <w:rsid w:val="008336C5"/>
    <w:rsid w:val="008A1199"/>
    <w:rsid w:val="008C57D2"/>
    <w:rsid w:val="008E4144"/>
    <w:rsid w:val="008F79F5"/>
    <w:rsid w:val="00906C4C"/>
    <w:rsid w:val="0092330D"/>
    <w:rsid w:val="009239A3"/>
    <w:rsid w:val="00930F63"/>
    <w:rsid w:val="009346BB"/>
    <w:rsid w:val="00957B2A"/>
    <w:rsid w:val="0096230C"/>
    <w:rsid w:val="00965EA3"/>
    <w:rsid w:val="00971EC4"/>
    <w:rsid w:val="009752BA"/>
    <w:rsid w:val="00993130"/>
    <w:rsid w:val="009935DE"/>
    <w:rsid w:val="009F4920"/>
    <w:rsid w:val="00A261D0"/>
    <w:rsid w:val="00A434EC"/>
    <w:rsid w:val="00A55B74"/>
    <w:rsid w:val="00A6450D"/>
    <w:rsid w:val="00A91411"/>
    <w:rsid w:val="00A97302"/>
    <w:rsid w:val="00AC3BF9"/>
    <w:rsid w:val="00AD6819"/>
    <w:rsid w:val="00AF1C6B"/>
    <w:rsid w:val="00AF4AD7"/>
    <w:rsid w:val="00B02D82"/>
    <w:rsid w:val="00B06743"/>
    <w:rsid w:val="00B15F95"/>
    <w:rsid w:val="00B31552"/>
    <w:rsid w:val="00B54A8F"/>
    <w:rsid w:val="00B70078"/>
    <w:rsid w:val="00B80B8C"/>
    <w:rsid w:val="00B839C7"/>
    <w:rsid w:val="00B96E03"/>
    <w:rsid w:val="00BA4281"/>
    <w:rsid w:val="00C050D9"/>
    <w:rsid w:val="00C271E7"/>
    <w:rsid w:val="00C27F54"/>
    <w:rsid w:val="00C5789E"/>
    <w:rsid w:val="00C74B95"/>
    <w:rsid w:val="00C74CCE"/>
    <w:rsid w:val="00C87736"/>
    <w:rsid w:val="00CA2224"/>
    <w:rsid w:val="00CB3106"/>
    <w:rsid w:val="00CB4C67"/>
    <w:rsid w:val="00CD6828"/>
    <w:rsid w:val="00CE4048"/>
    <w:rsid w:val="00CE4195"/>
    <w:rsid w:val="00CF32EE"/>
    <w:rsid w:val="00D45B41"/>
    <w:rsid w:val="00D5410E"/>
    <w:rsid w:val="00D61BF1"/>
    <w:rsid w:val="00D63C54"/>
    <w:rsid w:val="00D67AC4"/>
    <w:rsid w:val="00DA27C0"/>
    <w:rsid w:val="00DA4799"/>
    <w:rsid w:val="00DA7EF2"/>
    <w:rsid w:val="00DB6FA2"/>
    <w:rsid w:val="00DD3BFC"/>
    <w:rsid w:val="00DF2CAD"/>
    <w:rsid w:val="00E435EB"/>
    <w:rsid w:val="00E60361"/>
    <w:rsid w:val="00E74B9D"/>
    <w:rsid w:val="00E83051"/>
    <w:rsid w:val="00E90833"/>
    <w:rsid w:val="00E939BB"/>
    <w:rsid w:val="00EB159A"/>
    <w:rsid w:val="00EC0BB0"/>
    <w:rsid w:val="00F20422"/>
    <w:rsid w:val="00F3483F"/>
    <w:rsid w:val="00F73315"/>
    <w:rsid w:val="00F8727E"/>
    <w:rsid w:val="00F91194"/>
    <w:rsid w:val="00FA0FFA"/>
    <w:rsid w:val="00FC7810"/>
    <w:rsid w:val="00FE4F6B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16749E-76D0-43E7-ABD5-493C838A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2B"/>
    <w:pPr>
      <w:spacing w:after="200" w:line="276" w:lineRule="auto"/>
    </w:pPr>
    <w:rPr>
      <w:rFonts w:cs="Calibri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280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965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95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35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0361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508,baiaagaaboqcaaad9qcaaaudcaaaaaaaaaaaaaaaaaaaaaaaaaaaaaaaaaaaaaaaaaaaaaaaaaaaaaaaaaaaaaaaaaaaaaaaaaaaaaaaaaaaaaaaaaaaaaaaaaaaaaaaaaaaaaaaaaaaaaaaaaaaaaaaaaaaaaaaaaaaaaaaaaaaaaaaaaaaaaaaaaaaaaaaaaaaaaaaaaaaaaaaaaaaaaaaaaaaaaaaaaaaaaa"/>
    <w:basedOn w:val="a0"/>
    <w:rsid w:val="00A55B74"/>
  </w:style>
  <w:style w:type="character" w:customStyle="1" w:styleId="rvts23">
    <w:name w:val="rvts23"/>
    <w:basedOn w:val="a0"/>
    <w:uiPriority w:val="99"/>
    <w:rsid w:val="00F73315"/>
  </w:style>
  <w:style w:type="paragraph" w:customStyle="1" w:styleId="rvps6">
    <w:name w:val="rvps6"/>
    <w:basedOn w:val="a"/>
    <w:uiPriority w:val="99"/>
    <w:rsid w:val="00F7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8A119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95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957B2A"/>
    <w:rPr>
      <w:b/>
      <w:bCs/>
    </w:rPr>
  </w:style>
  <w:style w:type="paragraph" w:customStyle="1" w:styleId="rvps2">
    <w:name w:val="rvps2"/>
    <w:basedOn w:val="a"/>
    <w:rsid w:val="0048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A3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styleId="a9">
    <w:name w:val="Emphasis"/>
    <w:basedOn w:val="a0"/>
    <w:uiPriority w:val="20"/>
    <w:qFormat/>
    <w:locked/>
    <w:rsid w:val="00A9730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95667"/>
    <w:rPr>
      <w:rFonts w:asciiTheme="majorHAnsi" w:eastAsiaTheme="majorEastAsia" w:hAnsiTheme="majorHAnsi" w:cstheme="majorBidi"/>
      <w:b/>
      <w:bCs/>
      <w:color w:val="4F81BD" w:themeColor="accent1"/>
      <w:lang w:val="ru-RU" w:eastAsia="en-US"/>
    </w:rPr>
  </w:style>
  <w:style w:type="character" w:customStyle="1" w:styleId="10">
    <w:name w:val="Заголовок 1 Знак"/>
    <w:basedOn w:val="a0"/>
    <w:link w:val="1"/>
    <w:rsid w:val="0028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280E0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80E08"/>
    <w:rPr>
      <w:rFonts w:ascii="Times New Roman" w:eastAsia="Times New Roman" w:hAnsi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ASUS551</dc:creator>
  <cp:lastModifiedBy>RePack by Diakov</cp:lastModifiedBy>
  <cp:revision>2</cp:revision>
  <dcterms:created xsi:type="dcterms:W3CDTF">2023-11-16T09:07:00Z</dcterms:created>
  <dcterms:modified xsi:type="dcterms:W3CDTF">2023-11-16T09:07:00Z</dcterms:modified>
</cp:coreProperties>
</file>