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FE" w:rsidRPr="00E51EFE" w:rsidRDefault="00E51EFE" w:rsidP="00D538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E51EF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Довідка</w:t>
      </w:r>
      <w:proofErr w:type="spellEnd"/>
    </w:p>
    <w:p w:rsidR="00E51EFE" w:rsidRPr="00E51EFE" w:rsidRDefault="00E51EFE" w:rsidP="00D538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E51EF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педагогічної</w:t>
      </w:r>
      <w:proofErr w:type="spellEnd"/>
      <w:r w:rsidRPr="00E51EF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1EF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діяльності</w:t>
      </w:r>
      <w:proofErr w:type="spellEnd"/>
      <w:r w:rsidRPr="00E51EF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1EF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вчителя</w:t>
      </w:r>
      <w:proofErr w:type="spellEnd"/>
      <w:r w:rsidRPr="00E51EF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математики</w:t>
      </w:r>
    </w:p>
    <w:p w:rsidR="00E51EFE" w:rsidRPr="00E51EFE" w:rsidRDefault="00E51EFE" w:rsidP="00D538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E51EF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Лосківської</w:t>
      </w:r>
      <w:proofErr w:type="spellEnd"/>
      <w:r w:rsidRPr="00E51EF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ЗОШ І--ІІ </w:t>
      </w:r>
      <w:proofErr w:type="spellStart"/>
      <w:r w:rsidRPr="00E51EF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ступенів</w:t>
      </w:r>
      <w:proofErr w:type="spellEnd"/>
    </w:p>
    <w:p w:rsidR="00E51EFE" w:rsidRPr="00E51EFE" w:rsidRDefault="00E51EFE" w:rsidP="00D538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E51EF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Душиної</w:t>
      </w:r>
      <w:proofErr w:type="spellEnd"/>
      <w:r w:rsidRPr="00E51EF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1EF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Надії</w:t>
      </w:r>
      <w:proofErr w:type="spellEnd"/>
      <w:r w:rsidRPr="00E51EF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1EF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Андріївни</w:t>
      </w:r>
      <w:proofErr w:type="spellEnd"/>
    </w:p>
    <w:p w:rsidR="00E51EFE" w:rsidRPr="00E51EFE" w:rsidRDefault="00E51EFE" w:rsidP="00E51EFE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51EFE" w:rsidRPr="00B905C9" w:rsidRDefault="00E51EFE" w:rsidP="00B905C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Душина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Надія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Андріївна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має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вищу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педагогічну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освіту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У 2004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році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закінчила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Ніжинський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державний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педагогічний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імені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Миколи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Гоголяі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отримала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повну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вищу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освіту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спеціальністю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Педагогіка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методика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середньої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Математика та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основи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економіки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та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здобула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кваліфікацію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вчителя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математики та основ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економіки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51EFE" w:rsidRPr="00B905C9" w:rsidRDefault="00E51EFE" w:rsidP="00B905C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Має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кваліфікаційну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категорію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спеціаліст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категорії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D53831"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присвоєну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рішенням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атестаційної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комісії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Вороб'ївського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навчально-виховного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комплексу Новгород-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Сіверської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районнної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Чернігівської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області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26.03.2021 р.</w:t>
      </w:r>
    </w:p>
    <w:p w:rsidR="00E51EFE" w:rsidRPr="00B905C9" w:rsidRDefault="00E51EFE" w:rsidP="00B905C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Лосківській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ЗОШ І-ІІ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ступенів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працює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01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вересня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2023 року.</w:t>
      </w:r>
    </w:p>
    <w:p w:rsidR="00E51EFE" w:rsidRPr="00B905C9" w:rsidRDefault="00E51EFE" w:rsidP="00B905C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час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атестації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здійснює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освітний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процес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із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здобувачами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5-9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класів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відповідно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освітньої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програми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межатестаційний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період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постійно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працює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над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підвищенням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кваліфікації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51EFE" w:rsidRPr="00B905C9" w:rsidRDefault="00E51EFE" w:rsidP="00B905C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2003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році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E51EFE" w:rsidRPr="00B905C9" w:rsidRDefault="00E51EFE" w:rsidP="00B905C9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Hlk189218115"/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пройшла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онлайн-курс через платформу </w:t>
      </w:r>
      <w:r w:rsidRPr="00B905C9">
        <w:rPr>
          <w:rFonts w:ascii="Times New Roman" w:eastAsia="Calibri" w:hAnsi="Times New Roman" w:cs="Times New Roman"/>
          <w:sz w:val="28"/>
          <w:szCs w:val="28"/>
          <w:lang w:val="en-US"/>
        </w:rPr>
        <w:t>Prometheus</w:t>
      </w:r>
      <w:bookmarkEnd w:id="0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Протидія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попередження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бул</w:t>
      </w:r>
      <w:proofErr w:type="gram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інгу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цькуванню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в закладах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(80 год);</w:t>
      </w:r>
    </w:p>
    <w:p w:rsidR="00E51EFE" w:rsidRPr="00B905C9" w:rsidRDefault="00E51EFE" w:rsidP="00B905C9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прийняла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воркшопі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Мінна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безпека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знання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рятують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життя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» (</w:t>
      </w:r>
      <w:bookmarkStart w:id="1" w:name="_Hlk189218587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15 год)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Чернігівського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обласного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інституту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proofErr w:type="gram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іслядимпломної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імені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К.Д.Ушинського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bookmarkEnd w:id="1"/>
    </w:p>
    <w:p w:rsidR="00E51EFE" w:rsidRPr="00B905C9" w:rsidRDefault="00E51EFE" w:rsidP="00B905C9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взяла участь у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тренінговій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програмі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«Коли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світ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межі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змін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школа,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цутлива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психічного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здоров'я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(10 год)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громадської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en-US"/>
        </w:rPr>
        <w:t>GoGlobal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E51EFE" w:rsidRPr="00B905C9" w:rsidRDefault="00E51EFE" w:rsidP="00B905C9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завершила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навчання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програмою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підвищення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кваліфікації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Цифровий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учитель» (30 год) </w:t>
      </w:r>
    </w:p>
    <w:p w:rsidR="00E51EFE" w:rsidRPr="00B905C9" w:rsidRDefault="00E51EFE" w:rsidP="00B905C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2004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році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E51EFE" w:rsidRPr="00B905C9" w:rsidRDefault="00E51EFE" w:rsidP="00B905C9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пройшла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онлайн-курс через платформу </w:t>
      </w:r>
      <w:r w:rsidRPr="00B905C9">
        <w:rPr>
          <w:rFonts w:ascii="Times New Roman" w:eastAsia="Calibri" w:hAnsi="Times New Roman" w:cs="Times New Roman"/>
          <w:sz w:val="28"/>
          <w:szCs w:val="28"/>
          <w:lang w:val="en-US"/>
        </w:rPr>
        <w:t>Prometheus</w:t>
      </w:r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“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Фінансова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грамотність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освітян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» (30 год);</w:t>
      </w:r>
    </w:p>
    <w:p w:rsidR="00E51EFE" w:rsidRPr="00B905C9" w:rsidRDefault="00E51EFE" w:rsidP="00B905C9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курс на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платформі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en-US"/>
        </w:rPr>
        <w:t>Edera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«Школа для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всіх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» (30 год)</w:t>
      </w:r>
    </w:p>
    <w:p w:rsidR="00E51EFE" w:rsidRPr="00B905C9" w:rsidRDefault="00E51EFE" w:rsidP="00B905C9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2" w:name="_Hlk189218623"/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навчалася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програмою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підвищення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кваліфікації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науково-педагогічних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умовах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реалізації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Державного стандарту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базової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середньої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Освітня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галузь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інформатична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(30 год) у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Чернігівського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обласного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інституту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proofErr w:type="gram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іслядимпломної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імені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К.Д.Ушинського</w:t>
      </w:r>
      <w:proofErr w:type="spellEnd"/>
    </w:p>
    <w:bookmarkEnd w:id="2"/>
    <w:p w:rsidR="00E51EFE" w:rsidRPr="00B905C9" w:rsidRDefault="00E51EFE" w:rsidP="00B905C9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навчалася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програмою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підвищення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кваліфікації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науково-педагогічних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умовах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реалізації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Державного стандарту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базової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середньої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Освітня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галузь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математична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(16 год) у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Чернігівського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обласного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інституту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proofErr w:type="gram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іслядимпломної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імені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К.Д.Ушинського</w:t>
      </w:r>
      <w:proofErr w:type="spellEnd"/>
    </w:p>
    <w:p w:rsidR="00E51EFE" w:rsidRPr="00B905C9" w:rsidRDefault="00E51EFE" w:rsidP="00B905C9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пройшла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курс </w:t>
      </w:r>
      <w:proofErr w:type="spellStart"/>
      <w:proofErr w:type="gram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ідвищення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кваліфікації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ГО «Платформа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»  «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Основи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викладання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фізики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7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класах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НУШ» (6 год)</w:t>
      </w:r>
    </w:p>
    <w:p w:rsidR="00E51EFE" w:rsidRPr="00B905C9" w:rsidRDefault="00E51EFE" w:rsidP="00B905C9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пройшла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курс на «Платформа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» за темою «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Послідовність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методика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викладання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експерементів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уроках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фізики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7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класів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НУШ» (2 год);</w:t>
      </w:r>
    </w:p>
    <w:p w:rsidR="00E51EFE" w:rsidRPr="00B905C9" w:rsidRDefault="00E51EFE" w:rsidP="00B905C9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пройшла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курс на ГО «ІППО» за темою «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Цифрова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трансформація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роль штучного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інтелекту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модернізації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процесу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. Математика» (15 год);</w:t>
      </w:r>
      <w:bookmarkStart w:id="3" w:name="_GoBack"/>
      <w:bookmarkEnd w:id="3"/>
    </w:p>
    <w:p w:rsidR="00E51EFE" w:rsidRPr="00B905C9" w:rsidRDefault="00E51EFE" w:rsidP="00B905C9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пройшла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курс на ГО «ІППО» за темою «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Викладання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інформатики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під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навчання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(6 год) та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отримала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практичні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теоретичні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знання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відповідно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програми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підвищення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кваліфікації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вказаної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теми</w:t>
      </w:r>
      <w:r w:rsidRPr="00B905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51EFE" w:rsidRPr="00B905C9" w:rsidRDefault="00E51EFE" w:rsidP="00B905C9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905C9">
        <w:rPr>
          <w:rFonts w:ascii="Times New Roman" w:eastAsia="Calibri" w:hAnsi="Times New Roman" w:cs="Times New Roman"/>
          <w:sz w:val="28"/>
          <w:szCs w:val="28"/>
        </w:rPr>
        <w:t xml:space="preserve">взяла участь у навчальному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</w:rPr>
        <w:t>вебінарі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</w:rPr>
        <w:t xml:space="preserve"> «Безмежні потреби та обмежені ресурси: вчимося ефективно планувати бюджет на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</w:rPr>
        <w:t>уроках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</w:rPr>
        <w:t xml:space="preserve"> «Підприємство і фінансова грамотність» (3 год) ТОВ «Видавництво «Світич»</w:t>
      </w:r>
    </w:p>
    <w:p w:rsidR="00E51EFE" w:rsidRPr="00B905C9" w:rsidRDefault="00E51EFE" w:rsidP="00B905C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Спланувала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індивідуальну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освітню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траєкторію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метою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якої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постійний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творчий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розвиток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самовдосконалення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опанування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сучасних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ефективних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методик і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технологій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навчання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виховання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розвитку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учнів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51EFE" w:rsidRPr="00B905C9" w:rsidRDefault="00E51EFE" w:rsidP="00B905C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 2024 року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публікує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свої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роботи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сайті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Всеосвіта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». За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кожну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розробку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отримала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свідоцтво</w:t>
      </w:r>
      <w:proofErr w:type="spellEnd"/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51EFE" w:rsidRPr="00B905C9" w:rsidRDefault="00E51EFE" w:rsidP="00B905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час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1433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="00E1433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Душина</w:t>
      </w:r>
      <w:proofErr w:type="spellEnd"/>
      <w:r w:rsidR="00E1433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Н. А.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викладання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математики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навчальної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з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дотриманням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стандарту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B905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зарекомендувала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себе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відповідальним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старанним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працівником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сумлінно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виконує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свою</w:t>
      </w:r>
      <w:proofErr w:type="gram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знання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предмета.</w:t>
      </w:r>
    </w:p>
    <w:p w:rsidR="00E51EFE" w:rsidRPr="00B905C9" w:rsidRDefault="00E51EFE" w:rsidP="00B905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над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формуванням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наукового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світогляду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уявлень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ідеї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математики,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роль у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пізнанні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дійсності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удосконалює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інтелектуальний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розвиток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логічного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мислення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просторової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уяви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алгоритмічної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інформаційної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графічної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пам’яті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уваги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інтуїції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</w:t>
      </w:r>
      <w:r w:rsidRPr="00B905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розвиває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вміння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висловлювати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обґрунтовані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математичні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судження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вчить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діяти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заданим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алгоритмом, а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самостійно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конструювати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алгоритми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51EFE" w:rsidRPr="00B905C9" w:rsidRDefault="00E51EFE" w:rsidP="00B905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повсякденній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Надія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Андріївна</w:t>
      </w:r>
      <w:proofErr w:type="spellEnd"/>
      <w:r w:rsidR="00E1433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1433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використовує</w:t>
      </w:r>
      <w:proofErr w:type="spellEnd"/>
      <w:r w:rsidR="00E1433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1433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інноваційні</w:t>
      </w:r>
      <w:proofErr w:type="spellEnd"/>
      <w:r w:rsidR="00E1433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1433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</w:t>
      </w:r>
      <w:proofErr w:type="spellEnd"/>
      <w:r w:rsidR="00E1433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методики й </w:t>
      </w:r>
      <w:proofErr w:type="spellStart"/>
      <w:r w:rsidR="00E1433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технології</w:t>
      </w:r>
      <w:proofErr w:type="spellEnd"/>
      <w:r w:rsidR="00E1433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активно </w:t>
      </w:r>
      <w:proofErr w:type="spellStart"/>
      <w:r w:rsidR="00E1433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поширює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професійному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середовищі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Вчителька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володіє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широким спектром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стратегій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застосовує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нестандартні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уроку; активно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впроваджує</w:t>
      </w:r>
      <w:proofErr w:type="spellEnd"/>
      <w:r w:rsidR="00D53831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53831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інноваційні</w:t>
      </w:r>
      <w:proofErr w:type="spellEnd"/>
      <w:r w:rsidR="00D53831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D53831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ориг</w:t>
      </w:r>
      <w:r w:rsidR="00E1433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інальні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виховного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уроках математики,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максимальну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самостійність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51EFE" w:rsidRPr="00B905C9" w:rsidRDefault="00E51EFE" w:rsidP="00B905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 Уроки</w:t>
      </w:r>
      <w:r w:rsidRPr="00B905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Душиної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Надії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Андріївни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 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насичені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різноманітними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формами і методами,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E1433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роходять</w:t>
      </w:r>
      <w:proofErr w:type="spellEnd"/>
      <w:r w:rsidR="00E1433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1433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чітко</w:t>
      </w:r>
      <w:proofErr w:type="spellEnd"/>
      <w:r w:rsidR="00E1433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E1433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злагоджено</w:t>
      </w:r>
      <w:proofErr w:type="spellEnd"/>
      <w:r w:rsidR="00E1433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теоретичному й методичному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Вчитель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добре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володіє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методикою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індивідуальної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учнями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використовуючи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цьому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диференційований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підхід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вибору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дидактичного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матеріалу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Широко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проблемні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завдання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стимулює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творчу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ініціативу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самостійність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Враховує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психологічні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особливості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реальні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можливості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стимулює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позитивне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ставлення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пізнавальної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Уміє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лаконічно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доступно подати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навчальний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володіє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ораторським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мистецтвом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Такий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підхід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пізнавальної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активності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самовираження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самовдосконалення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51EFE" w:rsidRPr="00B905C9" w:rsidRDefault="00E51EFE" w:rsidP="00B905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уроках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Душина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Надія</w:t>
      </w:r>
      <w:proofErr w:type="spellEnd"/>
      <w:r w:rsidR="00E1433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1433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</w:t>
      </w:r>
      <w:r w:rsidR="00D53831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="00E1433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іївна</w:t>
      </w:r>
      <w:proofErr w:type="spellEnd"/>
      <w:r w:rsidRPr="00B905C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 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особливу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увагу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звертає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розуміння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осмислення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учнями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виконуваних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операцій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Завдання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розробляються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різної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складності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Виконанню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такого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обсягу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уроці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сприяють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майстерність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педагога,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чітко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продумані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етапи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заняття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раціональне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кожної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хвилини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правильність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добору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матеріалу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Уроки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проводяться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швидкому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темпі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на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достатньої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розумової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напруженості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Вдало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поєднує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вибір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репродуктивних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проблемно –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пошукових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словесних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практичних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методів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Раціонально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добирає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групові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сучасні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інтерактивні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метод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проектів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проблемні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технології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технологію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критичного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мислення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51EFE" w:rsidRPr="00B905C9" w:rsidRDefault="00E1433E" w:rsidP="00B90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proofErr w:type="spellStart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Надія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Андріївна</w:t>
      </w:r>
      <w:proofErr w:type="spellEnd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</w:t>
      </w:r>
      <w:proofErr w:type="spellEnd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вдосконалює</w:t>
      </w:r>
      <w:proofErr w:type="spellEnd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свій</w:t>
      </w:r>
      <w:proofErr w:type="spellEnd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професійний</w:t>
      </w:r>
      <w:proofErr w:type="spellEnd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рівень</w:t>
      </w:r>
      <w:proofErr w:type="spellEnd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proofErr w:type="spellStart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використовує</w:t>
      </w:r>
      <w:proofErr w:type="spellEnd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диференційований</w:t>
      </w:r>
      <w:proofErr w:type="spellEnd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індивідуальний</w:t>
      </w:r>
      <w:proofErr w:type="spellEnd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підхід</w:t>
      </w:r>
      <w:proofErr w:type="spellEnd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на </w:t>
      </w:r>
      <w:proofErr w:type="spellStart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високому</w:t>
      </w:r>
      <w:proofErr w:type="spellEnd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рівні</w:t>
      </w:r>
      <w:proofErr w:type="spellEnd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володіє</w:t>
      </w:r>
      <w:proofErr w:type="spellEnd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сучасними</w:t>
      </w:r>
      <w:proofErr w:type="spellEnd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освітніми</w:t>
      </w:r>
      <w:proofErr w:type="spellEnd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технологіями</w:t>
      </w:r>
      <w:proofErr w:type="spellEnd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методичними</w:t>
      </w:r>
      <w:proofErr w:type="spellEnd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прийомами</w:t>
      </w:r>
      <w:proofErr w:type="spellEnd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педагогічними</w:t>
      </w:r>
      <w:proofErr w:type="spellEnd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засобами</w:t>
      </w:r>
      <w:proofErr w:type="spellEnd"/>
      <w:r w:rsidR="00E51EF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51EFE" w:rsidRPr="00B905C9" w:rsidRDefault="00E51EFE" w:rsidP="00B905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Велику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увагу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приділяє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обдарованими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дітьми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готує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своїх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вихованців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предметних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олімпіадах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конкурсах</w:t>
      </w:r>
      <w:r w:rsidR="00E1433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E1433E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акціях</w:t>
      </w:r>
      <w:proofErr w:type="spellEnd"/>
      <w:r w:rsidR="00D53831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D53831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учасниками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Міжнародного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математичного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конкурсу «Кенгуру»</w:t>
      </w:r>
      <w:r w:rsidRPr="00B9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щорічного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Мезинського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«Новорічна ялинка», брали участь в обласному заочному конкурсі з комп’ютерної графіки «Територія дитинства», прийняли участь у Фестивалі здорових ідей у номінації "Пропагуй здорове і обирай корисне" Чернігівського обласного Палацу дітей та юнацтва. Щорічно приймають участь у Тижні безпечного Інтернету.</w:t>
      </w:r>
      <w:r w:rsidR="00785A8D" w:rsidRPr="00B9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2024-2025 навчальному році диплом ІІ ступеня інтернет-олімпіади з інформатики Осінь-2024, диплом ІІІ ступеня отримала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Шелег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Вікторія та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Кудрявський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Дмитро у Всеукраїнському конкурсі «Путівник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Космотуриста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що приховує космос?», Диплом ІІ ступеня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Шелег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A8D" w:rsidRPr="00B9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Вікторія та </w:t>
      </w:r>
      <w:proofErr w:type="spellStart"/>
      <w:r w:rsidR="00785A8D" w:rsidRPr="00B90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Парфеменко</w:t>
      </w:r>
      <w:proofErr w:type="spellEnd"/>
      <w:r w:rsidR="00785A8D" w:rsidRPr="00B9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Євгенія у</w:t>
      </w:r>
      <w:r w:rsidRPr="00B9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Всеукраїнському конкурсі «Думай і дивись як фотограф»,   </w:t>
      </w:r>
      <w:r w:rsidR="00785A8D" w:rsidRPr="00B90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Pr="00B9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плом І ступеня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Шелег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Ігор і Петрович Діана у Всеукраїнському конкурсі «Як це працює: телебачення», диплом І ступеня інтернет-олімпіади з інформатики Зима-2025 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Шелег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Ігор, диплом ІІ ступеня інтернет-олімпіади з інформатики Зима-2025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Шелег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Вікторія. </w:t>
      </w:r>
    </w:p>
    <w:p w:rsidR="00E51EFE" w:rsidRPr="00B905C9" w:rsidRDefault="00E51EFE" w:rsidP="00B905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формуванню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поваги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принципів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загальнолюдської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моралі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D53831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батьків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D53831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</w:t>
      </w:r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культурно –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національних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духовних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історичних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цінностей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Контролює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здорових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безпечних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умов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B905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Багато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уваги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приділяє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формуванню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умінь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визначати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відбирати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використовувати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пошуку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53831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="00D53831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53831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різні</w:t>
      </w:r>
      <w:proofErr w:type="spellEnd"/>
      <w:r w:rsidR="00D53831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53831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види</w:t>
      </w:r>
      <w:proofErr w:type="spellEnd"/>
      <w:r w:rsidR="00D53831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53831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наукових</w:t>
      </w:r>
      <w:proofErr w:type="spellEnd"/>
      <w:r w:rsidR="00D53831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джерел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зокрема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текстові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візуальні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усні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навколишнього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середовища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комп’ютерні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технології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умінь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представляти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обґрунтовані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структуровані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знання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власне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розуміння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використанням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відповідного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понятійного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апарату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виважено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розглядати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контроверсійні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суперечливі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теми.</w:t>
      </w:r>
    </w:p>
    <w:p w:rsidR="00E51EFE" w:rsidRPr="00B905C9" w:rsidRDefault="00E51EFE" w:rsidP="00B905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Дотримується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етики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поважає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гідність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захищає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будь –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фізичного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психічного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насильства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запобігає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шкідливим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звичкам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пропагує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здоровий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спосіб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Вимагає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статуту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51EFE" w:rsidRPr="00B905C9" w:rsidRDefault="00E51EFE" w:rsidP="00B905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Учитель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відзначається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педагогічним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тактом,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</w:t>
      </w:r>
      <w:r w:rsidR="00D53831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proofErr w:type="spellEnd"/>
      <w:r w:rsidR="00D53831"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загальну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культуру,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стійкі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моральні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Користується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повагою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колег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батьків</w:t>
      </w:r>
      <w:proofErr w:type="spellEnd"/>
      <w:r w:rsidRPr="00B90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0726C" w:rsidRPr="00B905C9" w:rsidRDefault="00E51EFE" w:rsidP="00B905C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905C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110E83" w:rsidRPr="00B905C9" w:rsidRDefault="00110E83" w:rsidP="00B905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05C9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директора з НВР      __________  Валентина ДРОНОВА</w:t>
      </w:r>
    </w:p>
    <w:p w:rsidR="00110E83" w:rsidRPr="00B905C9" w:rsidRDefault="00110E83" w:rsidP="00B905C9">
      <w:pPr>
        <w:tabs>
          <w:tab w:val="left" w:pos="58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05C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110E83" w:rsidRPr="00B905C9" w:rsidRDefault="00110E83" w:rsidP="00B905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05C9">
        <w:rPr>
          <w:rFonts w:ascii="Times New Roman" w:eastAsia="Times New Roman" w:hAnsi="Times New Roman" w:cs="Times New Roman"/>
          <w:sz w:val="28"/>
          <w:szCs w:val="28"/>
          <w:lang w:eastAsia="uk-UA"/>
        </w:rPr>
        <w:t>З довідкою ознайомлена         __________     Надія ДУШИНА</w:t>
      </w:r>
    </w:p>
    <w:p w:rsidR="00110E83" w:rsidRPr="00B905C9" w:rsidRDefault="00110E83" w:rsidP="00B905C9">
      <w:pPr>
        <w:spacing w:after="0"/>
      </w:pPr>
    </w:p>
    <w:p w:rsidR="00110E83" w:rsidRPr="00B905C9" w:rsidRDefault="00110E83" w:rsidP="00B905C9">
      <w:pPr>
        <w:spacing w:after="0"/>
      </w:pPr>
    </w:p>
    <w:p w:rsidR="00110E83" w:rsidRPr="00B905C9" w:rsidRDefault="00110E83" w:rsidP="00B905C9">
      <w:pPr>
        <w:spacing w:after="0"/>
      </w:pPr>
    </w:p>
    <w:p w:rsidR="00110E83" w:rsidRPr="00B905C9" w:rsidRDefault="00110E83" w:rsidP="00B905C9">
      <w:pPr>
        <w:spacing w:after="0"/>
      </w:pPr>
    </w:p>
    <w:p w:rsidR="00110E83" w:rsidRPr="00B905C9" w:rsidRDefault="00110E83" w:rsidP="00B905C9">
      <w:pPr>
        <w:spacing w:after="0"/>
      </w:pPr>
    </w:p>
    <w:p w:rsidR="00110E83" w:rsidRDefault="00110E83"/>
    <w:p w:rsidR="00110E83" w:rsidRDefault="00110E83"/>
    <w:sectPr w:rsidR="00110E83" w:rsidSect="00B905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765C1"/>
    <w:multiLevelType w:val="hybridMultilevel"/>
    <w:tmpl w:val="E47649E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530C2F"/>
    <w:multiLevelType w:val="hybridMultilevel"/>
    <w:tmpl w:val="2176130E"/>
    <w:lvl w:ilvl="0" w:tplc="200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52"/>
    <w:rsid w:val="00110E83"/>
    <w:rsid w:val="00733D52"/>
    <w:rsid w:val="00785A8D"/>
    <w:rsid w:val="00A0726C"/>
    <w:rsid w:val="00B905C9"/>
    <w:rsid w:val="00D53831"/>
    <w:rsid w:val="00E1433E"/>
    <w:rsid w:val="00E5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5363</Words>
  <Characters>3058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Админ</cp:lastModifiedBy>
  <cp:revision>5</cp:revision>
  <dcterms:created xsi:type="dcterms:W3CDTF">2025-02-12T09:39:00Z</dcterms:created>
  <dcterms:modified xsi:type="dcterms:W3CDTF">2025-02-17T12:55:00Z</dcterms:modified>
</cp:coreProperties>
</file>