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75" w:rsidRDefault="001F1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175" w:rsidRDefault="001F1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Пропозиція до орієнтовного плану підвищення кваліфікації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рік</w:t>
      </w:r>
    </w:p>
    <w:p w:rsidR="00556175" w:rsidRDefault="0055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175" w:rsidRDefault="001F1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не зазначається при поданні пропозицій до орієнтовного плану </w:t>
      </w:r>
    </w:p>
    <w:p w:rsidR="00556175" w:rsidRDefault="00556175" w:rsidP="001F1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53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700"/>
        <w:gridCol w:w="2445"/>
        <w:gridCol w:w="2130"/>
        <w:gridCol w:w="1530"/>
        <w:gridCol w:w="1455"/>
        <w:gridCol w:w="1755"/>
        <w:gridCol w:w="1710"/>
        <w:gridCol w:w="1260"/>
      </w:tblGrid>
      <w:tr w:rsidR="00556175">
        <w:tc>
          <w:tcPr>
            <w:tcW w:w="390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700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різвище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ім'я по батькові вчителя</w:t>
            </w:r>
          </w:p>
        </w:tc>
        <w:tc>
          <w:tcPr>
            <w:tcW w:w="2445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(напрям, найменування) програми підвищення кваліфікації</w:t>
            </w:r>
          </w:p>
        </w:tc>
        <w:tc>
          <w:tcPr>
            <w:tcW w:w="2130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Суб'єкт підвищення кваліфікації</w:t>
            </w:r>
          </w:p>
        </w:tc>
        <w:tc>
          <w:tcPr>
            <w:tcW w:w="1530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Обсяг*</w:t>
            </w:r>
          </w:p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(тривалість)</w:t>
            </w:r>
          </w:p>
        </w:tc>
        <w:tc>
          <w:tcPr>
            <w:tcW w:w="1455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Вид*</w:t>
            </w:r>
          </w:p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(курс, лекція, модуль, тощо)</w:t>
            </w:r>
          </w:p>
        </w:tc>
        <w:tc>
          <w:tcPr>
            <w:tcW w:w="1755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*</w:t>
            </w:r>
          </w:p>
        </w:tc>
        <w:tc>
          <w:tcPr>
            <w:tcW w:w="1710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Строки *</w:t>
            </w:r>
          </w:p>
        </w:tc>
        <w:tc>
          <w:tcPr>
            <w:tcW w:w="1260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 та *джерела фінансування</w:t>
            </w:r>
          </w:p>
        </w:tc>
      </w:tr>
      <w:tr w:rsidR="00556175">
        <w:trPr>
          <w:trHeight w:val="210"/>
        </w:trPr>
        <w:tc>
          <w:tcPr>
            <w:tcW w:w="390" w:type="dxa"/>
            <w:vMerge w:val="restart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Олеся Анатоліївна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Автономія школи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Pr="001F179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https://study.ed-era.com/uk/courses/course/454</w:t>
              </w:r>
            </w:hyperlink>
          </w:p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Еdera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175">
        <w:trPr>
          <w:trHeight w:val="300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Pr="001F179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https://prometheus.org.ua/prometheus-free/civil-defense/</w:t>
              </w:r>
            </w:hyperlink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175">
        <w:trPr>
          <w:trHeight w:val="280"/>
        </w:trPr>
        <w:tc>
          <w:tcPr>
            <w:tcW w:w="390" w:type="dxa"/>
            <w:vMerge w:val="restart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vMerge w:val="restart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Дронова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Олександрівна</w:t>
            </w: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харчування та формування навичок здорового харчування в закладах освіти 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К. Д. Ушинського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175">
        <w:trPr>
          <w:trHeight w:val="230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Упровадження інноваційних форм роботи у діяльність закладу загальної середньої освіти 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ім.К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 Ушинського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175">
        <w:trPr>
          <w:trHeight w:val="260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</w:tcBorders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мовлення педагога. Зміни в </w:t>
            </w: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українському правописі </w:t>
            </w: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Інклюзивна освіта: виклики сьогодення </w:t>
            </w:r>
            <w:bookmarkStart w:id="1" w:name="_GoBack"/>
            <w:bookmarkEnd w:id="1"/>
          </w:p>
        </w:tc>
        <w:tc>
          <w:tcPr>
            <w:tcW w:w="2130" w:type="dxa"/>
            <w:tcBorders>
              <w:top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ЧОІППО ім. К. Д. Ушинського </w:t>
            </w:r>
          </w:p>
          <w:p w:rsidR="00556175" w:rsidRPr="001F1793" w:rsidRDefault="00556175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793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К. Д. Ушинського 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175">
        <w:trPr>
          <w:trHeight w:val="260"/>
        </w:trPr>
        <w:tc>
          <w:tcPr>
            <w:tcW w:w="390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Косенко Тетяна Петрівна</w:t>
            </w: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ІКТ у професійній діяльності вчителя іноземної мови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ЧОІППО ім. К. Д. Ушинського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75">
        <w:trPr>
          <w:trHeight w:val="270"/>
        </w:trPr>
        <w:tc>
          <w:tcPr>
            <w:tcW w:w="390" w:type="dxa"/>
            <w:vMerge w:val="restart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vMerge w:val="restart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Колієнко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Вікторія Григорівна 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Учителі/викладачі української мови і літератури, зарубіжної літератури, інтегрованого курсу “Мистецтво” за програмою “Вивчення літератури у взаємозв’язку із суміжними видами мистецтв””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ЧОПІПО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175">
        <w:trPr>
          <w:trHeight w:val="240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Учителі/викладачі зарубіжної літератури за програмою “Реалізація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компетентнісного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підходу в ході навчання зарубіжної літератури відповідно до Концепції “Нова українська школа””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ЧОПІПО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175" w:rsidTr="001F1793">
        <w:trPr>
          <w:trHeight w:val="1277"/>
        </w:trPr>
        <w:tc>
          <w:tcPr>
            <w:tcW w:w="390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0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Мишко Микола Михайлович</w:t>
            </w: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Педагогічні працівники. Інклюзивна освіта: виклики сьогодення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556175" w:rsidRDefault="0055617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175">
        <w:trPr>
          <w:trHeight w:val="408"/>
        </w:trPr>
        <w:tc>
          <w:tcPr>
            <w:tcW w:w="390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Петрович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Анжелла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Миколаївна 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Педагогічні працівники. Інклюзивна освіта: виклики сьогодення</w:t>
            </w:r>
          </w:p>
        </w:tc>
        <w:tc>
          <w:tcPr>
            <w:tcW w:w="2130" w:type="dxa"/>
            <w:vAlign w:val="center"/>
          </w:tcPr>
          <w:p w:rsidR="00556175" w:rsidRPr="001F1793" w:rsidRDefault="001F1793" w:rsidP="001F1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556175" w:rsidRDefault="005561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6175">
        <w:trPr>
          <w:trHeight w:val="270"/>
        </w:trPr>
        <w:tc>
          <w:tcPr>
            <w:tcW w:w="390" w:type="dxa"/>
            <w:vMerge w:val="restart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vMerge w:val="restart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Пузан Галина Олександрівна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“Мистецтво мови і мова мистецтва”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556175" w:rsidRDefault="00556175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175">
        <w:trPr>
          <w:trHeight w:val="290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Інклюзивна освіта: виклики сьогодення 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175" w:rsidTr="001F1793">
        <w:trPr>
          <w:trHeight w:val="1318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Вебінар</w:t>
            </w:r>
            <w:proofErr w:type="spellEnd"/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“Навчальні втрати: суть, причини, наслідки подолання”(вчителі математики)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75" w:rsidTr="001F1793">
        <w:trPr>
          <w:trHeight w:val="1568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“</w:t>
            </w:r>
            <w:proofErr w:type="spellStart"/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Безпекові</w:t>
            </w:r>
            <w:proofErr w:type="spellEnd"/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і </w:t>
            </w:r>
            <w:proofErr w:type="spellStart"/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здоровязбережувальні</w:t>
            </w:r>
            <w:proofErr w:type="spellEnd"/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стратегії та практики в сучасному закладі освіти”  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75">
        <w:trPr>
          <w:trHeight w:val="270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Вчителі математики і інформатики 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75">
        <w:trPr>
          <w:trHeight w:val="270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“Основи застосування штучного інтелекту в освіті”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75" w:rsidTr="001F1793">
        <w:trPr>
          <w:trHeight w:val="784"/>
        </w:trPr>
        <w:tc>
          <w:tcPr>
            <w:tcW w:w="390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0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Сенченко Наталія Михайлівна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Інклюзивна освіта: виклики сьогодення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75">
        <w:trPr>
          <w:trHeight w:val="270"/>
        </w:trPr>
        <w:tc>
          <w:tcPr>
            <w:tcW w:w="390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Ірха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Михайлівна 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Педагогічні працівники. Інклюзивна освіта: виклики сьогодення</w:t>
            </w:r>
          </w:p>
        </w:tc>
        <w:tc>
          <w:tcPr>
            <w:tcW w:w="2130" w:type="dxa"/>
            <w:vAlign w:val="center"/>
          </w:tcPr>
          <w:p w:rsidR="00556175" w:rsidRPr="001F1793" w:rsidRDefault="001F1793" w:rsidP="001F1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556175" w:rsidRDefault="005561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6175">
        <w:trPr>
          <w:trHeight w:val="290"/>
        </w:trPr>
        <w:tc>
          <w:tcPr>
            <w:tcW w:w="390" w:type="dxa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Хавлук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Катерина Юріївна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Інклюзивна освіта: виклики сьогодення</w:t>
            </w:r>
          </w:p>
        </w:tc>
        <w:tc>
          <w:tcPr>
            <w:tcW w:w="2130" w:type="dxa"/>
            <w:vAlign w:val="center"/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556175" w:rsidRDefault="00556175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556175">
        <w:trPr>
          <w:trHeight w:val="200"/>
        </w:trPr>
        <w:tc>
          <w:tcPr>
            <w:tcW w:w="390" w:type="dxa"/>
            <w:vMerge w:val="restart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vMerge w:val="restart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Надія Андріївна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Інклюзивна освіта: виклики сьогодення</w:t>
            </w:r>
          </w:p>
        </w:tc>
        <w:tc>
          <w:tcPr>
            <w:tcW w:w="2130" w:type="dxa"/>
            <w:vAlign w:val="center"/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556175" w:rsidRDefault="00556175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6175">
        <w:trPr>
          <w:trHeight w:val="200"/>
        </w:trPr>
        <w:tc>
          <w:tcPr>
            <w:tcW w:w="390" w:type="dxa"/>
            <w:vMerge/>
          </w:tcPr>
          <w:p w:rsidR="00556175" w:rsidRDefault="0055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«Підготовка вчителів до створення мультимедійних дидактичних засобів»</w:t>
            </w:r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556175" w:rsidRDefault="00556175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6175">
        <w:trPr>
          <w:trHeight w:val="290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«Основи 3D-моделювання у викладанні предметів </w:t>
            </w:r>
            <w:proofErr w:type="spellStart"/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інформатичної</w:t>
            </w:r>
            <w:proofErr w:type="spellEnd"/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та математичної освітніх галузей </w:t>
            </w:r>
            <w:r w:rsidRPr="001F1793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Нової української школи» </w:t>
            </w:r>
          </w:p>
        </w:tc>
        <w:tc>
          <w:tcPr>
            <w:tcW w:w="2130" w:type="dxa"/>
            <w:vAlign w:val="center"/>
          </w:tcPr>
          <w:p w:rsidR="00556175" w:rsidRPr="001F1793" w:rsidRDefault="001F1793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75">
        <w:trPr>
          <w:trHeight w:val="240"/>
        </w:trPr>
        <w:tc>
          <w:tcPr>
            <w:tcW w:w="390" w:type="dxa"/>
            <w:vMerge w:val="restart"/>
          </w:tcPr>
          <w:p w:rsidR="00556175" w:rsidRDefault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vMerge w:val="restart"/>
          </w:tcPr>
          <w:p w:rsidR="00556175" w:rsidRPr="001F1793" w:rsidRDefault="001F1793" w:rsidP="001F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Кульок Наталія Іванівна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Педагогічні працівники початкової шкільної ланки, які працюють у класах - комплектах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ЧОІППО ім. К,Д, Ушинського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175">
        <w:trPr>
          <w:trHeight w:val="320"/>
        </w:trPr>
        <w:tc>
          <w:tcPr>
            <w:tcW w:w="390" w:type="dxa"/>
            <w:vMerge/>
          </w:tcPr>
          <w:p w:rsidR="00556175" w:rsidRDefault="0055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56175" w:rsidRPr="001F1793" w:rsidRDefault="00556175" w:rsidP="001F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початкових класів та вихователі груп продовженого дня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1F1793" w:rsidP="001F1793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93">
              <w:rPr>
                <w:rFonts w:ascii="Times New Roman" w:eastAsia="Times New Roman" w:hAnsi="Times New Roman" w:cs="Times New Roman"/>
                <w:sz w:val="24"/>
                <w:szCs w:val="24"/>
              </w:rPr>
              <w:t>ЧОІППО ім. К. Д. Ушинського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Pr="001F1793" w:rsidRDefault="00556175" w:rsidP="001F179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556175" w:rsidRDefault="00556175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6175" w:rsidRDefault="0055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175" w:rsidRDefault="001F1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не зазначається при поданні пропозицій до орієнтовного плану </w:t>
      </w:r>
    </w:p>
    <w:p w:rsidR="00556175" w:rsidRDefault="0055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175" w:rsidRDefault="0055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175" w:rsidRDefault="0055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56175">
      <w:pgSz w:w="16838" w:h="11906" w:orient="landscape"/>
      <w:pgMar w:top="850" w:right="850" w:bottom="1417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75"/>
    <w:rsid w:val="001F1793"/>
    <w:rsid w:val="005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217F"/>
  <w15:docId w15:val="{EA0A7D68-637C-4F47-8260-17AA1DE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metheus.org.ua/prometheus-free/civil-defense/" TargetMode="External"/><Relationship Id="rId5" Type="http://schemas.openxmlformats.org/officeDocument/2006/relationships/hyperlink" Target="https://study.ed-era.com/uk/courses/course/4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j70SF7Kr1zOwaTJGP8DcsqR1Q==">CgMxLjAyCGguZ2pkZ3hzOAByITFoaVA4V1M3TUtDOU1jSVVZZTZiSmotOTY4VEd2OGEtQw==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2025-01-09T16:02:00Z</dcterms:created>
  <dcterms:modified xsi:type="dcterms:W3CDTF">2025-01-09T16:02:00Z</dcterms:modified>
</cp:coreProperties>
</file>