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56" w:rsidRDefault="000C4256" w:rsidP="000C4256">
      <w:pPr>
        <w:shd w:val="clear" w:color="auto" w:fill="FFFFFF"/>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СХВАЛЕНО</w:t>
      </w:r>
      <w:r w:rsidR="00B074CE" w:rsidRPr="00E811C1">
        <w:rPr>
          <w:rFonts w:ascii="Times New Roman" w:eastAsia="Times New Roman" w:hAnsi="Times New Roman" w:cs="Times New Roman"/>
          <w:color w:val="333333"/>
          <w:sz w:val="24"/>
          <w:szCs w:val="24"/>
          <w:lang w:eastAsia="uk-UA"/>
        </w:rPr>
        <w:t>                    </w:t>
      </w:r>
      <w:r w:rsidR="00E811C1" w:rsidRPr="00E811C1">
        <w:rPr>
          <w:rFonts w:ascii="Times New Roman" w:eastAsia="Times New Roman" w:hAnsi="Times New Roman" w:cs="Times New Roman"/>
          <w:color w:val="333333"/>
          <w:sz w:val="24"/>
          <w:szCs w:val="24"/>
          <w:lang w:val="ru-RU" w:eastAsia="uk-UA"/>
        </w:rPr>
        <w:t xml:space="preserve">                                   </w:t>
      </w:r>
      <w:r w:rsidR="00B074CE" w:rsidRPr="00E811C1">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                                    ЗАТВЕРДЖУЮ</w:t>
      </w:r>
    </w:p>
    <w:p w:rsidR="00B074CE" w:rsidRDefault="000C4256" w:rsidP="000C4256">
      <w:pPr>
        <w:shd w:val="clear" w:color="auto" w:fill="FFFFFF"/>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Рішенням педагогічної ради</w:t>
      </w:r>
      <w:r w:rsidR="00B074CE" w:rsidRPr="00E811C1">
        <w:rPr>
          <w:rFonts w:ascii="Times New Roman" w:eastAsia="Times New Roman" w:hAnsi="Times New Roman" w:cs="Times New Roman"/>
          <w:color w:val="333333"/>
          <w:sz w:val="24"/>
          <w:szCs w:val="24"/>
          <w:lang w:eastAsia="uk-UA"/>
        </w:rPr>
        <w:t>           </w:t>
      </w:r>
      <w:r w:rsidR="00E811C1" w:rsidRPr="00E811C1">
        <w:rPr>
          <w:rFonts w:ascii="Times New Roman" w:eastAsia="Times New Roman" w:hAnsi="Times New Roman" w:cs="Times New Roman"/>
          <w:color w:val="333333"/>
          <w:sz w:val="24"/>
          <w:szCs w:val="24"/>
          <w:lang w:val="ru-RU" w:eastAsia="uk-UA"/>
        </w:rPr>
        <w:t xml:space="preserve">             </w:t>
      </w:r>
      <w:r>
        <w:rPr>
          <w:rFonts w:ascii="Times New Roman" w:eastAsia="Times New Roman" w:hAnsi="Times New Roman" w:cs="Times New Roman"/>
          <w:color w:val="333333"/>
          <w:sz w:val="24"/>
          <w:szCs w:val="24"/>
          <w:lang w:val="ru-RU" w:eastAsia="uk-UA"/>
        </w:rPr>
        <w:t xml:space="preserve">              </w:t>
      </w:r>
      <w:r w:rsidR="00E811C1" w:rsidRPr="00E811C1">
        <w:rPr>
          <w:rFonts w:ascii="Times New Roman" w:eastAsia="Times New Roman" w:hAnsi="Times New Roman" w:cs="Times New Roman"/>
          <w:color w:val="333333"/>
          <w:sz w:val="24"/>
          <w:szCs w:val="24"/>
          <w:lang w:val="ru-RU" w:eastAsia="uk-UA"/>
        </w:rPr>
        <w:t xml:space="preserve">                 </w:t>
      </w:r>
      <w:r>
        <w:rPr>
          <w:rFonts w:ascii="Times New Roman" w:eastAsia="Times New Roman" w:hAnsi="Times New Roman" w:cs="Times New Roman"/>
          <w:color w:val="333333"/>
          <w:sz w:val="24"/>
          <w:szCs w:val="24"/>
          <w:lang w:val="ru-RU" w:eastAsia="uk-UA"/>
        </w:rPr>
        <w:t xml:space="preserve">      </w:t>
      </w:r>
      <w:r w:rsidR="00E811C1" w:rsidRPr="00E811C1">
        <w:rPr>
          <w:rFonts w:ascii="Times New Roman" w:eastAsia="Times New Roman" w:hAnsi="Times New Roman" w:cs="Times New Roman"/>
          <w:color w:val="333333"/>
          <w:sz w:val="24"/>
          <w:szCs w:val="24"/>
          <w:lang w:val="ru-RU" w:eastAsia="uk-UA"/>
        </w:rPr>
        <w:t xml:space="preserve"> </w:t>
      </w:r>
      <w:r>
        <w:rPr>
          <w:rFonts w:ascii="Times New Roman" w:eastAsia="Times New Roman" w:hAnsi="Times New Roman" w:cs="Times New Roman"/>
          <w:color w:val="333333"/>
          <w:sz w:val="24"/>
          <w:szCs w:val="24"/>
          <w:lang w:eastAsia="uk-UA"/>
        </w:rPr>
        <w:t>      Начальник відділу ОКМС</w:t>
      </w:r>
    </w:p>
    <w:p w:rsidR="000C4256" w:rsidRDefault="0009565F" w:rsidP="000C4256">
      <w:pPr>
        <w:shd w:val="clear" w:color="auto" w:fill="FFFFFF"/>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Протокол №06 від 29.01</w:t>
      </w:r>
      <w:r w:rsidR="000C4256">
        <w:rPr>
          <w:rFonts w:ascii="Times New Roman" w:eastAsia="Times New Roman" w:hAnsi="Times New Roman" w:cs="Times New Roman"/>
          <w:color w:val="333333"/>
          <w:sz w:val="24"/>
          <w:szCs w:val="24"/>
          <w:lang w:eastAsia="uk-UA"/>
        </w:rPr>
        <w:t>.2021</w:t>
      </w:r>
      <w:r w:rsidR="000C4256" w:rsidRPr="00E811C1">
        <w:rPr>
          <w:rFonts w:ascii="Times New Roman" w:eastAsia="Times New Roman" w:hAnsi="Times New Roman" w:cs="Times New Roman"/>
          <w:color w:val="333333"/>
          <w:sz w:val="24"/>
          <w:szCs w:val="24"/>
          <w:lang w:eastAsia="uk-UA"/>
        </w:rPr>
        <w:t xml:space="preserve"> р.           </w:t>
      </w:r>
      <w:r w:rsidR="000C4256">
        <w:rPr>
          <w:rFonts w:ascii="Times New Roman" w:eastAsia="Times New Roman" w:hAnsi="Times New Roman" w:cs="Times New Roman"/>
          <w:color w:val="333333"/>
          <w:sz w:val="24"/>
          <w:szCs w:val="24"/>
          <w:lang w:eastAsia="uk-UA"/>
        </w:rPr>
        <w:t xml:space="preserve">                                           Лопушненської сільської ради </w:t>
      </w:r>
    </w:p>
    <w:p w:rsidR="000C4256" w:rsidRDefault="000C4256" w:rsidP="000C4256">
      <w:pPr>
        <w:shd w:val="clear" w:color="auto" w:fill="FFFFFF"/>
        <w:spacing w:after="0" w:line="240" w:lineRule="auto"/>
        <w:jc w:val="right"/>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Кременецького району </w:t>
      </w:r>
    </w:p>
    <w:p w:rsidR="000C4256" w:rsidRDefault="000C4256" w:rsidP="000C4256">
      <w:pPr>
        <w:shd w:val="clear" w:color="auto" w:fill="FFFFFF"/>
        <w:spacing w:after="0" w:line="240" w:lineRule="auto"/>
        <w:jc w:val="right"/>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Тернопільської області</w:t>
      </w:r>
    </w:p>
    <w:p w:rsidR="000C4256" w:rsidRPr="00E811C1" w:rsidRDefault="000C4256" w:rsidP="000C4256">
      <w:pPr>
        <w:shd w:val="clear" w:color="auto" w:fill="FFFFFF"/>
        <w:spacing w:after="0" w:line="240" w:lineRule="auto"/>
        <w:jc w:val="right"/>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______________ Н.М. Дець</w:t>
      </w:r>
    </w:p>
    <w:p w:rsidR="00B074CE" w:rsidRPr="00E811C1" w:rsidRDefault="00B074CE"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СТРАТЕГІЯ РОЗВИТКУ</w:t>
      </w:r>
    </w:p>
    <w:p w:rsidR="00B074CE" w:rsidRPr="00E811C1" w:rsidRDefault="000C4256"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Лопушненської загальноосвітньої школи І-ІІІ ступенів</w:t>
      </w:r>
    </w:p>
    <w:p w:rsidR="00B074CE" w:rsidRPr="00E811C1" w:rsidRDefault="000C4256"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Лопушненської сільської ради Кременецького району Тернопільської області</w:t>
      </w:r>
    </w:p>
    <w:p w:rsidR="00B074CE" w:rsidRPr="00E811C1" w:rsidRDefault="00BA7529"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на 2021</w:t>
      </w:r>
      <w:r w:rsidR="00B074CE" w:rsidRPr="00E811C1">
        <w:rPr>
          <w:rFonts w:ascii="Times New Roman" w:eastAsia="Times New Roman" w:hAnsi="Times New Roman" w:cs="Times New Roman"/>
          <w:b/>
          <w:bCs/>
          <w:color w:val="333333"/>
          <w:sz w:val="24"/>
          <w:szCs w:val="24"/>
          <w:lang w:eastAsia="uk-UA"/>
        </w:rPr>
        <w:t xml:space="preserve"> – 2025 роки.</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ЗМІСТ</w:t>
      </w:r>
      <w:r w:rsidR="004B1888">
        <w:rPr>
          <w:rFonts w:ascii="Times New Roman" w:eastAsia="Times New Roman" w:hAnsi="Times New Roman" w:cs="Times New Roman"/>
          <w:color w:val="333333"/>
          <w:sz w:val="24"/>
          <w:szCs w:val="24"/>
          <w:lang w:eastAsia="uk-UA"/>
        </w:rPr>
        <w:t>:</w:t>
      </w:r>
    </w:p>
    <w:p w:rsidR="004B1888" w:rsidRDefault="004B1888"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373FEF" w:rsidRDefault="00373FEF"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ВСТУП.</w:t>
      </w:r>
    </w:p>
    <w:p w:rsidR="004B1888" w:rsidRDefault="004B1888"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ОСНОВНІ ЗАВДАННЯ</w:t>
      </w:r>
      <w:r w:rsidR="00373FEF">
        <w:rPr>
          <w:rFonts w:ascii="Times New Roman" w:eastAsia="Times New Roman" w:hAnsi="Times New Roman" w:cs="Times New Roman"/>
          <w:color w:val="333333"/>
          <w:sz w:val="24"/>
          <w:szCs w:val="24"/>
          <w:lang w:eastAsia="uk-UA"/>
        </w:rPr>
        <w:t>.</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 </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І. ОСВІТНЄ СЕРЕДОВИЩЕ</w:t>
      </w:r>
    </w:p>
    <w:p w:rsidR="00B074CE" w:rsidRPr="00C875B3" w:rsidRDefault="00B074CE" w:rsidP="00600D84">
      <w:pPr>
        <w:pStyle w:val="a5"/>
        <w:numPr>
          <w:ilvl w:val="0"/>
          <w:numId w:val="4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Забезпечення комфортних і безпечних умов освітнього процесу.</w:t>
      </w:r>
    </w:p>
    <w:p w:rsidR="00B074CE" w:rsidRPr="00C875B3" w:rsidRDefault="00B074CE" w:rsidP="00600D84">
      <w:pPr>
        <w:pStyle w:val="a5"/>
        <w:numPr>
          <w:ilvl w:val="0"/>
          <w:numId w:val="4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Створення освітньог</w:t>
      </w:r>
      <w:r w:rsidR="000C4256" w:rsidRPr="00C875B3">
        <w:rPr>
          <w:rFonts w:ascii="Times New Roman" w:eastAsia="Times New Roman" w:hAnsi="Times New Roman" w:cs="Times New Roman"/>
          <w:color w:val="333333"/>
          <w:sz w:val="24"/>
          <w:szCs w:val="24"/>
          <w:lang w:eastAsia="uk-UA"/>
        </w:rPr>
        <w:t>о середовища, вільного від будь-</w:t>
      </w:r>
      <w:r w:rsidRPr="00C875B3">
        <w:rPr>
          <w:rFonts w:ascii="Times New Roman" w:eastAsia="Times New Roman" w:hAnsi="Times New Roman" w:cs="Times New Roman"/>
          <w:color w:val="333333"/>
          <w:sz w:val="24"/>
          <w:szCs w:val="24"/>
          <w:lang w:eastAsia="uk-UA"/>
        </w:rPr>
        <w:t>яких форм насильства та дискримінації.</w:t>
      </w:r>
    </w:p>
    <w:p w:rsidR="00B074CE" w:rsidRPr="00C875B3" w:rsidRDefault="00B074CE" w:rsidP="00600D84">
      <w:pPr>
        <w:pStyle w:val="a5"/>
        <w:numPr>
          <w:ilvl w:val="0"/>
          <w:numId w:val="4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Формування інклюзивного, розвивального та мотивуючого до навчання освітнього простору.</w:t>
      </w:r>
    </w:p>
    <w:p w:rsidR="00B074CE" w:rsidRPr="00C875B3" w:rsidRDefault="00B074CE" w:rsidP="00600D84">
      <w:pPr>
        <w:pStyle w:val="a5"/>
        <w:numPr>
          <w:ilvl w:val="0"/>
          <w:numId w:val="4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Шляхи реалізації.</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ІІ. СИСТЕМА ОЦІНЮВАННЯ УЧНІВ</w:t>
      </w:r>
    </w:p>
    <w:p w:rsidR="00B074CE" w:rsidRPr="00C875B3" w:rsidRDefault="00B074CE" w:rsidP="00600D84">
      <w:pPr>
        <w:pStyle w:val="a5"/>
        <w:numPr>
          <w:ilvl w:val="0"/>
          <w:numId w:val="4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Наявність відкритої, прозорої і зрозумілої для здобувач</w:t>
      </w:r>
      <w:r w:rsidR="004B1888" w:rsidRPr="00C875B3">
        <w:rPr>
          <w:rFonts w:ascii="Times New Roman" w:eastAsia="Times New Roman" w:hAnsi="Times New Roman" w:cs="Times New Roman"/>
          <w:color w:val="333333"/>
          <w:sz w:val="24"/>
          <w:szCs w:val="24"/>
          <w:lang w:eastAsia="uk-UA"/>
        </w:rPr>
        <w:t xml:space="preserve">ів освіти системи оцінювання </w:t>
      </w:r>
      <w:r w:rsidRPr="00C875B3">
        <w:rPr>
          <w:rFonts w:ascii="Times New Roman" w:eastAsia="Times New Roman" w:hAnsi="Times New Roman" w:cs="Times New Roman"/>
          <w:color w:val="333333"/>
          <w:sz w:val="24"/>
          <w:szCs w:val="24"/>
          <w:lang w:eastAsia="uk-UA"/>
        </w:rPr>
        <w:t>навчальних досягнень.</w:t>
      </w:r>
    </w:p>
    <w:p w:rsidR="00B074CE" w:rsidRPr="00C875B3" w:rsidRDefault="00B074CE" w:rsidP="00600D84">
      <w:pPr>
        <w:pStyle w:val="a5"/>
        <w:numPr>
          <w:ilvl w:val="0"/>
          <w:numId w:val="4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B074CE" w:rsidRPr="00C875B3" w:rsidRDefault="004B1888" w:rsidP="00600D84">
      <w:pPr>
        <w:pStyle w:val="a5"/>
        <w:numPr>
          <w:ilvl w:val="0"/>
          <w:numId w:val="4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Спряму</w:t>
      </w:r>
      <w:r w:rsidR="00B074CE" w:rsidRPr="00C875B3">
        <w:rPr>
          <w:rFonts w:ascii="Times New Roman" w:eastAsia="Times New Roman" w:hAnsi="Times New Roman" w:cs="Times New Roman"/>
          <w:color w:val="333333"/>
          <w:sz w:val="24"/>
          <w:szCs w:val="24"/>
          <w:lang w:eastAsia="uk-UA"/>
        </w:rPr>
        <w:t>вання системи оцінювання на формування у здобувачів освіти відпо</w:t>
      </w:r>
      <w:r w:rsidRPr="00C875B3">
        <w:rPr>
          <w:rFonts w:ascii="Times New Roman" w:eastAsia="Times New Roman" w:hAnsi="Times New Roman" w:cs="Times New Roman"/>
          <w:color w:val="333333"/>
          <w:sz w:val="24"/>
          <w:szCs w:val="24"/>
          <w:lang w:eastAsia="uk-UA"/>
        </w:rPr>
        <w:t xml:space="preserve">відальності за результати </w:t>
      </w:r>
      <w:r w:rsidR="00B074CE" w:rsidRPr="00C875B3">
        <w:rPr>
          <w:rFonts w:ascii="Times New Roman" w:eastAsia="Times New Roman" w:hAnsi="Times New Roman" w:cs="Times New Roman"/>
          <w:color w:val="333333"/>
          <w:sz w:val="24"/>
          <w:szCs w:val="24"/>
          <w:lang w:eastAsia="uk-UA"/>
        </w:rPr>
        <w:t>навчання, здатності до самооцінювання.</w:t>
      </w:r>
    </w:p>
    <w:p w:rsidR="00B074CE" w:rsidRPr="00C875B3" w:rsidRDefault="00B074CE" w:rsidP="00600D84">
      <w:pPr>
        <w:pStyle w:val="a5"/>
        <w:numPr>
          <w:ilvl w:val="0"/>
          <w:numId w:val="4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C875B3">
        <w:rPr>
          <w:rFonts w:ascii="Times New Roman" w:eastAsia="Times New Roman" w:hAnsi="Times New Roman" w:cs="Times New Roman"/>
          <w:color w:val="333333"/>
          <w:sz w:val="24"/>
          <w:szCs w:val="24"/>
          <w:lang w:eastAsia="uk-UA"/>
        </w:rPr>
        <w:t>Шляхи реалізації.</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ІІІ.ОЦІНЮВАННЯ ПЕДАГОГІЧНОЇ ДІЯЛЬНОСТІ ПЕДАГОГІЧНИХ ПРАЦІВНИКІВ</w:t>
      </w:r>
    </w:p>
    <w:p w:rsidR="00B074CE" w:rsidRPr="00E811C1" w:rsidRDefault="00B074CE" w:rsidP="00997E53">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B074CE" w:rsidRPr="00E811C1" w:rsidRDefault="00B074CE" w:rsidP="00997E53">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Постійне підвищення професійного рівня і педагогічної майстерності педагогічних працівників.</w:t>
      </w:r>
    </w:p>
    <w:p w:rsidR="00B074CE" w:rsidRPr="00E811C1" w:rsidRDefault="004B1888" w:rsidP="00997E53">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Налагодження тісної співпраці із здобувачами освіти,</w:t>
      </w:r>
      <w:r w:rsidR="00B074CE" w:rsidRPr="00E811C1">
        <w:rPr>
          <w:rFonts w:ascii="Times New Roman" w:eastAsia="Times New Roman" w:hAnsi="Times New Roman" w:cs="Times New Roman"/>
          <w:color w:val="333333"/>
          <w:sz w:val="24"/>
          <w:szCs w:val="24"/>
          <w:lang w:eastAsia="uk-UA"/>
        </w:rPr>
        <w:t xml:space="preserve"> батьк</w:t>
      </w:r>
      <w:r>
        <w:rPr>
          <w:rFonts w:ascii="Times New Roman" w:eastAsia="Times New Roman" w:hAnsi="Times New Roman" w:cs="Times New Roman"/>
          <w:color w:val="333333"/>
          <w:sz w:val="24"/>
          <w:szCs w:val="24"/>
          <w:lang w:eastAsia="uk-UA"/>
        </w:rPr>
        <w:t>ами</w:t>
      </w:r>
      <w:r w:rsidR="00373FEF">
        <w:rPr>
          <w:rFonts w:ascii="Times New Roman" w:eastAsia="Times New Roman" w:hAnsi="Times New Roman" w:cs="Times New Roman"/>
          <w:color w:val="333333"/>
          <w:sz w:val="24"/>
          <w:szCs w:val="24"/>
          <w:lang w:eastAsia="uk-UA"/>
        </w:rPr>
        <w:t>.</w:t>
      </w:r>
    </w:p>
    <w:p w:rsidR="00B074CE" w:rsidRPr="00E811C1" w:rsidRDefault="00B074CE" w:rsidP="00997E53">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Організація педагогічної діяльності та навчання здобувачів освіти на засадах академічної доброчесності.</w:t>
      </w:r>
    </w:p>
    <w:p w:rsidR="00B074CE" w:rsidRPr="00E811C1" w:rsidRDefault="00B074CE" w:rsidP="00997E53">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Шляхи реалізації.</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373F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IV. УПРАВЛІНСЬКІ ПРОЦЕСИ ЗАКЛАДУ ОСВІТИ</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lastRenderedPageBreak/>
        <w:t>Наявність стратегії розвитку та системи планування діяльності закладу, моніторинг виконання поставлених цілей і завдань.</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Формування відносин довіри, прозорості, дотримання етичних норм.</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Ефективність кадрової політики та забезпечення можливостей професійного розвитку педагогічних працівників.</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Організація освітнього процесу на засадах дитиноцентризму,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Формування та забезпечення реалізації політики академічної доброчесності.</w:t>
      </w:r>
    </w:p>
    <w:p w:rsidR="00B074CE" w:rsidRPr="00E811C1" w:rsidRDefault="00B074CE" w:rsidP="00997E53">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Шляхи реалізації.</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ВСТУП</w:t>
      </w:r>
    </w:p>
    <w:p w:rsidR="00B074CE" w:rsidRPr="00E811C1" w:rsidRDefault="00B074CE" w:rsidP="00BA752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Стратегія розвитку</w:t>
      </w:r>
      <w:r w:rsidR="00373FEF">
        <w:rPr>
          <w:rFonts w:ascii="Times New Roman" w:eastAsia="Times New Roman" w:hAnsi="Times New Roman" w:cs="Times New Roman"/>
          <w:color w:val="333333"/>
          <w:sz w:val="24"/>
          <w:szCs w:val="24"/>
          <w:lang w:eastAsia="uk-UA"/>
        </w:rPr>
        <w:t xml:space="preserve"> Лопушненської загальноосвітньої школи І-ІІІ ступенів Лопушненської сільської ради Кременецького району Тернопільської області (далі – Стратегія</w:t>
      </w:r>
      <w:r w:rsidRPr="00E811C1">
        <w:rPr>
          <w:rFonts w:ascii="Times New Roman" w:eastAsia="Times New Roman" w:hAnsi="Times New Roman" w:cs="Times New Roman"/>
          <w:color w:val="333333"/>
          <w:sz w:val="24"/>
          <w:szCs w:val="24"/>
          <w:lang w:eastAsia="uk-UA"/>
        </w:rPr>
        <w:t xml:space="preserve">) розроблена відповідно до Конституції України, Законів України: «Про освіту», «Про загальну середню освіту», </w:t>
      </w:r>
      <w:r w:rsidR="00373FEF">
        <w:rPr>
          <w:rFonts w:ascii="Times New Roman" w:eastAsia="Times New Roman" w:hAnsi="Times New Roman" w:cs="Times New Roman"/>
          <w:color w:val="333333"/>
          <w:sz w:val="24"/>
          <w:szCs w:val="24"/>
          <w:lang w:eastAsia="uk-UA"/>
        </w:rPr>
        <w:t xml:space="preserve">«Про охорону дитинства», </w:t>
      </w:r>
      <w:r w:rsidRPr="00E811C1">
        <w:rPr>
          <w:rFonts w:ascii="Times New Roman" w:eastAsia="Times New Roman" w:hAnsi="Times New Roman" w:cs="Times New Roman"/>
          <w:color w:val="333333"/>
          <w:sz w:val="24"/>
          <w:szCs w:val="24"/>
          <w:lang w:eastAsia="uk-UA"/>
        </w:rPr>
        <w:t>Указів Президента України: від 12 січня 2015 року № 5 «Про Стратегію сталого розвитку «Україна –2020», від 12 червня 2015 року № 334 «Про заходи щодо поліпшення національно-патріотичного виховання дітей та молоді», від 25 серпня 2015 року № 501 «Про затвердження Національної стратегії у сфері прав людини»,</w:t>
      </w:r>
      <w:r w:rsidR="00373FEF">
        <w:rPr>
          <w:rFonts w:ascii="Times New Roman" w:eastAsia="Times New Roman" w:hAnsi="Times New Roman" w:cs="Times New Roman"/>
          <w:color w:val="333333"/>
          <w:sz w:val="24"/>
          <w:szCs w:val="24"/>
          <w:lang w:eastAsia="uk-UA"/>
        </w:rPr>
        <w:t xml:space="preserve"> </w:t>
      </w:r>
      <w:r w:rsidRPr="00E811C1">
        <w:rPr>
          <w:rFonts w:ascii="Times New Roman" w:eastAsia="Times New Roman" w:hAnsi="Times New Roman" w:cs="Times New Roman"/>
          <w:color w:val="333333"/>
          <w:sz w:val="24"/>
          <w:szCs w:val="24"/>
          <w:lang w:eastAsia="uk-UA"/>
        </w:rPr>
        <w:t>від 03 грудня 2015 року № 678 «Про активізацію роботи щодо забезпечення прав людей з інвалідністю», від 09 лютого 2016 року № 42 «Про Національну стратегію з оздоровчої рухової активності в Україні на період до 2025 року «Рухова активність –</w:t>
      </w:r>
      <w:r w:rsidR="00373FEF">
        <w:rPr>
          <w:rFonts w:ascii="Times New Roman" w:eastAsia="Times New Roman" w:hAnsi="Times New Roman" w:cs="Times New Roman"/>
          <w:color w:val="333333"/>
          <w:sz w:val="24"/>
          <w:szCs w:val="24"/>
          <w:lang w:eastAsia="uk-UA"/>
        </w:rPr>
        <w:t xml:space="preserve"> </w:t>
      </w:r>
      <w:r w:rsidRPr="00E811C1">
        <w:rPr>
          <w:rFonts w:ascii="Times New Roman" w:eastAsia="Times New Roman" w:hAnsi="Times New Roman" w:cs="Times New Roman"/>
          <w:color w:val="333333"/>
          <w:sz w:val="24"/>
          <w:szCs w:val="24"/>
          <w:lang w:eastAsia="uk-UA"/>
        </w:rPr>
        <w:t>здоровий спосіб життя –</w:t>
      </w:r>
      <w:r w:rsidR="00373FEF">
        <w:rPr>
          <w:rFonts w:ascii="Times New Roman" w:eastAsia="Times New Roman" w:hAnsi="Times New Roman" w:cs="Times New Roman"/>
          <w:color w:val="333333"/>
          <w:sz w:val="24"/>
          <w:szCs w:val="24"/>
          <w:lang w:eastAsia="uk-UA"/>
        </w:rPr>
        <w:t xml:space="preserve"> </w:t>
      </w:r>
      <w:r w:rsidRPr="00E811C1">
        <w:rPr>
          <w:rFonts w:ascii="Times New Roman" w:eastAsia="Times New Roman" w:hAnsi="Times New Roman" w:cs="Times New Roman"/>
          <w:color w:val="333333"/>
          <w:sz w:val="24"/>
          <w:szCs w:val="24"/>
          <w:lang w:eastAsia="uk-UA"/>
        </w:rPr>
        <w:t>здорова нація», від 13 грудня 2016 року № 553 «Про заходи, спрямовані на забезпечення додержання прав осіб з інвалідністю», від 31 травня 2018 року № 156 «Про невідкладні заходи щодо зміцнення державного статусу української мови та сприяння створенню єдиного культурного простору України»; постанов Кабінету Міністрів України: від 21 лютого 2018 року № 87 «Про затвердження Державного стандарту початкової освіти», від 23 листопада 2011 року № 1392 «Про затвердження Державного стандарту базової та повної загальної середньої освіти», від 21 серпня 2013 року № 607 «Про затвердження Державного стандарту початкової загальної освіти для дітей з особливими освітніми потребами»; розпоряджень Кабінету Міністрів України: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року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від 31.12.2015 № 1436 «Про затвердження плану заходів щодо забезпечення права на освіту дітей з особливими освітніми потребами в загальноосвітньому просторі», наказів Міністерства освіти і науки України: від 21.03.2018 року №268 «Про затвердження типових освітніх та навчальних програм для 1-2-х класів закладів загальної середньої освіти», від 20.04.2018 року № 405 «Про затвердження типових освітніх програм закладів загальної середньої освіти ІІ ступеня»,</w:t>
      </w:r>
      <w:r w:rsidR="00BA7529">
        <w:rPr>
          <w:rFonts w:ascii="Times New Roman" w:eastAsia="Times New Roman" w:hAnsi="Times New Roman" w:cs="Times New Roman"/>
          <w:color w:val="333333"/>
          <w:sz w:val="24"/>
          <w:szCs w:val="24"/>
          <w:lang w:eastAsia="uk-UA"/>
        </w:rPr>
        <w:t xml:space="preserve"> від 20.04.2018 року № 406 «Про </w:t>
      </w:r>
      <w:r w:rsidRPr="00E811C1">
        <w:rPr>
          <w:rFonts w:ascii="Times New Roman" w:eastAsia="Times New Roman" w:hAnsi="Times New Roman" w:cs="Times New Roman"/>
          <w:color w:val="333333"/>
          <w:sz w:val="24"/>
          <w:szCs w:val="24"/>
          <w:lang w:eastAsia="uk-UA"/>
        </w:rPr>
        <w:t>затвердження типових освітніх програм закладів загальної середньої освіти ІІІ ступеня», від 25.06.2018 року № 676 «Про затвердження Інструкції з діловодства у закла</w:t>
      </w:r>
      <w:r w:rsidR="00BA7529">
        <w:rPr>
          <w:rFonts w:ascii="Times New Roman" w:eastAsia="Times New Roman" w:hAnsi="Times New Roman" w:cs="Times New Roman"/>
          <w:color w:val="333333"/>
          <w:sz w:val="24"/>
          <w:szCs w:val="24"/>
          <w:lang w:eastAsia="uk-UA"/>
        </w:rPr>
        <w:t>дах загальної середньої освіти»</w:t>
      </w:r>
      <w:r w:rsidRPr="00E811C1">
        <w:rPr>
          <w:rFonts w:ascii="Times New Roman" w:eastAsia="Times New Roman" w:hAnsi="Times New Roman" w:cs="Times New Roman"/>
          <w:color w:val="333333"/>
          <w:sz w:val="24"/>
          <w:szCs w:val="24"/>
          <w:lang w:eastAsia="uk-UA"/>
        </w:rPr>
        <w:t>. Стратегія спрямована на реалізацію пріоритетних цілей, визначених Національною стратегією розвитку освіти в Україні на період до 2021 року.</w:t>
      </w:r>
    </w:p>
    <w:p w:rsidR="00B074CE" w:rsidRPr="00E811C1" w:rsidRDefault="00B074CE" w:rsidP="00BA752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Стратегія визначає мету, змі</w:t>
      </w:r>
      <w:r w:rsidR="00BA7529">
        <w:rPr>
          <w:rFonts w:ascii="Times New Roman" w:eastAsia="Times New Roman" w:hAnsi="Times New Roman" w:cs="Times New Roman"/>
          <w:color w:val="333333"/>
          <w:sz w:val="24"/>
          <w:szCs w:val="24"/>
          <w:lang w:eastAsia="uk-UA"/>
        </w:rPr>
        <w:t>ст, завдання та проблеми школи</w:t>
      </w:r>
      <w:r w:rsidRPr="00E811C1">
        <w:rPr>
          <w:rFonts w:ascii="Times New Roman" w:eastAsia="Times New Roman" w:hAnsi="Times New Roman" w:cs="Times New Roman"/>
          <w:color w:val="333333"/>
          <w:sz w:val="24"/>
          <w:szCs w:val="24"/>
          <w:lang w:eastAsia="uk-UA"/>
        </w:rPr>
        <w:t>, конкретизує перелік основних напрямів і заходів з реалізації стратегічних завдань. Основним страте</w:t>
      </w:r>
      <w:r w:rsidR="00BA7529">
        <w:rPr>
          <w:rFonts w:ascii="Times New Roman" w:eastAsia="Times New Roman" w:hAnsi="Times New Roman" w:cs="Times New Roman"/>
          <w:color w:val="333333"/>
          <w:sz w:val="24"/>
          <w:szCs w:val="24"/>
          <w:lang w:eastAsia="uk-UA"/>
        </w:rPr>
        <w:t>гічним баченням розвитку школи</w:t>
      </w:r>
      <w:r w:rsidRPr="00E811C1">
        <w:rPr>
          <w:rFonts w:ascii="Times New Roman" w:eastAsia="Times New Roman" w:hAnsi="Times New Roman" w:cs="Times New Roman"/>
          <w:color w:val="333333"/>
          <w:sz w:val="24"/>
          <w:szCs w:val="24"/>
          <w:lang w:eastAsia="uk-UA"/>
        </w:rPr>
        <w:t xml:space="preserve"> є створення та розвиток закладу </w:t>
      </w:r>
      <w:r w:rsidR="00BA7529">
        <w:rPr>
          <w:rFonts w:ascii="Times New Roman" w:eastAsia="Times New Roman" w:hAnsi="Times New Roman" w:cs="Times New Roman"/>
          <w:color w:val="333333"/>
          <w:sz w:val="24"/>
          <w:szCs w:val="24"/>
          <w:lang w:eastAsia="uk-UA"/>
        </w:rPr>
        <w:t xml:space="preserve">освіти </w:t>
      </w:r>
      <w:r w:rsidRPr="00E811C1">
        <w:rPr>
          <w:rFonts w:ascii="Times New Roman" w:eastAsia="Times New Roman" w:hAnsi="Times New Roman" w:cs="Times New Roman"/>
          <w:color w:val="333333"/>
          <w:sz w:val="24"/>
          <w:szCs w:val="24"/>
          <w:lang w:eastAsia="uk-UA"/>
        </w:rPr>
        <w:t xml:space="preserve">під загальним </w:t>
      </w:r>
      <w:r w:rsidRPr="00BA7529">
        <w:rPr>
          <w:rFonts w:ascii="Times New Roman" w:eastAsia="Times New Roman" w:hAnsi="Times New Roman" w:cs="Times New Roman"/>
          <w:color w:val="333333"/>
          <w:sz w:val="24"/>
          <w:szCs w:val="24"/>
          <w:lang w:eastAsia="uk-UA"/>
        </w:rPr>
        <w:t>гаслом </w:t>
      </w:r>
      <w:r w:rsidRPr="00BA7529">
        <w:rPr>
          <w:rFonts w:ascii="Times New Roman" w:eastAsia="Times New Roman" w:hAnsi="Times New Roman" w:cs="Times New Roman"/>
          <w:bCs/>
          <w:color w:val="333333"/>
          <w:sz w:val="24"/>
          <w:szCs w:val="24"/>
          <w:lang w:eastAsia="uk-UA"/>
        </w:rPr>
        <w:t>«Школа для дітей»</w:t>
      </w:r>
      <w:r w:rsidRPr="00BA7529">
        <w:rPr>
          <w:rFonts w:ascii="Times New Roman" w:eastAsia="Times New Roman" w:hAnsi="Times New Roman" w:cs="Times New Roman"/>
          <w:color w:val="333333"/>
          <w:sz w:val="24"/>
          <w:szCs w:val="24"/>
          <w:lang w:eastAsia="uk-UA"/>
        </w:rPr>
        <w:t>,</w:t>
      </w:r>
      <w:r w:rsidRPr="00E811C1">
        <w:rPr>
          <w:rFonts w:ascii="Times New Roman" w:eastAsia="Times New Roman" w:hAnsi="Times New Roman" w:cs="Times New Roman"/>
          <w:color w:val="333333"/>
          <w:sz w:val="24"/>
          <w:szCs w:val="24"/>
          <w:lang w:eastAsia="uk-UA"/>
        </w:rPr>
        <w:t xml:space="preserve"> що передбачає подальше функціонування закладу, у якому не тільки здобувається освіта та формується знаннєвий компонент, а й створюються умови, за яких кожна дитина може реалізувати себе як особистість, може почувати себе вільно, </w:t>
      </w:r>
      <w:r w:rsidRPr="00E811C1">
        <w:rPr>
          <w:rFonts w:ascii="Times New Roman" w:eastAsia="Times New Roman" w:hAnsi="Times New Roman" w:cs="Times New Roman"/>
          <w:color w:val="333333"/>
          <w:sz w:val="24"/>
          <w:szCs w:val="24"/>
          <w:lang w:eastAsia="uk-UA"/>
        </w:rPr>
        <w:lastRenderedPageBreak/>
        <w:t>безпечно та реалізувати свої індивідуальні здібності. Стратегія спрямована на забезпечення особистісного розвитку суб’єктів освітнього процесу, модернізації змісту, методів, форм навчання і виховання, системи контролю й оцінювання, прийняття управлінських рішень.</w:t>
      </w:r>
    </w:p>
    <w:p w:rsidR="00B074CE" w:rsidRPr="00E811C1" w:rsidRDefault="00B074CE" w:rsidP="00BA7529">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Ст</w:t>
      </w:r>
      <w:r w:rsidR="00BA7529">
        <w:rPr>
          <w:rFonts w:ascii="Times New Roman" w:eastAsia="Times New Roman" w:hAnsi="Times New Roman" w:cs="Times New Roman"/>
          <w:color w:val="333333"/>
          <w:sz w:val="24"/>
          <w:szCs w:val="24"/>
          <w:lang w:eastAsia="uk-UA"/>
        </w:rPr>
        <w:t xml:space="preserve">ратегія, за потреби </w:t>
      </w:r>
      <w:r w:rsidRPr="00E811C1">
        <w:rPr>
          <w:rFonts w:ascii="Times New Roman" w:eastAsia="Times New Roman" w:hAnsi="Times New Roman" w:cs="Times New Roman"/>
          <w:color w:val="333333"/>
          <w:sz w:val="24"/>
          <w:szCs w:val="24"/>
          <w:lang w:eastAsia="uk-UA"/>
        </w:rPr>
        <w:t xml:space="preserve"> може доповнюватися. </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ОСНОВНІ ЦІЛІ:</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підвищення якості освітніх послуг;</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xml:space="preserve">розвиток </w:t>
      </w:r>
      <w:r w:rsidR="00BA7529">
        <w:rPr>
          <w:rFonts w:ascii="Times New Roman" w:eastAsia="Times New Roman" w:hAnsi="Times New Roman" w:cs="Times New Roman"/>
          <w:color w:val="333333"/>
          <w:sz w:val="24"/>
          <w:szCs w:val="24"/>
          <w:lang w:eastAsia="uk-UA"/>
        </w:rPr>
        <w:t xml:space="preserve">та </w:t>
      </w:r>
      <w:r w:rsidRPr="00E811C1">
        <w:rPr>
          <w:rFonts w:ascii="Times New Roman" w:eastAsia="Times New Roman" w:hAnsi="Times New Roman" w:cs="Times New Roman"/>
          <w:color w:val="333333"/>
          <w:sz w:val="24"/>
          <w:szCs w:val="24"/>
          <w:lang w:eastAsia="uk-UA"/>
        </w:rPr>
        <w:t>впровадження у закладі інноваційних підходів, форм, методів і засобів навчання;</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xml:space="preserve">забезпечення </w:t>
      </w:r>
      <w:proofErr w:type="spellStart"/>
      <w:r w:rsidRPr="00E811C1">
        <w:rPr>
          <w:rFonts w:ascii="Times New Roman" w:eastAsia="Times New Roman" w:hAnsi="Times New Roman" w:cs="Times New Roman"/>
          <w:color w:val="333333"/>
          <w:sz w:val="24"/>
          <w:szCs w:val="24"/>
          <w:lang w:eastAsia="uk-UA"/>
        </w:rPr>
        <w:t>компетентнісного</w:t>
      </w:r>
      <w:proofErr w:type="spellEnd"/>
      <w:r w:rsidRPr="00E811C1">
        <w:rPr>
          <w:rFonts w:ascii="Times New Roman" w:eastAsia="Times New Roman" w:hAnsi="Times New Roman" w:cs="Times New Roman"/>
          <w:color w:val="333333"/>
          <w:sz w:val="24"/>
          <w:szCs w:val="24"/>
          <w:lang w:eastAsia="uk-UA"/>
        </w:rPr>
        <w:t xml:space="preserve"> підходу до викладання </w:t>
      </w:r>
      <w:r w:rsidR="001945CA">
        <w:rPr>
          <w:rFonts w:ascii="Times New Roman" w:eastAsia="Times New Roman" w:hAnsi="Times New Roman" w:cs="Times New Roman"/>
          <w:color w:val="333333"/>
          <w:sz w:val="24"/>
          <w:szCs w:val="24"/>
          <w:lang w:eastAsia="uk-UA"/>
        </w:rPr>
        <w:t xml:space="preserve">навчальних </w:t>
      </w:r>
      <w:r w:rsidR="00BA7529" w:rsidRPr="00E811C1">
        <w:rPr>
          <w:rFonts w:ascii="Times New Roman" w:eastAsia="Times New Roman" w:hAnsi="Times New Roman" w:cs="Times New Roman"/>
          <w:color w:val="333333"/>
          <w:sz w:val="24"/>
          <w:szCs w:val="24"/>
          <w:lang w:eastAsia="uk-UA"/>
        </w:rPr>
        <w:t xml:space="preserve">предметів </w:t>
      </w:r>
      <w:r w:rsidRPr="00E811C1">
        <w:rPr>
          <w:rFonts w:ascii="Times New Roman" w:eastAsia="Times New Roman" w:hAnsi="Times New Roman" w:cs="Times New Roman"/>
          <w:color w:val="333333"/>
          <w:sz w:val="24"/>
          <w:szCs w:val="24"/>
          <w:lang w:eastAsia="uk-UA"/>
        </w:rPr>
        <w:t>та системи оцінювання</w:t>
      </w:r>
      <w:r w:rsidR="001945CA">
        <w:rPr>
          <w:rFonts w:ascii="Times New Roman" w:eastAsia="Times New Roman" w:hAnsi="Times New Roman" w:cs="Times New Roman"/>
          <w:color w:val="333333"/>
          <w:sz w:val="24"/>
          <w:szCs w:val="24"/>
          <w:lang w:eastAsia="uk-UA"/>
        </w:rPr>
        <w:t xml:space="preserve"> навчальних досягнень здобувачів освіти;</w:t>
      </w:r>
      <w:r w:rsidRPr="00E811C1">
        <w:rPr>
          <w:rFonts w:ascii="Times New Roman" w:eastAsia="Times New Roman" w:hAnsi="Times New Roman" w:cs="Times New Roman"/>
          <w:color w:val="333333"/>
          <w:sz w:val="24"/>
          <w:szCs w:val="24"/>
          <w:lang w:eastAsia="uk-UA"/>
        </w:rPr>
        <w:t xml:space="preserve"> </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забезпечення ефе</w:t>
      </w:r>
      <w:r w:rsidR="001945CA">
        <w:rPr>
          <w:rFonts w:ascii="Times New Roman" w:eastAsia="Times New Roman" w:hAnsi="Times New Roman" w:cs="Times New Roman"/>
          <w:color w:val="333333"/>
          <w:sz w:val="24"/>
          <w:szCs w:val="24"/>
          <w:lang w:eastAsia="uk-UA"/>
        </w:rPr>
        <w:t>ктивної взаємодії та співпраці у</w:t>
      </w:r>
      <w:r w:rsidRPr="00E811C1">
        <w:rPr>
          <w:rFonts w:ascii="Times New Roman" w:eastAsia="Times New Roman" w:hAnsi="Times New Roman" w:cs="Times New Roman"/>
          <w:color w:val="333333"/>
          <w:sz w:val="24"/>
          <w:szCs w:val="24"/>
          <w:lang w:eastAsia="uk-UA"/>
        </w:rPr>
        <w:t>сіх учасників освітнього процесу;</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побудова міжособистісних стосунків між педагогами, дітьми та батьками на принципах дитиноцентризму;</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активізація діяльності закладу в осві</w:t>
      </w:r>
      <w:r w:rsidR="00CD23A3">
        <w:rPr>
          <w:rFonts w:ascii="Times New Roman" w:eastAsia="Times New Roman" w:hAnsi="Times New Roman" w:cs="Times New Roman"/>
          <w:color w:val="333333"/>
          <w:sz w:val="24"/>
          <w:szCs w:val="24"/>
          <w:lang w:eastAsia="uk-UA"/>
        </w:rPr>
        <w:t>тньому просторі громади, регіону</w:t>
      </w:r>
      <w:r w:rsidRPr="00E811C1">
        <w:rPr>
          <w:rFonts w:ascii="Times New Roman" w:eastAsia="Times New Roman" w:hAnsi="Times New Roman" w:cs="Times New Roman"/>
          <w:color w:val="333333"/>
          <w:sz w:val="24"/>
          <w:szCs w:val="24"/>
          <w:lang w:eastAsia="uk-UA"/>
        </w:rPr>
        <w:t>;</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продовження формування позитивного іміджу освітнього закладу;</w:t>
      </w:r>
    </w:p>
    <w:p w:rsidR="00B074CE" w:rsidRPr="00E811C1" w:rsidRDefault="00B074CE" w:rsidP="00997E53">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розбудова внутрішньої системи забезпечення якості освіти за напрямками «Освітнє середовище», «Оцінювання здобувачів освіти», «Педагогічна діяльність педагогічних працівників», «Управлінська діяльність».</w:t>
      </w:r>
    </w:p>
    <w:p w:rsidR="00B074CE"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CD23A3" w:rsidRPr="00E811C1" w:rsidRDefault="00CD23A3"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ОСНОВНІ ЗАВДАННЯ:</w:t>
      </w:r>
    </w:p>
    <w:p w:rsidR="00B074CE" w:rsidRPr="00E811C1" w:rsidRDefault="00CD23A3"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підвищення якості</w:t>
      </w:r>
      <w:r w:rsidR="00B074CE" w:rsidRPr="00E811C1">
        <w:rPr>
          <w:rFonts w:ascii="Times New Roman" w:eastAsia="Times New Roman" w:hAnsi="Times New Roman" w:cs="Times New Roman"/>
          <w:color w:val="333333"/>
          <w:sz w:val="24"/>
          <w:szCs w:val="24"/>
          <w:lang w:eastAsia="uk-UA"/>
        </w:rPr>
        <w:t xml:space="preserve"> освітніх послуг</w:t>
      </w:r>
      <w:r>
        <w:rPr>
          <w:rFonts w:ascii="Times New Roman" w:eastAsia="Times New Roman" w:hAnsi="Times New Roman" w:cs="Times New Roman"/>
          <w:color w:val="333333"/>
          <w:sz w:val="24"/>
          <w:szCs w:val="24"/>
          <w:lang w:eastAsia="uk-UA"/>
        </w:rPr>
        <w:t xml:space="preserve"> у</w:t>
      </w:r>
      <w:r w:rsidR="00B074CE" w:rsidRPr="00E811C1">
        <w:rPr>
          <w:rFonts w:ascii="Times New Roman" w:eastAsia="Times New Roman" w:hAnsi="Times New Roman" w:cs="Times New Roman"/>
          <w:color w:val="333333"/>
          <w:sz w:val="24"/>
          <w:szCs w:val="24"/>
          <w:lang w:eastAsia="uk-UA"/>
        </w:rPr>
        <w:t xml:space="preserve"> відповідності до Державних стандартів освіти;</w:t>
      </w:r>
    </w:p>
    <w:p w:rsidR="00B074CE" w:rsidRPr="00E811C1" w:rsidRDefault="00CD23A3"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організація і спрямування освітнього</w:t>
      </w:r>
      <w:r w:rsidR="00B074CE" w:rsidRPr="00E811C1">
        <w:rPr>
          <w:rFonts w:ascii="Times New Roman" w:eastAsia="Times New Roman" w:hAnsi="Times New Roman" w:cs="Times New Roman"/>
          <w:color w:val="333333"/>
          <w:sz w:val="24"/>
          <w:szCs w:val="24"/>
          <w:lang w:eastAsia="uk-UA"/>
        </w:rPr>
        <w:t xml:space="preserve"> процес</w:t>
      </w:r>
      <w:r>
        <w:rPr>
          <w:rFonts w:ascii="Times New Roman" w:eastAsia="Times New Roman" w:hAnsi="Times New Roman" w:cs="Times New Roman"/>
          <w:color w:val="333333"/>
          <w:sz w:val="24"/>
          <w:szCs w:val="24"/>
          <w:lang w:eastAsia="uk-UA"/>
        </w:rPr>
        <w:t>у</w:t>
      </w:r>
      <w:r w:rsidR="00B074CE" w:rsidRPr="00E811C1">
        <w:rPr>
          <w:rFonts w:ascii="Times New Roman" w:eastAsia="Times New Roman" w:hAnsi="Times New Roman" w:cs="Times New Roman"/>
          <w:color w:val="333333"/>
          <w:sz w:val="24"/>
          <w:szCs w:val="24"/>
          <w:lang w:eastAsia="uk-UA"/>
        </w:rPr>
        <w:t xml:space="preserve"> відповідно до індивідуальних </w:t>
      </w:r>
      <w:r>
        <w:rPr>
          <w:rFonts w:ascii="Times New Roman" w:eastAsia="Times New Roman" w:hAnsi="Times New Roman" w:cs="Times New Roman"/>
          <w:color w:val="333333"/>
          <w:sz w:val="24"/>
          <w:szCs w:val="24"/>
          <w:lang w:eastAsia="uk-UA"/>
        </w:rPr>
        <w:t xml:space="preserve">потреб. </w:t>
      </w:r>
      <w:r w:rsidR="00B074CE" w:rsidRPr="00E811C1">
        <w:rPr>
          <w:rFonts w:ascii="Times New Roman" w:eastAsia="Times New Roman" w:hAnsi="Times New Roman" w:cs="Times New Roman"/>
          <w:color w:val="333333"/>
          <w:sz w:val="24"/>
          <w:szCs w:val="24"/>
          <w:lang w:eastAsia="uk-UA"/>
        </w:rPr>
        <w:t>можливостей, інтересів, здібностей учнів;</w:t>
      </w:r>
    </w:p>
    <w:p w:rsidR="00B074CE" w:rsidRPr="00E811C1" w:rsidRDefault="00CD23A3"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забезпечення</w:t>
      </w:r>
      <w:r w:rsidR="00B074CE" w:rsidRPr="00E811C1">
        <w:rPr>
          <w:rFonts w:ascii="Times New Roman" w:eastAsia="Times New Roman" w:hAnsi="Times New Roman" w:cs="Times New Roman"/>
          <w:color w:val="333333"/>
          <w:sz w:val="24"/>
          <w:szCs w:val="24"/>
          <w:lang w:eastAsia="uk-UA"/>
        </w:rPr>
        <w:t xml:space="preserve"> збереження та зміцнення здоров’я дітей;</w:t>
      </w:r>
    </w:p>
    <w:p w:rsidR="00B074CE" w:rsidRPr="00E811C1" w:rsidRDefault="00CD23A3"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підтримка дітей та молоді</w:t>
      </w:r>
      <w:r w:rsidR="00B074CE" w:rsidRPr="00E811C1">
        <w:rPr>
          <w:rFonts w:ascii="Times New Roman" w:eastAsia="Times New Roman" w:hAnsi="Times New Roman" w:cs="Times New Roman"/>
          <w:color w:val="333333"/>
          <w:sz w:val="24"/>
          <w:szCs w:val="24"/>
          <w:lang w:eastAsia="uk-UA"/>
        </w:rPr>
        <w:t xml:space="preserve"> з особливими освітніми потребами;</w:t>
      </w:r>
    </w:p>
    <w:p w:rsidR="00B074CE" w:rsidRPr="00E811C1" w:rsidRDefault="00CD23A3"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розвиток ефективної</w:t>
      </w:r>
      <w:r w:rsidR="00B074CE" w:rsidRPr="00E811C1">
        <w:rPr>
          <w:rFonts w:ascii="Times New Roman" w:eastAsia="Times New Roman" w:hAnsi="Times New Roman" w:cs="Times New Roman"/>
          <w:color w:val="333333"/>
          <w:sz w:val="24"/>
          <w:szCs w:val="24"/>
          <w:lang w:eastAsia="uk-UA"/>
        </w:rPr>
        <w:t>, постійно</w:t>
      </w:r>
      <w:r>
        <w:rPr>
          <w:rFonts w:ascii="Times New Roman" w:eastAsia="Times New Roman" w:hAnsi="Times New Roman" w:cs="Times New Roman"/>
          <w:color w:val="333333"/>
          <w:sz w:val="24"/>
          <w:szCs w:val="24"/>
          <w:lang w:eastAsia="uk-UA"/>
        </w:rPr>
        <w:t xml:space="preserve"> діючої системи</w:t>
      </w:r>
      <w:r w:rsidR="006762D7">
        <w:rPr>
          <w:rFonts w:ascii="Times New Roman" w:eastAsia="Times New Roman" w:hAnsi="Times New Roman" w:cs="Times New Roman"/>
          <w:color w:val="333333"/>
          <w:sz w:val="24"/>
          <w:szCs w:val="24"/>
          <w:lang w:eastAsia="uk-UA"/>
        </w:rPr>
        <w:t xml:space="preserve"> само</w:t>
      </w:r>
      <w:r w:rsidR="00B074CE" w:rsidRPr="00E811C1">
        <w:rPr>
          <w:rFonts w:ascii="Times New Roman" w:eastAsia="Times New Roman" w:hAnsi="Times New Roman" w:cs="Times New Roman"/>
          <w:color w:val="333333"/>
          <w:sz w:val="24"/>
          <w:szCs w:val="24"/>
          <w:lang w:eastAsia="uk-UA"/>
        </w:rPr>
        <w:t xml:space="preserve">освіти </w:t>
      </w:r>
      <w:r w:rsidR="006762D7">
        <w:rPr>
          <w:rFonts w:ascii="Times New Roman" w:eastAsia="Times New Roman" w:hAnsi="Times New Roman" w:cs="Times New Roman"/>
          <w:color w:val="333333"/>
          <w:sz w:val="24"/>
          <w:szCs w:val="24"/>
          <w:lang w:eastAsia="uk-UA"/>
        </w:rPr>
        <w:t>та удосконалення педагогічної майстерності педагогічних працівників</w:t>
      </w:r>
      <w:r w:rsidR="00B074CE" w:rsidRPr="00E811C1">
        <w:rPr>
          <w:rFonts w:ascii="Times New Roman" w:eastAsia="Times New Roman" w:hAnsi="Times New Roman" w:cs="Times New Roman"/>
          <w:color w:val="333333"/>
          <w:sz w:val="24"/>
          <w:szCs w:val="24"/>
          <w:lang w:eastAsia="uk-UA"/>
        </w:rPr>
        <w:t>;</w:t>
      </w:r>
    </w:p>
    <w:p w:rsidR="00B074CE" w:rsidRPr="00E811C1" w:rsidRDefault="00A0387C"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оптимізація системи</w:t>
      </w:r>
      <w:r w:rsidR="00B074CE" w:rsidRPr="00E811C1">
        <w:rPr>
          <w:rFonts w:ascii="Times New Roman" w:eastAsia="Times New Roman" w:hAnsi="Times New Roman" w:cs="Times New Roman"/>
          <w:color w:val="333333"/>
          <w:sz w:val="24"/>
          <w:szCs w:val="24"/>
          <w:lang w:eastAsia="uk-UA"/>
        </w:rPr>
        <w:t xml:space="preserve"> дидактичного та матеріально-технічного забезпечення навчального процесу;</w:t>
      </w:r>
    </w:p>
    <w:p w:rsidR="00B074CE" w:rsidRPr="00E811C1" w:rsidRDefault="00A0387C"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удосконалення</w:t>
      </w:r>
      <w:r w:rsidR="00B074CE" w:rsidRPr="00E811C1">
        <w:rPr>
          <w:rFonts w:ascii="Times New Roman" w:eastAsia="Times New Roman" w:hAnsi="Times New Roman" w:cs="Times New Roman"/>
          <w:color w:val="333333"/>
          <w:sz w:val="24"/>
          <w:szCs w:val="24"/>
          <w:lang w:eastAsia="uk-UA"/>
        </w:rPr>
        <w:t xml:space="preserve"> системи активного включення сім’ї в процес самовизначення, самореалізації учнів;</w:t>
      </w:r>
    </w:p>
    <w:p w:rsidR="00B074CE" w:rsidRPr="00E811C1" w:rsidRDefault="00A0387C"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розвиток</w:t>
      </w:r>
      <w:r w:rsidR="00B074CE" w:rsidRPr="00E811C1">
        <w:rPr>
          <w:rFonts w:ascii="Times New Roman" w:eastAsia="Times New Roman" w:hAnsi="Times New Roman" w:cs="Times New Roman"/>
          <w:color w:val="333333"/>
          <w:sz w:val="24"/>
          <w:szCs w:val="24"/>
          <w:lang w:eastAsia="uk-UA"/>
        </w:rPr>
        <w:t xml:space="preserve"> досвід</w:t>
      </w:r>
      <w:r>
        <w:rPr>
          <w:rFonts w:ascii="Times New Roman" w:eastAsia="Times New Roman" w:hAnsi="Times New Roman" w:cs="Times New Roman"/>
          <w:color w:val="333333"/>
          <w:sz w:val="24"/>
          <w:szCs w:val="24"/>
          <w:lang w:eastAsia="uk-UA"/>
        </w:rPr>
        <w:t>у</w:t>
      </w:r>
      <w:r w:rsidR="00B074CE" w:rsidRPr="00E811C1">
        <w:rPr>
          <w:rFonts w:ascii="Times New Roman" w:eastAsia="Times New Roman" w:hAnsi="Times New Roman" w:cs="Times New Roman"/>
          <w:color w:val="333333"/>
          <w:sz w:val="24"/>
          <w:szCs w:val="24"/>
          <w:lang w:eastAsia="uk-UA"/>
        </w:rPr>
        <w:t xml:space="preserve"> партнерства, </w:t>
      </w:r>
      <w:proofErr w:type="spellStart"/>
      <w:r w:rsidR="00B074CE" w:rsidRPr="00E811C1">
        <w:rPr>
          <w:rFonts w:ascii="Times New Roman" w:eastAsia="Times New Roman" w:hAnsi="Times New Roman" w:cs="Times New Roman"/>
          <w:color w:val="333333"/>
          <w:sz w:val="24"/>
          <w:szCs w:val="24"/>
          <w:lang w:eastAsia="uk-UA"/>
        </w:rPr>
        <w:t>волонтерства</w:t>
      </w:r>
      <w:proofErr w:type="spellEnd"/>
      <w:r w:rsidR="00B074CE" w:rsidRPr="00E811C1">
        <w:rPr>
          <w:rFonts w:ascii="Times New Roman" w:eastAsia="Times New Roman" w:hAnsi="Times New Roman" w:cs="Times New Roman"/>
          <w:color w:val="333333"/>
          <w:sz w:val="24"/>
          <w:szCs w:val="24"/>
          <w:lang w:eastAsia="uk-UA"/>
        </w:rPr>
        <w:t>, самов</w:t>
      </w:r>
      <w:r>
        <w:rPr>
          <w:rFonts w:ascii="Times New Roman" w:eastAsia="Times New Roman" w:hAnsi="Times New Roman" w:cs="Times New Roman"/>
          <w:color w:val="333333"/>
          <w:sz w:val="24"/>
          <w:szCs w:val="24"/>
          <w:lang w:eastAsia="uk-UA"/>
        </w:rPr>
        <w:t>рядування з метою інтенсивного</w:t>
      </w:r>
      <w:r w:rsidR="00B074CE" w:rsidRPr="00E811C1">
        <w:rPr>
          <w:rFonts w:ascii="Times New Roman" w:eastAsia="Times New Roman" w:hAnsi="Times New Roman" w:cs="Times New Roman"/>
          <w:color w:val="333333"/>
          <w:sz w:val="24"/>
          <w:szCs w:val="24"/>
          <w:lang w:eastAsia="uk-UA"/>
        </w:rPr>
        <w:t xml:space="preserve"> розвитку й удосконалення освітнього середовища;</w:t>
      </w:r>
    </w:p>
    <w:p w:rsidR="00B074CE" w:rsidRPr="00E811C1" w:rsidRDefault="00B074CE" w:rsidP="00997E53">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вдосконалення розвивального та мотиваційного простору школи.</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Default="00B074CE"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t>І. ОСВІТНЄ СЕРЕДОВИЩЕ</w:t>
      </w:r>
    </w:p>
    <w:p w:rsidR="00A0387C" w:rsidRPr="00E811C1" w:rsidRDefault="00A0387C"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Стратегічні завдання:</w:t>
      </w:r>
    </w:p>
    <w:p w:rsidR="00B074CE" w:rsidRPr="00E811C1" w:rsidRDefault="00A0387C" w:rsidP="00997E53">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оптимізація</w:t>
      </w:r>
      <w:r w:rsidR="00B074CE" w:rsidRPr="00E811C1">
        <w:rPr>
          <w:rFonts w:ascii="Times New Roman" w:eastAsia="Times New Roman" w:hAnsi="Times New Roman" w:cs="Times New Roman"/>
          <w:color w:val="333333"/>
          <w:sz w:val="24"/>
          <w:szCs w:val="24"/>
          <w:lang w:eastAsia="uk-UA"/>
        </w:rPr>
        <w:t xml:space="preserve"> внутрішні</w:t>
      </w:r>
      <w:r>
        <w:rPr>
          <w:rFonts w:ascii="Times New Roman" w:eastAsia="Times New Roman" w:hAnsi="Times New Roman" w:cs="Times New Roman"/>
          <w:color w:val="333333"/>
          <w:sz w:val="24"/>
          <w:szCs w:val="24"/>
          <w:lang w:eastAsia="uk-UA"/>
        </w:rPr>
        <w:t>х</w:t>
      </w:r>
      <w:r w:rsidR="00B074CE" w:rsidRPr="00E811C1">
        <w:rPr>
          <w:rFonts w:ascii="Times New Roman" w:eastAsia="Times New Roman" w:hAnsi="Times New Roman" w:cs="Times New Roman"/>
          <w:color w:val="333333"/>
          <w:sz w:val="24"/>
          <w:szCs w:val="24"/>
          <w:lang w:eastAsia="uk-UA"/>
        </w:rPr>
        <w:t xml:space="preserve"> та зовнішні</w:t>
      </w:r>
      <w:r>
        <w:rPr>
          <w:rFonts w:ascii="Times New Roman" w:eastAsia="Times New Roman" w:hAnsi="Times New Roman" w:cs="Times New Roman"/>
          <w:color w:val="333333"/>
          <w:sz w:val="24"/>
          <w:szCs w:val="24"/>
          <w:lang w:eastAsia="uk-UA"/>
        </w:rPr>
        <w:t>х</w:t>
      </w:r>
      <w:r w:rsidR="00B074CE" w:rsidRPr="00E811C1">
        <w:rPr>
          <w:rFonts w:ascii="Times New Roman" w:eastAsia="Times New Roman" w:hAnsi="Times New Roman" w:cs="Times New Roman"/>
          <w:color w:val="333333"/>
          <w:sz w:val="24"/>
          <w:szCs w:val="24"/>
          <w:lang w:eastAsia="uk-UA"/>
        </w:rPr>
        <w:t xml:space="preserve"> рес</w:t>
      </w:r>
      <w:r>
        <w:rPr>
          <w:rFonts w:ascii="Times New Roman" w:eastAsia="Times New Roman" w:hAnsi="Times New Roman" w:cs="Times New Roman"/>
          <w:color w:val="333333"/>
          <w:sz w:val="24"/>
          <w:szCs w:val="24"/>
          <w:lang w:eastAsia="uk-UA"/>
        </w:rPr>
        <w:t>урсів</w:t>
      </w:r>
      <w:r w:rsidR="00B074CE" w:rsidRPr="00E811C1">
        <w:rPr>
          <w:rFonts w:ascii="Times New Roman" w:eastAsia="Times New Roman" w:hAnsi="Times New Roman" w:cs="Times New Roman"/>
          <w:color w:val="333333"/>
          <w:sz w:val="24"/>
          <w:szCs w:val="24"/>
          <w:lang w:eastAsia="uk-UA"/>
        </w:rPr>
        <w:t xml:space="preserve"> освітнього середовища;</w:t>
      </w:r>
    </w:p>
    <w:p w:rsidR="00B074CE" w:rsidRPr="00E811C1" w:rsidRDefault="00A0387C" w:rsidP="00997E53">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активізація</w:t>
      </w:r>
      <w:r w:rsidR="00B074CE" w:rsidRPr="00E811C1">
        <w:rPr>
          <w:rFonts w:ascii="Times New Roman" w:eastAsia="Times New Roman" w:hAnsi="Times New Roman" w:cs="Times New Roman"/>
          <w:color w:val="333333"/>
          <w:sz w:val="24"/>
          <w:szCs w:val="24"/>
          <w:lang w:eastAsia="uk-UA"/>
        </w:rPr>
        <w:t xml:space="preserve"> педа</w:t>
      </w:r>
      <w:r>
        <w:rPr>
          <w:rFonts w:ascii="Times New Roman" w:eastAsia="Times New Roman" w:hAnsi="Times New Roman" w:cs="Times New Roman"/>
          <w:color w:val="333333"/>
          <w:sz w:val="24"/>
          <w:szCs w:val="24"/>
          <w:lang w:eastAsia="uk-UA"/>
        </w:rPr>
        <w:t>гогічних працівників</w:t>
      </w:r>
      <w:r w:rsidR="00B074CE" w:rsidRPr="00E811C1">
        <w:rPr>
          <w:rFonts w:ascii="Times New Roman" w:eastAsia="Times New Roman" w:hAnsi="Times New Roman" w:cs="Times New Roman"/>
          <w:color w:val="333333"/>
          <w:sz w:val="24"/>
          <w:szCs w:val="24"/>
          <w:lang w:eastAsia="uk-UA"/>
        </w:rPr>
        <w:t xml:space="preserve"> для </w:t>
      </w:r>
      <w:r>
        <w:rPr>
          <w:rFonts w:ascii="Times New Roman" w:eastAsia="Times New Roman" w:hAnsi="Times New Roman" w:cs="Times New Roman"/>
          <w:color w:val="333333"/>
          <w:sz w:val="24"/>
          <w:szCs w:val="24"/>
          <w:lang w:eastAsia="uk-UA"/>
        </w:rPr>
        <w:t>ви</w:t>
      </w:r>
      <w:r w:rsidR="00B074CE" w:rsidRPr="00E811C1">
        <w:rPr>
          <w:rFonts w:ascii="Times New Roman" w:eastAsia="Times New Roman" w:hAnsi="Times New Roman" w:cs="Times New Roman"/>
          <w:color w:val="333333"/>
          <w:sz w:val="24"/>
          <w:szCs w:val="24"/>
          <w:lang w:eastAsia="uk-UA"/>
        </w:rPr>
        <w:t>рішення завдань підвищення якості освіти;</w:t>
      </w:r>
    </w:p>
    <w:p w:rsidR="00B074CE" w:rsidRPr="00E811C1" w:rsidRDefault="0042475E" w:rsidP="00997E53">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використання соціокультурного</w:t>
      </w:r>
      <w:r w:rsidR="00B074CE" w:rsidRPr="00E811C1">
        <w:rPr>
          <w:rFonts w:ascii="Times New Roman" w:eastAsia="Times New Roman" w:hAnsi="Times New Roman" w:cs="Times New Roman"/>
          <w:color w:val="333333"/>
          <w:sz w:val="24"/>
          <w:szCs w:val="24"/>
          <w:lang w:eastAsia="uk-UA"/>
        </w:rPr>
        <w:t xml:space="preserve"> оточення з метою розвитку загального світогляду учнів;</w:t>
      </w:r>
    </w:p>
    <w:p w:rsidR="00B074CE" w:rsidRPr="00E811C1" w:rsidRDefault="0042475E" w:rsidP="00997E53">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підвищення рівня комунікації школи з метою співпраці</w:t>
      </w:r>
      <w:r w:rsidR="00B074CE" w:rsidRPr="00E811C1">
        <w:rPr>
          <w:rFonts w:ascii="Times New Roman" w:eastAsia="Times New Roman" w:hAnsi="Times New Roman" w:cs="Times New Roman"/>
          <w:color w:val="333333"/>
          <w:sz w:val="24"/>
          <w:szCs w:val="24"/>
          <w:lang w:eastAsia="uk-UA"/>
        </w:rPr>
        <w:t xml:space="preserve"> з іншими установами, організаціями, підприємствами.</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Очікувані результати:</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Створення у комфортних</w:t>
      </w:r>
      <w:r w:rsidR="0042475E">
        <w:rPr>
          <w:rFonts w:ascii="Times New Roman" w:eastAsia="Times New Roman" w:hAnsi="Times New Roman" w:cs="Times New Roman"/>
          <w:color w:val="333333"/>
          <w:sz w:val="24"/>
          <w:szCs w:val="24"/>
          <w:lang w:eastAsia="uk-UA"/>
        </w:rPr>
        <w:t xml:space="preserve"> і безпечних умов навчання  для здобувачів освіти</w:t>
      </w:r>
      <w:r w:rsidRPr="00E811C1">
        <w:rPr>
          <w:rFonts w:ascii="Times New Roman" w:eastAsia="Times New Roman" w:hAnsi="Times New Roman" w:cs="Times New Roman"/>
          <w:color w:val="333333"/>
          <w:sz w:val="24"/>
          <w:szCs w:val="24"/>
          <w:lang w:eastAsia="uk-UA"/>
        </w:rPr>
        <w:t xml:space="preserve"> та праці педагогів, освітнього середовища вільного від будь-яких форм насильства та дискримінації, </w:t>
      </w:r>
      <w:r w:rsidRPr="00E811C1">
        <w:rPr>
          <w:rFonts w:ascii="Times New Roman" w:eastAsia="Times New Roman" w:hAnsi="Times New Roman" w:cs="Times New Roman"/>
          <w:color w:val="333333"/>
          <w:sz w:val="24"/>
          <w:szCs w:val="24"/>
          <w:lang w:eastAsia="uk-UA"/>
        </w:rPr>
        <w:lastRenderedPageBreak/>
        <w:t>інклюзивного, розвивального та мотивуючого до навчання освітнього простору через запровадження педагогіки партнерства.</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SWOT-аналіз освітнього середовища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15"/>
        <w:gridCol w:w="3729"/>
        <w:gridCol w:w="3224"/>
      </w:tblGrid>
      <w:tr w:rsidR="00664C67" w:rsidRPr="00E811C1" w:rsidTr="00B074CE">
        <w:tc>
          <w:tcPr>
            <w:tcW w:w="0" w:type="auto"/>
            <w:shd w:val="clear" w:color="auto" w:fill="FFFFFF"/>
            <w:vAlign w:val="center"/>
            <w:hideMark/>
          </w:tcPr>
          <w:p w:rsidR="00B074CE" w:rsidRPr="00E811C1" w:rsidRDefault="00B074CE" w:rsidP="005D2215">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Напрямок</w:t>
            </w:r>
          </w:p>
        </w:tc>
        <w:tc>
          <w:tcPr>
            <w:tcW w:w="0" w:type="auto"/>
            <w:shd w:val="clear" w:color="auto" w:fill="FFFFFF"/>
            <w:vAlign w:val="center"/>
            <w:hideMark/>
          </w:tcPr>
          <w:p w:rsidR="00B074CE" w:rsidRPr="00E811C1" w:rsidRDefault="00B074CE" w:rsidP="005D2215">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Сильні сторони, позитивні тенденції</w:t>
            </w:r>
          </w:p>
        </w:tc>
        <w:tc>
          <w:tcPr>
            <w:tcW w:w="0" w:type="auto"/>
            <w:shd w:val="clear" w:color="auto" w:fill="FFFFFF"/>
            <w:vAlign w:val="center"/>
            <w:hideMark/>
          </w:tcPr>
          <w:p w:rsidR="00B074CE" w:rsidRPr="00E811C1" w:rsidRDefault="00B074CE" w:rsidP="005D2215">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Слабкі сторони, проблеми, що потребують вирішення</w:t>
            </w:r>
          </w:p>
        </w:tc>
      </w:tr>
      <w:tr w:rsidR="00664C67" w:rsidRPr="00E811C1" w:rsidTr="00B074CE">
        <w:tc>
          <w:tcPr>
            <w:tcW w:w="0" w:type="auto"/>
            <w:shd w:val="clear" w:color="auto" w:fill="FFFFFF"/>
            <w:vAlign w:val="center"/>
            <w:hideMark/>
          </w:tcPr>
          <w:p w:rsidR="00B074CE" w:rsidRPr="0042475E" w:rsidRDefault="00B074CE" w:rsidP="00997E53">
            <w:pPr>
              <w:pStyle w:val="a5"/>
              <w:numPr>
                <w:ilvl w:val="0"/>
                <w:numId w:val="6"/>
              </w:numPr>
              <w:spacing w:after="0" w:line="240" w:lineRule="auto"/>
              <w:ind w:left="284" w:hanging="218"/>
              <w:rPr>
                <w:rFonts w:ascii="Times New Roman" w:eastAsia="Times New Roman" w:hAnsi="Times New Roman" w:cs="Times New Roman"/>
                <w:color w:val="333333"/>
                <w:sz w:val="24"/>
                <w:szCs w:val="24"/>
                <w:lang w:eastAsia="uk-UA"/>
              </w:rPr>
            </w:pPr>
            <w:r w:rsidRPr="0042475E">
              <w:rPr>
                <w:rFonts w:ascii="Times New Roman" w:eastAsia="Times New Roman" w:hAnsi="Times New Roman" w:cs="Times New Roman"/>
                <w:color w:val="333333"/>
                <w:sz w:val="24"/>
                <w:szCs w:val="24"/>
                <w:lang w:eastAsia="uk-UA"/>
              </w:rPr>
              <w:t>Забезпечення комфортних і безпечних умов освітнього процесу</w:t>
            </w:r>
          </w:p>
        </w:tc>
        <w:tc>
          <w:tcPr>
            <w:tcW w:w="0" w:type="auto"/>
            <w:shd w:val="clear" w:color="auto" w:fill="FFFFFF"/>
            <w:vAlign w:val="center"/>
            <w:hideMark/>
          </w:tcPr>
          <w:p w:rsidR="005D2215"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5D2215">
              <w:rPr>
                <w:rFonts w:ascii="Times New Roman" w:eastAsia="Times New Roman" w:hAnsi="Times New Roman" w:cs="Times New Roman"/>
                <w:color w:val="333333"/>
                <w:sz w:val="24"/>
                <w:szCs w:val="24"/>
                <w:lang w:eastAsia="uk-UA"/>
              </w:rPr>
              <w:t>Заклад роз</w:t>
            </w:r>
            <w:r w:rsidR="005D2215">
              <w:rPr>
                <w:rFonts w:ascii="Times New Roman" w:eastAsia="Times New Roman" w:hAnsi="Times New Roman" w:cs="Times New Roman"/>
                <w:color w:val="333333"/>
                <w:sz w:val="24"/>
                <w:szCs w:val="24"/>
                <w:lang w:eastAsia="uk-UA"/>
              </w:rPr>
              <w:t>ташовано у типовому приміщенні</w:t>
            </w:r>
            <w:r w:rsidR="00B718CA">
              <w:rPr>
                <w:rFonts w:ascii="Times New Roman" w:eastAsia="Times New Roman" w:hAnsi="Times New Roman" w:cs="Times New Roman"/>
                <w:color w:val="333333"/>
                <w:sz w:val="24"/>
                <w:szCs w:val="24"/>
                <w:lang w:eastAsia="uk-UA"/>
              </w:rPr>
              <w:t>, яке введено в експлуатацію – 1974 р.</w:t>
            </w:r>
            <w:r w:rsidR="005D2215">
              <w:rPr>
                <w:rFonts w:ascii="Times New Roman" w:eastAsia="Times New Roman" w:hAnsi="Times New Roman" w:cs="Times New Roman"/>
                <w:color w:val="333333"/>
                <w:sz w:val="24"/>
                <w:szCs w:val="24"/>
                <w:lang w:eastAsia="uk-UA"/>
              </w:rPr>
              <w:t xml:space="preserve">. </w:t>
            </w:r>
            <w:r w:rsidR="0016396B">
              <w:rPr>
                <w:rFonts w:ascii="Times New Roman" w:eastAsia="Times New Roman" w:hAnsi="Times New Roman" w:cs="Times New Roman"/>
                <w:color w:val="333333"/>
                <w:sz w:val="24"/>
                <w:szCs w:val="24"/>
                <w:lang w:eastAsia="uk-UA"/>
              </w:rPr>
              <w:t>Має достатні</w:t>
            </w:r>
            <w:r w:rsidRPr="005D2215">
              <w:rPr>
                <w:rFonts w:ascii="Times New Roman" w:eastAsia="Times New Roman" w:hAnsi="Times New Roman" w:cs="Times New Roman"/>
                <w:color w:val="333333"/>
                <w:sz w:val="24"/>
                <w:szCs w:val="24"/>
                <w:lang w:eastAsia="uk-UA"/>
              </w:rPr>
              <w:t xml:space="preserve"> рекреаційні зони, вестибюль</w:t>
            </w:r>
            <w:r w:rsidR="0016396B">
              <w:rPr>
                <w:rFonts w:ascii="Times New Roman" w:eastAsia="Times New Roman" w:hAnsi="Times New Roman" w:cs="Times New Roman"/>
                <w:color w:val="333333"/>
                <w:sz w:val="24"/>
                <w:szCs w:val="24"/>
                <w:lang w:eastAsia="uk-UA"/>
              </w:rPr>
              <w:t xml:space="preserve"> на 1 і 2 поверхах</w:t>
            </w:r>
            <w:r w:rsidR="00B718CA">
              <w:rPr>
                <w:rFonts w:ascii="Times New Roman" w:eastAsia="Times New Roman" w:hAnsi="Times New Roman" w:cs="Times New Roman"/>
                <w:color w:val="333333"/>
                <w:sz w:val="24"/>
                <w:szCs w:val="24"/>
                <w:lang w:eastAsia="uk-UA"/>
              </w:rPr>
              <w:t>, окреме</w:t>
            </w:r>
            <w:r w:rsidRPr="005D2215">
              <w:rPr>
                <w:rFonts w:ascii="Times New Roman" w:eastAsia="Times New Roman" w:hAnsi="Times New Roman" w:cs="Times New Roman"/>
                <w:color w:val="333333"/>
                <w:sz w:val="24"/>
                <w:szCs w:val="24"/>
                <w:lang w:eastAsia="uk-UA"/>
              </w:rPr>
              <w:t xml:space="preserve"> приміщення </w:t>
            </w:r>
            <w:r w:rsidR="0009565F">
              <w:rPr>
                <w:rFonts w:ascii="Times New Roman" w:eastAsia="Times New Roman" w:hAnsi="Times New Roman" w:cs="Times New Roman"/>
                <w:color w:val="333333"/>
                <w:sz w:val="24"/>
                <w:szCs w:val="24"/>
                <w:lang w:eastAsia="uk-UA"/>
              </w:rPr>
              <w:t>комбінованої майстер</w:t>
            </w:r>
            <w:r w:rsidR="00B718CA">
              <w:rPr>
                <w:rFonts w:ascii="Times New Roman" w:eastAsia="Times New Roman" w:hAnsi="Times New Roman" w:cs="Times New Roman"/>
                <w:color w:val="333333"/>
                <w:sz w:val="24"/>
                <w:szCs w:val="24"/>
                <w:lang w:eastAsia="uk-UA"/>
              </w:rPr>
              <w:t>ні</w:t>
            </w:r>
            <w:r w:rsidR="0016396B">
              <w:rPr>
                <w:rFonts w:ascii="Times New Roman" w:eastAsia="Times New Roman" w:hAnsi="Times New Roman" w:cs="Times New Roman"/>
                <w:color w:val="333333"/>
                <w:sz w:val="24"/>
                <w:szCs w:val="24"/>
                <w:lang w:eastAsia="uk-UA"/>
              </w:rPr>
              <w:t>, спортивний зал</w:t>
            </w:r>
            <w:r w:rsidR="001C5282">
              <w:rPr>
                <w:rFonts w:ascii="Times New Roman" w:eastAsia="Times New Roman" w:hAnsi="Times New Roman" w:cs="Times New Roman"/>
                <w:color w:val="333333"/>
                <w:sz w:val="24"/>
                <w:szCs w:val="24"/>
                <w:lang w:eastAsia="uk-UA"/>
              </w:rPr>
              <w:t>, харчоблок</w:t>
            </w:r>
            <w:r w:rsidRPr="005D2215">
              <w:rPr>
                <w:rFonts w:ascii="Times New Roman" w:eastAsia="Times New Roman" w:hAnsi="Times New Roman" w:cs="Times New Roman"/>
                <w:color w:val="333333"/>
                <w:sz w:val="24"/>
                <w:szCs w:val="24"/>
                <w:lang w:eastAsia="uk-UA"/>
              </w:rPr>
              <w:t>;</w:t>
            </w:r>
          </w:p>
          <w:p w:rsidR="005D2215"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5D2215">
              <w:rPr>
                <w:rFonts w:ascii="Times New Roman" w:eastAsia="Times New Roman" w:hAnsi="Times New Roman" w:cs="Times New Roman"/>
                <w:color w:val="333333"/>
                <w:sz w:val="24"/>
                <w:szCs w:val="24"/>
                <w:lang w:eastAsia="uk-UA"/>
              </w:rPr>
              <w:t>П</w:t>
            </w:r>
            <w:r w:rsidR="005D2215">
              <w:rPr>
                <w:rFonts w:ascii="Times New Roman" w:eastAsia="Times New Roman" w:hAnsi="Times New Roman" w:cs="Times New Roman"/>
                <w:color w:val="333333"/>
                <w:sz w:val="24"/>
                <w:szCs w:val="24"/>
                <w:lang w:eastAsia="uk-UA"/>
              </w:rPr>
              <w:t>роектна потужність закладу –</w:t>
            </w:r>
            <w:r w:rsidR="005D2215" w:rsidRPr="005D2215">
              <w:rPr>
                <w:rFonts w:ascii="Times New Roman" w:eastAsia="Times New Roman" w:hAnsi="Times New Roman" w:cs="Times New Roman"/>
                <w:color w:val="333333"/>
                <w:sz w:val="24"/>
                <w:szCs w:val="24"/>
                <w:lang w:eastAsia="uk-UA"/>
              </w:rPr>
              <w:t xml:space="preserve"> 455</w:t>
            </w:r>
            <w:r w:rsidRPr="005D2215">
              <w:rPr>
                <w:rFonts w:ascii="Times New Roman" w:eastAsia="Times New Roman" w:hAnsi="Times New Roman" w:cs="Times New Roman"/>
                <w:color w:val="333333"/>
                <w:sz w:val="24"/>
                <w:szCs w:val="24"/>
                <w:lang w:eastAsia="uk-UA"/>
              </w:rPr>
              <w:t xml:space="preserve"> учнів;</w:t>
            </w:r>
          </w:p>
          <w:p w:rsidR="005D2215" w:rsidRPr="001C5282" w:rsidRDefault="0016396B"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1C5282">
              <w:rPr>
                <w:rFonts w:ascii="Times New Roman" w:eastAsia="Times New Roman" w:hAnsi="Times New Roman" w:cs="Times New Roman"/>
                <w:color w:val="333333"/>
                <w:sz w:val="24"/>
                <w:szCs w:val="24"/>
                <w:lang w:eastAsia="uk-UA"/>
              </w:rPr>
              <w:t xml:space="preserve">Корисна площа приміщень </w:t>
            </w:r>
            <w:r w:rsidR="001C5282" w:rsidRPr="001C5282">
              <w:rPr>
                <w:rFonts w:ascii="Times New Roman" w:eastAsia="Times New Roman" w:hAnsi="Times New Roman" w:cs="Times New Roman"/>
                <w:color w:val="333333"/>
                <w:sz w:val="24"/>
                <w:szCs w:val="24"/>
                <w:lang w:eastAsia="uk-UA"/>
              </w:rPr>
              <w:t>– 2</w:t>
            </w:r>
            <w:r w:rsidR="001C5282">
              <w:rPr>
                <w:rFonts w:ascii="Times New Roman" w:eastAsia="Times New Roman" w:hAnsi="Times New Roman" w:cs="Times New Roman"/>
                <w:color w:val="333333"/>
                <w:sz w:val="24"/>
                <w:szCs w:val="24"/>
                <w:lang w:eastAsia="uk-UA"/>
              </w:rPr>
              <w:t>713</w:t>
            </w:r>
            <w:r w:rsidR="001C5282" w:rsidRPr="001C5282">
              <w:rPr>
                <w:rFonts w:ascii="Times New Roman" w:eastAsia="Times New Roman" w:hAnsi="Times New Roman" w:cs="Times New Roman"/>
                <w:color w:val="333333"/>
                <w:sz w:val="24"/>
                <w:szCs w:val="24"/>
                <w:lang w:eastAsia="uk-UA"/>
              </w:rPr>
              <w:t xml:space="preserve"> м</w:t>
            </w:r>
            <w:r w:rsidR="001C5282" w:rsidRPr="001C5282">
              <w:rPr>
                <w:rFonts w:ascii="Times New Roman" w:eastAsia="Times New Roman" w:hAnsi="Times New Roman" w:cs="Times New Roman"/>
                <w:color w:val="333333"/>
                <w:sz w:val="24"/>
                <w:szCs w:val="24"/>
                <w:vertAlign w:val="superscript"/>
                <w:lang w:eastAsia="uk-UA"/>
              </w:rPr>
              <w:t>2</w:t>
            </w:r>
            <w:r w:rsidR="001C5282" w:rsidRPr="001C5282">
              <w:rPr>
                <w:rFonts w:ascii="Times New Roman" w:eastAsia="Times New Roman" w:hAnsi="Times New Roman" w:cs="Times New Roman"/>
                <w:color w:val="333333"/>
                <w:sz w:val="24"/>
                <w:szCs w:val="24"/>
                <w:lang w:eastAsia="uk-UA"/>
              </w:rPr>
              <w:t>;</w:t>
            </w:r>
          </w:p>
          <w:p w:rsidR="0016396B"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5D2215">
              <w:rPr>
                <w:rFonts w:ascii="Times New Roman" w:eastAsia="Times New Roman" w:hAnsi="Times New Roman" w:cs="Times New Roman"/>
                <w:color w:val="333333"/>
                <w:sz w:val="24"/>
                <w:szCs w:val="24"/>
                <w:lang w:eastAsia="uk-UA"/>
              </w:rPr>
              <w:t>Кількість повер</w:t>
            </w:r>
            <w:r w:rsidR="005D2215" w:rsidRPr="005D2215">
              <w:rPr>
                <w:rFonts w:ascii="Times New Roman" w:eastAsia="Times New Roman" w:hAnsi="Times New Roman" w:cs="Times New Roman"/>
                <w:color w:val="333333"/>
                <w:sz w:val="24"/>
                <w:szCs w:val="24"/>
                <w:lang w:eastAsia="uk-UA"/>
              </w:rPr>
              <w:t>хів в основній будівлі закладу 2</w:t>
            </w:r>
            <w:r w:rsidRPr="005D2215">
              <w:rPr>
                <w:rFonts w:ascii="Times New Roman" w:eastAsia="Times New Roman" w:hAnsi="Times New Roman" w:cs="Times New Roman"/>
                <w:color w:val="333333"/>
                <w:sz w:val="24"/>
                <w:szCs w:val="24"/>
                <w:lang w:eastAsia="uk-UA"/>
              </w:rPr>
              <w:t>;</w:t>
            </w:r>
          </w:p>
          <w:p w:rsidR="0016396B" w:rsidRDefault="001C5282"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Умови доступності школи</w:t>
            </w:r>
            <w:r w:rsidR="00B074CE" w:rsidRPr="0016396B">
              <w:rPr>
                <w:rFonts w:ascii="Times New Roman" w:eastAsia="Times New Roman" w:hAnsi="Times New Roman" w:cs="Times New Roman"/>
                <w:color w:val="333333"/>
                <w:sz w:val="24"/>
                <w:szCs w:val="24"/>
                <w:lang w:eastAsia="uk-UA"/>
              </w:rPr>
              <w:t xml:space="preserve"> для навчання осіб з особливими освітніми потребами</w:t>
            </w:r>
            <w:r w:rsidR="0016396B">
              <w:rPr>
                <w:rFonts w:ascii="Times New Roman" w:eastAsia="Times New Roman" w:hAnsi="Times New Roman" w:cs="Times New Roman"/>
                <w:color w:val="333333"/>
                <w:sz w:val="24"/>
                <w:szCs w:val="24"/>
                <w:lang w:eastAsia="uk-UA"/>
              </w:rPr>
              <w:t xml:space="preserve"> </w:t>
            </w:r>
            <w:r w:rsidR="00B074CE" w:rsidRPr="0016396B">
              <w:rPr>
                <w:rFonts w:ascii="Times New Roman" w:eastAsia="Times New Roman" w:hAnsi="Times New Roman" w:cs="Times New Roman"/>
                <w:color w:val="333333"/>
                <w:sz w:val="24"/>
                <w:szCs w:val="24"/>
                <w:lang w:eastAsia="uk-UA"/>
              </w:rPr>
              <w:t>(</w:t>
            </w:r>
            <w:r w:rsidR="0016396B">
              <w:rPr>
                <w:rFonts w:ascii="Times New Roman" w:eastAsia="Times New Roman" w:hAnsi="Times New Roman" w:cs="Times New Roman"/>
                <w:color w:val="333333"/>
                <w:sz w:val="24"/>
                <w:szCs w:val="24"/>
                <w:lang w:eastAsia="uk-UA"/>
              </w:rPr>
              <w:t>наявність пандусу</w:t>
            </w:r>
            <w:r w:rsidR="00B074CE" w:rsidRPr="0016396B">
              <w:rPr>
                <w:rFonts w:ascii="Times New Roman" w:eastAsia="Times New Roman" w:hAnsi="Times New Roman" w:cs="Times New Roman"/>
                <w:color w:val="333333"/>
                <w:sz w:val="24"/>
                <w:szCs w:val="24"/>
                <w:lang w:eastAsia="uk-UA"/>
              </w:rPr>
              <w:t>);</w:t>
            </w:r>
          </w:p>
          <w:p w:rsidR="001C5282" w:rsidRDefault="0016396B"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16396B">
              <w:rPr>
                <w:rFonts w:ascii="Times New Roman" w:eastAsia="Times New Roman" w:hAnsi="Times New Roman" w:cs="Times New Roman"/>
                <w:color w:val="333333"/>
                <w:sz w:val="24"/>
                <w:szCs w:val="24"/>
                <w:lang w:eastAsia="uk-UA"/>
              </w:rPr>
              <w:t xml:space="preserve">Вид опалення закладу – </w:t>
            </w:r>
            <w:r>
              <w:rPr>
                <w:rFonts w:ascii="Times New Roman" w:eastAsia="Times New Roman" w:hAnsi="Times New Roman" w:cs="Times New Roman"/>
                <w:color w:val="333333"/>
                <w:sz w:val="24"/>
                <w:szCs w:val="24"/>
                <w:lang w:eastAsia="uk-UA"/>
              </w:rPr>
              <w:t>локальне</w:t>
            </w:r>
            <w:r w:rsidRPr="0016396B">
              <w:rPr>
                <w:rFonts w:ascii="Times New Roman" w:eastAsia="Times New Roman" w:hAnsi="Times New Roman" w:cs="Times New Roman"/>
                <w:color w:val="333333"/>
                <w:sz w:val="24"/>
                <w:szCs w:val="24"/>
                <w:lang w:eastAsia="uk-UA"/>
              </w:rPr>
              <w:t>, від власної котельні на твердому паливі</w:t>
            </w:r>
            <w:r w:rsidR="00B074CE" w:rsidRPr="0016396B">
              <w:rPr>
                <w:rFonts w:ascii="Times New Roman" w:eastAsia="Times New Roman" w:hAnsi="Times New Roman" w:cs="Times New Roman"/>
                <w:color w:val="333333"/>
                <w:sz w:val="24"/>
                <w:szCs w:val="24"/>
                <w:lang w:eastAsia="uk-UA"/>
              </w:rPr>
              <w:t>;</w:t>
            </w:r>
          </w:p>
          <w:p w:rsidR="001C5282"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1C5282">
              <w:rPr>
                <w:rFonts w:ascii="Times New Roman" w:eastAsia="Times New Roman" w:hAnsi="Times New Roman" w:cs="Times New Roman"/>
                <w:color w:val="333333"/>
                <w:sz w:val="24"/>
                <w:szCs w:val="24"/>
                <w:lang w:eastAsia="uk-UA"/>
              </w:rPr>
              <w:t>Наявність внутрішніх санвузлів (у</w:t>
            </w:r>
            <w:r w:rsidR="001C5282">
              <w:rPr>
                <w:rFonts w:ascii="Times New Roman" w:eastAsia="Times New Roman" w:hAnsi="Times New Roman" w:cs="Times New Roman"/>
                <w:color w:val="333333"/>
                <w:sz w:val="24"/>
                <w:szCs w:val="24"/>
                <w:lang w:eastAsia="uk-UA"/>
              </w:rPr>
              <w:t xml:space="preserve"> задовільному стані, проводився ремонт у 2011 р.</w:t>
            </w:r>
            <w:r w:rsidRPr="001C5282">
              <w:rPr>
                <w:rFonts w:ascii="Times New Roman" w:eastAsia="Times New Roman" w:hAnsi="Times New Roman" w:cs="Times New Roman"/>
                <w:color w:val="333333"/>
                <w:sz w:val="24"/>
                <w:szCs w:val="24"/>
                <w:lang w:eastAsia="uk-UA"/>
              </w:rPr>
              <w:t>);</w:t>
            </w:r>
          </w:p>
          <w:p w:rsidR="001C5282" w:rsidRDefault="001C5282"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1C5282">
              <w:rPr>
                <w:rFonts w:ascii="Times New Roman" w:eastAsia="Times New Roman" w:hAnsi="Times New Roman" w:cs="Times New Roman"/>
                <w:color w:val="333333"/>
                <w:sz w:val="24"/>
                <w:szCs w:val="24"/>
                <w:lang w:eastAsia="uk-UA"/>
              </w:rPr>
              <w:t xml:space="preserve">Каналізація локальна на </w:t>
            </w:r>
            <w:r>
              <w:rPr>
                <w:rFonts w:ascii="Times New Roman" w:eastAsia="Times New Roman" w:hAnsi="Times New Roman" w:cs="Times New Roman"/>
                <w:color w:val="333333"/>
                <w:sz w:val="24"/>
                <w:szCs w:val="24"/>
                <w:lang w:eastAsia="uk-UA"/>
              </w:rPr>
              <w:t xml:space="preserve">малі </w:t>
            </w:r>
            <w:r w:rsidRPr="001C5282">
              <w:rPr>
                <w:rFonts w:ascii="Times New Roman" w:eastAsia="Times New Roman" w:hAnsi="Times New Roman" w:cs="Times New Roman"/>
                <w:color w:val="333333"/>
                <w:sz w:val="24"/>
                <w:szCs w:val="24"/>
                <w:lang w:eastAsia="uk-UA"/>
              </w:rPr>
              <w:t>очисні споруди</w:t>
            </w:r>
            <w:r w:rsidR="00B074CE" w:rsidRPr="001C5282">
              <w:rPr>
                <w:rFonts w:ascii="Times New Roman" w:eastAsia="Times New Roman" w:hAnsi="Times New Roman" w:cs="Times New Roman"/>
                <w:color w:val="333333"/>
                <w:sz w:val="24"/>
                <w:szCs w:val="24"/>
                <w:lang w:eastAsia="uk-UA"/>
              </w:rPr>
              <w:t>;</w:t>
            </w:r>
          </w:p>
          <w:p w:rsidR="006762D7"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1C5282">
              <w:rPr>
                <w:rFonts w:ascii="Times New Roman" w:eastAsia="Times New Roman" w:hAnsi="Times New Roman" w:cs="Times New Roman"/>
                <w:color w:val="333333"/>
                <w:sz w:val="24"/>
                <w:szCs w:val="24"/>
                <w:lang w:eastAsia="uk-UA"/>
              </w:rPr>
              <w:t>Кіл</w:t>
            </w:r>
            <w:r w:rsidR="001C5282">
              <w:rPr>
                <w:rFonts w:ascii="Times New Roman" w:eastAsia="Times New Roman" w:hAnsi="Times New Roman" w:cs="Times New Roman"/>
                <w:color w:val="333333"/>
                <w:sz w:val="24"/>
                <w:szCs w:val="24"/>
                <w:lang w:eastAsia="uk-UA"/>
              </w:rPr>
              <w:t>ькість навчальних кабінетів – 18</w:t>
            </w:r>
            <w:r w:rsidRPr="001C5282">
              <w:rPr>
                <w:rFonts w:ascii="Times New Roman" w:eastAsia="Times New Roman" w:hAnsi="Times New Roman" w:cs="Times New Roman"/>
                <w:color w:val="333333"/>
                <w:sz w:val="24"/>
                <w:szCs w:val="24"/>
                <w:lang w:eastAsia="uk-UA"/>
              </w:rPr>
              <w:t>;</w:t>
            </w:r>
          </w:p>
          <w:p w:rsidR="006762D7"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6762D7">
              <w:rPr>
                <w:rFonts w:ascii="Times New Roman" w:eastAsia="Times New Roman" w:hAnsi="Times New Roman" w:cs="Times New Roman"/>
                <w:color w:val="333333"/>
                <w:sz w:val="24"/>
                <w:szCs w:val="24"/>
                <w:lang w:eastAsia="uk-UA"/>
              </w:rPr>
              <w:t>Предметні кабінети</w:t>
            </w:r>
            <w:r w:rsidR="007D1EE4" w:rsidRPr="006762D7">
              <w:rPr>
                <w:rFonts w:ascii="Times New Roman" w:eastAsia="Times New Roman" w:hAnsi="Times New Roman" w:cs="Times New Roman"/>
                <w:color w:val="333333"/>
                <w:sz w:val="24"/>
                <w:szCs w:val="24"/>
                <w:lang w:eastAsia="uk-UA"/>
              </w:rPr>
              <w:t>:</w:t>
            </w:r>
            <w:r w:rsidRPr="006762D7">
              <w:rPr>
                <w:rFonts w:ascii="Times New Roman" w:eastAsia="Times New Roman" w:hAnsi="Times New Roman" w:cs="Times New Roman"/>
                <w:color w:val="333333"/>
                <w:sz w:val="24"/>
                <w:szCs w:val="24"/>
                <w:lang w:eastAsia="uk-UA"/>
              </w:rPr>
              <w:t xml:space="preserve"> (</w:t>
            </w:r>
            <w:r w:rsidR="007D1EE4" w:rsidRPr="006762D7">
              <w:rPr>
                <w:rFonts w:ascii="Times New Roman" w:eastAsia="Times New Roman" w:hAnsi="Times New Roman" w:cs="Times New Roman"/>
                <w:color w:val="333333"/>
                <w:sz w:val="24"/>
                <w:szCs w:val="24"/>
                <w:lang w:eastAsia="uk-UA"/>
              </w:rPr>
              <w:t xml:space="preserve">к-т </w:t>
            </w:r>
            <w:r w:rsidRPr="006762D7">
              <w:rPr>
                <w:rFonts w:ascii="Times New Roman" w:eastAsia="Times New Roman" w:hAnsi="Times New Roman" w:cs="Times New Roman"/>
                <w:color w:val="333333"/>
                <w:sz w:val="24"/>
                <w:szCs w:val="24"/>
                <w:lang w:eastAsia="uk-UA"/>
              </w:rPr>
              <w:t>мат</w:t>
            </w:r>
            <w:r w:rsidR="007D1EE4" w:rsidRPr="006762D7">
              <w:rPr>
                <w:rFonts w:ascii="Times New Roman" w:eastAsia="Times New Roman" w:hAnsi="Times New Roman" w:cs="Times New Roman"/>
                <w:color w:val="333333"/>
                <w:sz w:val="24"/>
                <w:szCs w:val="24"/>
                <w:lang w:eastAsia="uk-UA"/>
              </w:rPr>
              <w:t>ематики, к-т фізики</w:t>
            </w:r>
            <w:r w:rsidR="001C5282" w:rsidRPr="006762D7">
              <w:rPr>
                <w:rFonts w:ascii="Times New Roman" w:eastAsia="Times New Roman" w:hAnsi="Times New Roman" w:cs="Times New Roman"/>
                <w:color w:val="333333"/>
                <w:sz w:val="24"/>
                <w:szCs w:val="24"/>
                <w:lang w:eastAsia="uk-UA"/>
              </w:rPr>
              <w:t xml:space="preserve">, </w:t>
            </w:r>
            <w:r w:rsidR="007D1EE4" w:rsidRPr="006762D7">
              <w:rPr>
                <w:rFonts w:ascii="Times New Roman" w:eastAsia="Times New Roman" w:hAnsi="Times New Roman" w:cs="Times New Roman"/>
                <w:color w:val="333333"/>
                <w:sz w:val="24"/>
                <w:szCs w:val="24"/>
                <w:lang w:eastAsia="uk-UA"/>
              </w:rPr>
              <w:t>к-т інформатики</w:t>
            </w:r>
            <w:r w:rsidRPr="006762D7">
              <w:rPr>
                <w:rFonts w:ascii="Times New Roman" w:eastAsia="Times New Roman" w:hAnsi="Times New Roman" w:cs="Times New Roman"/>
                <w:color w:val="333333"/>
                <w:sz w:val="24"/>
                <w:szCs w:val="24"/>
                <w:lang w:eastAsia="uk-UA"/>
              </w:rPr>
              <w:t xml:space="preserve">, </w:t>
            </w:r>
            <w:r w:rsidR="006762D7" w:rsidRPr="006762D7">
              <w:rPr>
                <w:rFonts w:ascii="Times New Roman" w:eastAsia="Times New Roman" w:hAnsi="Times New Roman" w:cs="Times New Roman"/>
                <w:color w:val="333333"/>
                <w:sz w:val="24"/>
                <w:szCs w:val="24"/>
                <w:lang w:eastAsia="uk-UA"/>
              </w:rPr>
              <w:t xml:space="preserve">к-т хімії та </w:t>
            </w:r>
            <w:r w:rsidR="007D1EE4" w:rsidRPr="006762D7">
              <w:rPr>
                <w:rFonts w:ascii="Times New Roman" w:eastAsia="Times New Roman" w:hAnsi="Times New Roman" w:cs="Times New Roman"/>
                <w:color w:val="333333"/>
                <w:sz w:val="24"/>
                <w:szCs w:val="24"/>
                <w:lang w:eastAsia="uk-UA"/>
              </w:rPr>
              <w:t>біології</w:t>
            </w:r>
            <w:r w:rsidR="006762D7" w:rsidRPr="006762D7">
              <w:rPr>
                <w:rFonts w:ascii="Times New Roman" w:eastAsia="Times New Roman" w:hAnsi="Times New Roman" w:cs="Times New Roman"/>
                <w:color w:val="333333"/>
                <w:sz w:val="24"/>
                <w:szCs w:val="24"/>
                <w:lang w:eastAsia="uk-UA"/>
              </w:rPr>
              <w:t>, к-т української мови та літератури, к-т англійської м</w:t>
            </w:r>
            <w:r w:rsidR="006762D7">
              <w:rPr>
                <w:rFonts w:ascii="Times New Roman" w:eastAsia="Times New Roman" w:hAnsi="Times New Roman" w:cs="Times New Roman"/>
                <w:color w:val="333333"/>
                <w:sz w:val="24"/>
                <w:szCs w:val="24"/>
                <w:lang w:eastAsia="uk-UA"/>
              </w:rPr>
              <w:t>ови, к-т географії, к-т історії,</w:t>
            </w:r>
            <w:r w:rsidR="006762D7" w:rsidRPr="006762D7">
              <w:rPr>
                <w:rFonts w:ascii="Times New Roman" w:eastAsia="Times New Roman" w:hAnsi="Times New Roman" w:cs="Times New Roman"/>
                <w:color w:val="333333"/>
                <w:sz w:val="24"/>
                <w:szCs w:val="24"/>
                <w:lang w:eastAsia="uk-UA"/>
              </w:rPr>
              <w:t xml:space="preserve"> комбінована майстерня, спортивний зал</w:t>
            </w:r>
            <w:r w:rsidRPr="006762D7">
              <w:rPr>
                <w:rFonts w:ascii="Times New Roman" w:eastAsia="Times New Roman" w:hAnsi="Times New Roman" w:cs="Times New Roman"/>
                <w:color w:val="333333"/>
                <w:sz w:val="24"/>
                <w:szCs w:val="24"/>
                <w:lang w:eastAsia="uk-UA"/>
              </w:rPr>
              <w:t>);</w:t>
            </w:r>
          </w:p>
          <w:p w:rsidR="00E83290"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6762D7">
              <w:rPr>
                <w:rFonts w:ascii="Times New Roman" w:eastAsia="Times New Roman" w:hAnsi="Times New Roman" w:cs="Times New Roman"/>
                <w:color w:val="333333"/>
                <w:sz w:val="24"/>
                <w:szCs w:val="24"/>
                <w:lang w:eastAsia="uk-UA"/>
              </w:rPr>
              <w:t>Для задоволення потреб дітей у закладі фун</w:t>
            </w:r>
            <w:r w:rsidR="006762D7">
              <w:rPr>
                <w:rFonts w:ascii="Times New Roman" w:eastAsia="Times New Roman" w:hAnsi="Times New Roman" w:cs="Times New Roman"/>
                <w:color w:val="333333"/>
                <w:sz w:val="24"/>
                <w:szCs w:val="24"/>
                <w:lang w:eastAsia="uk-UA"/>
              </w:rPr>
              <w:t>кціонують шкільна їдальня на 60</w:t>
            </w:r>
            <w:r w:rsidRPr="006762D7">
              <w:rPr>
                <w:rFonts w:ascii="Times New Roman" w:eastAsia="Times New Roman" w:hAnsi="Times New Roman" w:cs="Times New Roman"/>
                <w:color w:val="333333"/>
                <w:sz w:val="24"/>
                <w:szCs w:val="24"/>
                <w:lang w:eastAsia="uk-UA"/>
              </w:rPr>
              <w:t xml:space="preserve"> посадкових місць, </w:t>
            </w:r>
            <w:r w:rsidR="006762D7">
              <w:rPr>
                <w:rFonts w:ascii="Times New Roman" w:eastAsia="Times New Roman" w:hAnsi="Times New Roman" w:cs="Times New Roman"/>
                <w:color w:val="333333"/>
                <w:sz w:val="24"/>
                <w:szCs w:val="24"/>
                <w:lang w:eastAsia="uk-UA"/>
              </w:rPr>
              <w:t>шкільна</w:t>
            </w:r>
            <w:r w:rsidRPr="006762D7">
              <w:rPr>
                <w:rFonts w:ascii="Times New Roman" w:eastAsia="Times New Roman" w:hAnsi="Times New Roman" w:cs="Times New Roman"/>
                <w:color w:val="333333"/>
                <w:sz w:val="24"/>
                <w:szCs w:val="24"/>
                <w:lang w:eastAsia="uk-UA"/>
              </w:rPr>
              <w:t xml:space="preserve"> бібліотека);</w:t>
            </w:r>
          </w:p>
          <w:p w:rsidR="00E83290"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E83290">
              <w:rPr>
                <w:rFonts w:ascii="Times New Roman" w:eastAsia="Times New Roman" w:hAnsi="Times New Roman" w:cs="Times New Roman"/>
                <w:color w:val="333333"/>
                <w:sz w:val="24"/>
                <w:szCs w:val="24"/>
                <w:lang w:eastAsia="uk-UA"/>
              </w:rPr>
              <w:t xml:space="preserve">Наявність кабінетів із технічними засобами </w:t>
            </w:r>
            <w:r w:rsidR="006762D7" w:rsidRPr="00E83290">
              <w:rPr>
                <w:rFonts w:ascii="Times New Roman" w:eastAsia="Times New Roman" w:hAnsi="Times New Roman" w:cs="Times New Roman"/>
                <w:color w:val="333333"/>
                <w:sz w:val="24"/>
                <w:szCs w:val="24"/>
                <w:lang w:eastAsia="uk-UA"/>
              </w:rPr>
              <w:t>навчання: кабінет інформатики</w:t>
            </w:r>
            <w:r w:rsidRPr="00E83290">
              <w:rPr>
                <w:rFonts w:ascii="Times New Roman" w:eastAsia="Times New Roman" w:hAnsi="Times New Roman" w:cs="Times New Roman"/>
                <w:color w:val="333333"/>
                <w:sz w:val="24"/>
                <w:szCs w:val="24"/>
                <w:lang w:eastAsia="uk-UA"/>
              </w:rPr>
              <w:t xml:space="preserve">, кабінет </w:t>
            </w:r>
            <w:r w:rsidR="006762D7" w:rsidRPr="00E83290">
              <w:rPr>
                <w:rFonts w:ascii="Times New Roman" w:eastAsia="Times New Roman" w:hAnsi="Times New Roman" w:cs="Times New Roman"/>
                <w:color w:val="333333"/>
                <w:sz w:val="24"/>
                <w:szCs w:val="24"/>
                <w:lang w:eastAsia="uk-UA"/>
              </w:rPr>
              <w:t>фізики</w:t>
            </w:r>
            <w:r w:rsidRPr="00E83290">
              <w:rPr>
                <w:rFonts w:ascii="Times New Roman" w:eastAsia="Times New Roman" w:hAnsi="Times New Roman" w:cs="Times New Roman"/>
                <w:color w:val="333333"/>
                <w:sz w:val="24"/>
                <w:szCs w:val="24"/>
                <w:lang w:eastAsia="uk-UA"/>
              </w:rPr>
              <w:t xml:space="preserve">, </w:t>
            </w:r>
            <w:r w:rsidR="006762D7" w:rsidRPr="00E83290">
              <w:rPr>
                <w:rFonts w:ascii="Times New Roman" w:eastAsia="Times New Roman" w:hAnsi="Times New Roman" w:cs="Times New Roman"/>
                <w:color w:val="333333"/>
                <w:sz w:val="24"/>
                <w:szCs w:val="24"/>
                <w:lang w:eastAsia="uk-UA"/>
              </w:rPr>
              <w:lastRenderedPageBreak/>
              <w:t>3 кабінети початкових класів (згідно вимог НУШ), к-т хімії та біології;</w:t>
            </w:r>
          </w:p>
          <w:p w:rsidR="00946011"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946011">
              <w:rPr>
                <w:rFonts w:ascii="Times New Roman" w:eastAsia="Times New Roman" w:hAnsi="Times New Roman" w:cs="Times New Roman"/>
                <w:color w:val="333333"/>
                <w:sz w:val="24"/>
                <w:szCs w:val="24"/>
                <w:lang w:eastAsia="uk-UA"/>
              </w:rPr>
              <w:t>Кіл</w:t>
            </w:r>
            <w:r w:rsidR="00E83290" w:rsidRPr="00946011">
              <w:rPr>
                <w:rFonts w:ascii="Times New Roman" w:eastAsia="Times New Roman" w:hAnsi="Times New Roman" w:cs="Times New Roman"/>
                <w:color w:val="333333"/>
                <w:sz w:val="24"/>
                <w:szCs w:val="24"/>
                <w:lang w:eastAsia="uk-UA"/>
              </w:rPr>
              <w:t>ькість комп’ютерів у закладі: 33, з них 17</w:t>
            </w:r>
            <w:r w:rsidRPr="00946011">
              <w:rPr>
                <w:rFonts w:ascii="Times New Roman" w:eastAsia="Times New Roman" w:hAnsi="Times New Roman" w:cs="Times New Roman"/>
                <w:color w:val="333333"/>
                <w:sz w:val="24"/>
                <w:szCs w:val="24"/>
                <w:lang w:eastAsia="uk-UA"/>
              </w:rPr>
              <w:t xml:space="preserve"> п</w:t>
            </w:r>
            <w:r w:rsidR="00E83290" w:rsidRPr="00946011">
              <w:rPr>
                <w:rFonts w:ascii="Times New Roman" w:eastAsia="Times New Roman" w:hAnsi="Times New Roman" w:cs="Times New Roman"/>
                <w:color w:val="333333"/>
                <w:sz w:val="24"/>
                <w:szCs w:val="24"/>
                <w:lang w:eastAsia="uk-UA"/>
              </w:rPr>
              <w:t>ідключено до мережі Інтернет, 6</w:t>
            </w:r>
            <w:r w:rsidRPr="00946011">
              <w:rPr>
                <w:rFonts w:ascii="Times New Roman" w:eastAsia="Times New Roman" w:hAnsi="Times New Roman" w:cs="Times New Roman"/>
                <w:color w:val="333333"/>
                <w:sz w:val="24"/>
                <w:szCs w:val="24"/>
                <w:lang w:eastAsia="uk-UA"/>
              </w:rPr>
              <w:t xml:space="preserve"> ноутбуків;</w:t>
            </w:r>
            <w:r w:rsidR="00E83290" w:rsidRPr="00946011">
              <w:rPr>
                <w:rFonts w:ascii="Times New Roman" w:eastAsia="Times New Roman" w:hAnsi="Times New Roman" w:cs="Times New Roman"/>
                <w:color w:val="333333"/>
                <w:sz w:val="24"/>
                <w:szCs w:val="24"/>
                <w:lang w:eastAsia="uk-UA"/>
              </w:rPr>
              <w:t xml:space="preserve"> </w:t>
            </w:r>
          </w:p>
          <w:p w:rsidR="00946011"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946011">
              <w:rPr>
                <w:rFonts w:ascii="Times New Roman" w:eastAsia="Times New Roman" w:hAnsi="Times New Roman" w:cs="Times New Roman"/>
                <w:color w:val="333333"/>
                <w:sz w:val="24"/>
                <w:szCs w:val="24"/>
                <w:lang w:eastAsia="uk-UA"/>
              </w:rPr>
              <w:t>Проек</w:t>
            </w:r>
            <w:r w:rsidR="00946011">
              <w:rPr>
                <w:rFonts w:ascii="Times New Roman" w:eastAsia="Times New Roman" w:hAnsi="Times New Roman" w:cs="Times New Roman"/>
                <w:color w:val="333333"/>
                <w:sz w:val="24"/>
                <w:szCs w:val="24"/>
                <w:lang w:eastAsia="uk-UA"/>
              </w:rPr>
              <w:t>торів та проекційних екранів - 1</w:t>
            </w:r>
            <w:r w:rsidRPr="00946011">
              <w:rPr>
                <w:rFonts w:ascii="Times New Roman" w:eastAsia="Times New Roman" w:hAnsi="Times New Roman" w:cs="Times New Roman"/>
                <w:color w:val="333333"/>
                <w:sz w:val="24"/>
                <w:szCs w:val="24"/>
                <w:lang w:eastAsia="uk-UA"/>
              </w:rPr>
              <w:t>;</w:t>
            </w:r>
            <w:r w:rsidR="00946011">
              <w:rPr>
                <w:rFonts w:ascii="Times New Roman" w:eastAsia="Times New Roman" w:hAnsi="Times New Roman" w:cs="Times New Roman"/>
                <w:color w:val="333333"/>
                <w:sz w:val="24"/>
                <w:szCs w:val="24"/>
                <w:lang w:eastAsia="uk-UA"/>
              </w:rPr>
              <w:t xml:space="preserve"> </w:t>
            </w:r>
            <w:r w:rsidR="00946011" w:rsidRPr="00946011">
              <w:rPr>
                <w:rFonts w:ascii="Times New Roman" w:eastAsia="Times New Roman" w:hAnsi="Times New Roman" w:cs="Times New Roman"/>
                <w:color w:val="333333"/>
                <w:sz w:val="24"/>
                <w:szCs w:val="24"/>
                <w:lang w:eastAsia="uk-UA"/>
              </w:rPr>
              <w:t>LED телевізорів 2</w:t>
            </w:r>
            <w:r w:rsidRPr="00946011">
              <w:rPr>
                <w:rFonts w:ascii="Times New Roman" w:eastAsia="Times New Roman" w:hAnsi="Times New Roman" w:cs="Times New Roman"/>
                <w:color w:val="333333"/>
                <w:sz w:val="24"/>
                <w:szCs w:val="24"/>
                <w:lang w:eastAsia="uk-UA"/>
              </w:rPr>
              <w:t>;</w:t>
            </w:r>
          </w:p>
          <w:p w:rsidR="00946011"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946011">
              <w:rPr>
                <w:rFonts w:ascii="Times New Roman" w:eastAsia="Times New Roman" w:hAnsi="Times New Roman" w:cs="Times New Roman"/>
                <w:color w:val="333333"/>
                <w:sz w:val="24"/>
                <w:szCs w:val="24"/>
                <w:lang w:eastAsia="uk-UA"/>
              </w:rPr>
              <w:t>Наявність спортивних споруд: </w:t>
            </w:r>
            <w:r w:rsidR="009F0739">
              <w:rPr>
                <w:rFonts w:ascii="Times New Roman" w:eastAsia="Times New Roman" w:hAnsi="Times New Roman" w:cs="Times New Roman"/>
                <w:color w:val="333333"/>
                <w:sz w:val="24"/>
                <w:szCs w:val="24"/>
                <w:lang w:eastAsia="uk-UA"/>
              </w:rPr>
              <w:t>с</w:t>
            </w:r>
            <w:r w:rsidR="00946011" w:rsidRPr="00946011">
              <w:rPr>
                <w:rFonts w:ascii="Times New Roman" w:eastAsia="Times New Roman" w:hAnsi="Times New Roman" w:cs="Times New Roman"/>
                <w:color w:val="333333"/>
                <w:sz w:val="24"/>
                <w:szCs w:val="24"/>
                <w:lang w:eastAsia="uk-UA"/>
              </w:rPr>
              <w:t>портивний майданчик, гімнастичні снаряди</w:t>
            </w:r>
            <w:r w:rsidRPr="00946011">
              <w:rPr>
                <w:rFonts w:ascii="Times New Roman" w:eastAsia="Times New Roman" w:hAnsi="Times New Roman" w:cs="Times New Roman"/>
                <w:color w:val="333333"/>
                <w:sz w:val="24"/>
                <w:szCs w:val="24"/>
                <w:lang w:eastAsia="uk-UA"/>
              </w:rPr>
              <w:t>, волейбольний м</w:t>
            </w:r>
            <w:r w:rsidR="00946011" w:rsidRPr="00946011">
              <w:rPr>
                <w:rFonts w:ascii="Times New Roman" w:eastAsia="Times New Roman" w:hAnsi="Times New Roman" w:cs="Times New Roman"/>
                <w:color w:val="333333"/>
                <w:sz w:val="24"/>
                <w:szCs w:val="24"/>
                <w:lang w:eastAsia="uk-UA"/>
              </w:rPr>
              <w:t>айданчик, футбольне поле</w:t>
            </w:r>
            <w:r w:rsidRPr="00946011">
              <w:rPr>
                <w:rFonts w:ascii="Times New Roman" w:eastAsia="Times New Roman" w:hAnsi="Times New Roman" w:cs="Times New Roman"/>
                <w:color w:val="333333"/>
                <w:sz w:val="24"/>
                <w:szCs w:val="24"/>
                <w:lang w:eastAsia="uk-UA"/>
              </w:rPr>
              <w:t>;</w:t>
            </w:r>
            <w:r w:rsidR="00946011" w:rsidRPr="00946011">
              <w:rPr>
                <w:rFonts w:ascii="Times New Roman" w:eastAsia="Times New Roman" w:hAnsi="Times New Roman" w:cs="Times New Roman"/>
                <w:color w:val="333333"/>
                <w:sz w:val="24"/>
                <w:szCs w:val="24"/>
                <w:lang w:eastAsia="uk-UA"/>
              </w:rPr>
              <w:t xml:space="preserve"> </w:t>
            </w:r>
          </w:p>
          <w:p w:rsidR="009F0739" w:rsidRDefault="00946011"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Здійснено </w:t>
            </w:r>
            <w:r w:rsidR="00B074CE" w:rsidRPr="00946011">
              <w:rPr>
                <w:rFonts w:ascii="Times New Roman" w:eastAsia="Times New Roman" w:hAnsi="Times New Roman" w:cs="Times New Roman"/>
                <w:color w:val="333333"/>
                <w:sz w:val="24"/>
                <w:szCs w:val="24"/>
                <w:lang w:eastAsia="uk-UA"/>
              </w:rPr>
              <w:t>ремонт</w:t>
            </w:r>
            <w:r>
              <w:rPr>
                <w:rFonts w:ascii="Times New Roman" w:eastAsia="Times New Roman" w:hAnsi="Times New Roman" w:cs="Times New Roman"/>
                <w:color w:val="333333"/>
                <w:sz w:val="24"/>
                <w:szCs w:val="24"/>
                <w:lang w:eastAsia="uk-UA"/>
              </w:rPr>
              <w:t xml:space="preserve"> частини харчоблоку, (замінено сантехніку, частину каналізації</w:t>
            </w:r>
            <w:r w:rsidR="009F0739">
              <w:rPr>
                <w:rFonts w:ascii="Times New Roman" w:eastAsia="Times New Roman" w:hAnsi="Times New Roman" w:cs="Times New Roman"/>
                <w:color w:val="333333"/>
                <w:sz w:val="24"/>
                <w:szCs w:val="24"/>
                <w:lang w:eastAsia="uk-UA"/>
              </w:rPr>
              <w:t>, систему вентиляції, придба</w:t>
            </w:r>
            <w:r>
              <w:rPr>
                <w:rFonts w:ascii="Times New Roman" w:eastAsia="Times New Roman" w:hAnsi="Times New Roman" w:cs="Times New Roman"/>
                <w:color w:val="333333"/>
                <w:sz w:val="24"/>
                <w:szCs w:val="24"/>
                <w:lang w:eastAsia="uk-UA"/>
              </w:rPr>
              <w:t xml:space="preserve">но </w:t>
            </w:r>
            <w:r w:rsidR="009F0739">
              <w:rPr>
                <w:rFonts w:ascii="Times New Roman" w:eastAsia="Times New Roman" w:hAnsi="Times New Roman" w:cs="Times New Roman"/>
                <w:color w:val="333333"/>
                <w:sz w:val="24"/>
                <w:szCs w:val="24"/>
                <w:lang w:eastAsia="uk-UA"/>
              </w:rPr>
              <w:t xml:space="preserve">нове </w:t>
            </w:r>
            <w:r>
              <w:rPr>
                <w:rFonts w:ascii="Times New Roman" w:eastAsia="Times New Roman" w:hAnsi="Times New Roman" w:cs="Times New Roman"/>
                <w:color w:val="333333"/>
                <w:sz w:val="24"/>
                <w:szCs w:val="24"/>
                <w:lang w:eastAsia="uk-UA"/>
              </w:rPr>
              <w:t xml:space="preserve">обладнання </w:t>
            </w:r>
            <w:r w:rsidR="009F0739">
              <w:rPr>
                <w:rFonts w:ascii="Times New Roman" w:eastAsia="Times New Roman" w:hAnsi="Times New Roman" w:cs="Times New Roman"/>
                <w:color w:val="333333"/>
                <w:sz w:val="24"/>
                <w:szCs w:val="24"/>
                <w:lang w:eastAsia="uk-UA"/>
              </w:rPr>
              <w:t xml:space="preserve">для </w:t>
            </w:r>
            <w:r>
              <w:rPr>
                <w:rFonts w:ascii="Times New Roman" w:eastAsia="Times New Roman" w:hAnsi="Times New Roman" w:cs="Times New Roman"/>
                <w:color w:val="333333"/>
                <w:sz w:val="24"/>
                <w:szCs w:val="24"/>
                <w:lang w:eastAsia="uk-UA"/>
              </w:rPr>
              <w:t>харчоблоку</w:t>
            </w:r>
            <w:r w:rsidR="009F0739">
              <w:rPr>
                <w:rFonts w:ascii="Times New Roman" w:eastAsia="Times New Roman" w:hAnsi="Times New Roman" w:cs="Times New Roman"/>
                <w:color w:val="333333"/>
                <w:sz w:val="24"/>
                <w:szCs w:val="24"/>
                <w:lang w:eastAsia="uk-UA"/>
              </w:rPr>
              <w:t>, замінено вікна і двері на енергозберігаючі)</w:t>
            </w:r>
            <w:r w:rsidR="00B074CE" w:rsidRPr="00946011">
              <w:rPr>
                <w:rFonts w:ascii="Times New Roman" w:eastAsia="Times New Roman" w:hAnsi="Times New Roman" w:cs="Times New Roman"/>
                <w:color w:val="333333"/>
                <w:sz w:val="24"/>
                <w:szCs w:val="24"/>
                <w:lang w:eastAsia="uk-UA"/>
              </w:rPr>
              <w:t>;</w:t>
            </w:r>
          </w:p>
          <w:p w:rsidR="009F0739" w:rsidRDefault="00B074CE"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9F0739">
              <w:rPr>
                <w:rFonts w:ascii="Times New Roman" w:eastAsia="Times New Roman" w:hAnsi="Times New Roman" w:cs="Times New Roman"/>
                <w:color w:val="333333"/>
                <w:sz w:val="24"/>
                <w:szCs w:val="24"/>
                <w:lang w:eastAsia="uk-UA"/>
              </w:rPr>
              <w:t xml:space="preserve">Встановлено </w:t>
            </w:r>
            <w:r w:rsidR="009F0739">
              <w:rPr>
                <w:rFonts w:ascii="Times New Roman" w:eastAsia="Times New Roman" w:hAnsi="Times New Roman" w:cs="Times New Roman"/>
                <w:color w:val="333333"/>
                <w:sz w:val="24"/>
                <w:szCs w:val="24"/>
                <w:lang w:eastAsia="uk-UA"/>
              </w:rPr>
              <w:t>енергозберігаючі вікна та зовнішні</w:t>
            </w:r>
            <w:r w:rsidRPr="009F0739">
              <w:rPr>
                <w:rFonts w:ascii="Times New Roman" w:eastAsia="Times New Roman" w:hAnsi="Times New Roman" w:cs="Times New Roman"/>
                <w:color w:val="333333"/>
                <w:sz w:val="24"/>
                <w:szCs w:val="24"/>
                <w:lang w:eastAsia="uk-UA"/>
              </w:rPr>
              <w:t xml:space="preserve"> двері </w:t>
            </w:r>
            <w:r w:rsidR="009F0739">
              <w:rPr>
                <w:rFonts w:ascii="Times New Roman" w:eastAsia="Times New Roman" w:hAnsi="Times New Roman" w:cs="Times New Roman"/>
                <w:color w:val="333333"/>
                <w:sz w:val="24"/>
                <w:szCs w:val="24"/>
                <w:lang w:eastAsia="uk-UA"/>
              </w:rPr>
              <w:t>приміщення школи (окрім 2 вікон складського приміщення спортзалу та 4 вікон приміщення їдальні);</w:t>
            </w:r>
          </w:p>
          <w:p w:rsidR="00B074CE" w:rsidRDefault="009F0739"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sidRPr="00D13FEA">
              <w:rPr>
                <w:rFonts w:ascii="Times New Roman" w:eastAsia="Times New Roman" w:hAnsi="Times New Roman" w:cs="Times New Roman"/>
                <w:color w:val="333333"/>
                <w:sz w:val="24"/>
                <w:szCs w:val="24"/>
                <w:lang w:eastAsia="uk-UA"/>
              </w:rPr>
              <w:t>Проведено ремонт приміщень дошкільної групи, закуплено нові меблі, інвентар, обладнано туалетну кімнату, зак</w:t>
            </w:r>
            <w:r w:rsidR="00D13FEA" w:rsidRPr="00D13FEA">
              <w:rPr>
                <w:rFonts w:ascii="Times New Roman" w:eastAsia="Times New Roman" w:hAnsi="Times New Roman" w:cs="Times New Roman"/>
                <w:color w:val="333333"/>
                <w:sz w:val="24"/>
                <w:szCs w:val="24"/>
                <w:lang w:eastAsia="uk-UA"/>
              </w:rPr>
              <w:t>у</w:t>
            </w:r>
            <w:r w:rsidRPr="00D13FEA">
              <w:rPr>
                <w:rFonts w:ascii="Times New Roman" w:eastAsia="Times New Roman" w:hAnsi="Times New Roman" w:cs="Times New Roman"/>
                <w:color w:val="333333"/>
                <w:sz w:val="24"/>
                <w:szCs w:val="24"/>
                <w:lang w:eastAsia="uk-UA"/>
              </w:rPr>
              <w:t>плено</w:t>
            </w:r>
            <w:r w:rsidR="00D13FEA" w:rsidRPr="00D13FEA">
              <w:rPr>
                <w:rFonts w:ascii="Times New Roman" w:eastAsia="Times New Roman" w:hAnsi="Times New Roman" w:cs="Times New Roman"/>
                <w:color w:val="333333"/>
                <w:sz w:val="24"/>
                <w:szCs w:val="24"/>
                <w:lang w:eastAsia="uk-UA"/>
              </w:rPr>
              <w:t xml:space="preserve"> і встановлено пральну машину;</w:t>
            </w:r>
            <w:r w:rsidRPr="00D13FEA">
              <w:rPr>
                <w:rFonts w:ascii="Times New Roman" w:eastAsia="Times New Roman" w:hAnsi="Times New Roman" w:cs="Times New Roman"/>
                <w:color w:val="333333"/>
                <w:sz w:val="24"/>
                <w:szCs w:val="24"/>
                <w:lang w:eastAsia="uk-UA"/>
              </w:rPr>
              <w:t xml:space="preserve">  </w:t>
            </w:r>
            <w:r w:rsidR="00B074CE" w:rsidRPr="00D13FEA">
              <w:rPr>
                <w:rFonts w:ascii="Times New Roman" w:eastAsia="Times New Roman" w:hAnsi="Times New Roman" w:cs="Times New Roman"/>
                <w:color w:val="333333"/>
                <w:sz w:val="24"/>
                <w:szCs w:val="24"/>
                <w:lang w:eastAsia="uk-UA"/>
              </w:rPr>
              <w:t>25. Заміна вікон у їдальні, коридорах навчального корпусу, майстернях;</w:t>
            </w:r>
          </w:p>
          <w:p w:rsidR="00D13FEA" w:rsidRDefault="00D13FEA"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proofErr w:type="spellStart"/>
            <w:r>
              <w:rPr>
                <w:rFonts w:ascii="Times New Roman" w:eastAsia="Times New Roman" w:hAnsi="Times New Roman" w:cs="Times New Roman"/>
                <w:color w:val="333333"/>
                <w:sz w:val="24"/>
                <w:szCs w:val="24"/>
                <w:lang w:eastAsia="uk-UA"/>
              </w:rPr>
              <w:t>Облаштовано</w:t>
            </w:r>
            <w:proofErr w:type="spellEnd"/>
            <w:r>
              <w:rPr>
                <w:rFonts w:ascii="Times New Roman" w:eastAsia="Times New Roman" w:hAnsi="Times New Roman" w:cs="Times New Roman"/>
                <w:color w:val="333333"/>
                <w:sz w:val="24"/>
                <w:szCs w:val="24"/>
                <w:lang w:eastAsia="uk-UA"/>
              </w:rPr>
              <w:t xml:space="preserve"> 3 класні приміщення відповідно до вимог Державного стандарту початкової освіти (НУШ);</w:t>
            </w:r>
          </w:p>
          <w:p w:rsidR="00D13FEA" w:rsidRDefault="00D13FEA"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Організовано і постійно проводиться робота з охорони праці, протипожежної безпеки, цивільного захисту. </w:t>
            </w:r>
          </w:p>
          <w:p w:rsidR="006874C5" w:rsidRPr="006874C5" w:rsidRDefault="006874C5"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У 2018 році п</w:t>
            </w:r>
            <w:r w:rsidR="001A59C9">
              <w:rPr>
                <w:rFonts w:ascii="Times New Roman" w:eastAsia="Times New Roman" w:hAnsi="Times New Roman" w:cs="Times New Roman"/>
                <w:color w:val="333333"/>
                <w:sz w:val="24"/>
                <w:szCs w:val="24"/>
                <w:lang w:eastAsia="uk-UA"/>
              </w:rPr>
              <w:t xml:space="preserve">обудовано і </w:t>
            </w:r>
            <w:r>
              <w:rPr>
                <w:rFonts w:ascii="Times New Roman" w:eastAsia="Times New Roman" w:hAnsi="Times New Roman" w:cs="Times New Roman"/>
                <w:color w:val="333333"/>
                <w:sz w:val="24"/>
                <w:szCs w:val="24"/>
                <w:lang w:eastAsia="uk-UA"/>
              </w:rPr>
              <w:t>здано в експлуатацію приміщення шкільної котельні на твердому паливі, замінено теплотрасу.</w:t>
            </w:r>
          </w:p>
          <w:p w:rsidR="002316FB" w:rsidRDefault="002316FB"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У 2019 році школу </w:t>
            </w:r>
            <w:proofErr w:type="spellStart"/>
            <w:r>
              <w:rPr>
                <w:rFonts w:ascii="Times New Roman" w:eastAsia="Times New Roman" w:hAnsi="Times New Roman" w:cs="Times New Roman"/>
                <w:color w:val="333333"/>
                <w:sz w:val="24"/>
                <w:szCs w:val="24"/>
                <w:lang w:eastAsia="uk-UA"/>
              </w:rPr>
              <w:lastRenderedPageBreak/>
              <w:t>підєднано</w:t>
            </w:r>
            <w:proofErr w:type="spellEnd"/>
            <w:r>
              <w:rPr>
                <w:rFonts w:ascii="Times New Roman" w:eastAsia="Times New Roman" w:hAnsi="Times New Roman" w:cs="Times New Roman"/>
                <w:color w:val="333333"/>
                <w:sz w:val="24"/>
                <w:szCs w:val="24"/>
                <w:lang w:eastAsia="uk-UA"/>
              </w:rPr>
              <w:t xml:space="preserve"> до швидкісної мережі Інтернет, та обладнано </w:t>
            </w:r>
            <w:proofErr w:type="spellStart"/>
            <w:r>
              <w:rPr>
                <w:rFonts w:ascii="Times New Roman" w:eastAsia="Times New Roman" w:hAnsi="Times New Roman" w:cs="Times New Roman"/>
                <w:color w:val="333333"/>
                <w:sz w:val="24"/>
                <w:szCs w:val="24"/>
                <w:lang w:val="en-US" w:eastAsia="uk-UA"/>
              </w:rPr>
              <w:t>WiFi</w:t>
            </w:r>
            <w:proofErr w:type="spellEnd"/>
            <w:r w:rsidRPr="00583B65">
              <w:rPr>
                <w:rFonts w:ascii="Times New Roman" w:eastAsia="Times New Roman" w:hAnsi="Times New Roman" w:cs="Times New Roman"/>
                <w:color w:val="333333"/>
                <w:sz w:val="24"/>
                <w:szCs w:val="24"/>
                <w:lang w:val="ru-RU" w:eastAsia="uk-UA"/>
              </w:rPr>
              <w:t xml:space="preserve"> </w:t>
            </w:r>
            <w:r>
              <w:rPr>
                <w:rFonts w:ascii="Times New Roman" w:eastAsia="Times New Roman" w:hAnsi="Times New Roman" w:cs="Times New Roman"/>
                <w:color w:val="333333"/>
                <w:sz w:val="24"/>
                <w:szCs w:val="24"/>
                <w:lang w:eastAsia="uk-UA"/>
              </w:rPr>
              <w:t xml:space="preserve"> доступ до мережі у всіх приміщеннях школи.</w:t>
            </w:r>
          </w:p>
          <w:p w:rsidR="00D13FEA" w:rsidRPr="00D13FEA" w:rsidRDefault="00D13FEA" w:rsidP="00997E53">
            <w:pPr>
              <w:pStyle w:val="a5"/>
              <w:numPr>
                <w:ilvl w:val="0"/>
                <w:numId w:val="7"/>
              </w:numPr>
              <w:spacing w:after="0" w:line="240" w:lineRule="auto"/>
              <w:ind w:left="318" w:right="193" w:hanging="283"/>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Здійснюється організований підвіз учнів шкільним автобусом.</w:t>
            </w:r>
          </w:p>
        </w:tc>
        <w:tc>
          <w:tcPr>
            <w:tcW w:w="0" w:type="auto"/>
            <w:shd w:val="clear" w:color="auto" w:fill="FFFFFF"/>
            <w:vAlign w:val="center"/>
            <w:hideMark/>
          </w:tcPr>
          <w:p w:rsidR="00781C91" w:rsidRDefault="00B718CA"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Ремонт ч</w:t>
            </w:r>
            <w:r w:rsidRPr="00781C91">
              <w:rPr>
                <w:rFonts w:ascii="Times New Roman" w:eastAsia="Times New Roman" w:hAnsi="Times New Roman" w:cs="Times New Roman"/>
                <w:color w:val="333333"/>
                <w:sz w:val="24"/>
                <w:szCs w:val="24"/>
                <w:lang w:eastAsia="uk-UA"/>
              </w:rPr>
              <w:t xml:space="preserve">астини  </w:t>
            </w:r>
            <w:r>
              <w:rPr>
                <w:rFonts w:ascii="Times New Roman" w:eastAsia="Times New Roman" w:hAnsi="Times New Roman" w:cs="Times New Roman"/>
                <w:color w:val="333333"/>
                <w:sz w:val="24"/>
                <w:szCs w:val="24"/>
                <w:lang w:eastAsia="uk-UA"/>
              </w:rPr>
              <w:t>п</w:t>
            </w:r>
            <w:r w:rsidR="00D13FEA" w:rsidRPr="00781C91">
              <w:rPr>
                <w:rFonts w:ascii="Times New Roman" w:eastAsia="Times New Roman" w:hAnsi="Times New Roman" w:cs="Times New Roman"/>
                <w:color w:val="333333"/>
                <w:sz w:val="24"/>
                <w:szCs w:val="24"/>
                <w:lang w:eastAsia="uk-UA"/>
              </w:rPr>
              <w:t xml:space="preserve">риміщення </w:t>
            </w:r>
            <w:r w:rsidR="00B074CE" w:rsidRPr="00781C91">
              <w:rPr>
                <w:rFonts w:ascii="Times New Roman" w:eastAsia="Times New Roman" w:hAnsi="Times New Roman" w:cs="Times New Roman"/>
                <w:color w:val="333333"/>
                <w:sz w:val="24"/>
                <w:szCs w:val="24"/>
                <w:lang w:eastAsia="uk-UA"/>
              </w:rPr>
              <w:t xml:space="preserve">харчоблоку </w:t>
            </w:r>
            <w:r>
              <w:rPr>
                <w:rFonts w:ascii="Times New Roman" w:eastAsia="Times New Roman" w:hAnsi="Times New Roman" w:cs="Times New Roman"/>
                <w:color w:val="333333"/>
                <w:sz w:val="24"/>
                <w:szCs w:val="24"/>
                <w:lang w:eastAsia="uk-UA"/>
              </w:rPr>
              <w:t>(зміна</w:t>
            </w:r>
            <w:r w:rsidR="00781C91" w:rsidRPr="00781C91">
              <w:rPr>
                <w:rFonts w:ascii="Times New Roman" w:eastAsia="Times New Roman" w:hAnsi="Times New Roman" w:cs="Times New Roman"/>
                <w:color w:val="333333"/>
                <w:sz w:val="24"/>
                <w:szCs w:val="24"/>
                <w:lang w:eastAsia="uk-UA"/>
              </w:rPr>
              <w:t xml:space="preserve"> </w:t>
            </w:r>
            <w:r w:rsidR="00D13FEA" w:rsidRPr="00781C91">
              <w:rPr>
                <w:rFonts w:ascii="Times New Roman" w:eastAsia="Times New Roman" w:hAnsi="Times New Roman" w:cs="Times New Roman"/>
                <w:color w:val="333333"/>
                <w:sz w:val="24"/>
                <w:szCs w:val="24"/>
                <w:lang w:eastAsia="uk-UA"/>
              </w:rPr>
              <w:t>планування</w:t>
            </w:r>
            <w:r>
              <w:rPr>
                <w:rFonts w:ascii="Times New Roman" w:eastAsia="Times New Roman" w:hAnsi="Times New Roman" w:cs="Times New Roman"/>
                <w:color w:val="333333"/>
                <w:sz w:val="24"/>
                <w:szCs w:val="24"/>
                <w:lang w:eastAsia="uk-UA"/>
              </w:rPr>
              <w:t>, заміна</w:t>
            </w:r>
            <w:r w:rsidR="00781C91" w:rsidRPr="00781C91">
              <w:rPr>
                <w:rFonts w:ascii="Times New Roman" w:eastAsia="Times New Roman" w:hAnsi="Times New Roman" w:cs="Times New Roman"/>
                <w:color w:val="333333"/>
                <w:sz w:val="24"/>
                <w:szCs w:val="24"/>
                <w:lang w:eastAsia="uk-UA"/>
              </w:rPr>
              <w:t xml:space="preserve"> сантехніки та обладнання, тощо)</w:t>
            </w:r>
            <w:r w:rsidR="00B074CE" w:rsidRPr="00781C91">
              <w:rPr>
                <w:rFonts w:ascii="Times New Roman" w:eastAsia="Times New Roman" w:hAnsi="Times New Roman" w:cs="Times New Roman"/>
                <w:color w:val="333333"/>
                <w:sz w:val="24"/>
                <w:szCs w:val="24"/>
                <w:lang w:eastAsia="uk-UA"/>
              </w:rPr>
              <w:t>;</w:t>
            </w:r>
          </w:p>
          <w:p w:rsidR="00781C91" w:rsidRDefault="00B074C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sidRPr="00781C91">
              <w:rPr>
                <w:rFonts w:ascii="Times New Roman" w:eastAsia="Times New Roman" w:hAnsi="Times New Roman" w:cs="Times New Roman"/>
                <w:color w:val="333333"/>
                <w:sz w:val="24"/>
                <w:szCs w:val="24"/>
                <w:lang w:eastAsia="uk-UA"/>
              </w:rPr>
              <w:t xml:space="preserve">Облаштування спортивного майданчика для </w:t>
            </w:r>
            <w:r w:rsidR="00781C91">
              <w:rPr>
                <w:rFonts w:ascii="Times New Roman" w:eastAsia="Times New Roman" w:hAnsi="Times New Roman" w:cs="Times New Roman"/>
                <w:color w:val="333333"/>
                <w:sz w:val="24"/>
                <w:szCs w:val="24"/>
                <w:lang w:eastAsia="uk-UA"/>
              </w:rPr>
              <w:t xml:space="preserve">вихованців дошкільної групи та </w:t>
            </w:r>
            <w:r w:rsidRPr="00781C91">
              <w:rPr>
                <w:rFonts w:ascii="Times New Roman" w:eastAsia="Times New Roman" w:hAnsi="Times New Roman" w:cs="Times New Roman"/>
                <w:color w:val="333333"/>
                <w:sz w:val="24"/>
                <w:szCs w:val="24"/>
                <w:lang w:eastAsia="uk-UA"/>
              </w:rPr>
              <w:t>учнів початкової школи;</w:t>
            </w:r>
          </w:p>
          <w:p w:rsidR="00781C91" w:rsidRDefault="003504F3"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Створення спортивної кімнати </w:t>
            </w:r>
            <w:r w:rsidR="00781C91">
              <w:rPr>
                <w:rFonts w:ascii="Times New Roman" w:eastAsia="Times New Roman" w:hAnsi="Times New Roman" w:cs="Times New Roman"/>
                <w:color w:val="333333"/>
                <w:sz w:val="24"/>
                <w:szCs w:val="24"/>
                <w:lang w:eastAsia="uk-UA"/>
              </w:rPr>
              <w:t>для вихованців дошкільної групи та учнів початкової школи (приміщення наявне, але потребує ремонту та обладнання)</w:t>
            </w:r>
            <w:r w:rsidR="00B074CE" w:rsidRPr="00781C91">
              <w:rPr>
                <w:rFonts w:ascii="Times New Roman" w:eastAsia="Times New Roman" w:hAnsi="Times New Roman" w:cs="Times New Roman"/>
                <w:color w:val="333333"/>
                <w:sz w:val="24"/>
                <w:szCs w:val="24"/>
                <w:lang w:eastAsia="uk-UA"/>
              </w:rPr>
              <w:t>;</w:t>
            </w:r>
          </w:p>
          <w:p w:rsidR="00781C91" w:rsidRPr="00781C91" w:rsidRDefault="003504F3"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Обладнання</w:t>
            </w:r>
            <w:r w:rsidRPr="00781C91">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п</w:t>
            </w:r>
            <w:r w:rsidR="00781C91" w:rsidRPr="00781C91">
              <w:rPr>
                <w:rFonts w:ascii="Times New Roman" w:eastAsia="Times New Roman" w:hAnsi="Times New Roman" w:cs="Times New Roman"/>
                <w:color w:val="333333"/>
                <w:sz w:val="24"/>
                <w:szCs w:val="24"/>
                <w:lang w:eastAsia="uk-UA"/>
              </w:rPr>
              <w:t>риміщення школи</w:t>
            </w:r>
            <w:r w:rsidR="00781C91">
              <w:rPr>
                <w:rFonts w:ascii="Times New Roman" w:eastAsia="Times New Roman" w:hAnsi="Times New Roman" w:cs="Times New Roman"/>
                <w:color w:val="333333"/>
                <w:sz w:val="24"/>
                <w:szCs w:val="24"/>
                <w:lang w:eastAsia="uk-UA"/>
              </w:rPr>
              <w:t xml:space="preserve"> </w:t>
            </w:r>
            <w:r w:rsidR="00781C91">
              <w:rPr>
                <w:rFonts w:ascii="Times New Roman" w:hAnsi="Times New Roman" w:cs="Times New Roman"/>
                <w:sz w:val="24"/>
                <w:szCs w:val="24"/>
              </w:rPr>
              <w:t>системою</w:t>
            </w:r>
            <w:r w:rsidR="00781C91" w:rsidRPr="00781C91">
              <w:rPr>
                <w:rFonts w:ascii="Times New Roman" w:hAnsi="Times New Roman" w:cs="Times New Roman"/>
                <w:sz w:val="24"/>
                <w:szCs w:val="24"/>
              </w:rPr>
              <w:t xml:space="preserve"> протипожежного захисту відповідно до ДБН В.2.5-56-2014 «Системи протипожежного захисту»</w:t>
            </w:r>
            <w:r>
              <w:rPr>
                <w:rFonts w:ascii="Times New Roman" w:hAnsi="Times New Roman" w:cs="Times New Roman"/>
                <w:sz w:val="24"/>
                <w:szCs w:val="24"/>
              </w:rPr>
              <w:t>;</w:t>
            </w:r>
          </w:p>
          <w:p w:rsidR="001A59C9" w:rsidRPr="001A59C9" w:rsidRDefault="002111EC"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Обробка дерев’яних конструкцій</w:t>
            </w:r>
            <w:r w:rsidR="00781C91" w:rsidRPr="00781C91">
              <w:rPr>
                <w:rFonts w:ascii="Times New Roman" w:eastAsia="Times New Roman" w:hAnsi="Times New Roman" w:cs="Times New Roman"/>
                <w:color w:val="333333"/>
                <w:sz w:val="24"/>
                <w:szCs w:val="24"/>
                <w:lang w:eastAsia="uk-UA"/>
              </w:rPr>
              <w:t xml:space="preserve"> даху </w:t>
            </w:r>
            <w:r w:rsidR="00781C91" w:rsidRPr="00781C91">
              <w:rPr>
                <w:rFonts w:ascii="Times New Roman" w:hAnsi="Times New Roman" w:cs="Times New Roman"/>
                <w:sz w:val="24"/>
                <w:szCs w:val="24"/>
                <w:shd w:val="clear" w:color="auto" w:fill="FFFFFF"/>
              </w:rPr>
              <w:t>засобами вогнезахисту, які забезпечують І групу вогнезахисної ефективності.</w:t>
            </w:r>
          </w:p>
          <w:p w:rsidR="001A59C9" w:rsidRPr="001A59C9" w:rsidRDefault="009032BC"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hAnsi="Times New Roman" w:cs="Times New Roman"/>
                <w:sz w:val="24"/>
                <w:szCs w:val="24"/>
              </w:rPr>
              <w:t>Заміна л</w:t>
            </w:r>
            <w:r w:rsidR="001A59C9">
              <w:rPr>
                <w:rFonts w:ascii="Times New Roman" w:hAnsi="Times New Roman" w:cs="Times New Roman"/>
                <w:sz w:val="24"/>
                <w:szCs w:val="24"/>
              </w:rPr>
              <w:t>юк</w:t>
            </w:r>
            <w:r>
              <w:rPr>
                <w:rFonts w:ascii="Times New Roman" w:hAnsi="Times New Roman" w:cs="Times New Roman"/>
                <w:sz w:val="24"/>
                <w:szCs w:val="24"/>
              </w:rPr>
              <w:t>а</w:t>
            </w:r>
            <w:r w:rsidR="001A59C9" w:rsidRPr="001A59C9">
              <w:rPr>
                <w:rFonts w:ascii="Times New Roman" w:hAnsi="Times New Roman" w:cs="Times New Roman"/>
                <w:sz w:val="24"/>
                <w:szCs w:val="24"/>
              </w:rPr>
              <w:t xml:space="preserve"> виходу на горище  на</w:t>
            </w:r>
            <w:r w:rsidR="001A59C9" w:rsidRPr="001A59C9">
              <w:rPr>
                <w:rFonts w:ascii="Times New Roman" w:hAnsi="Times New Roman" w:cs="Times New Roman"/>
                <w:sz w:val="24"/>
                <w:szCs w:val="24"/>
                <w:shd w:val="clear" w:color="auto" w:fill="FFFFFF"/>
              </w:rPr>
              <w:t xml:space="preserve"> сертифікований протипожежний люк другого типу з класом вогнестійкості ЕІ30</w:t>
            </w:r>
            <w:r w:rsidR="001A59C9" w:rsidRPr="001A59C9">
              <w:rPr>
                <w:rFonts w:ascii="Times New Roman" w:hAnsi="Times New Roman" w:cs="Times New Roman"/>
                <w:sz w:val="24"/>
                <w:szCs w:val="24"/>
              </w:rPr>
              <w:t>.</w:t>
            </w:r>
          </w:p>
          <w:p w:rsidR="00781C91" w:rsidRDefault="001A12DD"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Придбання</w:t>
            </w:r>
            <w:r w:rsidR="001A59C9">
              <w:rPr>
                <w:rFonts w:ascii="Times New Roman" w:eastAsia="Times New Roman" w:hAnsi="Times New Roman" w:cs="Times New Roman"/>
                <w:color w:val="333333"/>
                <w:sz w:val="24"/>
                <w:szCs w:val="24"/>
                <w:lang w:eastAsia="uk-UA"/>
              </w:rPr>
              <w:t xml:space="preserve"> первинних засобів пожежогасіння.</w:t>
            </w:r>
          </w:p>
          <w:p w:rsidR="001A59C9" w:rsidRDefault="001A12DD"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 пожежної водойми.</w:t>
            </w:r>
          </w:p>
          <w:p w:rsidR="001A59C9" w:rsidRDefault="001A12DD"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Придбання нового о</w:t>
            </w:r>
            <w:r w:rsidR="001A59C9">
              <w:rPr>
                <w:rFonts w:ascii="Times New Roman" w:eastAsia="Times New Roman" w:hAnsi="Times New Roman" w:cs="Times New Roman"/>
                <w:color w:val="333333"/>
                <w:sz w:val="24"/>
                <w:szCs w:val="24"/>
                <w:lang w:eastAsia="uk-UA"/>
              </w:rPr>
              <w:t xml:space="preserve">бладнання </w:t>
            </w:r>
            <w:r>
              <w:rPr>
                <w:rFonts w:ascii="Times New Roman" w:eastAsia="Times New Roman" w:hAnsi="Times New Roman" w:cs="Times New Roman"/>
                <w:color w:val="333333"/>
                <w:sz w:val="24"/>
                <w:szCs w:val="24"/>
                <w:lang w:eastAsia="uk-UA"/>
              </w:rPr>
              <w:t xml:space="preserve">для </w:t>
            </w:r>
            <w:r w:rsidR="001A59C9">
              <w:rPr>
                <w:rFonts w:ascii="Times New Roman" w:eastAsia="Times New Roman" w:hAnsi="Times New Roman" w:cs="Times New Roman"/>
                <w:color w:val="333333"/>
                <w:sz w:val="24"/>
                <w:szCs w:val="24"/>
                <w:lang w:eastAsia="uk-UA"/>
              </w:rPr>
              <w:t>спортивно</w:t>
            </w:r>
            <w:r w:rsidR="00EF1FC8">
              <w:rPr>
                <w:rFonts w:ascii="Times New Roman" w:eastAsia="Times New Roman" w:hAnsi="Times New Roman" w:cs="Times New Roman"/>
                <w:color w:val="333333"/>
                <w:sz w:val="24"/>
                <w:szCs w:val="24"/>
                <w:lang w:eastAsia="uk-UA"/>
              </w:rPr>
              <w:t>го</w:t>
            </w:r>
            <w:r w:rsidR="001A59C9">
              <w:rPr>
                <w:rFonts w:ascii="Times New Roman" w:eastAsia="Times New Roman" w:hAnsi="Times New Roman" w:cs="Times New Roman"/>
                <w:color w:val="333333"/>
                <w:sz w:val="24"/>
                <w:szCs w:val="24"/>
                <w:lang w:eastAsia="uk-UA"/>
              </w:rPr>
              <w:t xml:space="preserve"> з</w:t>
            </w:r>
            <w:r>
              <w:rPr>
                <w:rFonts w:ascii="Times New Roman" w:eastAsia="Times New Roman" w:hAnsi="Times New Roman" w:cs="Times New Roman"/>
                <w:color w:val="333333"/>
                <w:sz w:val="24"/>
                <w:szCs w:val="24"/>
                <w:lang w:eastAsia="uk-UA"/>
              </w:rPr>
              <w:t>алу.</w:t>
            </w:r>
          </w:p>
          <w:p w:rsidR="00B074CE" w:rsidRDefault="001A12DD"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Заміна о</w:t>
            </w:r>
            <w:r w:rsidR="001A59C9">
              <w:rPr>
                <w:rFonts w:ascii="Times New Roman" w:eastAsia="Times New Roman" w:hAnsi="Times New Roman" w:cs="Times New Roman"/>
                <w:color w:val="333333"/>
                <w:sz w:val="24"/>
                <w:szCs w:val="24"/>
                <w:lang w:eastAsia="uk-UA"/>
              </w:rPr>
              <w:t xml:space="preserve">бладнання </w:t>
            </w:r>
            <w:r>
              <w:rPr>
                <w:rFonts w:ascii="Times New Roman" w:eastAsia="Times New Roman" w:hAnsi="Times New Roman" w:cs="Times New Roman"/>
                <w:color w:val="333333"/>
                <w:sz w:val="24"/>
                <w:szCs w:val="24"/>
                <w:lang w:eastAsia="uk-UA"/>
              </w:rPr>
              <w:t xml:space="preserve">для </w:t>
            </w:r>
            <w:r w:rsidR="001A59C9">
              <w:rPr>
                <w:rFonts w:ascii="Times New Roman" w:eastAsia="Times New Roman" w:hAnsi="Times New Roman" w:cs="Times New Roman"/>
                <w:color w:val="333333"/>
                <w:sz w:val="24"/>
                <w:szCs w:val="24"/>
                <w:lang w:eastAsia="uk-UA"/>
              </w:rPr>
              <w:t>кабінету хімії та біології, комбінованої майстерні.</w:t>
            </w:r>
          </w:p>
          <w:p w:rsidR="001A59C9" w:rsidRDefault="00746887"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Заміна м</w:t>
            </w:r>
            <w:r w:rsidR="001A59C9">
              <w:rPr>
                <w:rFonts w:ascii="Times New Roman" w:eastAsia="Times New Roman" w:hAnsi="Times New Roman" w:cs="Times New Roman"/>
                <w:color w:val="333333"/>
                <w:sz w:val="24"/>
                <w:szCs w:val="24"/>
                <w:lang w:eastAsia="uk-UA"/>
              </w:rPr>
              <w:t>еблі</w:t>
            </w:r>
            <w:r>
              <w:rPr>
                <w:rFonts w:ascii="Times New Roman" w:eastAsia="Times New Roman" w:hAnsi="Times New Roman" w:cs="Times New Roman"/>
                <w:color w:val="333333"/>
                <w:sz w:val="24"/>
                <w:szCs w:val="24"/>
                <w:lang w:eastAsia="uk-UA"/>
              </w:rPr>
              <w:t>в</w:t>
            </w:r>
            <w:r w:rsidR="001A59C9">
              <w:rPr>
                <w:rFonts w:ascii="Times New Roman" w:eastAsia="Times New Roman" w:hAnsi="Times New Roman" w:cs="Times New Roman"/>
                <w:color w:val="333333"/>
                <w:sz w:val="24"/>
                <w:szCs w:val="24"/>
                <w:lang w:eastAsia="uk-UA"/>
              </w:rPr>
              <w:t xml:space="preserve"> у приміщеннях старшої школи потребують заміни на сучасні.</w:t>
            </w:r>
          </w:p>
          <w:p w:rsidR="00F51CF3" w:rsidRDefault="00F51CF3"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Створення на базі бібліотеки</w:t>
            </w:r>
            <w:r>
              <w:rPr>
                <w:rFonts w:ascii="Times New Roman" w:eastAsia="Times New Roman" w:hAnsi="Times New Roman" w:cs="Times New Roman"/>
                <w:color w:val="333333"/>
                <w:sz w:val="24"/>
                <w:szCs w:val="24"/>
                <w:lang w:eastAsia="uk-UA"/>
              </w:rPr>
              <w:t xml:space="preserve"> сучасного </w:t>
            </w:r>
            <w:r w:rsidRPr="00E811C1">
              <w:rPr>
                <w:rFonts w:ascii="Times New Roman" w:eastAsia="Times New Roman" w:hAnsi="Times New Roman" w:cs="Times New Roman"/>
                <w:color w:val="333333"/>
                <w:sz w:val="24"/>
                <w:szCs w:val="24"/>
                <w:lang w:eastAsia="uk-UA"/>
              </w:rPr>
              <w:t xml:space="preserve"> інформаційного центру школи.</w:t>
            </w:r>
          </w:p>
          <w:p w:rsidR="006874C5" w:rsidRDefault="003E0F6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w:t>
            </w:r>
            <w:r w:rsidR="001A59C9">
              <w:rPr>
                <w:rFonts w:ascii="Times New Roman" w:eastAsia="Times New Roman" w:hAnsi="Times New Roman" w:cs="Times New Roman"/>
                <w:color w:val="333333"/>
                <w:sz w:val="24"/>
                <w:szCs w:val="24"/>
                <w:lang w:eastAsia="uk-UA"/>
              </w:rPr>
              <w:t xml:space="preserve"> приміщення </w:t>
            </w:r>
            <w:r>
              <w:rPr>
                <w:rFonts w:ascii="Times New Roman" w:eastAsia="Times New Roman" w:hAnsi="Times New Roman" w:cs="Times New Roman"/>
                <w:color w:val="333333"/>
                <w:sz w:val="24"/>
                <w:szCs w:val="24"/>
                <w:lang w:eastAsia="uk-UA"/>
              </w:rPr>
              <w:t>їдальні (утеплення стелі, заміна</w:t>
            </w:r>
            <w:r w:rsidR="001A59C9">
              <w:rPr>
                <w:rFonts w:ascii="Times New Roman" w:eastAsia="Times New Roman" w:hAnsi="Times New Roman" w:cs="Times New Roman"/>
                <w:color w:val="333333"/>
                <w:sz w:val="24"/>
                <w:szCs w:val="24"/>
                <w:lang w:eastAsia="uk-UA"/>
              </w:rPr>
              <w:t xml:space="preserve"> вікон та меблів</w:t>
            </w:r>
            <w:r>
              <w:rPr>
                <w:rFonts w:ascii="Times New Roman" w:eastAsia="Times New Roman" w:hAnsi="Times New Roman" w:cs="Times New Roman"/>
                <w:color w:val="333333"/>
                <w:sz w:val="24"/>
                <w:szCs w:val="24"/>
                <w:lang w:eastAsia="uk-UA"/>
              </w:rPr>
              <w:t>, ремонт</w:t>
            </w:r>
            <w:r w:rsidR="006874C5">
              <w:rPr>
                <w:rFonts w:ascii="Times New Roman" w:eastAsia="Times New Roman" w:hAnsi="Times New Roman" w:cs="Times New Roman"/>
                <w:color w:val="333333"/>
                <w:sz w:val="24"/>
                <w:szCs w:val="24"/>
                <w:lang w:eastAsia="uk-UA"/>
              </w:rPr>
              <w:t xml:space="preserve"> оздоблення стін</w:t>
            </w:r>
            <w:r>
              <w:rPr>
                <w:rFonts w:ascii="Times New Roman" w:eastAsia="Times New Roman" w:hAnsi="Times New Roman" w:cs="Times New Roman"/>
                <w:color w:val="333333"/>
                <w:sz w:val="24"/>
                <w:szCs w:val="24"/>
                <w:lang w:eastAsia="uk-UA"/>
              </w:rPr>
              <w:t>, заміна</w:t>
            </w:r>
            <w:r w:rsidR="00E125F4">
              <w:rPr>
                <w:rFonts w:ascii="Times New Roman" w:eastAsia="Times New Roman" w:hAnsi="Times New Roman" w:cs="Times New Roman"/>
                <w:color w:val="333333"/>
                <w:sz w:val="24"/>
                <w:szCs w:val="24"/>
                <w:lang w:eastAsia="uk-UA"/>
              </w:rPr>
              <w:t xml:space="preserve"> елементів системи опалення</w:t>
            </w:r>
            <w:r w:rsidR="001A59C9">
              <w:rPr>
                <w:rFonts w:ascii="Times New Roman" w:eastAsia="Times New Roman" w:hAnsi="Times New Roman" w:cs="Times New Roman"/>
                <w:color w:val="333333"/>
                <w:sz w:val="24"/>
                <w:szCs w:val="24"/>
                <w:lang w:eastAsia="uk-UA"/>
              </w:rPr>
              <w:t>);</w:t>
            </w:r>
          </w:p>
          <w:p w:rsidR="001A59C9" w:rsidRDefault="003E0F6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w:t>
            </w:r>
            <w:r w:rsidR="00E125F4">
              <w:rPr>
                <w:rFonts w:ascii="Times New Roman" w:eastAsia="Times New Roman" w:hAnsi="Times New Roman" w:cs="Times New Roman"/>
                <w:color w:val="333333"/>
                <w:sz w:val="24"/>
                <w:szCs w:val="24"/>
                <w:lang w:eastAsia="uk-UA"/>
              </w:rPr>
              <w:t xml:space="preserve"> дах</w:t>
            </w:r>
            <w:r>
              <w:rPr>
                <w:rFonts w:ascii="Times New Roman" w:eastAsia="Times New Roman" w:hAnsi="Times New Roman" w:cs="Times New Roman"/>
                <w:color w:val="333333"/>
                <w:sz w:val="24"/>
                <w:szCs w:val="24"/>
                <w:lang w:eastAsia="uk-UA"/>
              </w:rPr>
              <w:t>у приміщення школи (заміна</w:t>
            </w:r>
            <w:r w:rsidR="00E125F4">
              <w:rPr>
                <w:rFonts w:ascii="Times New Roman" w:eastAsia="Times New Roman" w:hAnsi="Times New Roman" w:cs="Times New Roman"/>
                <w:color w:val="333333"/>
                <w:sz w:val="24"/>
                <w:szCs w:val="24"/>
                <w:lang w:eastAsia="uk-UA"/>
              </w:rPr>
              <w:t xml:space="preserve"> накриття, </w:t>
            </w:r>
            <w:r w:rsidR="006874C5">
              <w:rPr>
                <w:rFonts w:ascii="Times New Roman" w:eastAsia="Times New Roman" w:hAnsi="Times New Roman" w:cs="Times New Roman"/>
                <w:color w:val="333333"/>
                <w:sz w:val="24"/>
                <w:szCs w:val="24"/>
                <w:lang w:eastAsia="uk-UA"/>
              </w:rPr>
              <w:t>утеплення даху</w:t>
            </w:r>
            <w:r w:rsidR="00E125F4">
              <w:rPr>
                <w:rFonts w:ascii="Times New Roman" w:eastAsia="Times New Roman" w:hAnsi="Times New Roman" w:cs="Times New Roman"/>
                <w:color w:val="333333"/>
                <w:sz w:val="24"/>
                <w:szCs w:val="24"/>
                <w:lang w:eastAsia="uk-UA"/>
              </w:rPr>
              <w:t>, облаштування системи водовідведення з даху);</w:t>
            </w:r>
          </w:p>
          <w:p w:rsidR="00E125F4" w:rsidRDefault="003E0F6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Частковий ремонт і модернізації системи</w:t>
            </w:r>
            <w:r w:rsidR="00E125F4">
              <w:rPr>
                <w:rFonts w:ascii="Times New Roman" w:eastAsia="Times New Roman" w:hAnsi="Times New Roman" w:cs="Times New Roman"/>
                <w:color w:val="333333"/>
                <w:sz w:val="24"/>
                <w:szCs w:val="24"/>
                <w:lang w:eastAsia="uk-UA"/>
              </w:rPr>
              <w:t xml:space="preserve"> опалення школи;</w:t>
            </w:r>
          </w:p>
          <w:p w:rsidR="00857587" w:rsidRDefault="003E0F6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Облаштування</w:t>
            </w:r>
            <w:r w:rsidR="00857587">
              <w:rPr>
                <w:rFonts w:ascii="Times New Roman" w:eastAsia="Times New Roman" w:hAnsi="Times New Roman" w:cs="Times New Roman"/>
                <w:color w:val="333333"/>
                <w:sz w:val="24"/>
                <w:szCs w:val="24"/>
                <w:lang w:eastAsia="uk-UA"/>
              </w:rPr>
              <w:t xml:space="preserve"> </w:t>
            </w:r>
            <w:proofErr w:type="spellStart"/>
            <w:r w:rsidR="00857587">
              <w:rPr>
                <w:rFonts w:ascii="Times New Roman" w:eastAsia="Times New Roman" w:hAnsi="Times New Roman" w:cs="Times New Roman"/>
                <w:color w:val="333333"/>
                <w:sz w:val="24"/>
                <w:szCs w:val="24"/>
                <w:lang w:eastAsia="uk-UA"/>
              </w:rPr>
              <w:t>обмостки</w:t>
            </w:r>
            <w:proofErr w:type="spellEnd"/>
            <w:r w:rsidR="00857587">
              <w:rPr>
                <w:rFonts w:ascii="Times New Roman" w:eastAsia="Times New Roman" w:hAnsi="Times New Roman" w:cs="Times New Roman"/>
                <w:color w:val="333333"/>
                <w:sz w:val="24"/>
                <w:szCs w:val="24"/>
                <w:lang w:eastAsia="uk-UA"/>
              </w:rPr>
              <w:t xml:space="preserve"> фундаменту приміщення школи.</w:t>
            </w:r>
          </w:p>
          <w:p w:rsidR="002316FB" w:rsidRPr="002316FB" w:rsidRDefault="000759C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Облаштування зовнішнього</w:t>
            </w:r>
            <w:r w:rsidR="002316FB">
              <w:rPr>
                <w:rFonts w:ascii="Times New Roman" w:eastAsia="Times New Roman" w:hAnsi="Times New Roman" w:cs="Times New Roman"/>
                <w:color w:val="333333"/>
                <w:sz w:val="24"/>
                <w:szCs w:val="24"/>
                <w:lang w:eastAsia="uk-UA"/>
              </w:rPr>
              <w:t xml:space="preserve"> освітлен</w:t>
            </w:r>
            <w:r>
              <w:rPr>
                <w:rFonts w:ascii="Times New Roman" w:eastAsia="Times New Roman" w:hAnsi="Times New Roman" w:cs="Times New Roman"/>
                <w:color w:val="333333"/>
                <w:sz w:val="24"/>
                <w:szCs w:val="24"/>
                <w:lang w:eastAsia="uk-UA"/>
              </w:rPr>
              <w:t>ня приміщення і території школи.</w:t>
            </w:r>
          </w:p>
          <w:p w:rsidR="00857587" w:rsidRDefault="000759C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У</w:t>
            </w:r>
            <w:r w:rsidR="00857587">
              <w:rPr>
                <w:rFonts w:ascii="Times New Roman" w:eastAsia="Times New Roman" w:hAnsi="Times New Roman" w:cs="Times New Roman"/>
                <w:color w:val="333333"/>
                <w:sz w:val="24"/>
                <w:szCs w:val="24"/>
                <w:lang w:eastAsia="uk-UA"/>
              </w:rPr>
              <w:t xml:space="preserve">теплення </w:t>
            </w:r>
            <w:r>
              <w:rPr>
                <w:rFonts w:ascii="Times New Roman" w:eastAsia="Times New Roman" w:hAnsi="Times New Roman" w:cs="Times New Roman"/>
                <w:color w:val="333333"/>
                <w:sz w:val="24"/>
                <w:szCs w:val="24"/>
                <w:lang w:eastAsia="uk-UA"/>
              </w:rPr>
              <w:t>фасаду школи.</w:t>
            </w:r>
          </w:p>
          <w:p w:rsidR="002316FB" w:rsidRDefault="00746887"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Відновлення</w:t>
            </w:r>
            <w:r w:rsidR="00857587">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твердого</w:t>
            </w:r>
            <w:r w:rsidR="00B074CE" w:rsidRPr="00857587">
              <w:rPr>
                <w:rFonts w:ascii="Times New Roman" w:eastAsia="Times New Roman" w:hAnsi="Times New Roman" w:cs="Times New Roman"/>
                <w:color w:val="333333"/>
                <w:sz w:val="24"/>
                <w:szCs w:val="24"/>
                <w:lang w:eastAsia="uk-UA"/>
              </w:rPr>
              <w:t xml:space="preserve"> покриття шкільного подвір’я</w:t>
            </w:r>
            <w:r>
              <w:rPr>
                <w:rFonts w:ascii="Times New Roman" w:eastAsia="Times New Roman" w:hAnsi="Times New Roman" w:cs="Times New Roman"/>
                <w:color w:val="333333"/>
                <w:sz w:val="24"/>
                <w:szCs w:val="24"/>
                <w:lang w:eastAsia="uk-UA"/>
              </w:rPr>
              <w:t>, облаштування клумб та газонів.</w:t>
            </w:r>
          </w:p>
          <w:p w:rsidR="002316FB" w:rsidRDefault="00746887"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Заміна огорожі території школи, облаштування огорожі</w:t>
            </w:r>
            <w:r w:rsidR="002316FB">
              <w:rPr>
                <w:rFonts w:ascii="Times New Roman" w:eastAsia="Times New Roman" w:hAnsi="Times New Roman" w:cs="Times New Roman"/>
                <w:color w:val="333333"/>
                <w:sz w:val="24"/>
                <w:szCs w:val="24"/>
                <w:lang w:eastAsia="uk-UA"/>
              </w:rPr>
              <w:t xml:space="preserve"> стадіону, спортивного майданчика, волейбольної площадки</w:t>
            </w:r>
            <w:r>
              <w:rPr>
                <w:rFonts w:ascii="Times New Roman" w:eastAsia="Times New Roman" w:hAnsi="Times New Roman" w:cs="Times New Roman"/>
                <w:color w:val="333333"/>
                <w:sz w:val="24"/>
                <w:szCs w:val="24"/>
                <w:lang w:eastAsia="uk-UA"/>
              </w:rPr>
              <w:t>.</w:t>
            </w:r>
          </w:p>
          <w:p w:rsidR="00C3009F" w:rsidRDefault="00B074CE"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sidRPr="002316FB">
              <w:rPr>
                <w:rFonts w:ascii="Times New Roman" w:eastAsia="Times New Roman" w:hAnsi="Times New Roman" w:cs="Times New Roman"/>
                <w:color w:val="333333"/>
                <w:sz w:val="24"/>
                <w:szCs w:val="24"/>
                <w:lang w:eastAsia="uk-UA"/>
              </w:rPr>
              <w:t>Доукомплектування бази комп’ютерної техніки у навчальних кабінетах</w:t>
            </w:r>
            <w:r w:rsidR="002316FB">
              <w:rPr>
                <w:rFonts w:ascii="Times New Roman" w:eastAsia="Times New Roman" w:hAnsi="Times New Roman" w:cs="Times New Roman"/>
                <w:color w:val="333333"/>
                <w:sz w:val="24"/>
                <w:szCs w:val="24"/>
                <w:lang w:eastAsia="uk-UA"/>
              </w:rPr>
              <w:t xml:space="preserve">, модернізація і систематичне оновлення </w:t>
            </w:r>
            <w:r w:rsidR="00C3009F">
              <w:rPr>
                <w:rFonts w:ascii="Times New Roman" w:eastAsia="Times New Roman" w:hAnsi="Times New Roman" w:cs="Times New Roman"/>
                <w:color w:val="333333"/>
                <w:sz w:val="24"/>
                <w:szCs w:val="24"/>
                <w:lang w:eastAsia="uk-UA"/>
              </w:rPr>
              <w:t>цієї бази</w:t>
            </w:r>
            <w:r w:rsidR="00746887">
              <w:rPr>
                <w:rFonts w:ascii="Times New Roman" w:eastAsia="Times New Roman" w:hAnsi="Times New Roman" w:cs="Times New Roman"/>
                <w:color w:val="333333"/>
                <w:sz w:val="24"/>
                <w:szCs w:val="24"/>
                <w:lang w:eastAsia="uk-UA"/>
              </w:rPr>
              <w:t>.</w:t>
            </w:r>
          </w:p>
          <w:p w:rsidR="00DF2F1B" w:rsidRDefault="00DF2F1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w:t>
            </w:r>
            <w:r w:rsidR="00B074CE" w:rsidRPr="00C3009F">
              <w:rPr>
                <w:rFonts w:ascii="Times New Roman" w:eastAsia="Times New Roman" w:hAnsi="Times New Roman" w:cs="Times New Roman"/>
                <w:color w:val="333333"/>
                <w:sz w:val="24"/>
                <w:szCs w:val="24"/>
                <w:lang w:eastAsia="uk-UA"/>
              </w:rPr>
              <w:t xml:space="preserve">емонт підлоги </w:t>
            </w:r>
            <w:r>
              <w:rPr>
                <w:rFonts w:ascii="Times New Roman" w:eastAsia="Times New Roman" w:hAnsi="Times New Roman" w:cs="Times New Roman"/>
                <w:color w:val="333333"/>
                <w:sz w:val="24"/>
                <w:szCs w:val="24"/>
                <w:lang w:eastAsia="uk-UA"/>
              </w:rPr>
              <w:t>в спортивному залі.</w:t>
            </w:r>
          </w:p>
          <w:p w:rsidR="00C3009F" w:rsidRDefault="00DF2F1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Р</w:t>
            </w:r>
            <w:r w:rsidR="00C3009F">
              <w:rPr>
                <w:rFonts w:ascii="Times New Roman" w:eastAsia="Times New Roman" w:hAnsi="Times New Roman" w:cs="Times New Roman"/>
                <w:color w:val="333333"/>
                <w:sz w:val="24"/>
                <w:szCs w:val="24"/>
                <w:lang w:eastAsia="uk-UA"/>
              </w:rPr>
              <w:t xml:space="preserve">емонт бетонного покриття у коридорі і </w:t>
            </w:r>
            <w:r w:rsidR="00C3009F">
              <w:rPr>
                <w:rFonts w:ascii="Times New Roman" w:eastAsia="Times New Roman" w:hAnsi="Times New Roman" w:cs="Times New Roman"/>
                <w:color w:val="333333"/>
                <w:sz w:val="24"/>
                <w:szCs w:val="24"/>
                <w:lang w:eastAsia="uk-UA"/>
              </w:rPr>
              <w:lastRenderedPageBreak/>
              <w:t>вестибюлі І поверху.</w:t>
            </w:r>
          </w:p>
          <w:p w:rsidR="00C3009F" w:rsidRDefault="00DF2F1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Встановлення системи цілодобового </w:t>
            </w:r>
            <w:r w:rsidR="00C3009F">
              <w:rPr>
                <w:rFonts w:ascii="Times New Roman" w:eastAsia="Times New Roman" w:hAnsi="Times New Roman" w:cs="Times New Roman"/>
                <w:color w:val="333333"/>
                <w:sz w:val="24"/>
                <w:szCs w:val="24"/>
                <w:lang w:eastAsia="uk-UA"/>
              </w:rPr>
              <w:t>зовнішньо</w:t>
            </w:r>
            <w:r>
              <w:rPr>
                <w:rFonts w:ascii="Times New Roman" w:eastAsia="Times New Roman" w:hAnsi="Times New Roman" w:cs="Times New Roman"/>
                <w:color w:val="333333"/>
                <w:sz w:val="24"/>
                <w:szCs w:val="24"/>
                <w:lang w:eastAsia="uk-UA"/>
              </w:rPr>
              <w:t>го відео спостереження.</w:t>
            </w:r>
          </w:p>
          <w:p w:rsidR="00B074CE" w:rsidRPr="00D470A3" w:rsidRDefault="00DF2F1B" w:rsidP="00997E53">
            <w:pPr>
              <w:pStyle w:val="a5"/>
              <w:numPr>
                <w:ilvl w:val="0"/>
                <w:numId w:val="8"/>
              </w:numPr>
              <w:spacing w:after="0" w:line="240" w:lineRule="auto"/>
              <w:ind w:left="344" w:right="140"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Придбання нового</w:t>
            </w:r>
            <w:r w:rsidR="00F51CF3">
              <w:rPr>
                <w:rFonts w:ascii="Times New Roman" w:eastAsia="Times New Roman" w:hAnsi="Times New Roman" w:cs="Times New Roman"/>
                <w:color w:val="333333"/>
                <w:sz w:val="24"/>
                <w:szCs w:val="24"/>
                <w:lang w:eastAsia="uk-UA"/>
              </w:rPr>
              <w:t xml:space="preserve"> шкільний автобус</w:t>
            </w:r>
            <w:r>
              <w:rPr>
                <w:rFonts w:ascii="Times New Roman" w:eastAsia="Times New Roman" w:hAnsi="Times New Roman" w:cs="Times New Roman"/>
                <w:color w:val="333333"/>
                <w:sz w:val="24"/>
                <w:szCs w:val="24"/>
                <w:lang w:eastAsia="uk-UA"/>
              </w:rPr>
              <w:t>а.</w:t>
            </w:r>
          </w:p>
        </w:tc>
      </w:tr>
      <w:tr w:rsidR="00664C67" w:rsidRPr="00E811C1" w:rsidTr="00B074CE">
        <w:tc>
          <w:tcPr>
            <w:tcW w:w="0" w:type="auto"/>
            <w:shd w:val="clear" w:color="auto" w:fill="FFFFFF"/>
            <w:vAlign w:val="center"/>
            <w:hideMark/>
          </w:tcPr>
          <w:p w:rsidR="00B074CE" w:rsidRPr="00EF1FC8" w:rsidRDefault="00B074CE" w:rsidP="00997E53">
            <w:pPr>
              <w:pStyle w:val="a5"/>
              <w:numPr>
                <w:ilvl w:val="0"/>
                <w:numId w:val="6"/>
              </w:numPr>
              <w:spacing w:after="0" w:line="240" w:lineRule="auto"/>
              <w:rPr>
                <w:rFonts w:ascii="Times New Roman" w:eastAsia="Times New Roman" w:hAnsi="Times New Roman" w:cs="Times New Roman"/>
                <w:color w:val="333333"/>
                <w:sz w:val="24"/>
                <w:szCs w:val="24"/>
                <w:lang w:eastAsia="uk-UA"/>
              </w:rPr>
            </w:pPr>
            <w:r w:rsidRPr="00EF1FC8">
              <w:rPr>
                <w:rFonts w:ascii="Times New Roman" w:eastAsia="Times New Roman" w:hAnsi="Times New Roman" w:cs="Times New Roman"/>
                <w:color w:val="333333"/>
                <w:sz w:val="24"/>
                <w:szCs w:val="24"/>
                <w:lang w:eastAsia="uk-UA"/>
              </w:rPr>
              <w:lastRenderedPageBreak/>
              <w:t>Створення освітнього середовища, вільного від будь-яких форм насильства та дискримінації</w:t>
            </w:r>
          </w:p>
        </w:tc>
        <w:tc>
          <w:tcPr>
            <w:tcW w:w="0" w:type="auto"/>
            <w:shd w:val="clear" w:color="auto" w:fill="FFFFFF"/>
            <w:vAlign w:val="center"/>
            <w:hideMark/>
          </w:tcPr>
          <w:p w:rsidR="00B074CE" w:rsidRPr="00EF1FC8" w:rsidRDefault="00EF1FC8" w:rsidP="00997E53">
            <w:pPr>
              <w:pStyle w:val="a5"/>
              <w:numPr>
                <w:ilvl w:val="0"/>
                <w:numId w:val="9"/>
              </w:numPr>
              <w:spacing w:after="0" w:line="240" w:lineRule="auto"/>
              <w:ind w:left="404" w:right="89"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Систематично п</w:t>
            </w:r>
            <w:r w:rsidR="00B074CE" w:rsidRPr="00EF1FC8">
              <w:rPr>
                <w:rFonts w:ascii="Times New Roman" w:eastAsia="Times New Roman" w:hAnsi="Times New Roman" w:cs="Times New Roman"/>
                <w:color w:val="333333"/>
                <w:sz w:val="24"/>
                <w:szCs w:val="24"/>
                <w:lang w:eastAsia="uk-UA"/>
              </w:rPr>
              <w:t>роводяться комплексні заходи з протидії булінгу:</w:t>
            </w:r>
          </w:p>
          <w:p w:rsidR="00EF1FC8" w:rsidRDefault="00EF1FC8" w:rsidP="00997E53">
            <w:pPr>
              <w:pStyle w:val="a5"/>
              <w:numPr>
                <w:ilvl w:val="0"/>
                <w:numId w:val="10"/>
              </w:numPr>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Розроблено</w:t>
            </w:r>
            <w:r w:rsidR="00B074CE" w:rsidRPr="00EF1FC8">
              <w:rPr>
                <w:rFonts w:ascii="Times New Roman" w:eastAsia="Times New Roman" w:hAnsi="Times New Roman" w:cs="Times New Roman"/>
                <w:color w:val="333333"/>
                <w:sz w:val="24"/>
                <w:szCs w:val="24"/>
                <w:lang w:eastAsia="uk-UA"/>
              </w:rPr>
              <w:t xml:space="preserve"> план заходів щодо протидії булінгу у закладі;</w:t>
            </w:r>
          </w:p>
          <w:p w:rsidR="00EF1FC8" w:rsidRDefault="00B074CE" w:rsidP="00997E53">
            <w:pPr>
              <w:pStyle w:val="a5"/>
              <w:numPr>
                <w:ilvl w:val="0"/>
                <w:numId w:val="10"/>
              </w:numPr>
              <w:spacing w:after="0" w:line="240" w:lineRule="auto"/>
              <w:ind w:right="89"/>
              <w:rPr>
                <w:rFonts w:ascii="Times New Roman" w:eastAsia="Times New Roman" w:hAnsi="Times New Roman" w:cs="Times New Roman"/>
                <w:color w:val="333333"/>
                <w:sz w:val="24"/>
                <w:szCs w:val="24"/>
                <w:lang w:eastAsia="uk-UA"/>
              </w:rPr>
            </w:pPr>
            <w:r w:rsidRPr="00EF1FC8">
              <w:rPr>
                <w:rFonts w:ascii="Times New Roman" w:eastAsia="Times New Roman" w:hAnsi="Times New Roman" w:cs="Times New Roman"/>
                <w:color w:val="333333"/>
                <w:sz w:val="24"/>
                <w:szCs w:val="24"/>
                <w:lang w:eastAsia="uk-UA"/>
              </w:rPr>
              <w:t>Інформування школярів, їх батьків, учителів та інших учасників освітнього процесу про запровадження відповідальності з</w:t>
            </w:r>
            <w:r w:rsidR="00EF1FC8">
              <w:rPr>
                <w:rFonts w:ascii="Times New Roman" w:eastAsia="Times New Roman" w:hAnsi="Times New Roman" w:cs="Times New Roman"/>
                <w:color w:val="333333"/>
                <w:sz w:val="24"/>
                <w:szCs w:val="24"/>
                <w:lang w:eastAsia="uk-UA"/>
              </w:rPr>
              <w:t>а вчинення  булінгу;</w:t>
            </w:r>
          </w:p>
          <w:p w:rsidR="00EF1FC8" w:rsidRDefault="00B074CE" w:rsidP="00997E53">
            <w:pPr>
              <w:pStyle w:val="a5"/>
              <w:numPr>
                <w:ilvl w:val="0"/>
                <w:numId w:val="9"/>
              </w:numPr>
              <w:spacing w:after="0" w:line="240" w:lineRule="auto"/>
              <w:ind w:left="412" w:right="109" w:hanging="283"/>
              <w:rPr>
                <w:rFonts w:ascii="Times New Roman" w:eastAsia="Times New Roman" w:hAnsi="Times New Roman" w:cs="Times New Roman"/>
                <w:color w:val="333333"/>
                <w:sz w:val="24"/>
                <w:szCs w:val="24"/>
                <w:lang w:eastAsia="uk-UA"/>
              </w:rPr>
            </w:pPr>
            <w:r w:rsidRPr="00EF1FC8">
              <w:rPr>
                <w:rFonts w:ascii="Times New Roman" w:eastAsia="Times New Roman" w:hAnsi="Times New Roman" w:cs="Times New Roman"/>
                <w:color w:val="333333"/>
                <w:sz w:val="24"/>
                <w:szCs w:val="24"/>
                <w:lang w:eastAsia="uk-UA"/>
              </w:rPr>
              <w:t>Здійснюється розвиток навичок толерантного спілкування. </w:t>
            </w:r>
          </w:p>
          <w:p w:rsidR="00EF1FC8" w:rsidRDefault="00B074CE" w:rsidP="00997E53">
            <w:pPr>
              <w:pStyle w:val="a5"/>
              <w:numPr>
                <w:ilvl w:val="0"/>
                <w:numId w:val="9"/>
              </w:numPr>
              <w:spacing w:after="0" w:line="240" w:lineRule="auto"/>
              <w:ind w:left="412" w:right="109" w:hanging="283"/>
              <w:rPr>
                <w:rFonts w:ascii="Times New Roman" w:eastAsia="Times New Roman" w:hAnsi="Times New Roman" w:cs="Times New Roman"/>
                <w:color w:val="333333"/>
                <w:sz w:val="24"/>
                <w:szCs w:val="24"/>
                <w:lang w:eastAsia="uk-UA"/>
              </w:rPr>
            </w:pPr>
            <w:r w:rsidRPr="00EF1FC8">
              <w:rPr>
                <w:rFonts w:ascii="Times New Roman" w:eastAsia="Times New Roman" w:hAnsi="Times New Roman" w:cs="Times New Roman"/>
                <w:color w:val="333333"/>
                <w:sz w:val="24"/>
                <w:szCs w:val="24"/>
                <w:lang w:eastAsia="uk-UA"/>
              </w:rPr>
              <w:t>Проводяться заходи щодо розвитку навичок конструктивного вирішення конфліктних ситуацій.</w:t>
            </w:r>
          </w:p>
          <w:p w:rsidR="00EF1FC8" w:rsidRDefault="00B074CE" w:rsidP="00997E53">
            <w:pPr>
              <w:pStyle w:val="a5"/>
              <w:numPr>
                <w:ilvl w:val="0"/>
                <w:numId w:val="9"/>
              </w:numPr>
              <w:spacing w:after="0" w:line="240" w:lineRule="auto"/>
              <w:ind w:left="412" w:right="109" w:hanging="283"/>
              <w:rPr>
                <w:rFonts w:ascii="Times New Roman" w:eastAsia="Times New Roman" w:hAnsi="Times New Roman" w:cs="Times New Roman"/>
                <w:color w:val="333333"/>
                <w:sz w:val="24"/>
                <w:szCs w:val="24"/>
                <w:lang w:eastAsia="uk-UA"/>
              </w:rPr>
            </w:pPr>
            <w:r w:rsidRPr="00EF1FC8">
              <w:rPr>
                <w:rFonts w:ascii="Times New Roman" w:eastAsia="Times New Roman" w:hAnsi="Times New Roman" w:cs="Times New Roman"/>
                <w:color w:val="333333"/>
                <w:sz w:val="24"/>
                <w:szCs w:val="24"/>
                <w:lang w:eastAsia="uk-UA"/>
              </w:rPr>
              <w:t>Проводиться робота щодо формування знань з правил безпечної поведінки в мережі Інтернет. </w:t>
            </w:r>
          </w:p>
          <w:p w:rsidR="00F61383" w:rsidRPr="00F61383" w:rsidRDefault="00B074CE" w:rsidP="00997E53">
            <w:pPr>
              <w:pStyle w:val="a5"/>
              <w:numPr>
                <w:ilvl w:val="0"/>
                <w:numId w:val="9"/>
              </w:numPr>
              <w:spacing w:after="0" w:line="240" w:lineRule="auto"/>
              <w:ind w:left="412" w:right="109" w:hanging="283"/>
              <w:rPr>
                <w:rFonts w:ascii="Times New Roman" w:eastAsia="Times New Roman" w:hAnsi="Times New Roman" w:cs="Times New Roman"/>
                <w:color w:val="333333"/>
                <w:sz w:val="24"/>
                <w:szCs w:val="24"/>
                <w:lang w:eastAsia="uk-UA"/>
              </w:rPr>
            </w:pPr>
            <w:r w:rsidRPr="00F61383">
              <w:rPr>
                <w:rFonts w:ascii="Times New Roman" w:eastAsia="Times New Roman" w:hAnsi="Times New Roman" w:cs="Times New Roman"/>
                <w:color w:val="333333"/>
                <w:sz w:val="24"/>
                <w:szCs w:val="24"/>
                <w:lang w:eastAsia="uk-UA"/>
              </w:rPr>
              <w:t>Практичний психолог школи</w:t>
            </w:r>
          </w:p>
          <w:p w:rsidR="00F61383" w:rsidRDefault="00F61383" w:rsidP="00F61383">
            <w:pPr>
              <w:pStyle w:val="a5"/>
              <w:spacing w:after="0" w:line="240" w:lineRule="auto"/>
              <w:ind w:left="412" w:right="109"/>
              <w:rPr>
                <w:rFonts w:ascii="Times New Roman" w:eastAsia="Times New Roman" w:hAnsi="Times New Roman" w:cs="Times New Roman"/>
                <w:color w:val="333333"/>
                <w:sz w:val="24"/>
                <w:szCs w:val="24"/>
                <w:lang w:eastAsia="uk-UA"/>
              </w:rPr>
            </w:pPr>
            <w:r w:rsidRPr="00F61383">
              <w:rPr>
                <w:rFonts w:ascii="Times New Roman" w:eastAsia="Times New Roman" w:hAnsi="Times New Roman" w:cs="Times New Roman"/>
                <w:color w:val="333333"/>
                <w:sz w:val="24"/>
                <w:szCs w:val="24"/>
                <w:lang w:eastAsia="uk-UA"/>
              </w:rPr>
              <w:t xml:space="preserve">систематично </w:t>
            </w:r>
            <w:r w:rsidR="00B074CE" w:rsidRPr="00F61383">
              <w:rPr>
                <w:rFonts w:ascii="Times New Roman" w:eastAsia="Times New Roman" w:hAnsi="Times New Roman" w:cs="Times New Roman"/>
                <w:color w:val="333333"/>
                <w:sz w:val="24"/>
                <w:szCs w:val="24"/>
                <w:lang w:eastAsia="uk-UA"/>
              </w:rPr>
              <w:t xml:space="preserve"> </w:t>
            </w:r>
            <w:r w:rsidRPr="00F61383">
              <w:rPr>
                <w:rFonts w:ascii="Times New Roman" w:eastAsia="Times New Roman" w:hAnsi="Times New Roman" w:cs="Times New Roman"/>
                <w:color w:val="333333"/>
                <w:sz w:val="24"/>
                <w:szCs w:val="24"/>
                <w:lang w:eastAsia="uk-UA"/>
              </w:rPr>
              <w:t>здійснює ді</w:t>
            </w:r>
            <w:r>
              <w:rPr>
                <w:rFonts w:ascii="Times New Roman" w:eastAsia="Times New Roman" w:hAnsi="Times New Roman" w:cs="Times New Roman"/>
                <w:color w:val="333333"/>
                <w:sz w:val="24"/>
                <w:szCs w:val="24"/>
                <w:lang w:eastAsia="uk-UA"/>
              </w:rPr>
              <w:t xml:space="preserve">агностику освітнього середовища, просвітницьку та </w:t>
            </w:r>
            <w:proofErr w:type="spellStart"/>
            <w:r>
              <w:rPr>
                <w:rFonts w:ascii="Times New Roman" w:eastAsia="Times New Roman" w:hAnsi="Times New Roman" w:cs="Times New Roman"/>
                <w:color w:val="333333"/>
                <w:sz w:val="24"/>
                <w:szCs w:val="24"/>
                <w:lang w:eastAsia="uk-UA"/>
              </w:rPr>
              <w:t>корекційну</w:t>
            </w:r>
            <w:proofErr w:type="spellEnd"/>
            <w:r>
              <w:rPr>
                <w:rFonts w:ascii="Times New Roman" w:eastAsia="Times New Roman" w:hAnsi="Times New Roman" w:cs="Times New Roman"/>
                <w:color w:val="333333"/>
                <w:sz w:val="24"/>
                <w:szCs w:val="24"/>
                <w:lang w:eastAsia="uk-UA"/>
              </w:rPr>
              <w:t xml:space="preserve"> роботу.</w:t>
            </w:r>
          </w:p>
          <w:p w:rsidR="00B074CE" w:rsidRPr="00F61383" w:rsidRDefault="00B074CE" w:rsidP="00997E53">
            <w:pPr>
              <w:pStyle w:val="a5"/>
              <w:numPr>
                <w:ilvl w:val="0"/>
                <w:numId w:val="9"/>
              </w:numPr>
              <w:spacing w:after="0" w:line="240" w:lineRule="auto"/>
              <w:ind w:left="404" w:right="109"/>
              <w:rPr>
                <w:rFonts w:ascii="Times New Roman" w:eastAsia="Times New Roman" w:hAnsi="Times New Roman" w:cs="Times New Roman"/>
                <w:color w:val="333333"/>
                <w:sz w:val="24"/>
                <w:szCs w:val="24"/>
                <w:lang w:eastAsia="uk-UA"/>
              </w:rPr>
            </w:pPr>
            <w:r w:rsidRPr="00F61383">
              <w:rPr>
                <w:rFonts w:ascii="Times New Roman" w:eastAsia="Times New Roman" w:hAnsi="Times New Roman" w:cs="Times New Roman"/>
                <w:color w:val="333333"/>
                <w:sz w:val="24"/>
                <w:szCs w:val="24"/>
                <w:lang w:eastAsia="uk-UA"/>
              </w:rPr>
              <w:t xml:space="preserve">Розроблено та </w:t>
            </w:r>
            <w:proofErr w:type="spellStart"/>
            <w:r w:rsidRPr="00F61383">
              <w:rPr>
                <w:rFonts w:ascii="Times New Roman" w:eastAsia="Times New Roman" w:hAnsi="Times New Roman" w:cs="Times New Roman"/>
                <w:color w:val="333333"/>
                <w:sz w:val="24"/>
                <w:szCs w:val="24"/>
                <w:lang w:eastAsia="uk-UA"/>
              </w:rPr>
              <w:t>оприлюднено</w:t>
            </w:r>
            <w:proofErr w:type="spellEnd"/>
            <w:r w:rsidRPr="00F61383">
              <w:rPr>
                <w:rFonts w:ascii="Times New Roman" w:eastAsia="Times New Roman" w:hAnsi="Times New Roman" w:cs="Times New Roman"/>
                <w:color w:val="333333"/>
                <w:sz w:val="24"/>
                <w:szCs w:val="24"/>
                <w:lang w:eastAsia="uk-UA"/>
              </w:rPr>
              <w:t xml:space="preserve"> </w:t>
            </w:r>
            <w:r w:rsidR="00F61383" w:rsidRPr="00F61383">
              <w:rPr>
                <w:rFonts w:ascii="Times New Roman" w:eastAsia="Times New Roman" w:hAnsi="Times New Roman" w:cs="Times New Roman"/>
                <w:color w:val="333333"/>
                <w:sz w:val="24"/>
                <w:szCs w:val="24"/>
                <w:lang w:eastAsia="uk-UA"/>
              </w:rPr>
              <w:t xml:space="preserve">Положення про академічну доброчесність </w:t>
            </w:r>
            <w:r w:rsidR="00F61383" w:rsidRPr="00F61383">
              <w:rPr>
                <w:rFonts w:ascii="Times New Roman" w:eastAsia="Times New Roman" w:hAnsi="Times New Roman" w:cs="Times New Roman"/>
                <w:sz w:val="24"/>
                <w:szCs w:val="24"/>
              </w:rPr>
              <w:t xml:space="preserve">учасників освітнього процесу </w:t>
            </w:r>
            <w:r w:rsidR="00EF1FC8" w:rsidRPr="00F61383">
              <w:rPr>
                <w:rFonts w:ascii="Times New Roman" w:eastAsia="Times New Roman" w:hAnsi="Times New Roman" w:cs="Times New Roman"/>
                <w:color w:val="333333"/>
                <w:sz w:val="24"/>
                <w:szCs w:val="24"/>
                <w:lang w:eastAsia="uk-UA"/>
              </w:rPr>
              <w:t>(розміщено на сайті школи)</w:t>
            </w:r>
            <w:r w:rsidRPr="00F61383">
              <w:rPr>
                <w:rFonts w:ascii="Times New Roman" w:eastAsia="Times New Roman" w:hAnsi="Times New Roman" w:cs="Times New Roman"/>
                <w:color w:val="333333"/>
                <w:sz w:val="24"/>
                <w:szCs w:val="24"/>
                <w:lang w:eastAsia="uk-UA"/>
              </w:rPr>
              <w:t>.          </w:t>
            </w:r>
          </w:p>
        </w:tc>
        <w:tc>
          <w:tcPr>
            <w:tcW w:w="0" w:type="auto"/>
            <w:shd w:val="clear" w:color="auto" w:fill="FFFFFF"/>
            <w:vAlign w:val="center"/>
            <w:hideMark/>
          </w:tcPr>
          <w:p w:rsidR="00664C67" w:rsidRDefault="00664C67" w:rsidP="00997E53">
            <w:pPr>
              <w:pStyle w:val="a5"/>
              <w:numPr>
                <w:ilvl w:val="0"/>
                <w:numId w:val="12"/>
              </w:numPr>
              <w:spacing w:after="0" w:line="240" w:lineRule="auto"/>
              <w:ind w:left="397" w:right="140" w:hanging="284"/>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Забезпечення систематичного функціонування</w:t>
            </w:r>
            <w:r w:rsidR="00B074CE" w:rsidRPr="00A95D16">
              <w:rPr>
                <w:rFonts w:ascii="Times New Roman" w:eastAsia="Times New Roman" w:hAnsi="Times New Roman" w:cs="Times New Roman"/>
                <w:color w:val="333333"/>
                <w:sz w:val="24"/>
                <w:szCs w:val="24"/>
                <w:lang w:eastAsia="uk-UA"/>
              </w:rPr>
              <w:t xml:space="preserve"> дієвої системи роботи з батьками щодо розуміння проблем булінгу.</w:t>
            </w:r>
          </w:p>
          <w:p w:rsidR="00664C67" w:rsidRDefault="00B074CE" w:rsidP="00997E53">
            <w:pPr>
              <w:pStyle w:val="a5"/>
              <w:numPr>
                <w:ilvl w:val="0"/>
                <w:numId w:val="12"/>
              </w:numPr>
              <w:spacing w:after="0" w:line="240" w:lineRule="auto"/>
              <w:ind w:left="397" w:right="140" w:hanging="284"/>
              <w:rPr>
                <w:rFonts w:ascii="Times New Roman" w:eastAsia="Times New Roman" w:hAnsi="Times New Roman" w:cs="Times New Roman"/>
                <w:color w:val="333333"/>
                <w:sz w:val="24"/>
                <w:szCs w:val="24"/>
                <w:lang w:eastAsia="uk-UA"/>
              </w:rPr>
            </w:pPr>
            <w:r w:rsidRPr="00664C67">
              <w:rPr>
                <w:rFonts w:ascii="Times New Roman" w:eastAsia="Times New Roman" w:hAnsi="Times New Roman" w:cs="Times New Roman"/>
                <w:color w:val="333333"/>
                <w:sz w:val="24"/>
                <w:szCs w:val="24"/>
                <w:lang w:eastAsia="uk-UA"/>
              </w:rPr>
              <w:t>Налагодження співпраці з громадськими та державними організаціями по організації просвітницької роботи щодо попередження випадків булінгу.</w:t>
            </w:r>
          </w:p>
          <w:p w:rsidR="00B074CE" w:rsidRPr="00664C67" w:rsidRDefault="00664C67" w:rsidP="00997E53">
            <w:pPr>
              <w:pStyle w:val="a5"/>
              <w:numPr>
                <w:ilvl w:val="0"/>
                <w:numId w:val="12"/>
              </w:numPr>
              <w:spacing w:after="0" w:line="240" w:lineRule="auto"/>
              <w:ind w:left="397" w:right="140" w:hanging="284"/>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Забезпечити встановлення  системи відео спостереження</w:t>
            </w:r>
            <w:r w:rsidR="00EF1FC8" w:rsidRPr="00664C67">
              <w:rPr>
                <w:rFonts w:ascii="Times New Roman" w:eastAsia="Times New Roman" w:hAnsi="Times New Roman" w:cs="Times New Roman"/>
                <w:color w:val="333333"/>
                <w:sz w:val="24"/>
                <w:szCs w:val="24"/>
                <w:lang w:eastAsia="uk-UA"/>
              </w:rPr>
              <w:t xml:space="preserve"> у приміщеннях та на території закладу</w:t>
            </w:r>
            <w:r>
              <w:rPr>
                <w:rFonts w:ascii="Times New Roman" w:eastAsia="Times New Roman" w:hAnsi="Times New Roman" w:cs="Times New Roman"/>
                <w:color w:val="333333"/>
                <w:sz w:val="24"/>
                <w:szCs w:val="24"/>
                <w:lang w:eastAsia="uk-UA"/>
              </w:rPr>
              <w:t>.</w:t>
            </w:r>
          </w:p>
        </w:tc>
      </w:tr>
      <w:tr w:rsidR="00664C67" w:rsidRPr="00E811C1" w:rsidTr="00B074CE">
        <w:tc>
          <w:tcPr>
            <w:tcW w:w="0" w:type="auto"/>
            <w:shd w:val="clear" w:color="auto" w:fill="FFFFFF"/>
            <w:vAlign w:val="center"/>
            <w:hideMark/>
          </w:tcPr>
          <w:p w:rsidR="00B074CE" w:rsidRPr="00A95D16" w:rsidRDefault="00B074CE" w:rsidP="00997E53">
            <w:pPr>
              <w:pStyle w:val="a5"/>
              <w:numPr>
                <w:ilvl w:val="0"/>
                <w:numId w:val="11"/>
              </w:numPr>
              <w:spacing w:after="0" w:line="240" w:lineRule="auto"/>
              <w:rPr>
                <w:rFonts w:ascii="Times New Roman" w:eastAsia="Times New Roman" w:hAnsi="Times New Roman" w:cs="Times New Roman"/>
                <w:color w:val="333333"/>
                <w:sz w:val="24"/>
                <w:szCs w:val="24"/>
                <w:lang w:eastAsia="uk-UA"/>
              </w:rPr>
            </w:pPr>
            <w:r w:rsidRPr="00A95D16">
              <w:rPr>
                <w:rFonts w:ascii="Times New Roman" w:eastAsia="Times New Roman" w:hAnsi="Times New Roman" w:cs="Times New Roman"/>
                <w:color w:val="333333"/>
                <w:sz w:val="24"/>
                <w:szCs w:val="24"/>
                <w:lang w:eastAsia="uk-UA"/>
              </w:rPr>
              <w:t>Формування інклюзивного, розвивального та мотивуючого до навчання освітнього простору</w:t>
            </w:r>
          </w:p>
        </w:tc>
        <w:tc>
          <w:tcPr>
            <w:tcW w:w="0" w:type="auto"/>
            <w:shd w:val="clear" w:color="auto" w:fill="FFFFFF"/>
            <w:vAlign w:val="center"/>
            <w:hideMark/>
          </w:tcPr>
          <w:p w:rsidR="00A95D16" w:rsidRPr="00A95D16" w:rsidRDefault="00B074CE" w:rsidP="00997E53">
            <w:pPr>
              <w:pStyle w:val="a5"/>
              <w:numPr>
                <w:ilvl w:val="1"/>
                <w:numId w:val="3"/>
              </w:numPr>
              <w:spacing w:after="0" w:line="240" w:lineRule="auto"/>
              <w:ind w:left="450" w:hanging="336"/>
              <w:rPr>
                <w:rFonts w:ascii="Times New Roman" w:eastAsia="Times New Roman" w:hAnsi="Times New Roman" w:cs="Times New Roman"/>
                <w:color w:val="333333"/>
                <w:sz w:val="24"/>
                <w:szCs w:val="24"/>
                <w:lang w:eastAsia="uk-UA"/>
              </w:rPr>
            </w:pPr>
            <w:r w:rsidRPr="00A95D16">
              <w:rPr>
                <w:rFonts w:ascii="Times New Roman" w:eastAsia="Times New Roman" w:hAnsi="Times New Roman" w:cs="Times New Roman"/>
                <w:color w:val="333333"/>
                <w:sz w:val="24"/>
                <w:szCs w:val="24"/>
                <w:lang w:eastAsia="uk-UA"/>
              </w:rPr>
              <w:t>У школі забезпечено вільний доступ до навчального корпусу шляхом облаштування пандусу.</w:t>
            </w:r>
          </w:p>
          <w:p w:rsidR="00A95D16" w:rsidRDefault="009E0369" w:rsidP="00997E53">
            <w:pPr>
              <w:pStyle w:val="a5"/>
              <w:numPr>
                <w:ilvl w:val="1"/>
                <w:numId w:val="3"/>
              </w:numPr>
              <w:spacing w:after="0" w:line="240" w:lineRule="auto"/>
              <w:ind w:left="450" w:right="154" w:hanging="336"/>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Функціонує інклюзивна група</w:t>
            </w:r>
            <w:r w:rsidR="00A95D16">
              <w:rPr>
                <w:rFonts w:ascii="Times New Roman" w:eastAsia="Times New Roman" w:hAnsi="Times New Roman" w:cs="Times New Roman"/>
                <w:color w:val="333333"/>
                <w:sz w:val="24"/>
                <w:szCs w:val="24"/>
                <w:lang w:eastAsia="uk-UA"/>
              </w:rPr>
              <w:t>, у дошкільній групі у якій</w:t>
            </w:r>
            <w:r w:rsidR="00B074CE" w:rsidRPr="00A95D16">
              <w:rPr>
                <w:rFonts w:ascii="Times New Roman" w:eastAsia="Times New Roman" w:hAnsi="Times New Roman" w:cs="Times New Roman"/>
                <w:color w:val="333333"/>
                <w:sz w:val="24"/>
                <w:szCs w:val="24"/>
                <w:lang w:eastAsia="uk-UA"/>
              </w:rPr>
              <w:t xml:space="preserve"> навчається </w:t>
            </w:r>
            <w:r w:rsidR="00A95D16">
              <w:rPr>
                <w:rFonts w:ascii="Times New Roman" w:eastAsia="Times New Roman" w:hAnsi="Times New Roman" w:cs="Times New Roman"/>
                <w:color w:val="333333"/>
                <w:sz w:val="24"/>
                <w:szCs w:val="24"/>
                <w:lang w:eastAsia="uk-UA"/>
              </w:rPr>
              <w:t>2 дітей з ООП</w:t>
            </w:r>
          </w:p>
          <w:p w:rsidR="00A95D16" w:rsidRDefault="00A95D16" w:rsidP="00997E53">
            <w:pPr>
              <w:pStyle w:val="a5"/>
              <w:numPr>
                <w:ilvl w:val="1"/>
                <w:numId w:val="3"/>
              </w:numPr>
              <w:spacing w:after="0" w:line="240" w:lineRule="auto"/>
              <w:ind w:left="450" w:right="154" w:hanging="336"/>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Організовано і проводиться </w:t>
            </w:r>
            <w:r w:rsidR="00B074CE" w:rsidRPr="00A95D16">
              <w:rPr>
                <w:rFonts w:ascii="Times New Roman" w:eastAsia="Times New Roman" w:hAnsi="Times New Roman" w:cs="Times New Roman"/>
                <w:color w:val="333333"/>
                <w:sz w:val="24"/>
                <w:szCs w:val="24"/>
                <w:lang w:eastAsia="uk-UA"/>
              </w:rPr>
              <w:t xml:space="preserve"> індивідуальне навчання за </w:t>
            </w:r>
            <w:r w:rsidR="00B074CE" w:rsidRPr="00A95D16">
              <w:rPr>
                <w:rFonts w:ascii="Times New Roman" w:eastAsia="Times New Roman" w:hAnsi="Times New Roman" w:cs="Times New Roman"/>
                <w:color w:val="333333"/>
                <w:sz w:val="24"/>
                <w:szCs w:val="24"/>
                <w:lang w:eastAsia="uk-UA"/>
              </w:rPr>
              <w:lastRenderedPageBreak/>
              <w:t>зверненнями батьків та висновками ЛКК. </w:t>
            </w:r>
          </w:p>
          <w:p w:rsidR="00A95D16" w:rsidRDefault="00B074CE" w:rsidP="00997E53">
            <w:pPr>
              <w:pStyle w:val="a5"/>
              <w:numPr>
                <w:ilvl w:val="1"/>
                <w:numId w:val="3"/>
              </w:numPr>
              <w:spacing w:after="0" w:line="240" w:lineRule="auto"/>
              <w:ind w:left="450" w:right="154" w:hanging="336"/>
              <w:rPr>
                <w:rFonts w:ascii="Times New Roman" w:eastAsia="Times New Roman" w:hAnsi="Times New Roman" w:cs="Times New Roman"/>
                <w:color w:val="333333"/>
                <w:sz w:val="24"/>
                <w:szCs w:val="24"/>
                <w:lang w:eastAsia="uk-UA"/>
              </w:rPr>
            </w:pPr>
            <w:r w:rsidRPr="00A95D16">
              <w:rPr>
                <w:rFonts w:ascii="Times New Roman" w:eastAsia="Times New Roman" w:hAnsi="Times New Roman" w:cs="Times New Roman"/>
                <w:color w:val="333333"/>
                <w:sz w:val="24"/>
                <w:szCs w:val="24"/>
                <w:lang w:eastAsia="uk-UA"/>
              </w:rPr>
              <w:t>Педагогічні працівники, що навчають учнів з особливими потребами, систематично підвищують фаховий рівень шляхом опрацювання відповідної літе</w:t>
            </w:r>
            <w:r w:rsidR="00A95D16">
              <w:rPr>
                <w:rFonts w:ascii="Times New Roman" w:eastAsia="Times New Roman" w:hAnsi="Times New Roman" w:cs="Times New Roman"/>
                <w:color w:val="333333"/>
                <w:sz w:val="24"/>
                <w:szCs w:val="24"/>
                <w:lang w:eastAsia="uk-UA"/>
              </w:rPr>
              <w:t>ратури, підвищення кваліфікації, участі у тренінгах, майстер-класах, консультацій</w:t>
            </w:r>
            <w:r w:rsidRPr="00A95D16">
              <w:rPr>
                <w:rFonts w:ascii="Times New Roman" w:eastAsia="Times New Roman" w:hAnsi="Times New Roman" w:cs="Times New Roman"/>
                <w:color w:val="333333"/>
                <w:sz w:val="24"/>
                <w:szCs w:val="24"/>
                <w:lang w:eastAsia="uk-UA"/>
              </w:rPr>
              <w:t xml:space="preserve"> з практичним психоло</w:t>
            </w:r>
            <w:r w:rsidR="00A95D16">
              <w:rPr>
                <w:rFonts w:ascii="Times New Roman" w:eastAsia="Times New Roman" w:hAnsi="Times New Roman" w:cs="Times New Roman"/>
                <w:color w:val="333333"/>
                <w:sz w:val="24"/>
                <w:szCs w:val="24"/>
                <w:lang w:eastAsia="uk-UA"/>
              </w:rPr>
              <w:t xml:space="preserve">гом школи, представниками </w:t>
            </w:r>
            <w:proofErr w:type="spellStart"/>
            <w:r w:rsidR="00A95D16">
              <w:rPr>
                <w:rFonts w:ascii="Times New Roman" w:eastAsia="Times New Roman" w:hAnsi="Times New Roman" w:cs="Times New Roman"/>
                <w:color w:val="333333"/>
                <w:sz w:val="24"/>
                <w:szCs w:val="24"/>
                <w:lang w:eastAsia="uk-UA"/>
              </w:rPr>
              <w:t>ІРЦ</w:t>
            </w:r>
            <w:proofErr w:type="spellEnd"/>
            <w:r w:rsidRPr="00A95D16">
              <w:rPr>
                <w:rFonts w:ascii="Times New Roman" w:eastAsia="Times New Roman" w:hAnsi="Times New Roman" w:cs="Times New Roman"/>
                <w:color w:val="333333"/>
                <w:sz w:val="24"/>
                <w:szCs w:val="24"/>
                <w:lang w:eastAsia="uk-UA"/>
              </w:rPr>
              <w:t>.</w:t>
            </w:r>
          </w:p>
          <w:p w:rsidR="00A95D16" w:rsidRDefault="00B074CE" w:rsidP="00997E53">
            <w:pPr>
              <w:pStyle w:val="a5"/>
              <w:numPr>
                <w:ilvl w:val="1"/>
                <w:numId w:val="3"/>
              </w:numPr>
              <w:spacing w:after="0" w:line="240" w:lineRule="auto"/>
              <w:ind w:left="450" w:right="154" w:hanging="336"/>
              <w:rPr>
                <w:rFonts w:ascii="Times New Roman" w:eastAsia="Times New Roman" w:hAnsi="Times New Roman" w:cs="Times New Roman"/>
                <w:color w:val="333333"/>
                <w:sz w:val="24"/>
                <w:szCs w:val="24"/>
                <w:lang w:eastAsia="uk-UA"/>
              </w:rPr>
            </w:pPr>
            <w:r w:rsidRPr="00A95D16">
              <w:rPr>
                <w:rFonts w:ascii="Times New Roman" w:eastAsia="Times New Roman" w:hAnsi="Times New Roman" w:cs="Times New Roman"/>
                <w:color w:val="333333"/>
                <w:sz w:val="24"/>
                <w:szCs w:val="24"/>
                <w:lang w:eastAsia="uk-UA"/>
              </w:rPr>
              <w:t>Працює команда психолого-педагогічного супроводу.</w:t>
            </w:r>
          </w:p>
          <w:p w:rsidR="00B074CE" w:rsidRPr="00A95D16" w:rsidRDefault="00B074CE" w:rsidP="00997E53">
            <w:pPr>
              <w:pStyle w:val="a5"/>
              <w:numPr>
                <w:ilvl w:val="1"/>
                <w:numId w:val="3"/>
              </w:numPr>
              <w:spacing w:after="0" w:line="240" w:lineRule="auto"/>
              <w:ind w:left="450" w:right="154" w:hanging="336"/>
              <w:rPr>
                <w:rFonts w:ascii="Times New Roman" w:eastAsia="Times New Roman" w:hAnsi="Times New Roman" w:cs="Times New Roman"/>
                <w:color w:val="333333"/>
                <w:sz w:val="24"/>
                <w:szCs w:val="24"/>
                <w:lang w:eastAsia="uk-UA"/>
              </w:rPr>
            </w:pPr>
            <w:r w:rsidRPr="00A95D16">
              <w:rPr>
                <w:rFonts w:ascii="Times New Roman" w:eastAsia="Times New Roman" w:hAnsi="Times New Roman" w:cs="Times New Roman"/>
                <w:color w:val="333333"/>
                <w:sz w:val="24"/>
                <w:szCs w:val="24"/>
                <w:lang w:eastAsia="uk-UA"/>
              </w:rPr>
              <w:t>Здійснюється проведе</w:t>
            </w:r>
            <w:r w:rsidR="009E0369">
              <w:rPr>
                <w:rFonts w:ascii="Times New Roman" w:eastAsia="Times New Roman" w:hAnsi="Times New Roman" w:cs="Times New Roman"/>
                <w:color w:val="333333"/>
                <w:sz w:val="24"/>
                <w:szCs w:val="24"/>
                <w:lang w:eastAsia="uk-UA"/>
              </w:rPr>
              <w:t xml:space="preserve">ння </w:t>
            </w:r>
            <w:proofErr w:type="spellStart"/>
            <w:r w:rsidR="009E0369">
              <w:rPr>
                <w:rFonts w:ascii="Times New Roman" w:eastAsia="Times New Roman" w:hAnsi="Times New Roman" w:cs="Times New Roman"/>
                <w:color w:val="333333"/>
                <w:sz w:val="24"/>
                <w:szCs w:val="24"/>
                <w:lang w:eastAsia="uk-UA"/>
              </w:rPr>
              <w:t>корекційних</w:t>
            </w:r>
            <w:proofErr w:type="spellEnd"/>
            <w:r w:rsidR="009E0369">
              <w:rPr>
                <w:rFonts w:ascii="Times New Roman" w:eastAsia="Times New Roman" w:hAnsi="Times New Roman" w:cs="Times New Roman"/>
                <w:color w:val="333333"/>
                <w:sz w:val="24"/>
                <w:szCs w:val="24"/>
                <w:lang w:eastAsia="uk-UA"/>
              </w:rPr>
              <w:t xml:space="preserve"> годин для дітей</w:t>
            </w:r>
            <w:r w:rsidRPr="00A95D16">
              <w:rPr>
                <w:rFonts w:ascii="Times New Roman" w:eastAsia="Times New Roman" w:hAnsi="Times New Roman" w:cs="Times New Roman"/>
                <w:color w:val="333333"/>
                <w:sz w:val="24"/>
                <w:szCs w:val="24"/>
                <w:lang w:eastAsia="uk-UA"/>
              </w:rPr>
              <w:t xml:space="preserve"> з ООП.</w:t>
            </w:r>
          </w:p>
        </w:tc>
        <w:tc>
          <w:tcPr>
            <w:tcW w:w="0" w:type="auto"/>
            <w:shd w:val="clear" w:color="auto" w:fill="FFFFFF"/>
            <w:vAlign w:val="center"/>
            <w:hideMark/>
          </w:tcPr>
          <w:p w:rsidR="009E0369" w:rsidRDefault="009E0369" w:rsidP="009E0369">
            <w:pPr>
              <w:pStyle w:val="a5"/>
              <w:spacing w:after="0" w:line="240" w:lineRule="auto"/>
              <w:ind w:left="538"/>
              <w:rPr>
                <w:rFonts w:ascii="Times New Roman" w:eastAsia="Times New Roman" w:hAnsi="Times New Roman" w:cs="Times New Roman"/>
                <w:color w:val="333333"/>
                <w:sz w:val="24"/>
                <w:szCs w:val="24"/>
                <w:lang w:eastAsia="uk-UA"/>
              </w:rPr>
            </w:pPr>
          </w:p>
          <w:p w:rsidR="009E0369" w:rsidRDefault="009E0369" w:rsidP="009E0369">
            <w:pPr>
              <w:pStyle w:val="a5"/>
              <w:spacing w:after="0" w:line="240" w:lineRule="auto"/>
              <w:ind w:left="538"/>
              <w:rPr>
                <w:rFonts w:ascii="Times New Roman" w:eastAsia="Times New Roman" w:hAnsi="Times New Roman" w:cs="Times New Roman"/>
                <w:color w:val="333333"/>
                <w:sz w:val="24"/>
                <w:szCs w:val="24"/>
                <w:lang w:eastAsia="uk-UA"/>
              </w:rPr>
            </w:pPr>
          </w:p>
          <w:p w:rsidR="009E0369" w:rsidRDefault="009E0369" w:rsidP="009E0369">
            <w:pPr>
              <w:pStyle w:val="a5"/>
              <w:spacing w:after="0" w:line="240" w:lineRule="auto"/>
              <w:ind w:left="538"/>
              <w:rPr>
                <w:rFonts w:ascii="Times New Roman" w:eastAsia="Times New Roman" w:hAnsi="Times New Roman" w:cs="Times New Roman"/>
                <w:color w:val="333333"/>
                <w:sz w:val="24"/>
                <w:szCs w:val="24"/>
                <w:lang w:eastAsia="uk-UA"/>
              </w:rPr>
            </w:pPr>
          </w:p>
          <w:p w:rsidR="009E0369" w:rsidRDefault="009E0369" w:rsidP="009E0369">
            <w:pPr>
              <w:pStyle w:val="a5"/>
              <w:spacing w:after="0" w:line="240" w:lineRule="auto"/>
              <w:ind w:left="538"/>
              <w:rPr>
                <w:rFonts w:ascii="Times New Roman" w:eastAsia="Times New Roman" w:hAnsi="Times New Roman" w:cs="Times New Roman"/>
                <w:color w:val="333333"/>
                <w:sz w:val="24"/>
                <w:szCs w:val="24"/>
                <w:lang w:eastAsia="uk-UA"/>
              </w:rPr>
            </w:pPr>
          </w:p>
          <w:p w:rsidR="009E0369" w:rsidRDefault="009E0369" w:rsidP="009E0369">
            <w:pPr>
              <w:pStyle w:val="a5"/>
              <w:spacing w:after="0" w:line="240" w:lineRule="auto"/>
              <w:ind w:left="538"/>
              <w:rPr>
                <w:rFonts w:ascii="Times New Roman" w:eastAsia="Times New Roman" w:hAnsi="Times New Roman" w:cs="Times New Roman"/>
                <w:color w:val="333333"/>
                <w:sz w:val="24"/>
                <w:szCs w:val="24"/>
                <w:lang w:eastAsia="uk-UA"/>
              </w:rPr>
            </w:pPr>
          </w:p>
          <w:p w:rsidR="00664C67" w:rsidRDefault="00664C67" w:rsidP="00997E53">
            <w:pPr>
              <w:pStyle w:val="a5"/>
              <w:numPr>
                <w:ilvl w:val="1"/>
                <w:numId w:val="13"/>
              </w:numPr>
              <w:spacing w:after="0" w:line="240" w:lineRule="auto"/>
              <w:ind w:left="538" w:hanging="367"/>
              <w:rPr>
                <w:rFonts w:ascii="Times New Roman" w:eastAsia="Times New Roman" w:hAnsi="Times New Roman" w:cs="Times New Roman"/>
                <w:color w:val="333333"/>
                <w:sz w:val="24"/>
                <w:szCs w:val="24"/>
                <w:lang w:eastAsia="uk-UA"/>
              </w:rPr>
            </w:pPr>
            <w:r w:rsidRPr="00664C67">
              <w:rPr>
                <w:rFonts w:ascii="Times New Roman" w:eastAsia="Times New Roman" w:hAnsi="Times New Roman" w:cs="Times New Roman"/>
                <w:color w:val="333333"/>
                <w:sz w:val="24"/>
                <w:szCs w:val="24"/>
                <w:lang w:eastAsia="uk-UA"/>
              </w:rPr>
              <w:t xml:space="preserve">Відсутня можливість пересування для дітей ООП (з порушенням опорно-рухового апарату) до приміщення </w:t>
            </w:r>
            <w:r w:rsidRPr="00664C67">
              <w:rPr>
                <w:rFonts w:ascii="Times New Roman" w:eastAsia="Times New Roman" w:hAnsi="Times New Roman" w:cs="Times New Roman"/>
                <w:color w:val="333333"/>
                <w:sz w:val="24"/>
                <w:szCs w:val="24"/>
                <w:lang w:eastAsia="uk-UA"/>
              </w:rPr>
              <w:lastRenderedPageBreak/>
              <w:t>майстерні та приміщень ІІ поверху (підйомники, ліфти)</w:t>
            </w:r>
            <w:r w:rsidR="00B074CE" w:rsidRPr="00664C67">
              <w:rPr>
                <w:rFonts w:ascii="Times New Roman" w:eastAsia="Times New Roman" w:hAnsi="Times New Roman" w:cs="Times New Roman"/>
                <w:color w:val="333333"/>
                <w:sz w:val="24"/>
                <w:szCs w:val="24"/>
                <w:lang w:eastAsia="uk-UA"/>
              </w:rPr>
              <w:t>.</w:t>
            </w:r>
          </w:p>
          <w:p w:rsidR="00664C67" w:rsidRDefault="00B074CE" w:rsidP="00997E53">
            <w:pPr>
              <w:pStyle w:val="a5"/>
              <w:numPr>
                <w:ilvl w:val="1"/>
                <w:numId w:val="13"/>
              </w:numPr>
              <w:spacing w:after="0" w:line="240" w:lineRule="auto"/>
              <w:ind w:left="538" w:hanging="367"/>
              <w:rPr>
                <w:rFonts w:ascii="Times New Roman" w:eastAsia="Times New Roman" w:hAnsi="Times New Roman" w:cs="Times New Roman"/>
                <w:color w:val="333333"/>
                <w:sz w:val="24"/>
                <w:szCs w:val="24"/>
                <w:lang w:eastAsia="uk-UA"/>
              </w:rPr>
            </w:pPr>
            <w:r w:rsidRPr="00664C67">
              <w:rPr>
                <w:rFonts w:ascii="Times New Roman" w:eastAsia="Times New Roman" w:hAnsi="Times New Roman" w:cs="Times New Roman"/>
                <w:color w:val="333333"/>
                <w:sz w:val="24"/>
                <w:szCs w:val="24"/>
                <w:lang w:eastAsia="uk-UA"/>
              </w:rPr>
              <w:t>Вдосконалення методик роботи з уч</w:t>
            </w:r>
            <w:r w:rsidR="00664C67">
              <w:rPr>
                <w:rFonts w:ascii="Times New Roman" w:eastAsia="Times New Roman" w:hAnsi="Times New Roman" w:cs="Times New Roman"/>
                <w:color w:val="333333"/>
                <w:sz w:val="24"/>
                <w:szCs w:val="24"/>
                <w:lang w:eastAsia="uk-UA"/>
              </w:rPr>
              <w:t>нями з ООП</w:t>
            </w:r>
            <w:r w:rsidRPr="00664C67">
              <w:rPr>
                <w:rFonts w:ascii="Times New Roman" w:eastAsia="Times New Roman" w:hAnsi="Times New Roman" w:cs="Times New Roman"/>
                <w:color w:val="333333"/>
                <w:sz w:val="24"/>
                <w:szCs w:val="24"/>
                <w:lang w:eastAsia="uk-UA"/>
              </w:rPr>
              <w:t>.</w:t>
            </w:r>
          </w:p>
          <w:p w:rsidR="00B718CA" w:rsidRDefault="00B074CE" w:rsidP="00997E53">
            <w:pPr>
              <w:pStyle w:val="a5"/>
              <w:numPr>
                <w:ilvl w:val="1"/>
                <w:numId w:val="13"/>
              </w:numPr>
              <w:spacing w:after="0" w:line="240" w:lineRule="auto"/>
              <w:ind w:left="538" w:hanging="367"/>
              <w:rPr>
                <w:rFonts w:ascii="Times New Roman" w:eastAsia="Times New Roman" w:hAnsi="Times New Roman" w:cs="Times New Roman"/>
                <w:color w:val="333333"/>
                <w:sz w:val="24"/>
                <w:szCs w:val="24"/>
                <w:lang w:eastAsia="uk-UA"/>
              </w:rPr>
            </w:pPr>
            <w:r w:rsidRPr="00664C67">
              <w:rPr>
                <w:rFonts w:ascii="Times New Roman" w:eastAsia="Times New Roman" w:hAnsi="Times New Roman" w:cs="Times New Roman"/>
                <w:color w:val="333333"/>
                <w:sz w:val="24"/>
                <w:szCs w:val="24"/>
                <w:lang w:eastAsia="uk-UA"/>
              </w:rPr>
              <w:t>Пристосування території школи для перебування дітей з ООП.</w:t>
            </w:r>
          </w:p>
          <w:p w:rsidR="00A95D16" w:rsidRPr="00B718CA" w:rsidRDefault="009E0369" w:rsidP="00997E53">
            <w:pPr>
              <w:pStyle w:val="a5"/>
              <w:numPr>
                <w:ilvl w:val="1"/>
                <w:numId w:val="13"/>
              </w:numPr>
              <w:spacing w:after="0" w:line="240" w:lineRule="auto"/>
              <w:ind w:left="538" w:right="140" w:hanging="367"/>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Облаштування</w:t>
            </w:r>
            <w:r w:rsidR="00B718CA">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 санвузла</w:t>
            </w:r>
            <w:r w:rsidR="00A95D16" w:rsidRPr="00B718CA">
              <w:rPr>
                <w:rFonts w:ascii="Times New Roman" w:eastAsia="Times New Roman" w:hAnsi="Times New Roman" w:cs="Times New Roman"/>
                <w:color w:val="333333"/>
                <w:sz w:val="24"/>
                <w:szCs w:val="24"/>
                <w:lang w:eastAsia="uk-UA"/>
              </w:rPr>
              <w:t xml:space="preserve"> для дітей з ООП.</w:t>
            </w:r>
          </w:p>
          <w:p w:rsidR="00B074CE" w:rsidRPr="00A95D16" w:rsidRDefault="00B074CE" w:rsidP="00A95D16">
            <w:pPr>
              <w:rPr>
                <w:rFonts w:ascii="Times New Roman" w:eastAsia="Times New Roman" w:hAnsi="Times New Roman" w:cs="Times New Roman"/>
                <w:sz w:val="24"/>
                <w:szCs w:val="24"/>
                <w:lang w:eastAsia="uk-UA"/>
              </w:rPr>
            </w:pPr>
          </w:p>
        </w:tc>
      </w:tr>
    </w:tbl>
    <w:p w:rsidR="003504F3" w:rsidRPr="002111EC" w:rsidRDefault="00B074CE" w:rsidP="002111EC">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lastRenderedPageBreak/>
        <w:t> </w:t>
      </w:r>
    </w:p>
    <w:p w:rsidR="00C875B3" w:rsidRDefault="00C875B3" w:rsidP="002111EC">
      <w:pPr>
        <w:shd w:val="clear" w:color="auto" w:fill="FFFFFF"/>
        <w:spacing w:after="0" w:line="240" w:lineRule="auto"/>
        <w:rPr>
          <w:rFonts w:ascii="Times New Roman" w:eastAsia="Times New Roman" w:hAnsi="Times New Roman" w:cs="Times New Roman"/>
          <w:b/>
          <w:bCs/>
          <w:color w:val="333333"/>
          <w:sz w:val="24"/>
          <w:szCs w:val="24"/>
          <w:lang w:eastAsia="uk-UA"/>
        </w:rPr>
      </w:pPr>
    </w:p>
    <w:p w:rsidR="003504F3" w:rsidRPr="002111EC" w:rsidRDefault="00B074CE" w:rsidP="008E7F4C">
      <w:pPr>
        <w:shd w:val="clear" w:color="auto" w:fill="FFFFFF"/>
        <w:spacing w:after="0" w:line="240" w:lineRule="auto"/>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t>Шляхи реалізації</w:t>
      </w:r>
    </w:p>
    <w:tbl>
      <w:tblPr>
        <w:tblStyle w:val="a6"/>
        <w:tblW w:w="0" w:type="auto"/>
        <w:tblLook w:val="04A0"/>
      </w:tblPr>
      <w:tblGrid>
        <w:gridCol w:w="4361"/>
        <w:gridCol w:w="1559"/>
        <w:gridCol w:w="2268"/>
        <w:gridCol w:w="1559"/>
      </w:tblGrid>
      <w:tr w:rsidR="00B074CE" w:rsidRPr="00E811C1" w:rsidTr="002111EC">
        <w:tc>
          <w:tcPr>
            <w:tcW w:w="4361" w:type="dxa"/>
            <w:hideMark/>
          </w:tcPr>
          <w:p w:rsidR="00B074CE" w:rsidRPr="00E811C1" w:rsidRDefault="00B074CE" w:rsidP="003504F3">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Зміст заходів</w:t>
            </w:r>
          </w:p>
        </w:tc>
        <w:tc>
          <w:tcPr>
            <w:tcW w:w="1559" w:type="dxa"/>
            <w:hideMark/>
          </w:tcPr>
          <w:p w:rsidR="00B074CE" w:rsidRPr="00E811C1" w:rsidRDefault="00B074CE" w:rsidP="003504F3">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Термін</w:t>
            </w:r>
          </w:p>
          <w:p w:rsidR="00B074CE" w:rsidRPr="00E811C1" w:rsidRDefault="00B074CE" w:rsidP="003504F3">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виконання</w:t>
            </w:r>
          </w:p>
        </w:tc>
        <w:tc>
          <w:tcPr>
            <w:tcW w:w="2268" w:type="dxa"/>
            <w:hideMark/>
          </w:tcPr>
          <w:p w:rsidR="00B074CE" w:rsidRPr="00E811C1" w:rsidRDefault="00B074CE" w:rsidP="003504F3">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Відповідальні</w:t>
            </w:r>
          </w:p>
        </w:tc>
        <w:tc>
          <w:tcPr>
            <w:tcW w:w="1559" w:type="dxa"/>
            <w:hideMark/>
          </w:tcPr>
          <w:p w:rsidR="00B074CE" w:rsidRPr="00E811C1" w:rsidRDefault="00B074CE" w:rsidP="003504F3">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Примітка</w:t>
            </w:r>
          </w:p>
        </w:tc>
      </w:tr>
      <w:tr w:rsidR="008C1D25" w:rsidRPr="00E811C1" w:rsidTr="00583B65">
        <w:trPr>
          <w:trHeight w:val="838"/>
        </w:trPr>
        <w:tc>
          <w:tcPr>
            <w:tcW w:w="9747" w:type="dxa"/>
            <w:gridSpan w:val="4"/>
            <w:hideMark/>
          </w:tcPr>
          <w:p w:rsidR="008C1D25" w:rsidRDefault="008C1D25" w:rsidP="008C1D25">
            <w:pPr>
              <w:jc w:val="center"/>
              <w:rPr>
                <w:rFonts w:ascii="Times New Roman" w:eastAsia="Times New Roman" w:hAnsi="Times New Roman" w:cs="Times New Roman"/>
                <w:color w:val="333333"/>
                <w:sz w:val="24"/>
                <w:szCs w:val="24"/>
                <w:lang w:eastAsia="uk-UA"/>
              </w:rPr>
            </w:pPr>
          </w:p>
          <w:p w:rsidR="008C1D25" w:rsidRPr="00C875B3" w:rsidRDefault="008C1D25" w:rsidP="00997E53">
            <w:pPr>
              <w:pStyle w:val="a5"/>
              <w:numPr>
                <w:ilvl w:val="0"/>
                <w:numId w:val="14"/>
              </w:numPr>
              <w:jc w:val="center"/>
              <w:rPr>
                <w:rFonts w:ascii="Times New Roman" w:eastAsia="Times New Roman" w:hAnsi="Times New Roman" w:cs="Times New Roman"/>
                <w:b/>
                <w:i/>
                <w:color w:val="333333"/>
                <w:sz w:val="24"/>
                <w:szCs w:val="24"/>
                <w:lang w:eastAsia="uk-UA"/>
              </w:rPr>
            </w:pPr>
            <w:r w:rsidRPr="00C875B3">
              <w:rPr>
                <w:rFonts w:ascii="Times New Roman" w:eastAsia="Times New Roman" w:hAnsi="Times New Roman" w:cs="Times New Roman"/>
                <w:b/>
                <w:i/>
                <w:color w:val="333333"/>
                <w:sz w:val="24"/>
                <w:szCs w:val="24"/>
                <w:lang w:eastAsia="uk-UA"/>
              </w:rPr>
              <w:t>Забезпечення комфортних і безпечних умов освітнього процесу</w:t>
            </w:r>
          </w:p>
        </w:tc>
      </w:tr>
      <w:tr w:rsidR="00B074CE" w:rsidRPr="00E811C1" w:rsidTr="002111EC">
        <w:tc>
          <w:tcPr>
            <w:tcW w:w="4361" w:type="dxa"/>
            <w:hideMark/>
          </w:tcPr>
          <w:p w:rsidR="00B074CE" w:rsidRPr="00B718CA" w:rsidRDefault="00B718CA"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 ч</w:t>
            </w:r>
            <w:r w:rsidRPr="00781C91">
              <w:rPr>
                <w:rFonts w:ascii="Times New Roman" w:eastAsia="Times New Roman" w:hAnsi="Times New Roman" w:cs="Times New Roman"/>
                <w:color w:val="333333"/>
                <w:sz w:val="24"/>
                <w:szCs w:val="24"/>
                <w:lang w:eastAsia="uk-UA"/>
              </w:rPr>
              <w:t xml:space="preserve">астини  </w:t>
            </w:r>
            <w:r>
              <w:rPr>
                <w:rFonts w:ascii="Times New Roman" w:eastAsia="Times New Roman" w:hAnsi="Times New Roman" w:cs="Times New Roman"/>
                <w:color w:val="333333"/>
                <w:sz w:val="24"/>
                <w:szCs w:val="24"/>
                <w:lang w:eastAsia="uk-UA"/>
              </w:rPr>
              <w:t>п</w:t>
            </w:r>
            <w:r w:rsidRPr="00781C91">
              <w:rPr>
                <w:rFonts w:ascii="Times New Roman" w:eastAsia="Times New Roman" w:hAnsi="Times New Roman" w:cs="Times New Roman"/>
                <w:color w:val="333333"/>
                <w:sz w:val="24"/>
                <w:szCs w:val="24"/>
                <w:lang w:eastAsia="uk-UA"/>
              </w:rPr>
              <w:t xml:space="preserve">риміщення харчоблоку </w:t>
            </w:r>
            <w:r>
              <w:rPr>
                <w:rFonts w:ascii="Times New Roman" w:eastAsia="Times New Roman" w:hAnsi="Times New Roman" w:cs="Times New Roman"/>
                <w:color w:val="333333"/>
                <w:sz w:val="24"/>
                <w:szCs w:val="24"/>
                <w:lang w:eastAsia="uk-UA"/>
              </w:rPr>
              <w:t>(зміна</w:t>
            </w:r>
            <w:r w:rsidRPr="00781C91">
              <w:rPr>
                <w:rFonts w:ascii="Times New Roman" w:eastAsia="Times New Roman" w:hAnsi="Times New Roman" w:cs="Times New Roman"/>
                <w:color w:val="333333"/>
                <w:sz w:val="24"/>
                <w:szCs w:val="24"/>
                <w:lang w:eastAsia="uk-UA"/>
              </w:rPr>
              <w:t xml:space="preserve"> планування</w:t>
            </w:r>
            <w:r>
              <w:rPr>
                <w:rFonts w:ascii="Times New Roman" w:eastAsia="Times New Roman" w:hAnsi="Times New Roman" w:cs="Times New Roman"/>
                <w:color w:val="333333"/>
                <w:sz w:val="24"/>
                <w:szCs w:val="24"/>
                <w:lang w:eastAsia="uk-UA"/>
              </w:rPr>
              <w:t>, заміна</w:t>
            </w:r>
            <w:r w:rsidRPr="00781C91">
              <w:rPr>
                <w:rFonts w:ascii="Times New Roman" w:eastAsia="Times New Roman" w:hAnsi="Times New Roman" w:cs="Times New Roman"/>
                <w:color w:val="333333"/>
                <w:sz w:val="24"/>
                <w:szCs w:val="24"/>
                <w:lang w:eastAsia="uk-UA"/>
              </w:rPr>
              <w:t xml:space="preserve"> сантехніки та обладнання, тощо);</w:t>
            </w:r>
          </w:p>
        </w:tc>
        <w:tc>
          <w:tcPr>
            <w:tcW w:w="1559" w:type="dxa"/>
            <w:hideMark/>
          </w:tcPr>
          <w:p w:rsidR="00B074CE"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2022 р.</w:t>
            </w:r>
          </w:p>
        </w:tc>
        <w:tc>
          <w:tcPr>
            <w:tcW w:w="2268" w:type="dxa"/>
            <w:hideMark/>
          </w:tcPr>
          <w:p w:rsidR="00B074CE" w:rsidRPr="00E811C1" w:rsidRDefault="00B718CA"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B074CE" w:rsidRPr="00E811C1" w:rsidRDefault="00B718CA"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B074CE" w:rsidRPr="00E811C1" w:rsidRDefault="00B074CE"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B074CE" w:rsidRPr="00E811C1" w:rsidTr="002111EC">
        <w:tc>
          <w:tcPr>
            <w:tcW w:w="4361" w:type="dxa"/>
            <w:hideMark/>
          </w:tcPr>
          <w:p w:rsidR="00B074CE" w:rsidRPr="003504F3" w:rsidRDefault="003504F3"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3504F3">
              <w:rPr>
                <w:rFonts w:ascii="Times New Roman" w:eastAsia="Times New Roman" w:hAnsi="Times New Roman" w:cs="Times New Roman"/>
                <w:color w:val="333333"/>
                <w:sz w:val="24"/>
                <w:szCs w:val="24"/>
                <w:lang w:eastAsia="uk-UA"/>
              </w:rPr>
              <w:t>Облаштування спортивного майданчика для вихованців дошкільної групи та учнів початкової школи;</w:t>
            </w:r>
          </w:p>
        </w:tc>
        <w:tc>
          <w:tcPr>
            <w:tcW w:w="1559" w:type="dxa"/>
            <w:hideMark/>
          </w:tcPr>
          <w:p w:rsidR="00B074CE"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2022 р.</w:t>
            </w:r>
          </w:p>
        </w:tc>
        <w:tc>
          <w:tcPr>
            <w:tcW w:w="2268" w:type="dxa"/>
            <w:hideMark/>
          </w:tcPr>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B074CE"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B074CE" w:rsidRPr="00E811C1" w:rsidRDefault="00B074CE"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3504F3" w:rsidRPr="003504F3" w:rsidRDefault="003504F3" w:rsidP="00600D84">
            <w:pPr>
              <w:pStyle w:val="a5"/>
              <w:numPr>
                <w:ilvl w:val="0"/>
                <w:numId w:val="46"/>
              </w:numPr>
              <w:ind w:left="426"/>
              <w:rPr>
                <w:rFonts w:ascii="Times New Roman" w:eastAsia="Times New Roman" w:hAnsi="Times New Roman" w:cs="Times New Roman"/>
                <w:color w:val="333333"/>
                <w:sz w:val="24"/>
                <w:szCs w:val="24"/>
                <w:lang w:eastAsia="uk-UA"/>
              </w:rPr>
            </w:pPr>
            <w:r w:rsidRPr="003504F3">
              <w:rPr>
                <w:rFonts w:ascii="Times New Roman" w:eastAsia="Times New Roman" w:hAnsi="Times New Roman" w:cs="Times New Roman"/>
                <w:color w:val="333333"/>
                <w:sz w:val="24"/>
                <w:szCs w:val="24"/>
                <w:lang w:eastAsia="uk-UA"/>
              </w:rPr>
              <w:t>Створення спортивної кімнати для вихованців дошкільної групи та учнів початкової школи</w:t>
            </w:r>
          </w:p>
        </w:tc>
        <w:tc>
          <w:tcPr>
            <w:tcW w:w="1559" w:type="dxa"/>
            <w:hideMark/>
          </w:tcPr>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2022 р.</w:t>
            </w:r>
          </w:p>
        </w:tc>
        <w:tc>
          <w:tcPr>
            <w:tcW w:w="2268" w:type="dxa"/>
            <w:hideMark/>
          </w:tcPr>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3504F3" w:rsidRPr="003504F3" w:rsidRDefault="003504F3" w:rsidP="00600D84">
            <w:pPr>
              <w:pStyle w:val="a5"/>
              <w:numPr>
                <w:ilvl w:val="0"/>
                <w:numId w:val="46"/>
              </w:numPr>
              <w:ind w:left="426"/>
              <w:rPr>
                <w:rFonts w:ascii="Times New Roman" w:eastAsia="Times New Roman" w:hAnsi="Times New Roman" w:cs="Times New Roman"/>
                <w:color w:val="333333"/>
                <w:sz w:val="24"/>
                <w:szCs w:val="24"/>
                <w:lang w:eastAsia="uk-UA"/>
              </w:rPr>
            </w:pPr>
            <w:r w:rsidRPr="003504F3">
              <w:rPr>
                <w:rFonts w:ascii="Times New Roman" w:eastAsia="Times New Roman" w:hAnsi="Times New Roman" w:cs="Times New Roman"/>
                <w:color w:val="333333"/>
                <w:sz w:val="24"/>
                <w:szCs w:val="24"/>
                <w:lang w:eastAsia="uk-UA"/>
              </w:rPr>
              <w:t xml:space="preserve">Обладнання приміщення школи </w:t>
            </w:r>
            <w:r w:rsidRPr="003504F3">
              <w:rPr>
                <w:rFonts w:ascii="Times New Roman" w:hAnsi="Times New Roman" w:cs="Times New Roman"/>
                <w:sz w:val="24"/>
                <w:szCs w:val="24"/>
              </w:rPr>
              <w:t>системою протипожежного захисту відповідно до ДБН В.2.5-56-2014 «Системи протипожежного захисту»</w:t>
            </w:r>
          </w:p>
        </w:tc>
        <w:tc>
          <w:tcPr>
            <w:tcW w:w="1559" w:type="dxa"/>
            <w:hideMark/>
          </w:tcPr>
          <w:p w:rsidR="003504F3" w:rsidRPr="00E811C1" w:rsidRDefault="009E0369"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w:t>
            </w:r>
            <w:r w:rsidR="003504F3">
              <w:rPr>
                <w:rFonts w:ascii="Times New Roman" w:eastAsia="Times New Roman" w:hAnsi="Times New Roman" w:cs="Times New Roman"/>
                <w:color w:val="333333"/>
                <w:sz w:val="24"/>
                <w:szCs w:val="24"/>
                <w:lang w:eastAsia="uk-UA"/>
              </w:rPr>
              <w:t xml:space="preserve"> р.</w:t>
            </w:r>
          </w:p>
        </w:tc>
        <w:tc>
          <w:tcPr>
            <w:tcW w:w="2268" w:type="dxa"/>
            <w:hideMark/>
          </w:tcPr>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3504F3"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3504F3" w:rsidRPr="009032BC" w:rsidRDefault="002111EC"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2111EC">
              <w:rPr>
                <w:rFonts w:ascii="Times New Roman" w:eastAsia="Times New Roman" w:hAnsi="Times New Roman" w:cs="Times New Roman"/>
                <w:color w:val="333333"/>
                <w:sz w:val="24"/>
                <w:szCs w:val="24"/>
                <w:lang w:eastAsia="uk-UA"/>
              </w:rPr>
              <w:t xml:space="preserve">Обробка дерев’яних конструкцій даху </w:t>
            </w:r>
            <w:r w:rsidRPr="002111EC">
              <w:rPr>
                <w:rFonts w:ascii="Times New Roman" w:hAnsi="Times New Roman" w:cs="Times New Roman"/>
                <w:sz w:val="24"/>
                <w:szCs w:val="24"/>
                <w:shd w:val="clear" w:color="auto" w:fill="FFFFFF"/>
              </w:rPr>
              <w:t>засобами вогнезахисту, які забезпечують І групу вогнезахисної ефективності.</w:t>
            </w:r>
          </w:p>
        </w:tc>
        <w:tc>
          <w:tcPr>
            <w:tcW w:w="1559" w:type="dxa"/>
            <w:hideMark/>
          </w:tcPr>
          <w:p w:rsidR="003504F3"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 р.</w:t>
            </w:r>
          </w:p>
        </w:tc>
        <w:tc>
          <w:tcPr>
            <w:tcW w:w="2268" w:type="dxa"/>
            <w:hideMark/>
          </w:tcPr>
          <w:p w:rsidR="009032BC"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bl>
    <w:p w:rsidR="009172A9" w:rsidRDefault="009172A9">
      <w:r>
        <w:br w:type="page"/>
      </w:r>
    </w:p>
    <w:tbl>
      <w:tblPr>
        <w:tblStyle w:val="a6"/>
        <w:tblW w:w="0" w:type="auto"/>
        <w:tblLook w:val="04A0"/>
      </w:tblPr>
      <w:tblGrid>
        <w:gridCol w:w="4361"/>
        <w:gridCol w:w="1559"/>
        <w:gridCol w:w="2268"/>
        <w:gridCol w:w="1559"/>
      </w:tblGrid>
      <w:tr w:rsidR="003504F3" w:rsidRPr="00E811C1" w:rsidTr="002111EC">
        <w:tc>
          <w:tcPr>
            <w:tcW w:w="4361" w:type="dxa"/>
            <w:hideMark/>
          </w:tcPr>
          <w:p w:rsidR="003504F3" w:rsidRPr="009032BC" w:rsidRDefault="009032BC"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9032BC">
              <w:rPr>
                <w:rFonts w:ascii="Times New Roman" w:hAnsi="Times New Roman" w:cs="Times New Roman"/>
                <w:sz w:val="24"/>
                <w:szCs w:val="24"/>
              </w:rPr>
              <w:lastRenderedPageBreak/>
              <w:t>Заміна люка виходу на горище  на</w:t>
            </w:r>
            <w:r w:rsidRPr="009032BC">
              <w:rPr>
                <w:rFonts w:ascii="Times New Roman" w:hAnsi="Times New Roman" w:cs="Times New Roman"/>
                <w:sz w:val="24"/>
                <w:szCs w:val="24"/>
                <w:shd w:val="clear" w:color="auto" w:fill="FFFFFF"/>
              </w:rPr>
              <w:t xml:space="preserve"> сертифікований протипожежний люк другого типу з класом вогнестійкості ЕІ30</w:t>
            </w:r>
            <w:r w:rsidRPr="009032BC">
              <w:rPr>
                <w:rFonts w:ascii="Times New Roman" w:hAnsi="Times New Roman" w:cs="Times New Roman"/>
                <w:sz w:val="24"/>
                <w:szCs w:val="24"/>
              </w:rPr>
              <w:t>.</w:t>
            </w:r>
          </w:p>
        </w:tc>
        <w:tc>
          <w:tcPr>
            <w:tcW w:w="1559" w:type="dxa"/>
            <w:hideMark/>
          </w:tcPr>
          <w:p w:rsidR="003504F3"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 р.</w:t>
            </w:r>
          </w:p>
        </w:tc>
        <w:tc>
          <w:tcPr>
            <w:tcW w:w="2268" w:type="dxa"/>
            <w:hideMark/>
          </w:tcPr>
          <w:p w:rsidR="009032BC"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9032BC" w:rsidP="009032BC">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1A12DD" w:rsidRPr="001A12DD" w:rsidRDefault="001A12DD"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1A12DD">
              <w:rPr>
                <w:rFonts w:ascii="Times New Roman" w:eastAsia="Times New Roman" w:hAnsi="Times New Roman" w:cs="Times New Roman"/>
                <w:color w:val="333333"/>
                <w:sz w:val="24"/>
                <w:szCs w:val="24"/>
                <w:lang w:eastAsia="uk-UA"/>
              </w:rPr>
              <w:t>Придбання первинних засобів пожежогасіння.</w:t>
            </w:r>
          </w:p>
          <w:p w:rsidR="003504F3" w:rsidRPr="00E811C1" w:rsidRDefault="003504F3" w:rsidP="00E811C1">
            <w:pPr>
              <w:rPr>
                <w:rFonts w:ascii="Times New Roman" w:eastAsia="Times New Roman" w:hAnsi="Times New Roman" w:cs="Times New Roman"/>
                <w:color w:val="333333"/>
                <w:sz w:val="24"/>
                <w:szCs w:val="24"/>
                <w:lang w:eastAsia="uk-UA"/>
              </w:rPr>
            </w:pPr>
          </w:p>
        </w:tc>
        <w:tc>
          <w:tcPr>
            <w:tcW w:w="1559" w:type="dxa"/>
            <w:hideMark/>
          </w:tcPr>
          <w:p w:rsidR="003504F3"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2021-2022 р.</w:t>
            </w:r>
          </w:p>
        </w:tc>
        <w:tc>
          <w:tcPr>
            <w:tcW w:w="2268" w:type="dxa"/>
            <w:hideMark/>
          </w:tcPr>
          <w:p w:rsidR="001A12DD"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1A12DD" w:rsidRPr="001A12DD" w:rsidRDefault="001A12DD"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1A12DD">
              <w:rPr>
                <w:rFonts w:ascii="Times New Roman" w:eastAsia="Times New Roman" w:hAnsi="Times New Roman" w:cs="Times New Roman"/>
                <w:color w:val="333333"/>
                <w:sz w:val="24"/>
                <w:szCs w:val="24"/>
                <w:lang w:eastAsia="uk-UA"/>
              </w:rPr>
              <w:t>Ремонт пожежної водойми.</w:t>
            </w:r>
          </w:p>
          <w:p w:rsidR="003504F3" w:rsidRPr="00E811C1" w:rsidRDefault="003504F3" w:rsidP="00E811C1">
            <w:pPr>
              <w:rPr>
                <w:rFonts w:ascii="Times New Roman" w:eastAsia="Times New Roman" w:hAnsi="Times New Roman" w:cs="Times New Roman"/>
                <w:color w:val="333333"/>
                <w:sz w:val="24"/>
                <w:szCs w:val="24"/>
                <w:lang w:eastAsia="uk-UA"/>
              </w:rPr>
            </w:pPr>
          </w:p>
        </w:tc>
        <w:tc>
          <w:tcPr>
            <w:tcW w:w="1559" w:type="dxa"/>
            <w:hideMark/>
          </w:tcPr>
          <w:p w:rsidR="003504F3" w:rsidRPr="00E811C1" w:rsidRDefault="009E0369" w:rsidP="009E0369">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w:t>
            </w:r>
          </w:p>
        </w:tc>
        <w:tc>
          <w:tcPr>
            <w:tcW w:w="2268" w:type="dxa"/>
            <w:hideMark/>
          </w:tcPr>
          <w:p w:rsidR="001A12DD"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1A12DD" w:rsidRPr="001A12DD" w:rsidRDefault="001A12DD"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1A12DD">
              <w:rPr>
                <w:rFonts w:ascii="Times New Roman" w:eastAsia="Times New Roman" w:hAnsi="Times New Roman" w:cs="Times New Roman"/>
                <w:color w:val="333333"/>
                <w:sz w:val="24"/>
                <w:szCs w:val="24"/>
                <w:lang w:eastAsia="uk-UA"/>
              </w:rPr>
              <w:t>Придбання нового обладнання для спортивного залу.</w:t>
            </w:r>
          </w:p>
          <w:p w:rsidR="003504F3" w:rsidRPr="00E811C1" w:rsidRDefault="003504F3" w:rsidP="00E811C1">
            <w:pPr>
              <w:rPr>
                <w:rFonts w:ascii="Times New Roman" w:eastAsia="Times New Roman" w:hAnsi="Times New Roman" w:cs="Times New Roman"/>
                <w:color w:val="333333"/>
                <w:sz w:val="24"/>
                <w:szCs w:val="24"/>
                <w:lang w:eastAsia="uk-UA"/>
              </w:rPr>
            </w:pPr>
          </w:p>
        </w:tc>
        <w:tc>
          <w:tcPr>
            <w:tcW w:w="1559" w:type="dxa"/>
            <w:hideMark/>
          </w:tcPr>
          <w:p w:rsidR="003504F3"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2022-2023 р.</w:t>
            </w:r>
          </w:p>
        </w:tc>
        <w:tc>
          <w:tcPr>
            <w:tcW w:w="2268" w:type="dxa"/>
            <w:hideMark/>
          </w:tcPr>
          <w:p w:rsidR="001A12DD"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3504F3" w:rsidRPr="00E811C1" w:rsidTr="002111EC">
        <w:tc>
          <w:tcPr>
            <w:tcW w:w="4361" w:type="dxa"/>
            <w:hideMark/>
          </w:tcPr>
          <w:p w:rsidR="001A12DD" w:rsidRPr="001A12DD" w:rsidRDefault="001A12DD"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1A12DD">
              <w:rPr>
                <w:rFonts w:ascii="Times New Roman" w:eastAsia="Times New Roman" w:hAnsi="Times New Roman" w:cs="Times New Roman"/>
                <w:color w:val="333333"/>
                <w:sz w:val="24"/>
                <w:szCs w:val="24"/>
                <w:lang w:eastAsia="uk-UA"/>
              </w:rPr>
              <w:t>Заміна обладнання для кабінету хімії та біології, комбінованої майстерні.</w:t>
            </w:r>
          </w:p>
          <w:p w:rsidR="003504F3" w:rsidRPr="00E811C1" w:rsidRDefault="003504F3" w:rsidP="00E811C1">
            <w:pPr>
              <w:rPr>
                <w:rFonts w:ascii="Times New Roman" w:eastAsia="Times New Roman" w:hAnsi="Times New Roman" w:cs="Times New Roman"/>
                <w:color w:val="333333"/>
                <w:sz w:val="24"/>
                <w:szCs w:val="24"/>
                <w:lang w:eastAsia="uk-UA"/>
              </w:rPr>
            </w:pPr>
          </w:p>
        </w:tc>
        <w:tc>
          <w:tcPr>
            <w:tcW w:w="1559" w:type="dxa"/>
            <w:hideMark/>
          </w:tcPr>
          <w:p w:rsidR="003504F3"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2023 р.</w:t>
            </w:r>
          </w:p>
        </w:tc>
        <w:tc>
          <w:tcPr>
            <w:tcW w:w="2268" w:type="dxa"/>
            <w:hideMark/>
          </w:tcPr>
          <w:p w:rsidR="001A12DD"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1A12DD"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746887" w:rsidRPr="00E811C1" w:rsidTr="002111EC">
        <w:tc>
          <w:tcPr>
            <w:tcW w:w="4361" w:type="dxa"/>
            <w:hideMark/>
          </w:tcPr>
          <w:p w:rsidR="00746887" w:rsidRPr="001A12DD" w:rsidRDefault="00746887"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Заміна меблів у приміщеннях старшої школи потребують заміни</w:t>
            </w:r>
          </w:p>
        </w:tc>
        <w:tc>
          <w:tcPr>
            <w:tcW w:w="1559" w:type="dxa"/>
            <w:hideMark/>
          </w:tcPr>
          <w:p w:rsidR="00746887" w:rsidRPr="00E811C1" w:rsidRDefault="00746887"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746887" w:rsidRPr="00E811C1" w:rsidRDefault="00746887"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746887" w:rsidRDefault="00746887"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746887" w:rsidRPr="00E811C1" w:rsidRDefault="00746887" w:rsidP="00E811C1">
            <w:pPr>
              <w:rPr>
                <w:rFonts w:ascii="Times New Roman" w:eastAsia="Times New Roman" w:hAnsi="Times New Roman" w:cs="Times New Roman"/>
                <w:color w:val="333333"/>
                <w:sz w:val="24"/>
                <w:szCs w:val="24"/>
                <w:lang w:eastAsia="uk-UA"/>
              </w:rPr>
            </w:pPr>
          </w:p>
        </w:tc>
      </w:tr>
      <w:tr w:rsidR="001A12DD" w:rsidRPr="00E811C1" w:rsidTr="002111EC">
        <w:tc>
          <w:tcPr>
            <w:tcW w:w="4361" w:type="dxa"/>
            <w:hideMark/>
          </w:tcPr>
          <w:p w:rsidR="001A12DD" w:rsidRPr="003E0F6E" w:rsidRDefault="001A12DD"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Створення на базі бібліотеки</w:t>
            </w:r>
            <w:r>
              <w:rPr>
                <w:rFonts w:ascii="Times New Roman" w:eastAsia="Times New Roman" w:hAnsi="Times New Roman" w:cs="Times New Roman"/>
                <w:color w:val="333333"/>
                <w:sz w:val="24"/>
                <w:szCs w:val="24"/>
                <w:lang w:eastAsia="uk-UA"/>
              </w:rPr>
              <w:t xml:space="preserve"> сучасного </w:t>
            </w:r>
            <w:r w:rsidRPr="00E811C1">
              <w:rPr>
                <w:rFonts w:ascii="Times New Roman" w:eastAsia="Times New Roman" w:hAnsi="Times New Roman" w:cs="Times New Roman"/>
                <w:color w:val="333333"/>
                <w:sz w:val="24"/>
                <w:szCs w:val="24"/>
                <w:lang w:eastAsia="uk-UA"/>
              </w:rPr>
              <w:t xml:space="preserve"> інформаційного центру школи.</w:t>
            </w:r>
          </w:p>
        </w:tc>
        <w:tc>
          <w:tcPr>
            <w:tcW w:w="1559" w:type="dxa"/>
            <w:hideMark/>
          </w:tcPr>
          <w:p w:rsidR="001A12DD" w:rsidRPr="00E811C1" w:rsidRDefault="003E0F6E"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3E0F6E" w:rsidRPr="00E811C1"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1A12DD"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1A12DD" w:rsidRPr="00E811C1" w:rsidRDefault="001A12DD" w:rsidP="00E811C1">
            <w:pPr>
              <w:rPr>
                <w:rFonts w:ascii="Times New Roman" w:eastAsia="Times New Roman" w:hAnsi="Times New Roman" w:cs="Times New Roman"/>
                <w:color w:val="333333"/>
                <w:sz w:val="24"/>
                <w:szCs w:val="24"/>
                <w:lang w:eastAsia="uk-UA"/>
              </w:rPr>
            </w:pPr>
          </w:p>
        </w:tc>
      </w:tr>
      <w:tr w:rsidR="001A12DD" w:rsidRPr="00E811C1" w:rsidTr="002111EC">
        <w:tc>
          <w:tcPr>
            <w:tcW w:w="4361" w:type="dxa"/>
            <w:hideMark/>
          </w:tcPr>
          <w:p w:rsidR="001A12DD" w:rsidRPr="003E0F6E" w:rsidRDefault="003E0F6E"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 приміщення їдальні (утеплення стелі, заміна вікон та меблів, ремонт оздоблення стін, заміна елементів системи опалення).</w:t>
            </w:r>
          </w:p>
        </w:tc>
        <w:tc>
          <w:tcPr>
            <w:tcW w:w="1559" w:type="dxa"/>
            <w:hideMark/>
          </w:tcPr>
          <w:p w:rsidR="001A12DD"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2023 р.</w:t>
            </w:r>
          </w:p>
        </w:tc>
        <w:tc>
          <w:tcPr>
            <w:tcW w:w="2268" w:type="dxa"/>
            <w:hideMark/>
          </w:tcPr>
          <w:p w:rsidR="003E0F6E" w:rsidRPr="00E811C1"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1A12DD"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1A12DD" w:rsidRPr="00E811C1" w:rsidRDefault="001A12DD" w:rsidP="00E811C1">
            <w:pPr>
              <w:rPr>
                <w:rFonts w:ascii="Times New Roman" w:eastAsia="Times New Roman" w:hAnsi="Times New Roman" w:cs="Times New Roman"/>
                <w:color w:val="333333"/>
                <w:sz w:val="24"/>
                <w:szCs w:val="24"/>
                <w:lang w:eastAsia="uk-UA"/>
              </w:rPr>
            </w:pPr>
          </w:p>
        </w:tc>
      </w:tr>
      <w:tr w:rsidR="001A12DD" w:rsidRPr="00E811C1" w:rsidTr="002111EC">
        <w:tc>
          <w:tcPr>
            <w:tcW w:w="4361" w:type="dxa"/>
            <w:hideMark/>
          </w:tcPr>
          <w:p w:rsidR="003E0F6E" w:rsidRDefault="003E0F6E"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Ремонт даху приміщення школи (заміна накриття, утеплення даху, облаштування системи водовідведення з даху).</w:t>
            </w:r>
          </w:p>
          <w:p w:rsidR="001A12DD" w:rsidRPr="001A12DD" w:rsidRDefault="001A12DD" w:rsidP="003E0F6E">
            <w:pPr>
              <w:pStyle w:val="a5"/>
              <w:ind w:left="426" w:right="140"/>
              <w:rPr>
                <w:rFonts w:ascii="Times New Roman" w:eastAsia="Times New Roman" w:hAnsi="Times New Roman" w:cs="Times New Roman"/>
                <w:color w:val="333333"/>
                <w:sz w:val="24"/>
                <w:szCs w:val="24"/>
                <w:lang w:eastAsia="uk-UA"/>
              </w:rPr>
            </w:pPr>
          </w:p>
        </w:tc>
        <w:tc>
          <w:tcPr>
            <w:tcW w:w="1559" w:type="dxa"/>
            <w:hideMark/>
          </w:tcPr>
          <w:p w:rsidR="001A12DD"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3E0F6E" w:rsidRPr="00E811C1"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1A12DD"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1A12DD" w:rsidRPr="00E811C1" w:rsidRDefault="001A12DD" w:rsidP="00E811C1">
            <w:pPr>
              <w:rPr>
                <w:rFonts w:ascii="Times New Roman" w:eastAsia="Times New Roman" w:hAnsi="Times New Roman" w:cs="Times New Roman"/>
                <w:color w:val="333333"/>
                <w:sz w:val="24"/>
                <w:szCs w:val="24"/>
                <w:lang w:eastAsia="uk-UA"/>
              </w:rPr>
            </w:pPr>
          </w:p>
        </w:tc>
      </w:tr>
      <w:tr w:rsidR="001A12DD" w:rsidRPr="00E811C1" w:rsidTr="002111EC">
        <w:tc>
          <w:tcPr>
            <w:tcW w:w="4361" w:type="dxa"/>
            <w:hideMark/>
          </w:tcPr>
          <w:p w:rsidR="001A12DD" w:rsidRPr="003E0F6E" w:rsidRDefault="003E0F6E"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3E0F6E">
              <w:rPr>
                <w:rFonts w:ascii="Times New Roman" w:eastAsia="Times New Roman" w:hAnsi="Times New Roman" w:cs="Times New Roman"/>
                <w:color w:val="333333"/>
                <w:sz w:val="24"/>
                <w:szCs w:val="24"/>
                <w:lang w:eastAsia="uk-UA"/>
              </w:rPr>
              <w:t xml:space="preserve">Частковий ремонт </w:t>
            </w:r>
            <w:r>
              <w:rPr>
                <w:rFonts w:ascii="Times New Roman" w:eastAsia="Times New Roman" w:hAnsi="Times New Roman" w:cs="Times New Roman"/>
                <w:color w:val="333333"/>
                <w:sz w:val="24"/>
                <w:szCs w:val="24"/>
                <w:lang w:eastAsia="uk-UA"/>
              </w:rPr>
              <w:t>і модернізація</w:t>
            </w:r>
            <w:r w:rsidRPr="003E0F6E">
              <w:rPr>
                <w:rFonts w:ascii="Times New Roman" w:eastAsia="Times New Roman" w:hAnsi="Times New Roman" w:cs="Times New Roman"/>
                <w:color w:val="333333"/>
                <w:sz w:val="24"/>
                <w:szCs w:val="24"/>
                <w:lang w:eastAsia="uk-UA"/>
              </w:rPr>
              <w:t xml:space="preserve"> системи опалення школи</w:t>
            </w:r>
            <w:r>
              <w:rPr>
                <w:rFonts w:ascii="Times New Roman" w:eastAsia="Times New Roman" w:hAnsi="Times New Roman" w:cs="Times New Roman"/>
                <w:color w:val="333333"/>
                <w:sz w:val="24"/>
                <w:szCs w:val="24"/>
                <w:lang w:eastAsia="uk-UA"/>
              </w:rPr>
              <w:t>.</w:t>
            </w:r>
          </w:p>
        </w:tc>
        <w:tc>
          <w:tcPr>
            <w:tcW w:w="1559" w:type="dxa"/>
            <w:hideMark/>
          </w:tcPr>
          <w:p w:rsidR="001A12DD"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2023 р.</w:t>
            </w:r>
          </w:p>
        </w:tc>
        <w:tc>
          <w:tcPr>
            <w:tcW w:w="2268" w:type="dxa"/>
            <w:hideMark/>
          </w:tcPr>
          <w:p w:rsidR="003E0F6E" w:rsidRPr="00E811C1"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1A12DD" w:rsidRDefault="003E0F6E"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1A12DD" w:rsidRPr="00E811C1" w:rsidRDefault="001A12DD" w:rsidP="00E811C1">
            <w:pPr>
              <w:rPr>
                <w:rFonts w:ascii="Times New Roman" w:eastAsia="Times New Roman" w:hAnsi="Times New Roman" w:cs="Times New Roman"/>
                <w:color w:val="333333"/>
                <w:sz w:val="24"/>
                <w:szCs w:val="24"/>
                <w:lang w:eastAsia="uk-UA"/>
              </w:rPr>
            </w:pPr>
          </w:p>
        </w:tc>
      </w:tr>
      <w:tr w:rsidR="000759CB" w:rsidRPr="00E811C1" w:rsidTr="000759CB">
        <w:trPr>
          <w:trHeight w:val="1114"/>
        </w:trPr>
        <w:tc>
          <w:tcPr>
            <w:tcW w:w="4361" w:type="dxa"/>
            <w:tcBorders>
              <w:bottom w:val="single" w:sz="4" w:space="0" w:color="000000" w:themeColor="text1"/>
            </w:tcBorders>
            <w:hideMark/>
          </w:tcPr>
          <w:p w:rsidR="000759CB" w:rsidRPr="000759CB" w:rsidRDefault="000759C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0759CB">
              <w:rPr>
                <w:rFonts w:ascii="Times New Roman" w:eastAsia="Times New Roman" w:hAnsi="Times New Roman" w:cs="Times New Roman"/>
                <w:color w:val="333333"/>
                <w:sz w:val="24"/>
                <w:szCs w:val="24"/>
                <w:lang w:eastAsia="uk-UA"/>
              </w:rPr>
              <w:t xml:space="preserve">Облаштування </w:t>
            </w:r>
            <w:proofErr w:type="spellStart"/>
            <w:r w:rsidRPr="000759CB">
              <w:rPr>
                <w:rFonts w:ascii="Times New Roman" w:eastAsia="Times New Roman" w:hAnsi="Times New Roman" w:cs="Times New Roman"/>
                <w:color w:val="333333"/>
                <w:sz w:val="24"/>
                <w:szCs w:val="24"/>
                <w:lang w:eastAsia="uk-UA"/>
              </w:rPr>
              <w:t>обмостки</w:t>
            </w:r>
            <w:proofErr w:type="spellEnd"/>
            <w:r w:rsidRPr="000759CB">
              <w:rPr>
                <w:rFonts w:ascii="Times New Roman" w:eastAsia="Times New Roman" w:hAnsi="Times New Roman" w:cs="Times New Roman"/>
                <w:color w:val="333333"/>
                <w:sz w:val="24"/>
                <w:szCs w:val="24"/>
                <w:lang w:eastAsia="uk-UA"/>
              </w:rPr>
              <w:t xml:space="preserve"> фундаменту приміщення школи.</w:t>
            </w:r>
          </w:p>
          <w:p w:rsidR="000759CB" w:rsidRPr="001A12DD" w:rsidRDefault="000759CB" w:rsidP="003E0F6E">
            <w:pPr>
              <w:pStyle w:val="a5"/>
              <w:ind w:left="426" w:right="140"/>
              <w:rPr>
                <w:rFonts w:ascii="Times New Roman" w:eastAsia="Times New Roman" w:hAnsi="Times New Roman" w:cs="Times New Roman"/>
                <w:color w:val="333333"/>
                <w:sz w:val="24"/>
                <w:szCs w:val="24"/>
                <w:lang w:eastAsia="uk-UA"/>
              </w:rPr>
            </w:pPr>
          </w:p>
        </w:tc>
        <w:tc>
          <w:tcPr>
            <w:tcW w:w="1559" w:type="dxa"/>
            <w:tcBorders>
              <w:bottom w:val="single" w:sz="4" w:space="0" w:color="auto"/>
            </w:tcBorders>
            <w:hideMark/>
          </w:tcPr>
          <w:p w:rsidR="000759C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2022 р.</w:t>
            </w:r>
          </w:p>
        </w:tc>
        <w:tc>
          <w:tcPr>
            <w:tcW w:w="2268" w:type="dxa"/>
            <w:tcBorders>
              <w:bottom w:val="single" w:sz="4" w:space="0" w:color="auto"/>
            </w:tcBorders>
            <w:hideMark/>
          </w:tcPr>
          <w:p w:rsidR="000759CB" w:rsidRPr="00E811C1" w:rsidRDefault="000759CB"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0759CB" w:rsidRDefault="000759CB" w:rsidP="003E0F6E">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Borders>
              <w:bottom w:val="single" w:sz="4" w:space="0" w:color="auto"/>
            </w:tcBorders>
            <w:hideMark/>
          </w:tcPr>
          <w:p w:rsidR="000759CB" w:rsidRPr="00E811C1" w:rsidRDefault="000759CB" w:rsidP="00E811C1">
            <w:pPr>
              <w:rPr>
                <w:rFonts w:ascii="Times New Roman" w:eastAsia="Times New Roman" w:hAnsi="Times New Roman" w:cs="Times New Roman"/>
                <w:color w:val="333333"/>
                <w:sz w:val="24"/>
                <w:szCs w:val="24"/>
                <w:lang w:eastAsia="uk-UA"/>
              </w:rPr>
            </w:pPr>
          </w:p>
        </w:tc>
      </w:tr>
    </w:tbl>
    <w:p w:rsidR="009172A9" w:rsidRDefault="009172A9">
      <w:r>
        <w:br w:type="page"/>
      </w:r>
    </w:p>
    <w:tbl>
      <w:tblPr>
        <w:tblStyle w:val="a6"/>
        <w:tblW w:w="0" w:type="auto"/>
        <w:tblLook w:val="04A0"/>
      </w:tblPr>
      <w:tblGrid>
        <w:gridCol w:w="4361"/>
        <w:gridCol w:w="1559"/>
        <w:gridCol w:w="2268"/>
        <w:gridCol w:w="1559"/>
      </w:tblGrid>
      <w:tr w:rsidR="000759CB" w:rsidRPr="00E811C1" w:rsidTr="000759CB">
        <w:trPr>
          <w:trHeight w:val="188"/>
        </w:trPr>
        <w:tc>
          <w:tcPr>
            <w:tcW w:w="4361" w:type="dxa"/>
            <w:hideMark/>
          </w:tcPr>
          <w:p w:rsidR="000759CB" w:rsidRPr="000759CB" w:rsidRDefault="000759C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0759CB">
              <w:rPr>
                <w:rFonts w:ascii="Times New Roman" w:eastAsia="Times New Roman" w:hAnsi="Times New Roman" w:cs="Times New Roman"/>
                <w:color w:val="333333"/>
                <w:sz w:val="24"/>
                <w:szCs w:val="24"/>
                <w:lang w:eastAsia="uk-UA"/>
              </w:rPr>
              <w:lastRenderedPageBreak/>
              <w:t>Облаштування зовнішнього освітлення приміщення і території школи.</w:t>
            </w:r>
          </w:p>
          <w:p w:rsidR="000759CB" w:rsidRPr="000759CB" w:rsidRDefault="000759CB" w:rsidP="000759CB">
            <w:pPr>
              <w:ind w:right="140"/>
              <w:rPr>
                <w:rFonts w:ascii="Times New Roman" w:eastAsia="Times New Roman" w:hAnsi="Times New Roman" w:cs="Times New Roman"/>
                <w:color w:val="333333"/>
                <w:sz w:val="24"/>
                <w:szCs w:val="24"/>
                <w:lang w:eastAsia="uk-UA"/>
              </w:rPr>
            </w:pPr>
          </w:p>
        </w:tc>
        <w:tc>
          <w:tcPr>
            <w:tcW w:w="1559" w:type="dxa"/>
            <w:tcBorders>
              <w:top w:val="single" w:sz="4" w:space="0" w:color="auto"/>
            </w:tcBorders>
            <w:hideMark/>
          </w:tcPr>
          <w:p w:rsidR="000759C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2022 р.</w:t>
            </w:r>
          </w:p>
        </w:tc>
        <w:tc>
          <w:tcPr>
            <w:tcW w:w="2268" w:type="dxa"/>
            <w:tcBorders>
              <w:top w:val="single" w:sz="4" w:space="0" w:color="auto"/>
            </w:tcBorders>
            <w:hideMark/>
          </w:tcPr>
          <w:p w:rsidR="000759CB" w:rsidRPr="00E811C1" w:rsidRDefault="000759CB" w:rsidP="000759C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0759CB" w:rsidRDefault="000759CB" w:rsidP="000759C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Borders>
              <w:top w:val="single" w:sz="4" w:space="0" w:color="auto"/>
              <w:bottom w:val="single" w:sz="4" w:space="0" w:color="auto"/>
            </w:tcBorders>
            <w:hideMark/>
          </w:tcPr>
          <w:p w:rsidR="000759CB" w:rsidRPr="00E811C1" w:rsidRDefault="000759CB" w:rsidP="00E811C1">
            <w:pPr>
              <w:rPr>
                <w:rFonts w:ascii="Times New Roman" w:eastAsia="Times New Roman" w:hAnsi="Times New Roman" w:cs="Times New Roman"/>
                <w:color w:val="333333"/>
                <w:sz w:val="24"/>
                <w:szCs w:val="24"/>
                <w:lang w:eastAsia="uk-UA"/>
              </w:rPr>
            </w:pPr>
          </w:p>
        </w:tc>
      </w:tr>
      <w:tr w:rsidR="00746887" w:rsidRPr="00E811C1" w:rsidTr="00746887">
        <w:tc>
          <w:tcPr>
            <w:tcW w:w="4361" w:type="dxa"/>
            <w:hideMark/>
          </w:tcPr>
          <w:p w:rsidR="00746887" w:rsidRPr="00746887" w:rsidRDefault="00746887"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746887">
              <w:rPr>
                <w:rFonts w:ascii="Times New Roman" w:eastAsia="Times New Roman" w:hAnsi="Times New Roman" w:cs="Times New Roman"/>
                <w:color w:val="333333"/>
                <w:sz w:val="24"/>
                <w:szCs w:val="24"/>
                <w:lang w:eastAsia="uk-UA"/>
              </w:rPr>
              <w:t>Утеплення фасаду школи.</w:t>
            </w:r>
          </w:p>
          <w:p w:rsidR="00746887" w:rsidRPr="001A12DD" w:rsidRDefault="00746887" w:rsidP="00746887">
            <w:pPr>
              <w:pStyle w:val="a5"/>
              <w:ind w:left="426" w:right="140"/>
              <w:rPr>
                <w:rFonts w:ascii="Times New Roman" w:eastAsia="Times New Roman" w:hAnsi="Times New Roman" w:cs="Times New Roman"/>
                <w:color w:val="333333"/>
                <w:sz w:val="24"/>
                <w:szCs w:val="24"/>
                <w:lang w:eastAsia="uk-UA"/>
              </w:rPr>
            </w:pPr>
          </w:p>
        </w:tc>
        <w:tc>
          <w:tcPr>
            <w:tcW w:w="1559" w:type="dxa"/>
            <w:hideMark/>
          </w:tcPr>
          <w:p w:rsidR="00746887"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746887" w:rsidRPr="00E811C1" w:rsidRDefault="00746887"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746887" w:rsidRDefault="00746887"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Borders>
              <w:bottom w:val="single" w:sz="4" w:space="0" w:color="auto"/>
            </w:tcBorders>
            <w:hideMark/>
          </w:tcPr>
          <w:p w:rsidR="00746887" w:rsidRPr="00E811C1" w:rsidRDefault="00746887" w:rsidP="00E811C1">
            <w:pPr>
              <w:rPr>
                <w:rFonts w:ascii="Times New Roman" w:eastAsia="Times New Roman" w:hAnsi="Times New Roman" w:cs="Times New Roman"/>
                <w:color w:val="333333"/>
                <w:sz w:val="24"/>
                <w:szCs w:val="24"/>
                <w:lang w:eastAsia="uk-UA"/>
              </w:rPr>
            </w:pPr>
          </w:p>
        </w:tc>
      </w:tr>
      <w:tr w:rsidR="00DF2F1B" w:rsidRPr="00E811C1" w:rsidTr="009E0369">
        <w:trPr>
          <w:trHeight w:val="286"/>
        </w:trPr>
        <w:tc>
          <w:tcPr>
            <w:tcW w:w="4361" w:type="dxa"/>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746887">
              <w:rPr>
                <w:rFonts w:ascii="Times New Roman" w:eastAsia="Times New Roman" w:hAnsi="Times New Roman" w:cs="Times New Roman"/>
                <w:color w:val="333333"/>
                <w:sz w:val="24"/>
                <w:szCs w:val="24"/>
                <w:lang w:eastAsia="uk-UA"/>
              </w:rPr>
              <w:t>Відновлення твердого покриття шкільного подвір’я, облаштування клумб та газонів.</w:t>
            </w:r>
          </w:p>
        </w:tc>
        <w:tc>
          <w:tcPr>
            <w:tcW w:w="1559" w:type="dxa"/>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2024 р.</w:t>
            </w:r>
          </w:p>
        </w:tc>
        <w:tc>
          <w:tcPr>
            <w:tcW w:w="2268" w:type="dxa"/>
            <w:hideMark/>
          </w:tcPr>
          <w:p w:rsidR="00DF2F1B" w:rsidRPr="00E811C1" w:rsidRDefault="00DF2F1B"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DF2F1B" w:rsidRDefault="00DF2F1B" w:rsidP="00746887">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Borders>
              <w:top w:val="single" w:sz="4" w:space="0" w:color="auto"/>
              <w:bottom w:val="single" w:sz="4" w:space="0" w:color="auto"/>
            </w:tcBorders>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DF2F1B" w:rsidRPr="00E811C1" w:rsidTr="00342FBA">
        <w:trPr>
          <w:trHeight w:val="1026"/>
        </w:trPr>
        <w:tc>
          <w:tcPr>
            <w:tcW w:w="4361" w:type="dxa"/>
            <w:tcBorders>
              <w:top w:val="single" w:sz="4" w:space="0" w:color="auto"/>
            </w:tcBorders>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DF2F1B">
              <w:rPr>
                <w:rFonts w:ascii="Times New Roman" w:eastAsia="Times New Roman" w:hAnsi="Times New Roman" w:cs="Times New Roman"/>
                <w:color w:val="333333"/>
                <w:sz w:val="24"/>
                <w:szCs w:val="24"/>
                <w:lang w:eastAsia="uk-UA"/>
              </w:rPr>
              <w:t>Заміна огорожі території школи, облаштування огорожі стадіону, спортивного майданчика, волейбольної площадки.</w:t>
            </w:r>
          </w:p>
        </w:tc>
        <w:tc>
          <w:tcPr>
            <w:tcW w:w="1559" w:type="dxa"/>
            <w:tcBorders>
              <w:top w:val="single" w:sz="4" w:space="0" w:color="auto"/>
            </w:tcBorders>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2022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DF2F1B"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DF2F1B" w:rsidRPr="00E811C1" w:rsidTr="009E0369">
        <w:trPr>
          <w:trHeight w:val="286"/>
        </w:trPr>
        <w:tc>
          <w:tcPr>
            <w:tcW w:w="4361" w:type="dxa"/>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DF2F1B">
              <w:rPr>
                <w:rFonts w:ascii="Times New Roman" w:eastAsia="Times New Roman" w:hAnsi="Times New Roman" w:cs="Times New Roman"/>
                <w:color w:val="333333"/>
                <w:sz w:val="24"/>
                <w:szCs w:val="24"/>
                <w:lang w:eastAsia="uk-UA"/>
              </w:rPr>
              <w:t>Доукомплектування бази комп’ютерної техніки у навчальних кабінетах, модернізація і систематичне оновлення цієї бази.</w:t>
            </w:r>
          </w:p>
        </w:tc>
        <w:tc>
          <w:tcPr>
            <w:tcW w:w="1559" w:type="dxa"/>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DF2F1B"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DF2F1B" w:rsidRPr="00E811C1" w:rsidTr="009E0369">
        <w:trPr>
          <w:trHeight w:val="286"/>
        </w:trPr>
        <w:tc>
          <w:tcPr>
            <w:tcW w:w="4361" w:type="dxa"/>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DF2F1B">
              <w:rPr>
                <w:rFonts w:ascii="Times New Roman" w:eastAsia="Times New Roman" w:hAnsi="Times New Roman" w:cs="Times New Roman"/>
                <w:color w:val="333333"/>
                <w:sz w:val="24"/>
                <w:szCs w:val="24"/>
                <w:lang w:eastAsia="uk-UA"/>
              </w:rPr>
              <w:t>Ремонт підлоги в спортивному залі.</w:t>
            </w:r>
          </w:p>
          <w:p w:rsidR="00DF2F1B" w:rsidRPr="001A12DD" w:rsidRDefault="00DF2F1B" w:rsidP="00DF2F1B">
            <w:pPr>
              <w:pStyle w:val="a5"/>
              <w:ind w:left="426" w:right="140"/>
              <w:rPr>
                <w:rFonts w:ascii="Times New Roman" w:eastAsia="Times New Roman" w:hAnsi="Times New Roman" w:cs="Times New Roman"/>
                <w:color w:val="333333"/>
                <w:sz w:val="24"/>
                <w:szCs w:val="24"/>
                <w:lang w:eastAsia="uk-UA"/>
              </w:rPr>
            </w:pPr>
          </w:p>
        </w:tc>
        <w:tc>
          <w:tcPr>
            <w:tcW w:w="1559" w:type="dxa"/>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DF2F1B"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3504F3" w:rsidRPr="00E811C1" w:rsidTr="002111EC">
        <w:tc>
          <w:tcPr>
            <w:tcW w:w="4361" w:type="dxa"/>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sidRPr="00DF2F1B">
              <w:rPr>
                <w:rFonts w:ascii="Times New Roman" w:eastAsia="Times New Roman" w:hAnsi="Times New Roman" w:cs="Times New Roman"/>
                <w:color w:val="333333"/>
                <w:sz w:val="24"/>
                <w:szCs w:val="24"/>
                <w:lang w:eastAsia="uk-UA"/>
              </w:rPr>
              <w:t>Ремонт бетонного покриття у коридорі і вестибюлі І поверху.</w:t>
            </w:r>
          </w:p>
          <w:p w:rsidR="003504F3" w:rsidRPr="00E811C1" w:rsidRDefault="003504F3" w:rsidP="00E811C1">
            <w:pPr>
              <w:rPr>
                <w:rFonts w:ascii="Times New Roman" w:eastAsia="Times New Roman" w:hAnsi="Times New Roman" w:cs="Times New Roman"/>
                <w:color w:val="333333"/>
                <w:sz w:val="24"/>
                <w:szCs w:val="24"/>
                <w:lang w:eastAsia="uk-UA"/>
              </w:rPr>
            </w:pPr>
          </w:p>
        </w:tc>
        <w:tc>
          <w:tcPr>
            <w:tcW w:w="1559" w:type="dxa"/>
            <w:hideMark/>
          </w:tcPr>
          <w:p w:rsidR="003504F3"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2023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3504F3"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3504F3" w:rsidRPr="00E811C1" w:rsidRDefault="003504F3" w:rsidP="00E811C1">
            <w:pP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DF2F1B" w:rsidRPr="00E811C1" w:rsidTr="002111EC">
        <w:tc>
          <w:tcPr>
            <w:tcW w:w="4361" w:type="dxa"/>
            <w:hideMark/>
          </w:tcPr>
          <w:p w:rsid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Встановлення системи цілодобового зовнішнього відео спостереження.</w:t>
            </w:r>
          </w:p>
          <w:p w:rsidR="00DF2F1B" w:rsidRPr="00DF2F1B" w:rsidRDefault="00DF2F1B" w:rsidP="00DF2F1B">
            <w:pPr>
              <w:ind w:right="140"/>
              <w:rPr>
                <w:rFonts w:ascii="Times New Roman" w:eastAsia="Times New Roman" w:hAnsi="Times New Roman" w:cs="Times New Roman"/>
                <w:color w:val="333333"/>
                <w:sz w:val="24"/>
                <w:szCs w:val="24"/>
                <w:lang w:eastAsia="uk-UA"/>
              </w:rPr>
            </w:pPr>
          </w:p>
        </w:tc>
        <w:tc>
          <w:tcPr>
            <w:tcW w:w="1559" w:type="dxa"/>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2021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DF2F1B"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DF2F1B" w:rsidRPr="00E811C1" w:rsidTr="00DF2F1B">
        <w:trPr>
          <w:trHeight w:val="1124"/>
        </w:trPr>
        <w:tc>
          <w:tcPr>
            <w:tcW w:w="4361" w:type="dxa"/>
            <w:hideMark/>
          </w:tcPr>
          <w:p w:rsidR="00DF2F1B" w:rsidRPr="00DF2F1B" w:rsidRDefault="00DF2F1B" w:rsidP="00600D84">
            <w:pPr>
              <w:pStyle w:val="a5"/>
              <w:numPr>
                <w:ilvl w:val="0"/>
                <w:numId w:val="46"/>
              </w:numPr>
              <w:ind w:left="426"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Придбання нового</w:t>
            </w:r>
            <w:r w:rsidR="00342FBA">
              <w:rPr>
                <w:rFonts w:ascii="Times New Roman" w:eastAsia="Times New Roman" w:hAnsi="Times New Roman" w:cs="Times New Roman"/>
                <w:color w:val="333333"/>
                <w:sz w:val="24"/>
                <w:szCs w:val="24"/>
                <w:lang w:eastAsia="uk-UA"/>
              </w:rPr>
              <w:t xml:space="preserve"> шкільного</w:t>
            </w:r>
            <w:r>
              <w:rPr>
                <w:rFonts w:ascii="Times New Roman" w:eastAsia="Times New Roman" w:hAnsi="Times New Roman" w:cs="Times New Roman"/>
                <w:color w:val="333333"/>
                <w:sz w:val="24"/>
                <w:szCs w:val="24"/>
                <w:lang w:eastAsia="uk-UA"/>
              </w:rPr>
              <w:t xml:space="preserve"> автобуса.</w:t>
            </w:r>
          </w:p>
        </w:tc>
        <w:tc>
          <w:tcPr>
            <w:tcW w:w="1559" w:type="dxa"/>
            <w:hideMark/>
          </w:tcPr>
          <w:p w:rsidR="00DF2F1B" w:rsidRPr="00E811C1" w:rsidRDefault="009E0369" w:rsidP="001A12DD">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hideMark/>
          </w:tcPr>
          <w:p w:rsidR="00DF2F1B" w:rsidRPr="00E811C1" w:rsidRDefault="00DF2F1B" w:rsidP="00DF2F1B">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8C1D25" w:rsidRDefault="00DF2F1B" w:rsidP="008C1D2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DF2F1B" w:rsidRPr="00E811C1" w:rsidRDefault="00DF2F1B" w:rsidP="00E811C1">
            <w:pPr>
              <w:rPr>
                <w:rFonts w:ascii="Times New Roman" w:eastAsia="Times New Roman" w:hAnsi="Times New Roman" w:cs="Times New Roman"/>
                <w:color w:val="333333"/>
                <w:sz w:val="24"/>
                <w:szCs w:val="24"/>
                <w:lang w:eastAsia="uk-UA"/>
              </w:rPr>
            </w:pPr>
          </w:p>
        </w:tc>
      </w:tr>
      <w:tr w:rsidR="008C1D25" w:rsidRPr="00E811C1" w:rsidTr="00C875B3">
        <w:trPr>
          <w:trHeight w:val="811"/>
        </w:trPr>
        <w:tc>
          <w:tcPr>
            <w:tcW w:w="9747" w:type="dxa"/>
            <w:gridSpan w:val="4"/>
            <w:hideMark/>
          </w:tcPr>
          <w:p w:rsidR="008C1D25" w:rsidRDefault="008C1D25" w:rsidP="008C1D25">
            <w:pPr>
              <w:jc w:val="center"/>
              <w:rPr>
                <w:rFonts w:ascii="Times New Roman" w:eastAsia="Times New Roman" w:hAnsi="Times New Roman" w:cs="Times New Roman"/>
                <w:color w:val="333333"/>
                <w:sz w:val="24"/>
                <w:szCs w:val="24"/>
                <w:lang w:eastAsia="uk-UA"/>
              </w:rPr>
            </w:pPr>
          </w:p>
          <w:p w:rsidR="008C1D25" w:rsidRPr="00C875B3" w:rsidRDefault="008C1D25" w:rsidP="00997E53">
            <w:pPr>
              <w:pStyle w:val="a5"/>
              <w:numPr>
                <w:ilvl w:val="0"/>
                <w:numId w:val="14"/>
              </w:numPr>
              <w:rPr>
                <w:rFonts w:ascii="Times New Roman" w:eastAsia="Times New Roman" w:hAnsi="Times New Roman" w:cs="Times New Roman"/>
                <w:b/>
                <w:i/>
                <w:color w:val="333333"/>
                <w:sz w:val="24"/>
                <w:szCs w:val="24"/>
                <w:lang w:eastAsia="uk-UA"/>
              </w:rPr>
            </w:pPr>
            <w:r w:rsidRPr="00C875B3">
              <w:rPr>
                <w:rFonts w:ascii="Times New Roman" w:eastAsia="Times New Roman" w:hAnsi="Times New Roman" w:cs="Times New Roman"/>
                <w:b/>
                <w:i/>
                <w:color w:val="333333"/>
                <w:sz w:val="24"/>
                <w:szCs w:val="24"/>
                <w:lang w:eastAsia="uk-UA"/>
              </w:rPr>
              <w:t>Створення освітнього середовища, вільного від будь-яких форм насильства та дискримінації</w:t>
            </w:r>
          </w:p>
        </w:tc>
      </w:tr>
      <w:tr w:rsidR="008C1D25" w:rsidRPr="00E811C1" w:rsidTr="00DF2F1B">
        <w:trPr>
          <w:trHeight w:val="1124"/>
        </w:trPr>
        <w:tc>
          <w:tcPr>
            <w:tcW w:w="4361" w:type="dxa"/>
            <w:hideMark/>
          </w:tcPr>
          <w:p w:rsidR="008C1D25" w:rsidRPr="00AA21E9" w:rsidRDefault="008C1D25" w:rsidP="00600D84">
            <w:pPr>
              <w:pStyle w:val="a5"/>
              <w:numPr>
                <w:ilvl w:val="0"/>
                <w:numId w:val="42"/>
              </w:numPr>
              <w:ind w:left="426"/>
              <w:rPr>
                <w:rFonts w:ascii="Times New Roman" w:eastAsia="Times New Roman" w:hAnsi="Times New Roman" w:cs="Times New Roman"/>
                <w:color w:val="333333"/>
                <w:sz w:val="24"/>
                <w:szCs w:val="24"/>
                <w:lang w:eastAsia="uk-UA"/>
              </w:rPr>
            </w:pPr>
            <w:r w:rsidRPr="00AA21E9">
              <w:rPr>
                <w:rFonts w:ascii="Times New Roman" w:eastAsia="Times New Roman" w:hAnsi="Times New Roman" w:cs="Times New Roman"/>
                <w:color w:val="333333"/>
                <w:sz w:val="24"/>
                <w:szCs w:val="24"/>
                <w:lang w:eastAsia="uk-UA"/>
              </w:rPr>
              <w:t>Забезпечення систематичного функціонування дієвої системи роботи з батьками щодо розуміння проблем булінгу.</w:t>
            </w:r>
          </w:p>
        </w:tc>
        <w:tc>
          <w:tcPr>
            <w:tcW w:w="1559" w:type="dxa"/>
            <w:hideMark/>
          </w:tcPr>
          <w:p w:rsidR="008C1D25" w:rsidRDefault="008C1D25"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2268" w:type="dxa"/>
            <w:hideMark/>
          </w:tcPr>
          <w:p w:rsidR="008C1D25" w:rsidRDefault="008C1D25"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закладу</w:t>
            </w:r>
          </w:p>
        </w:tc>
        <w:tc>
          <w:tcPr>
            <w:tcW w:w="1559" w:type="dxa"/>
            <w:hideMark/>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DF2F1B">
        <w:trPr>
          <w:trHeight w:val="1124"/>
        </w:trPr>
        <w:tc>
          <w:tcPr>
            <w:tcW w:w="4361" w:type="dxa"/>
            <w:hideMark/>
          </w:tcPr>
          <w:p w:rsidR="008C1D25" w:rsidRPr="00AA21E9" w:rsidRDefault="008C1D25" w:rsidP="00600D84">
            <w:pPr>
              <w:pStyle w:val="a5"/>
              <w:numPr>
                <w:ilvl w:val="0"/>
                <w:numId w:val="42"/>
              </w:numPr>
              <w:ind w:left="397" w:hanging="284"/>
              <w:rPr>
                <w:rFonts w:ascii="Times New Roman" w:eastAsia="Times New Roman" w:hAnsi="Times New Roman" w:cs="Times New Roman"/>
                <w:color w:val="333333"/>
                <w:sz w:val="24"/>
                <w:szCs w:val="24"/>
                <w:lang w:eastAsia="uk-UA"/>
              </w:rPr>
            </w:pPr>
            <w:r w:rsidRPr="00AA21E9">
              <w:rPr>
                <w:rFonts w:ascii="Times New Roman" w:eastAsia="Times New Roman" w:hAnsi="Times New Roman" w:cs="Times New Roman"/>
                <w:color w:val="333333"/>
                <w:sz w:val="24"/>
                <w:szCs w:val="24"/>
                <w:lang w:eastAsia="uk-UA"/>
              </w:rPr>
              <w:t>Налагодження співпраці з громадськими та державними організаціями по організації просвітницької роботи щодо попередження випадків булінгу.</w:t>
            </w:r>
          </w:p>
        </w:tc>
        <w:tc>
          <w:tcPr>
            <w:tcW w:w="1559" w:type="dxa"/>
            <w:hideMark/>
          </w:tcPr>
          <w:p w:rsidR="008C1D25" w:rsidRDefault="008C1D25"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2268" w:type="dxa"/>
            <w:hideMark/>
          </w:tcPr>
          <w:p w:rsidR="008C1D25" w:rsidRDefault="008C1D25"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закладу</w:t>
            </w:r>
          </w:p>
        </w:tc>
        <w:tc>
          <w:tcPr>
            <w:tcW w:w="1559" w:type="dxa"/>
            <w:hideMark/>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DF2F1B">
        <w:trPr>
          <w:trHeight w:val="1124"/>
        </w:trPr>
        <w:tc>
          <w:tcPr>
            <w:tcW w:w="4361" w:type="dxa"/>
            <w:hideMark/>
          </w:tcPr>
          <w:p w:rsidR="008C1D25" w:rsidRDefault="008C1D25" w:rsidP="00600D84">
            <w:pPr>
              <w:pStyle w:val="a5"/>
              <w:numPr>
                <w:ilvl w:val="0"/>
                <w:numId w:val="42"/>
              </w:numPr>
              <w:ind w:left="426"/>
            </w:pPr>
            <w:r w:rsidRPr="008C1D25">
              <w:rPr>
                <w:rFonts w:ascii="Times New Roman" w:eastAsia="Times New Roman" w:hAnsi="Times New Roman" w:cs="Times New Roman"/>
                <w:color w:val="333333"/>
                <w:sz w:val="24"/>
                <w:szCs w:val="24"/>
                <w:lang w:eastAsia="uk-UA"/>
              </w:rPr>
              <w:lastRenderedPageBreak/>
              <w:t>Забезпечити встановлення  системи відео спостереження у приміщеннях та на території закладу.</w:t>
            </w:r>
          </w:p>
        </w:tc>
        <w:tc>
          <w:tcPr>
            <w:tcW w:w="1559" w:type="dxa"/>
            <w:hideMark/>
          </w:tcPr>
          <w:p w:rsidR="008C1D25" w:rsidRDefault="008C1D25"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2022 р.</w:t>
            </w:r>
          </w:p>
        </w:tc>
        <w:tc>
          <w:tcPr>
            <w:tcW w:w="2268" w:type="dxa"/>
            <w:hideMark/>
          </w:tcPr>
          <w:p w:rsidR="008C1D25" w:rsidRPr="00E811C1" w:rsidRDefault="008C1D25" w:rsidP="008C1D2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8C1D25" w:rsidRDefault="008C1D25" w:rsidP="008C1D2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hideMark/>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583B65">
        <w:trPr>
          <w:trHeight w:val="1124"/>
        </w:trPr>
        <w:tc>
          <w:tcPr>
            <w:tcW w:w="9747" w:type="dxa"/>
            <w:gridSpan w:val="4"/>
          </w:tcPr>
          <w:p w:rsidR="008C1D25" w:rsidRDefault="008C1D25" w:rsidP="00583B65">
            <w:pPr>
              <w:rPr>
                <w:rFonts w:ascii="Times New Roman" w:eastAsia="Times New Roman" w:hAnsi="Times New Roman" w:cs="Times New Roman"/>
                <w:color w:val="333333"/>
                <w:sz w:val="24"/>
                <w:szCs w:val="24"/>
                <w:lang w:eastAsia="uk-UA"/>
              </w:rPr>
            </w:pPr>
          </w:p>
          <w:p w:rsidR="008C1D25" w:rsidRPr="00C875B3" w:rsidRDefault="008C1D25" w:rsidP="00997E53">
            <w:pPr>
              <w:pStyle w:val="a5"/>
              <w:numPr>
                <w:ilvl w:val="0"/>
                <w:numId w:val="14"/>
              </w:numPr>
              <w:rPr>
                <w:rFonts w:ascii="Times New Roman" w:eastAsia="Times New Roman" w:hAnsi="Times New Roman" w:cs="Times New Roman"/>
                <w:b/>
                <w:i/>
                <w:color w:val="333333"/>
                <w:sz w:val="24"/>
                <w:szCs w:val="24"/>
                <w:lang w:eastAsia="uk-UA"/>
              </w:rPr>
            </w:pPr>
            <w:r w:rsidRPr="00C875B3">
              <w:rPr>
                <w:rFonts w:ascii="Times New Roman" w:eastAsia="Times New Roman" w:hAnsi="Times New Roman" w:cs="Times New Roman"/>
                <w:b/>
                <w:i/>
                <w:color w:val="333333"/>
                <w:sz w:val="24"/>
                <w:szCs w:val="24"/>
                <w:lang w:eastAsia="uk-UA"/>
              </w:rPr>
              <w:t>Формування інклюзивного, розвивального та мотивуючого до навчання освітнього простору</w:t>
            </w:r>
          </w:p>
        </w:tc>
      </w:tr>
      <w:tr w:rsidR="008C1D25" w:rsidRPr="00E811C1" w:rsidTr="00DF2F1B">
        <w:trPr>
          <w:trHeight w:val="1124"/>
        </w:trPr>
        <w:tc>
          <w:tcPr>
            <w:tcW w:w="4361" w:type="dxa"/>
          </w:tcPr>
          <w:p w:rsidR="008C1D25" w:rsidRPr="00D33E85" w:rsidRDefault="008C1D25" w:rsidP="00600D84">
            <w:pPr>
              <w:pStyle w:val="a5"/>
              <w:numPr>
                <w:ilvl w:val="1"/>
                <w:numId w:val="43"/>
              </w:numPr>
              <w:ind w:left="426" w:hanging="318"/>
              <w:rPr>
                <w:rFonts w:ascii="Times New Roman" w:eastAsia="Times New Roman" w:hAnsi="Times New Roman" w:cs="Times New Roman"/>
                <w:color w:val="333333"/>
                <w:sz w:val="24"/>
                <w:szCs w:val="24"/>
                <w:lang w:eastAsia="uk-UA"/>
              </w:rPr>
            </w:pPr>
            <w:r w:rsidRPr="00D33E85">
              <w:rPr>
                <w:rFonts w:ascii="Times New Roman" w:eastAsia="Times New Roman" w:hAnsi="Times New Roman" w:cs="Times New Roman"/>
                <w:color w:val="333333"/>
                <w:sz w:val="24"/>
                <w:szCs w:val="24"/>
                <w:lang w:eastAsia="uk-UA"/>
              </w:rPr>
              <w:t>Відсутня можливість пересування для дітей ООП (з порушенням опорно-рухового апарату) до приміщення майстерні та приміщень ІІ поверху (підйомники, ліфти).</w:t>
            </w:r>
          </w:p>
        </w:tc>
        <w:tc>
          <w:tcPr>
            <w:tcW w:w="1559" w:type="dxa"/>
          </w:tcPr>
          <w:p w:rsidR="008C1D25" w:rsidRDefault="00C875B3"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tcPr>
          <w:p w:rsidR="00C875B3" w:rsidRPr="00E811C1"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8C1D25"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C875B3">
        <w:trPr>
          <w:trHeight w:val="556"/>
        </w:trPr>
        <w:tc>
          <w:tcPr>
            <w:tcW w:w="4361" w:type="dxa"/>
          </w:tcPr>
          <w:p w:rsidR="008C1D25" w:rsidRPr="00D33E85" w:rsidRDefault="008C1D25" w:rsidP="00600D84">
            <w:pPr>
              <w:pStyle w:val="a5"/>
              <w:numPr>
                <w:ilvl w:val="1"/>
                <w:numId w:val="43"/>
              </w:numPr>
              <w:ind w:left="538" w:hanging="367"/>
              <w:rPr>
                <w:rFonts w:ascii="Times New Roman" w:eastAsia="Times New Roman" w:hAnsi="Times New Roman" w:cs="Times New Roman"/>
                <w:color w:val="333333"/>
                <w:sz w:val="24"/>
                <w:szCs w:val="24"/>
                <w:lang w:eastAsia="uk-UA"/>
              </w:rPr>
            </w:pPr>
            <w:r w:rsidRPr="00D33E85">
              <w:rPr>
                <w:rFonts w:ascii="Times New Roman" w:eastAsia="Times New Roman" w:hAnsi="Times New Roman" w:cs="Times New Roman"/>
                <w:color w:val="333333"/>
                <w:sz w:val="24"/>
                <w:szCs w:val="24"/>
                <w:lang w:eastAsia="uk-UA"/>
              </w:rPr>
              <w:t>Вдосконалення методик роботи з учнями з ООП.</w:t>
            </w:r>
          </w:p>
        </w:tc>
        <w:tc>
          <w:tcPr>
            <w:tcW w:w="1559" w:type="dxa"/>
          </w:tcPr>
          <w:p w:rsidR="008C1D25" w:rsidRDefault="00C875B3"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2268" w:type="dxa"/>
          </w:tcPr>
          <w:p w:rsidR="008C1D25" w:rsidRDefault="00C875B3"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закладу</w:t>
            </w:r>
          </w:p>
        </w:tc>
        <w:tc>
          <w:tcPr>
            <w:tcW w:w="1559" w:type="dxa"/>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DF2F1B">
        <w:trPr>
          <w:trHeight w:val="1124"/>
        </w:trPr>
        <w:tc>
          <w:tcPr>
            <w:tcW w:w="4361" w:type="dxa"/>
          </w:tcPr>
          <w:p w:rsidR="008C1D25" w:rsidRPr="00D33E85" w:rsidRDefault="008C1D25" w:rsidP="00600D84">
            <w:pPr>
              <w:pStyle w:val="a5"/>
              <w:numPr>
                <w:ilvl w:val="1"/>
                <w:numId w:val="43"/>
              </w:numPr>
              <w:ind w:left="538" w:hanging="367"/>
              <w:rPr>
                <w:rFonts w:ascii="Times New Roman" w:eastAsia="Times New Roman" w:hAnsi="Times New Roman" w:cs="Times New Roman"/>
                <w:color w:val="333333"/>
                <w:sz w:val="24"/>
                <w:szCs w:val="24"/>
                <w:lang w:eastAsia="uk-UA"/>
              </w:rPr>
            </w:pPr>
            <w:r w:rsidRPr="00D33E85">
              <w:rPr>
                <w:rFonts w:ascii="Times New Roman" w:eastAsia="Times New Roman" w:hAnsi="Times New Roman" w:cs="Times New Roman"/>
                <w:color w:val="333333"/>
                <w:sz w:val="24"/>
                <w:szCs w:val="24"/>
                <w:lang w:eastAsia="uk-UA"/>
              </w:rPr>
              <w:t>Пристосування території школи для перебування дітей з ООП.</w:t>
            </w:r>
          </w:p>
        </w:tc>
        <w:tc>
          <w:tcPr>
            <w:tcW w:w="1559" w:type="dxa"/>
          </w:tcPr>
          <w:p w:rsidR="008C1D25" w:rsidRDefault="00C875B3"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tcPr>
          <w:p w:rsidR="00C875B3" w:rsidRPr="00E811C1"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8C1D25"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Pr>
          <w:p w:rsidR="008C1D25" w:rsidRPr="00E811C1" w:rsidRDefault="008C1D25" w:rsidP="00583B65">
            <w:pPr>
              <w:rPr>
                <w:rFonts w:ascii="Times New Roman" w:eastAsia="Times New Roman" w:hAnsi="Times New Roman" w:cs="Times New Roman"/>
                <w:color w:val="333333"/>
                <w:sz w:val="24"/>
                <w:szCs w:val="24"/>
                <w:lang w:eastAsia="uk-UA"/>
              </w:rPr>
            </w:pPr>
          </w:p>
        </w:tc>
      </w:tr>
      <w:tr w:rsidR="008C1D25" w:rsidRPr="00E811C1" w:rsidTr="00DF2F1B">
        <w:trPr>
          <w:trHeight w:val="1124"/>
        </w:trPr>
        <w:tc>
          <w:tcPr>
            <w:tcW w:w="4361" w:type="dxa"/>
          </w:tcPr>
          <w:p w:rsidR="008C1D25" w:rsidRPr="00D33E85" w:rsidRDefault="008C1D25" w:rsidP="00600D84">
            <w:pPr>
              <w:pStyle w:val="a5"/>
              <w:numPr>
                <w:ilvl w:val="1"/>
                <w:numId w:val="43"/>
              </w:numPr>
              <w:ind w:left="538" w:hanging="367"/>
              <w:rPr>
                <w:rFonts w:ascii="Times New Roman" w:eastAsia="Times New Roman" w:hAnsi="Times New Roman" w:cs="Times New Roman"/>
                <w:color w:val="333333"/>
                <w:sz w:val="24"/>
                <w:szCs w:val="24"/>
                <w:lang w:eastAsia="uk-UA"/>
              </w:rPr>
            </w:pPr>
            <w:r w:rsidRPr="00D33E85">
              <w:rPr>
                <w:rFonts w:ascii="Times New Roman" w:eastAsia="Times New Roman" w:hAnsi="Times New Roman" w:cs="Times New Roman"/>
                <w:color w:val="333333"/>
                <w:sz w:val="24"/>
                <w:szCs w:val="24"/>
                <w:lang w:eastAsia="uk-UA"/>
              </w:rPr>
              <w:t>Облаштування  санвузла для дітей з ООП.</w:t>
            </w:r>
          </w:p>
        </w:tc>
        <w:tc>
          <w:tcPr>
            <w:tcW w:w="1559" w:type="dxa"/>
          </w:tcPr>
          <w:p w:rsidR="008C1D25" w:rsidRDefault="00C875B3" w:rsidP="00583B65">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До 2025 р.</w:t>
            </w:r>
          </w:p>
        </w:tc>
        <w:tc>
          <w:tcPr>
            <w:tcW w:w="2268" w:type="dxa"/>
          </w:tcPr>
          <w:p w:rsidR="00C875B3" w:rsidRPr="00E811C1"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8C1D25" w:rsidRDefault="00C875B3" w:rsidP="00C875B3">
            <w:pPr>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559" w:type="dxa"/>
          </w:tcPr>
          <w:p w:rsidR="008C1D25" w:rsidRPr="00E811C1" w:rsidRDefault="008C1D25" w:rsidP="00583B65">
            <w:pPr>
              <w:rPr>
                <w:rFonts w:ascii="Times New Roman" w:eastAsia="Times New Roman" w:hAnsi="Times New Roman" w:cs="Times New Roman"/>
                <w:color w:val="333333"/>
                <w:sz w:val="24"/>
                <w:szCs w:val="24"/>
                <w:lang w:eastAsia="uk-UA"/>
              </w:rPr>
            </w:pPr>
          </w:p>
        </w:tc>
      </w:tr>
    </w:tbl>
    <w:p w:rsidR="001A12DD" w:rsidRDefault="001A12DD" w:rsidP="00E811C1">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E53E13" w:rsidRDefault="00E53E13" w:rsidP="00E53E13">
      <w:pPr>
        <w:shd w:val="clear" w:color="auto" w:fill="FFFFFF"/>
        <w:spacing w:after="0" w:line="240" w:lineRule="auto"/>
        <w:rPr>
          <w:rFonts w:ascii="Times New Roman" w:eastAsia="Times New Roman" w:hAnsi="Times New Roman" w:cs="Times New Roman"/>
          <w:b/>
          <w:bCs/>
          <w:color w:val="333333"/>
          <w:sz w:val="24"/>
          <w:szCs w:val="24"/>
          <w:lang w:eastAsia="uk-UA"/>
        </w:rPr>
      </w:pPr>
    </w:p>
    <w:p w:rsidR="008E7F4C" w:rsidRDefault="008E7F4C" w:rsidP="00E53E13">
      <w:pPr>
        <w:shd w:val="clear" w:color="auto" w:fill="FFFFFF"/>
        <w:spacing w:after="0" w:line="240" w:lineRule="auto"/>
        <w:rPr>
          <w:rFonts w:ascii="Times New Roman" w:eastAsia="Times New Roman" w:hAnsi="Times New Roman" w:cs="Times New Roman"/>
          <w:b/>
          <w:bCs/>
          <w:color w:val="333333"/>
          <w:sz w:val="24"/>
          <w:szCs w:val="24"/>
          <w:lang w:eastAsia="uk-UA"/>
        </w:rPr>
      </w:pPr>
    </w:p>
    <w:p w:rsidR="008E7F4C" w:rsidRDefault="008E7F4C" w:rsidP="00E53E13">
      <w:pPr>
        <w:shd w:val="clear" w:color="auto" w:fill="FFFFFF"/>
        <w:spacing w:after="0" w:line="240" w:lineRule="auto"/>
        <w:rPr>
          <w:rFonts w:ascii="Times New Roman" w:eastAsia="Times New Roman" w:hAnsi="Times New Roman" w:cs="Times New Roman"/>
          <w:b/>
          <w:bCs/>
          <w:color w:val="333333"/>
          <w:sz w:val="24"/>
          <w:szCs w:val="24"/>
          <w:lang w:eastAsia="uk-UA"/>
        </w:rPr>
      </w:pPr>
    </w:p>
    <w:p w:rsidR="00B074CE" w:rsidRDefault="00B074CE" w:rsidP="00E811C1">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t>ІІ.       СИСТЕМА ОЦІНЮВАННЯ УЧНІВ</w:t>
      </w:r>
    </w:p>
    <w:p w:rsidR="00342FBA" w:rsidRDefault="00342FBA" w:rsidP="00E811C1">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342FBA" w:rsidRDefault="00342FBA" w:rsidP="00C875B3">
      <w:pPr>
        <w:shd w:val="clear" w:color="auto" w:fill="FFFFFF"/>
        <w:spacing w:after="0" w:line="240" w:lineRule="auto"/>
        <w:rPr>
          <w:rFonts w:ascii="Times New Roman" w:eastAsia="Times New Roman" w:hAnsi="Times New Roman" w:cs="Times New Roman"/>
          <w:color w:val="333333"/>
          <w:sz w:val="24"/>
          <w:szCs w:val="24"/>
          <w:lang w:eastAsia="uk-UA"/>
        </w:rPr>
      </w:pPr>
    </w:p>
    <w:p w:rsidR="008E7F4C" w:rsidRPr="00E811C1" w:rsidRDefault="008E7F4C" w:rsidP="00C875B3">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Стратегічні завдання</w:t>
      </w:r>
      <w:r w:rsidRPr="00E811C1">
        <w:rPr>
          <w:rFonts w:ascii="Times New Roman" w:eastAsia="Times New Roman" w:hAnsi="Times New Roman" w:cs="Times New Roman"/>
          <w:color w:val="333333"/>
          <w:sz w:val="24"/>
          <w:szCs w:val="24"/>
          <w:lang w:eastAsia="uk-UA"/>
        </w:rPr>
        <w:t>:</w:t>
      </w:r>
    </w:p>
    <w:p w:rsidR="00B074CE" w:rsidRPr="008E7F4C" w:rsidRDefault="00C875B3" w:rsidP="00997E53">
      <w:pPr>
        <w:pStyle w:val="a5"/>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8E7F4C">
        <w:rPr>
          <w:rFonts w:ascii="Times New Roman" w:eastAsia="Times New Roman" w:hAnsi="Times New Roman" w:cs="Times New Roman"/>
          <w:color w:val="333333"/>
          <w:sz w:val="24"/>
          <w:szCs w:val="24"/>
          <w:lang w:eastAsia="uk-UA"/>
        </w:rPr>
        <w:t>Підвищення  якості</w:t>
      </w:r>
      <w:r w:rsidR="00B074CE" w:rsidRPr="008E7F4C">
        <w:rPr>
          <w:rFonts w:ascii="Times New Roman" w:eastAsia="Times New Roman" w:hAnsi="Times New Roman" w:cs="Times New Roman"/>
          <w:color w:val="333333"/>
          <w:sz w:val="24"/>
          <w:szCs w:val="24"/>
          <w:lang w:eastAsia="uk-UA"/>
        </w:rPr>
        <w:t xml:space="preserve"> освітніх послуг</w:t>
      </w:r>
      <w:r w:rsidR="00342FBA" w:rsidRPr="008E7F4C">
        <w:rPr>
          <w:rFonts w:ascii="Times New Roman" w:eastAsia="Times New Roman" w:hAnsi="Times New Roman" w:cs="Times New Roman"/>
          <w:color w:val="333333"/>
          <w:sz w:val="24"/>
          <w:szCs w:val="24"/>
          <w:lang w:eastAsia="uk-UA"/>
        </w:rPr>
        <w:t xml:space="preserve"> у</w:t>
      </w:r>
      <w:r w:rsidR="00B074CE" w:rsidRPr="008E7F4C">
        <w:rPr>
          <w:rFonts w:ascii="Times New Roman" w:eastAsia="Times New Roman" w:hAnsi="Times New Roman" w:cs="Times New Roman"/>
          <w:color w:val="333333"/>
          <w:sz w:val="24"/>
          <w:szCs w:val="24"/>
          <w:lang w:eastAsia="uk-UA"/>
        </w:rPr>
        <w:t xml:space="preserve"> відповідності до Державних стандартів освіти;</w:t>
      </w:r>
    </w:p>
    <w:p w:rsidR="00342FBA" w:rsidRPr="008E7F4C" w:rsidRDefault="00C875B3" w:rsidP="00997E53">
      <w:pPr>
        <w:pStyle w:val="a5"/>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8E7F4C">
        <w:rPr>
          <w:rFonts w:ascii="Times New Roman" w:eastAsia="Times New Roman" w:hAnsi="Times New Roman" w:cs="Times New Roman"/>
          <w:color w:val="333333"/>
          <w:sz w:val="24"/>
          <w:szCs w:val="24"/>
          <w:lang w:eastAsia="uk-UA"/>
        </w:rPr>
        <w:t>Організація освітнього</w:t>
      </w:r>
      <w:r w:rsidR="00B074CE" w:rsidRPr="008E7F4C">
        <w:rPr>
          <w:rFonts w:ascii="Times New Roman" w:eastAsia="Times New Roman" w:hAnsi="Times New Roman" w:cs="Times New Roman"/>
          <w:color w:val="333333"/>
          <w:sz w:val="24"/>
          <w:szCs w:val="24"/>
          <w:lang w:eastAsia="uk-UA"/>
        </w:rPr>
        <w:t xml:space="preserve"> процес</w:t>
      </w:r>
      <w:r w:rsidRPr="008E7F4C">
        <w:rPr>
          <w:rFonts w:ascii="Times New Roman" w:eastAsia="Times New Roman" w:hAnsi="Times New Roman" w:cs="Times New Roman"/>
          <w:color w:val="333333"/>
          <w:sz w:val="24"/>
          <w:szCs w:val="24"/>
          <w:lang w:eastAsia="uk-UA"/>
        </w:rPr>
        <w:t>у</w:t>
      </w:r>
      <w:r w:rsidR="009172A9" w:rsidRPr="008E7F4C">
        <w:rPr>
          <w:rFonts w:ascii="Times New Roman" w:eastAsia="Times New Roman" w:hAnsi="Times New Roman" w:cs="Times New Roman"/>
          <w:color w:val="333333"/>
          <w:sz w:val="24"/>
          <w:szCs w:val="24"/>
          <w:lang w:eastAsia="uk-UA"/>
        </w:rPr>
        <w:t xml:space="preserve"> з урахуванням</w:t>
      </w:r>
      <w:r w:rsidR="00B074CE" w:rsidRPr="008E7F4C">
        <w:rPr>
          <w:rFonts w:ascii="Times New Roman" w:eastAsia="Times New Roman" w:hAnsi="Times New Roman" w:cs="Times New Roman"/>
          <w:color w:val="333333"/>
          <w:sz w:val="24"/>
          <w:szCs w:val="24"/>
          <w:lang w:eastAsia="uk-UA"/>
        </w:rPr>
        <w:t xml:space="preserve"> індивідуальних можливостей, інтересів, здібностей </w:t>
      </w:r>
      <w:r w:rsidR="009172A9" w:rsidRPr="008E7F4C">
        <w:rPr>
          <w:rFonts w:ascii="Times New Roman" w:eastAsia="Times New Roman" w:hAnsi="Times New Roman" w:cs="Times New Roman"/>
          <w:color w:val="333333"/>
          <w:sz w:val="24"/>
          <w:szCs w:val="24"/>
          <w:lang w:eastAsia="uk-UA"/>
        </w:rPr>
        <w:t xml:space="preserve">та потреб </w:t>
      </w:r>
      <w:r w:rsidR="00B074CE" w:rsidRPr="008E7F4C">
        <w:rPr>
          <w:rFonts w:ascii="Times New Roman" w:eastAsia="Times New Roman" w:hAnsi="Times New Roman" w:cs="Times New Roman"/>
          <w:color w:val="333333"/>
          <w:sz w:val="24"/>
          <w:szCs w:val="24"/>
          <w:lang w:eastAsia="uk-UA"/>
        </w:rPr>
        <w:t>учнів;</w:t>
      </w:r>
    </w:p>
    <w:p w:rsidR="00342FBA" w:rsidRPr="008E7F4C" w:rsidRDefault="00B074CE" w:rsidP="00997E53">
      <w:pPr>
        <w:pStyle w:val="a5"/>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8E7F4C">
        <w:rPr>
          <w:rFonts w:ascii="Times New Roman" w:eastAsia="Times New Roman" w:hAnsi="Times New Roman" w:cs="Times New Roman"/>
          <w:color w:val="333333"/>
          <w:sz w:val="24"/>
          <w:szCs w:val="24"/>
          <w:lang w:eastAsia="uk-UA"/>
        </w:rPr>
        <w:t xml:space="preserve"> </w:t>
      </w:r>
      <w:r w:rsidR="00825D77" w:rsidRPr="008E7F4C">
        <w:rPr>
          <w:rFonts w:ascii="Times New Roman" w:eastAsia="Times New Roman" w:hAnsi="Times New Roman" w:cs="Times New Roman"/>
          <w:color w:val="333333"/>
          <w:sz w:val="24"/>
          <w:szCs w:val="24"/>
          <w:lang w:eastAsia="uk-UA"/>
        </w:rPr>
        <w:t>Забезпечення єдності педагогічного колективу в розумінні понять «якість освіти», «результати навчання», «компетентність».</w:t>
      </w:r>
    </w:p>
    <w:p w:rsidR="00825D77" w:rsidRPr="008E7F4C" w:rsidRDefault="008E7F4C" w:rsidP="00997E53">
      <w:pPr>
        <w:pStyle w:val="a5"/>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8E7F4C">
        <w:rPr>
          <w:rFonts w:ascii="Times New Roman" w:eastAsia="Times New Roman" w:hAnsi="Times New Roman" w:cs="Times New Roman"/>
          <w:color w:val="333333"/>
          <w:sz w:val="24"/>
          <w:szCs w:val="24"/>
          <w:lang w:eastAsia="uk-UA"/>
        </w:rPr>
        <w:t>Дотримання вимог критеріїв, правил, процедур оцінювання здобувачів освіти.</w:t>
      </w:r>
    </w:p>
    <w:p w:rsidR="00342FBA" w:rsidRDefault="00342FBA" w:rsidP="00342FBA">
      <w:pPr>
        <w:pStyle w:val="a5"/>
        <w:shd w:val="clear" w:color="auto" w:fill="FFFFFF"/>
        <w:spacing w:before="100" w:beforeAutospacing="1" w:after="0" w:line="240" w:lineRule="auto"/>
        <w:ind w:left="450"/>
        <w:rPr>
          <w:rFonts w:ascii="Times New Roman" w:eastAsia="Times New Roman" w:hAnsi="Times New Roman" w:cs="Times New Roman"/>
          <w:color w:val="333333"/>
          <w:sz w:val="24"/>
          <w:szCs w:val="24"/>
          <w:lang w:eastAsia="uk-UA"/>
        </w:rPr>
      </w:pPr>
    </w:p>
    <w:p w:rsidR="0009565F" w:rsidRPr="00342FBA" w:rsidRDefault="0009565F" w:rsidP="00342FBA">
      <w:pPr>
        <w:pStyle w:val="a5"/>
        <w:shd w:val="clear" w:color="auto" w:fill="FFFFFF"/>
        <w:spacing w:before="100" w:beforeAutospacing="1" w:after="0" w:line="240" w:lineRule="auto"/>
        <w:ind w:left="450"/>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Очікувані результати:</w:t>
      </w:r>
    </w:p>
    <w:p w:rsidR="00B074CE"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Здійснення стимулюючого оцінювання, що ґрунтується на позитивному підході, враховує освітню траєкторію кожного учня, спрямовується на формування і розвиток ключових компетентностей.</w:t>
      </w:r>
    </w:p>
    <w:p w:rsidR="0009565F" w:rsidRPr="00E811C1" w:rsidRDefault="0009565F"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Default="00B074CE"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t>SWOT-аналіз системи оцінювання учнів</w:t>
      </w:r>
    </w:p>
    <w:tbl>
      <w:tblPr>
        <w:tblStyle w:val="a6"/>
        <w:tblW w:w="0" w:type="auto"/>
        <w:tblLook w:val="04A0"/>
      </w:tblPr>
      <w:tblGrid>
        <w:gridCol w:w="3284"/>
        <w:gridCol w:w="3487"/>
        <w:gridCol w:w="3083"/>
      </w:tblGrid>
      <w:tr w:rsidR="00253170" w:rsidTr="00253170">
        <w:tc>
          <w:tcPr>
            <w:tcW w:w="3284" w:type="dxa"/>
            <w:vAlign w:val="center"/>
          </w:tcPr>
          <w:p w:rsidR="00253170" w:rsidRPr="00E811C1" w:rsidRDefault="00253170" w:rsidP="00253170">
            <w:pPr>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Напрямок</w:t>
            </w:r>
          </w:p>
        </w:tc>
        <w:tc>
          <w:tcPr>
            <w:tcW w:w="3487" w:type="dxa"/>
            <w:vAlign w:val="center"/>
          </w:tcPr>
          <w:p w:rsidR="00253170" w:rsidRPr="00E811C1" w:rsidRDefault="00253170" w:rsidP="00253170">
            <w:pPr>
              <w:ind w:left="81" w:right="150"/>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Сильні сторони, позитивні тенденції</w:t>
            </w:r>
          </w:p>
        </w:tc>
        <w:tc>
          <w:tcPr>
            <w:tcW w:w="3083" w:type="dxa"/>
            <w:vAlign w:val="center"/>
          </w:tcPr>
          <w:p w:rsidR="00253170" w:rsidRPr="00E811C1" w:rsidRDefault="00253170" w:rsidP="00253170">
            <w:pPr>
              <w:ind w:left="103" w:right="140"/>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Слабкі сторони, проблеми, що потребують вирішення</w:t>
            </w:r>
          </w:p>
        </w:tc>
      </w:tr>
      <w:tr w:rsidR="00253170" w:rsidTr="00253170">
        <w:tc>
          <w:tcPr>
            <w:tcW w:w="3284" w:type="dxa"/>
          </w:tcPr>
          <w:p w:rsidR="00253170" w:rsidRPr="00F92DC1" w:rsidRDefault="00253170" w:rsidP="00997E53">
            <w:pPr>
              <w:pStyle w:val="a5"/>
              <w:numPr>
                <w:ilvl w:val="0"/>
                <w:numId w:val="20"/>
              </w:numPr>
              <w:ind w:left="426"/>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lastRenderedPageBreak/>
              <w:t>Наявність відкритої, прозорої і зрозумілої для здобувачів освіти системи оцінювання їх навчальних досягнень</w:t>
            </w:r>
          </w:p>
        </w:tc>
        <w:tc>
          <w:tcPr>
            <w:tcW w:w="3487" w:type="dxa"/>
          </w:tcPr>
          <w:p w:rsidR="008E7F4C"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У своїй роботі усі педагогічні працівники дотримуються вимог чинних нормативних</w:t>
            </w:r>
            <w:r w:rsidR="008E7F4C" w:rsidRPr="00F92DC1">
              <w:rPr>
                <w:rFonts w:ascii="Times New Roman" w:eastAsia="Times New Roman" w:hAnsi="Times New Roman" w:cs="Times New Roman"/>
                <w:color w:val="333333"/>
                <w:sz w:val="24"/>
                <w:szCs w:val="24"/>
                <w:lang w:eastAsia="uk-UA"/>
              </w:rPr>
              <w:t xml:space="preserve"> документів.</w:t>
            </w:r>
          </w:p>
          <w:p w:rsidR="00253170"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Формувальне оцінювання використовується для учнів початкової школи.</w:t>
            </w:r>
          </w:p>
          <w:p w:rsidR="00253170"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На початку навчального року, семестру, вивчення нового розділу педагогічні працівники ознайомлюють учнів з критеріями оцінювання навчальних досягнень. </w:t>
            </w:r>
          </w:p>
          <w:p w:rsidR="00253170"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При проведенні контрольних видів робіт педагогічні працівники ознайомлюють здобувачів освіти з критеріями оцінювання.</w:t>
            </w:r>
          </w:p>
          <w:p w:rsidR="00253170"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При виставленні оцінки педагогічні працівники аналізують роботу учня, чітко проговоривши сильні та слабкі сторони роботи учня.</w:t>
            </w:r>
          </w:p>
          <w:p w:rsidR="00253170" w:rsidRPr="00F92DC1" w:rsidRDefault="00253170" w:rsidP="00997E53">
            <w:pPr>
              <w:pStyle w:val="a5"/>
              <w:numPr>
                <w:ilvl w:val="0"/>
                <w:numId w:val="16"/>
              </w:numPr>
              <w:ind w:left="493" w:right="135"/>
              <w:jc w:val="both"/>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Аналіз роботи учня ґрунтується на позитивному підході, аналізується не лише результат, а й процес вивчення навчального матеріалу.</w:t>
            </w:r>
          </w:p>
        </w:tc>
        <w:tc>
          <w:tcPr>
            <w:tcW w:w="3083" w:type="dxa"/>
          </w:tcPr>
          <w:p w:rsidR="008E7F4C" w:rsidRPr="00F92DC1" w:rsidRDefault="008E7F4C" w:rsidP="00997E53">
            <w:pPr>
              <w:pStyle w:val="a5"/>
              <w:numPr>
                <w:ilvl w:val="0"/>
                <w:numId w:val="17"/>
              </w:numPr>
              <w:ind w:left="459" w:right="140"/>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Підвищення рівня формування і розвитку ключових компетентностей.</w:t>
            </w:r>
          </w:p>
          <w:p w:rsidR="00253170" w:rsidRPr="00F92DC1" w:rsidRDefault="00253170" w:rsidP="00997E53">
            <w:pPr>
              <w:pStyle w:val="a5"/>
              <w:numPr>
                <w:ilvl w:val="0"/>
                <w:numId w:val="17"/>
              </w:numPr>
              <w:ind w:left="459" w:right="140"/>
              <w:rPr>
                <w:rFonts w:ascii="Times New Roman" w:eastAsia="Times New Roman" w:hAnsi="Times New Roman" w:cs="Times New Roman"/>
                <w:color w:val="333333"/>
                <w:sz w:val="24"/>
                <w:szCs w:val="24"/>
                <w:lang w:eastAsia="uk-UA"/>
              </w:rPr>
            </w:pPr>
            <w:r w:rsidRPr="00F92DC1">
              <w:rPr>
                <w:rFonts w:ascii="Times New Roman" w:eastAsia="Times New Roman" w:hAnsi="Times New Roman" w:cs="Times New Roman"/>
                <w:color w:val="333333"/>
                <w:sz w:val="24"/>
                <w:szCs w:val="24"/>
                <w:lang w:eastAsia="uk-UA"/>
              </w:rPr>
              <w:t>Удосконалення методик формувального оцінювання.</w:t>
            </w:r>
          </w:p>
          <w:p w:rsidR="00290D3B" w:rsidRPr="00F92DC1" w:rsidRDefault="00290D3B" w:rsidP="00986FA6">
            <w:pPr>
              <w:pStyle w:val="a5"/>
              <w:ind w:left="459" w:right="140"/>
              <w:rPr>
                <w:rFonts w:ascii="Times New Roman" w:eastAsia="Times New Roman" w:hAnsi="Times New Roman" w:cs="Times New Roman"/>
                <w:color w:val="333333"/>
                <w:sz w:val="24"/>
                <w:szCs w:val="24"/>
                <w:lang w:eastAsia="uk-UA"/>
              </w:rPr>
            </w:pPr>
          </w:p>
        </w:tc>
      </w:tr>
      <w:tr w:rsidR="00253170" w:rsidTr="00253170">
        <w:tc>
          <w:tcPr>
            <w:tcW w:w="3284" w:type="dxa"/>
          </w:tcPr>
          <w:p w:rsidR="00253170" w:rsidRPr="00253170" w:rsidRDefault="00253170" w:rsidP="00997E53">
            <w:pPr>
              <w:pStyle w:val="a5"/>
              <w:numPr>
                <w:ilvl w:val="0"/>
                <w:numId w:val="18"/>
              </w:numPr>
              <w:ind w:left="426" w:right="91"/>
              <w:rPr>
                <w:rFonts w:ascii="Times New Roman" w:eastAsia="Times New Roman" w:hAnsi="Times New Roman" w:cs="Times New Roman"/>
                <w:color w:val="333333"/>
                <w:sz w:val="24"/>
                <w:szCs w:val="24"/>
                <w:lang w:eastAsia="uk-UA"/>
              </w:rPr>
            </w:pPr>
            <w:r w:rsidRPr="00253170">
              <w:rPr>
                <w:rFonts w:ascii="Times New Roman" w:eastAsia="Times New Roman" w:hAnsi="Times New Roman" w:cs="Times New Roman"/>
                <w:color w:val="333333"/>
                <w:sz w:val="24"/>
                <w:szCs w:val="24"/>
                <w:lang w:eastAsia="uk-UA"/>
              </w:rPr>
              <w:t>Застосування внутрішнього моніторингу, що передбачає</w:t>
            </w:r>
            <w:r w:rsidR="00CF0A4E">
              <w:rPr>
                <w:rFonts w:ascii="Times New Roman" w:eastAsia="Times New Roman" w:hAnsi="Times New Roman" w:cs="Times New Roman"/>
                <w:color w:val="333333"/>
                <w:sz w:val="24"/>
                <w:szCs w:val="24"/>
                <w:lang w:eastAsia="uk-UA"/>
              </w:rPr>
              <w:t xml:space="preserve"> </w:t>
            </w:r>
            <w:r w:rsidRPr="00253170">
              <w:rPr>
                <w:rFonts w:ascii="Times New Roman" w:eastAsia="Times New Roman" w:hAnsi="Times New Roman" w:cs="Times New Roman"/>
                <w:color w:val="333333"/>
                <w:sz w:val="24"/>
                <w:szCs w:val="24"/>
                <w:lang w:eastAsia="uk-UA"/>
              </w:rPr>
              <w:t>систематичне відстеження та коригування результатів навчання кожного здобувача освіти</w:t>
            </w:r>
          </w:p>
        </w:tc>
        <w:tc>
          <w:tcPr>
            <w:tcW w:w="3487" w:type="dxa"/>
          </w:tcPr>
          <w:p w:rsidR="0030519E" w:rsidRPr="00763E90" w:rsidRDefault="00763E90" w:rsidP="00997E53">
            <w:pPr>
              <w:pStyle w:val="a5"/>
              <w:numPr>
                <w:ilvl w:val="0"/>
                <w:numId w:val="19"/>
              </w:numPr>
              <w:ind w:left="507"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Педагогічні працівники відстежують</w:t>
            </w:r>
            <w:r w:rsidR="00253170" w:rsidRPr="00763E90">
              <w:rPr>
                <w:rFonts w:ascii="Times New Roman" w:eastAsia="Times New Roman" w:hAnsi="Times New Roman" w:cs="Times New Roman"/>
                <w:color w:val="333333"/>
                <w:sz w:val="24"/>
                <w:szCs w:val="24"/>
                <w:lang w:eastAsia="uk-UA"/>
              </w:rPr>
              <w:t xml:space="preserve"> особистий поступ кожного учня, що формує позитивну самооцінку, відзначають досягнення, підтримують бажання навчатися, запобігають побоюванням помилятися. Учителі початкової школи з цією метою формують </w:t>
            </w:r>
            <w:proofErr w:type="spellStart"/>
            <w:r w:rsidR="00253170" w:rsidRPr="00763E90">
              <w:rPr>
                <w:rFonts w:ascii="Times New Roman" w:eastAsia="Times New Roman" w:hAnsi="Times New Roman" w:cs="Times New Roman"/>
                <w:color w:val="333333"/>
                <w:sz w:val="24"/>
                <w:szCs w:val="24"/>
                <w:lang w:eastAsia="uk-UA"/>
              </w:rPr>
              <w:t>портфоліо</w:t>
            </w:r>
            <w:proofErr w:type="spellEnd"/>
            <w:r w:rsidR="00253170" w:rsidRPr="00763E90">
              <w:rPr>
                <w:rFonts w:ascii="Times New Roman" w:eastAsia="Times New Roman" w:hAnsi="Times New Roman" w:cs="Times New Roman"/>
                <w:color w:val="333333"/>
                <w:sz w:val="24"/>
                <w:szCs w:val="24"/>
                <w:lang w:eastAsia="uk-UA"/>
              </w:rPr>
              <w:t xml:space="preserve"> учнів.</w:t>
            </w:r>
          </w:p>
          <w:p w:rsidR="0030519E" w:rsidRPr="00763E90" w:rsidRDefault="00253170" w:rsidP="00997E53">
            <w:pPr>
              <w:pStyle w:val="a5"/>
              <w:numPr>
                <w:ilvl w:val="0"/>
                <w:numId w:val="19"/>
              </w:numPr>
              <w:ind w:left="507"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Питання моніторингу</w:t>
            </w:r>
            <w:r w:rsidR="00763E90" w:rsidRPr="00763E90">
              <w:rPr>
                <w:rFonts w:ascii="Times New Roman" w:eastAsia="Times New Roman" w:hAnsi="Times New Roman" w:cs="Times New Roman"/>
                <w:color w:val="333333"/>
                <w:sz w:val="24"/>
                <w:szCs w:val="24"/>
                <w:lang w:eastAsia="uk-UA"/>
              </w:rPr>
              <w:t xml:space="preserve"> навчальних досягнень учнів систематично обговорюються</w:t>
            </w:r>
            <w:r w:rsidR="0030519E" w:rsidRPr="00763E90">
              <w:rPr>
                <w:rFonts w:ascii="Times New Roman" w:eastAsia="Times New Roman" w:hAnsi="Times New Roman" w:cs="Times New Roman"/>
                <w:color w:val="333333"/>
                <w:sz w:val="24"/>
                <w:szCs w:val="24"/>
                <w:lang w:eastAsia="uk-UA"/>
              </w:rPr>
              <w:t xml:space="preserve"> на засідання</w:t>
            </w:r>
            <w:r w:rsidR="00763E90" w:rsidRPr="00763E90">
              <w:rPr>
                <w:rFonts w:ascii="Times New Roman" w:eastAsia="Times New Roman" w:hAnsi="Times New Roman" w:cs="Times New Roman"/>
                <w:color w:val="333333"/>
                <w:sz w:val="24"/>
                <w:szCs w:val="24"/>
                <w:lang w:eastAsia="uk-UA"/>
              </w:rPr>
              <w:t>х</w:t>
            </w:r>
            <w:r w:rsidR="0030519E" w:rsidRPr="00763E90">
              <w:rPr>
                <w:rFonts w:ascii="Times New Roman" w:eastAsia="Times New Roman" w:hAnsi="Times New Roman" w:cs="Times New Roman"/>
                <w:color w:val="333333"/>
                <w:sz w:val="24"/>
                <w:szCs w:val="24"/>
                <w:lang w:eastAsia="uk-UA"/>
              </w:rPr>
              <w:t xml:space="preserve"> педагогічних  </w:t>
            </w:r>
            <w:r w:rsidR="0030519E" w:rsidRPr="00763E90">
              <w:rPr>
                <w:rFonts w:ascii="Times New Roman" w:eastAsia="Times New Roman" w:hAnsi="Times New Roman" w:cs="Times New Roman"/>
                <w:color w:val="333333"/>
                <w:sz w:val="24"/>
                <w:szCs w:val="24"/>
                <w:lang w:eastAsia="uk-UA"/>
              </w:rPr>
              <w:lastRenderedPageBreak/>
              <w:t>рад</w:t>
            </w:r>
            <w:r w:rsidRPr="00763E90">
              <w:rPr>
                <w:rFonts w:ascii="Times New Roman" w:eastAsia="Times New Roman" w:hAnsi="Times New Roman" w:cs="Times New Roman"/>
                <w:color w:val="333333"/>
                <w:sz w:val="24"/>
                <w:szCs w:val="24"/>
                <w:lang w:eastAsia="uk-UA"/>
              </w:rPr>
              <w:t>, нарад</w:t>
            </w:r>
            <w:r w:rsidR="00763E90" w:rsidRPr="00763E90">
              <w:rPr>
                <w:rFonts w:ascii="Times New Roman" w:eastAsia="Times New Roman" w:hAnsi="Times New Roman" w:cs="Times New Roman"/>
                <w:color w:val="333333"/>
                <w:sz w:val="24"/>
                <w:szCs w:val="24"/>
                <w:lang w:eastAsia="uk-UA"/>
              </w:rPr>
              <w:t>ах</w:t>
            </w:r>
            <w:r w:rsidRPr="00763E90">
              <w:rPr>
                <w:rFonts w:ascii="Times New Roman" w:eastAsia="Times New Roman" w:hAnsi="Times New Roman" w:cs="Times New Roman"/>
                <w:color w:val="333333"/>
                <w:sz w:val="24"/>
                <w:szCs w:val="24"/>
                <w:lang w:eastAsia="uk-UA"/>
              </w:rPr>
              <w:t xml:space="preserve"> при директорові.</w:t>
            </w:r>
          </w:p>
          <w:p w:rsidR="00253170" w:rsidRPr="00763E90" w:rsidRDefault="00253170" w:rsidP="00997E53">
            <w:pPr>
              <w:pStyle w:val="a5"/>
              <w:numPr>
                <w:ilvl w:val="0"/>
                <w:numId w:val="19"/>
              </w:numPr>
              <w:ind w:left="507"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 xml:space="preserve">Адміністрацією школи передбачено </w:t>
            </w:r>
            <w:r w:rsidR="0030519E" w:rsidRPr="00763E90">
              <w:rPr>
                <w:rFonts w:ascii="Times New Roman" w:eastAsia="Times New Roman" w:hAnsi="Times New Roman" w:cs="Times New Roman"/>
                <w:color w:val="333333"/>
                <w:sz w:val="24"/>
                <w:szCs w:val="24"/>
                <w:lang w:eastAsia="uk-UA"/>
              </w:rPr>
              <w:t xml:space="preserve">у річному плані </w:t>
            </w:r>
            <w:r w:rsidRPr="00763E90">
              <w:rPr>
                <w:rFonts w:ascii="Times New Roman" w:eastAsia="Times New Roman" w:hAnsi="Times New Roman" w:cs="Times New Roman"/>
                <w:color w:val="333333"/>
                <w:sz w:val="24"/>
                <w:szCs w:val="24"/>
                <w:lang w:eastAsia="uk-UA"/>
              </w:rPr>
              <w:t>моніторингові дослідження якості знань здобувачів освіти:</w:t>
            </w:r>
          </w:p>
          <w:p w:rsidR="0030519E" w:rsidRPr="00763E90" w:rsidRDefault="0030519E" w:rsidP="00997E53">
            <w:pPr>
              <w:pStyle w:val="a5"/>
              <w:numPr>
                <w:ilvl w:val="0"/>
                <w:numId w:val="21"/>
              </w:numPr>
              <w:ind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учнів 5 класу</w:t>
            </w:r>
            <w:r w:rsidR="00253170" w:rsidRPr="00763E90">
              <w:rPr>
                <w:rFonts w:ascii="Times New Roman" w:eastAsia="Times New Roman" w:hAnsi="Times New Roman" w:cs="Times New Roman"/>
                <w:color w:val="333333"/>
                <w:sz w:val="24"/>
                <w:szCs w:val="24"/>
                <w:lang w:eastAsia="uk-UA"/>
              </w:rPr>
              <w:t xml:space="preserve"> з метою виявлення рівня адаптації до навчання в середній школі;</w:t>
            </w:r>
          </w:p>
          <w:p w:rsidR="0030519E" w:rsidRPr="00763E90" w:rsidRDefault="0030519E" w:rsidP="00997E53">
            <w:pPr>
              <w:pStyle w:val="a5"/>
              <w:numPr>
                <w:ilvl w:val="0"/>
                <w:numId w:val="21"/>
              </w:numPr>
              <w:ind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у</w:t>
            </w:r>
            <w:r w:rsidR="00253170" w:rsidRPr="00763E90">
              <w:rPr>
                <w:rFonts w:ascii="Times New Roman" w:eastAsia="Times New Roman" w:hAnsi="Times New Roman" w:cs="Times New Roman"/>
                <w:color w:val="333333"/>
                <w:sz w:val="24"/>
                <w:szCs w:val="24"/>
                <w:lang w:eastAsia="uk-UA"/>
              </w:rPr>
              <w:t>чнів 5-11 класів з предметів інваріа</w:t>
            </w:r>
            <w:r w:rsidRPr="00763E90">
              <w:rPr>
                <w:rFonts w:ascii="Times New Roman" w:eastAsia="Times New Roman" w:hAnsi="Times New Roman" w:cs="Times New Roman"/>
                <w:color w:val="333333"/>
                <w:sz w:val="24"/>
                <w:szCs w:val="24"/>
                <w:lang w:eastAsia="uk-UA"/>
              </w:rPr>
              <w:t>нт</w:t>
            </w:r>
            <w:r w:rsidR="00253170" w:rsidRPr="00763E90">
              <w:rPr>
                <w:rFonts w:ascii="Times New Roman" w:eastAsia="Times New Roman" w:hAnsi="Times New Roman" w:cs="Times New Roman"/>
                <w:color w:val="333333"/>
                <w:sz w:val="24"/>
                <w:szCs w:val="24"/>
                <w:lang w:eastAsia="uk-UA"/>
              </w:rPr>
              <w:t>ної частини навчальних планів з метою виявлення рівня сформованості знань та дотримання критеріїв оцінювання;</w:t>
            </w:r>
          </w:p>
          <w:p w:rsidR="0030519E" w:rsidRPr="00763E90" w:rsidRDefault="0030519E" w:rsidP="00997E53">
            <w:pPr>
              <w:pStyle w:val="a5"/>
              <w:numPr>
                <w:ilvl w:val="0"/>
                <w:numId w:val="21"/>
              </w:numPr>
              <w:ind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учнів 4 класу</w:t>
            </w:r>
            <w:r w:rsidR="00253170" w:rsidRPr="00763E90">
              <w:rPr>
                <w:rFonts w:ascii="Times New Roman" w:eastAsia="Times New Roman" w:hAnsi="Times New Roman" w:cs="Times New Roman"/>
                <w:color w:val="333333"/>
                <w:sz w:val="24"/>
                <w:szCs w:val="24"/>
                <w:lang w:eastAsia="uk-UA"/>
              </w:rPr>
              <w:t xml:space="preserve"> з предметів ДПА з метою виявлення рівня сформованості знань та дотримання критеріїв оцінювання;</w:t>
            </w:r>
          </w:p>
          <w:p w:rsidR="0030519E" w:rsidRPr="00763E90" w:rsidRDefault="0030519E" w:rsidP="00997E53">
            <w:pPr>
              <w:pStyle w:val="a5"/>
              <w:numPr>
                <w:ilvl w:val="0"/>
                <w:numId w:val="21"/>
              </w:numPr>
              <w:ind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учнів 9 класу</w:t>
            </w:r>
            <w:r w:rsidR="00253170" w:rsidRPr="00763E90">
              <w:rPr>
                <w:rFonts w:ascii="Times New Roman" w:eastAsia="Times New Roman" w:hAnsi="Times New Roman" w:cs="Times New Roman"/>
                <w:color w:val="333333"/>
                <w:sz w:val="24"/>
                <w:szCs w:val="24"/>
                <w:lang w:eastAsia="uk-UA"/>
              </w:rPr>
              <w:t xml:space="preserve"> з предметів ДПА з метою виявлення рівня сформованості знань та дотримання критеріїв оцінювання;</w:t>
            </w:r>
          </w:p>
          <w:p w:rsidR="00253170" w:rsidRPr="0030519E" w:rsidRDefault="0030519E" w:rsidP="00997E53">
            <w:pPr>
              <w:pStyle w:val="a5"/>
              <w:numPr>
                <w:ilvl w:val="0"/>
                <w:numId w:val="21"/>
              </w:numPr>
              <w:ind w:right="34"/>
              <w:jc w:val="both"/>
              <w:rPr>
                <w:rFonts w:ascii="Times New Roman" w:eastAsia="Times New Roman" w:hAnsi="Times New Roman" w:cs="Times New Roman"/>
                <w:color w:val="333333"/>
                <w:sz w:val="24"/>
                <w:szCs w:val="24"/>
                <w:lang w:eastAsia="uk-UA"/>
              </w:rPr>
            </w:pPr>
            <w:r w:rsidRPr="00763E90">
              <w:rPr>
                <w:rFonts w:ascii="Times New Roman" w:eastAsia="Times New Roman" w:hAnsi="Times New Roman" w:cs="Times New Roman"/>
                <w:color w:val="333333"/>
                <w:sz w:val="24"/>
                <w:szCs w:val="24"/>
                <w:lang w:eastAsia="uk-UA"/>
              </w:rPr>
              <w:t>учнів 11 класу</w:t>
            </w:r>
            <w:r w:rsidR="00253170" w:rsidRPr="00763E90">
              <w:rPr>
                <w:rFonts w:ascii="Times New Roman" w:eastAsia="Times New Roman" w:hAnsi="Times New Roman" w:cs="Times New Roman"/>
                <w:color w:val="333333"/>
                <w:sz w:val="24"/>
                <w:szCs w:val="24"/>
                <w:lang w:eastAsia="uk-UA"/>
              </w:rPr>
              <w:t xml:space="preserve"> з предметів ДПА/ЗНО з метою виявлення рівня сформованості знань та дотримання критеріїв оцінювання</w:t>
            </w:r>
            <w:r w:rsidR="00253170" w:rsidRPr="0030519E">
              <w:rPr>
                <w:rFonts w:ascii="Times New Roman" w:eastAsia="Times New Roman" w:hAnsi="Times New Roman" w:cs="Times New Roman"/>
                <w:color w:val="333333"/>
                <w:sz w:val="24"/>
                <w:szCs w:val="24"/>
                <w:lang w:eastAsia="uk-UA"/>
              </w:rPr>
              <w:t>.</w:t>
            </w:r>
          </w:p>
        </w:tc>
        <w:tc>
          <w:tcPr>
            <w:tcW w:w="3083" w:type="dxa"/>
          </w:tcPr>
          <w:p w:rsidR="0096076D" w:rsidRDefault="0096076D" w:rsidP="00997E53">
            <w:pPr>
              <w:pStyle w:val="a5"/>
              <w:numPr>
                <w:ilvl w:val="0"/>
                <w:numId w:val="22"/>
              </w:numPr>
              <w:ind w:left="459" w:right="14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Удосконалення системи внутрішнього моніторингу, шляхом підвищення</w:t>
            </w:r>
            <w:r w:rsidR="0028170B">
              <w:rPr>
                <w:rFonts w:ascii="Times New Roman" w:eastAsia="Times New Roman" w:hAnsi="Times New Roman" w:cs="Times New Roman"/>
                <w:color w:val="333333"/>
                <w:sz w:val="24"/>
                <w:szCs w:val="24"/>
                <w:lang w:eastAsia="uk-UA"/>
              </w:rPr>
              <w:t xml:space="preserve"> рівня самоусвідомлення учасників освітнього процесу.</w:t>
            </w:r>
          </w:p>
          <w:p w:rsidR="00253170" w:rsidRDefault="0096076D" w:rsidP="00997E53">
            <w:pPr>
              <w:pStyle w:val="a5"/>
              <w:numPr>
                <w:ilvl w:val="0"/>
                <w:numId w:val="22"/>
              </w:numPr>
              <w:ind w:left="459" w:right="14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Удосконалення системи </w:t>
            </w:r>
            <w:r w:rsidR="0030519E" w:rsidRPr="0030519E">
              <w:rPr>
                <w:rFonts w:ascii="Times New Roman" w:eastAsia="Times New Roman" w:hAnsi="Times New Roman" w:cs="Times New Roman"/>
                <w:color w:val="333333"/>
                <w:sz w:val="24"/>
                <w:szCs w:val="24"/>
                <w:lang w:eastAsia="uk-UA"/>
              </w:rPr>
              <w:t>аналіз</w:t>
            </w:r>
            <w:r>
              <w:rPr>
                <w:rFonts w:ascii="Times New Roman" w:eastAsia="Times New Roman" w:hAnsi="Times New Roman" w:cs="Times New Roman"/>
                <w:color w:val="333333"/>
                <w:sz w:val="24"/>
                <w:szCs w:val="24"/>
                <w:lang w:eastAsia="uk-UA"/>
              </w:rPr>
              <w:t>у</w:t>
            </w:r>
            <w:r w:rsidR="0030519E" w:rsidRPr="0030519E">
              <w:rPr>
                <w:rFonts w:ascii="Times New Roman" w:eastAsia="Times New Roman" w:hAnsi="Times New Roman" w:cs="Times New Roman"/>
                <w:color w:val="333333"/>
                <w:sz w:val="24"/>
                <w:szCs w:val="24"/>
                <w:lang w:eastAsia="uk-UA"/>
              </w:rPr>
              <w:t xml:space="preserve"> резуль</w:t>
            </w:r>
            <w:r>
              <w:rPr>
                <w:rFonts w:ascii="Times New Roman" w:eastAsia="Times New Roman" w:hAnsi="Times New Roman" w:cs="Times New Roman"/>
                <w:color w:val="333333"/>
                <w:sz w:val="24"/>
                <w:szCs w:val="24"/>
                <w:lang w:eastAsia="uk-UA"/>
              </w:rPr>
              <w:t>татів моніторингових досліджень навчальних досягнень здобувачів освіти</w:t>
            </w:r>
            <w:r w:rsidR="0030519E" w:rsidRPr="0030519E">
              <w:rPr>
                <w:rFonts w:ascii="Times New Roman" w:eastAsia="Times New Roman" w:hAnsi="Times New Roman" w:cs="Times New Roman"/>
                <w:color w:val="333333"/>
                <w:sz w:val="24"/>
                <w:szCs w:val="24"/>
                <w:lang w:eastAsia="uk-UA"/>
              </w:rPr>
              <w:t>.</w:t>
            </w:r>
          </w:p>
          <w:p w:rsidR="0096076D" w:rsidRPr="0030519E" w:rsidRDefault="0096076D" w:rsidP="0028170B">
            <w:pPr>
              <w:pStyle w:val="a5"/>
              <w:ind w:left="459" w:right="140"/>
              <w:jc w:val="both"/>
              <w:rPr>
                <w:rFonts w:ascii="Times New Roman" w:eastAsia="Times New Roman" w:hAnsi="Times New Roman" w:cs="Times New Roman"/>
                <w:color w:val="333333"/>
                <w:sz w:val="24"/>
                <w:szCs w:val="24"/>
                <w:lang w:eastAsia="uk-UA"/>
              </w:rPr>
            </w:pPr>
          </w:p>
        </w:tc>
      </w:tr>
      <w:tr w:rsidR="00253170" w:rsidTr="00253170">
        <w:tc>
          <w:tcPr>
            <w:tcW w:w="3284" w:type="dxa"/>
          </w:tcPr>
          <w:p w:rsidR="00253170" w:rsidRPr="0030519E" w:rsidRDefault="0030519E" w:rsidP="00997E53">
            <w:pPr>
              <w:pStyle w:val="a5"/>
              <w:numPr>
                <w:ilvl w:val="0"/>
                <w:numId w:val="23"/>
              </w:numPr>
              <w:rPr>
                <w:rFonts w:ascii="Times New Roman" w:eastAsia="Times New Roman" w:hAnsi="Times New Roman" w:cs="Times New Roman"/>
                <w:color w:val="333333"/>
                <w:sz w:val="24"/>
                <w:szCs w:val="24"/>
                <w:lang w:eastAsia="uk-UA"/>
              </w:rPr>
            </w:pPr>
            <w:r w:rsidRPr="0030519E">
              <w:rPr>
                <w:rFonts w:ascii="Times New Roman" w:eastAsia="Times New Roman" w:hAnsi="Times New Roman" w:cs="Times New Roman"/>
                <w:color w:val="333333"/>
                <w:sz w:val="24"/>
                <w:szCs w:val="24"/>
                <w:lang w:eastAsia="uk-UA"/>
              </w:rPr>
              <w:lastRenderedPageBreak/>
              <w:t>Спрямовування системи оцінювання на формування у здобувачів освіти відповідальності за результати св</w:t>
            </w:r>
            <w:r w:rsidR="0028170B">
              <w:rPr>
                <w:rFonts w:ascii="Times New Roman" w:eastAsia="Times New Roman" w:hAnsi="Times New Roman" w:cs="Times New Roman"/>
                <w:color w:val="333333"/>
                <w:sz w:val="24"/>
                <w:szCs w:val="24"/>
                <w:lang w:eastAsia="uk-UA"/>
              </w:rPr>
              <w:t>ого навчання, здатності до само</w:t>
            </w:r>
            <w:r w:rsidRPr="0030519E">
              <w:rPr>
                <w:rFonts w:ascii="Times New Roman" w:eastAsia="Times New Roman" w:hAnsi="Times New Roman" w:cs="Times New Roman"/>
                <w:color w:val="333333"/>
                <w:sz w:val="24"/>
                <w:szCs w:val="24"/>
                <w:lang w:eastAsia="uk-UA"/>
              </w:rPr>
              <w:t>оцінювання.</w:t>
            </w:r>
          </w:p>
        </w:tc>
        <w:tc>
          <w:tcPr>
            <w:tcW w:w="3487" w:type="dxa"/>
          </w:tcPr>
          <w:p w:rsidR="0030519E" w:rsidRDefault="0030519E" w:rsidP="00997E53">
            <w:pPr>
              <w:pStyle w:val="a5"/>
              <w:numPr>
                <w:ilvl w:val="0"/>
                <w:numId w:val="24"/>
              </w:numPr>
              <w:ind w:left="402" w:right="34"/>
              <w:jc w:val="both"/>
              <w:rPr>
                <w:rFonts w:ascii="Times New Roman" w:eastAsia="Times New Roman" w:hAnsi="Times New Roman" w:cs="Times New Roman"/>
                <w:color w:val="333333"/>
                <w:sz w:val="24"/>
                <w:szCs w:val="24"/>
                <w:lang w:eastAsia="uk-UA"/>
              </w:rPr>
            </w:pPr>
            <w:r w:rsidRPr="0030519E">
              <w:rPr>
                <w:rFonts w:ascii="Times New Roman" w:eastAsia="Times New Roman" w:hAnsi="Times New Roman" w:cs="Times New Roman"/>
                <w:color w:val="333333"/>
                <w:sz w:val="24"/>
                <w:szCs w:val="24"/>
                <w:lang w:eastAsia="uk-UA"/>
              </w:rPr>
              <w:t>Педагогічними працівниками у співпраці з батьками формується відповідальне ставлення учнів до результатів своєї роботи.</w:t>
            </w:r>
          </w:p>
          <w:p w:rsidR="0030519E" w:rsidRDefault="0030519E" w:rsidP="00997E53">
            <w:pPr>
              <w:pStyle w:val="a5"/>
              <w:numPr>
                <w:ilvl w:val="0"/>
                <w:numId w:val="24"/>
              </w:numPr>
              <w:ind w:left="402" w:right="34"/>
              <w:jc w:val="both"/>
              <w:rPr>
                <w:rFonts w:ascii="Times New Roman" w:eastAsia="Times New Roman" w:hAnsi="Times New Roman" w:cs="Times New Roman"/>
                <w:color w:val="333333"/>
                <w:sz w:val="24"/>
                <w:szCs w:val="24"/>
                <w:lang w:eastAsia="uk-UA"/>
              </w:rPr>
            </w:pPr>
            <w:r w:rsidRPr="0030519E">
              <w:rPr>
                <w:rFonts w:ascii="Times New Roman" w:eastAsia="Times New Roman" w:hAnsi="Times New Roman" w:cs="Times New Roman"/>
                <w:color w:val="333333"/>
                <w:sz w:val="24"/>
                <w:szCs w:val="24"/>
                <w:lang w:eastAsia="uk-UA"/>
              </w:rPr>
              <w:t>Вивч</w:t>
            </w:r>
            <w:r>
              <w:rPr>
                <w:rFonts w:ascii="Times New Roman" w:eastAsia="Times New Roman" w:hAnsi="Times New Roman" w:cs="Times New Roman"/>
                <w:color w:val="333333"/>
                <w:sz w:val="24"/>
                <w:szCs w:val="24"/>
                <w:lang w:eastAsia="uk-UA"/>
              </w:rPr>
              <w:t>аються пропозиції щодо запровадже</w:t>
            </w:r>
            <w:r w:rsidRPr="0030519E">
              <w:rPr>
                <w:rFonts w:ascii="Times New Roman" w:eastAsia="Times New Roman" w:hAnsi="Times New Roman" w:cs="Times New Roman"/>
                <w:color w:val="333333"/>
                <w:sz w:val="24"/>
                <w:szCs w:val="24"/>
                <w:lang w:eastAsia="uk-UA"/>
              </w:rPr>
              <w:t>ння електронного щоденника</w:t>
            </w:r>
            <w:r w:rsidR="0028170B">
              <w:rPr>
                <w:rFonts w:ascii="Times New Roman" w:eastAsia="Times New Roman" w:hAnsi="Times New Roman" w:cs="Times New Roman"/>
                <w:color w:val="333333"/>
                <w:sz w:val="24"/>
                <w:szCs w:val="24"/>
                <w:lang w:eastAsia="uk-UA"/>
              </w:rPr>
              <w:t>.</w:t>
            </w:r>
          </w:p>
          <w:p w:rsidR="0030519E" w:rsidRPr="0028170B" w:rsidRDefault="0030519E" w:rsidP="00997E53">
            <w:pPr>
              <w:pStyle w:val="a5"/>
              <w:numPr>
                <w:ilvl w:val="0"/>
                <w:numId w:val="24"/>
              </w:numPr>
              <w:ind w:left="402" w:right="34"/>
              <w:jc w:val="both"/>
              <w:rPr>
                <w:rFonts w:ascii="Times New Roman" w:eastAsia="Times New Roman" w:hAnsi="Times New Roman" w:cs="Times New Roman"/>
                <w:color w:val="333333"/>
                <w:sz w:val="24"/>
                <w:szCs w:val="24"/>
                <w:lang w:eastAsia="uk-UA"/>
              </w:rPr>
            </w:pPr>
            <w:r w:rsidRPr="0028170B">
              <w:rPr>
                <w:rFonts w:ascii="Times New Roman" w:eastAsia="Times New Roman" w:hAnsi="Times New Roman" w:cs="Times New Roman"/>
                <w:color w:val="333333"/>
                <w:sz w:val="24"/>
                <w:szCs w:val="24"/>
                <w:lang w:eastAsia="uk-UA"/>
              </w:rPr>
              <w:t>На уроках педагогічними працівни</w:t>
            </w:r>
            <w:r w:rsidR="0028170B" w:rsidRPr="0028170B">
              <w:rPr>
                <w:rFonts w:ascii="Times New Roman" w:eastAsia="Times New Roman" w:hAnsi="Times New Roman" w:cs="Times New Roman"/>
                <w:color w:val="333333"/>
                <w:sz w:val="24"/>
                <w:szCs w:val="24"/>
                <w:lang w:eastAsia="uk-UA"/>
              </w:rPr>
              <w:t xml:space="preserve">ками використовуються прийоми самооцінювання та </w:t>
            </w:r>
            <w:proofErr w:type="spellStart"/>
            <w:r w:rsidR="0028170B" w:rsidRPr="0028170B">
              <w:rPr>
                <w:rFonts w:ascii="Times New Roman" w:eastAsia="Times New Roman" w:hAnsi="Times New Roman" w:cs="Times New Roman"/>
                <w:color w:val="333333"/>
                <w:sz w:val="24"/>
                <w:szCs w:val="24"/>
                <w:lang w:eastAsia="uk-UA"/>
              </w:rPr>
              <w:t>взає</w:t>
            </w:r>
            <w:r w:rsidRPr="0028170B">
              <w:rPr>
                <w:rFonts w:ascii="Times New Roman" w:eastAsia="Times New Roman" w:hAnsi="Times New Roman" w:cs="Times New Roman"/>
                <w:color w:val="333333"/>
                <w:sz w:val="24"/>
                <w:szCs w:val="24"/>
                <w:lang w:eastAsia="uk-UA"/>
              </w:rPr>
              <w:t>мооцінювання</w:t>
            </w:r>
            <w:proofErr w:type="spellEnd"/>
            <w:r w:rsidRPr="0028170B">
              <w:rPr>
                <w:rFonts w:ascii="Times New Roman" w:eastAsia="Times New Roman" w:hAnsi="Times New Roman" w:cs="Times New Roman"/>
                <w:color w:val="333333"/>
                <w:sz w:val="24"/>
                <w:szCs w:val="24"/>
                <w:lang w:eastAsia="uk-UA"/>
              </w:rPr>
              <w:t xml:space="preserve"> </w:t>
            </w:r>
            <w:r w:rsidRPr="0028170B">
              <w:rPr>
                <w:rFonts w:ascii="Times New Roman" w:eastAsia="Times New Roman" w:hAnsi="Times New Roman" w:cs="Times New Roman"/>
                <w:color w:val="333333"/>
                <w:sz w:val="24"/>
                <w:szCs w:val="24"/>
                <w:lang w:eastAsia="uk-UA"/>
              </w:rPr>
              <w:lastRenderedPageBreak/>
              <w:t>навчальної діяльності здобувачів освіти, що формує відповідальне ставлення до освітнього процесу.</w:t>
            </w:r>
          </w:p>
          <w:p w:rsidR="0030519E" w:rsidRPr="0028170B" w:rsidRDefault="0030519E" w:rsidP="00997E53">
            <w:pPr>
              <w:pStyle w:val="a5"/>
              <w:numPr>
                <w:ilvl w:val="0"/>
                <w:numId w:val="24"/>
              </w:numPr>
              <w:ind w:left="402" w:right="34"/>
              <w:jc w:val="both"/>
              <w:rPr>
                <w:rFonts w:ascii="Times New Roman" w:eastAsia="Times New Roman" w:hAnsi="Times New Roman" w:cs="Times New Roman"/>
                <w:color w:val="333333"/>
                <w:sz w:val="24"/>
                <w:szCs w:val="24"/>
                <w:lang w:eastAsia="uk-UA"/>
              </w:rPr>
            </w:pPr>
            <w:r w:rsidRPr="0028170B">
              <w:rPr>
                <w:rFonts w:ascii="Times New Roman" w:eastAsia="Times New Roman" w:hAnsi="Times New Roman" w:cs="Times New Roman"/>
                <w:color w:val="333333"/>
                <w:sz w:val="24"/>
                <w:szCs w:val="24"/>
                <w:lang w:eastAsia="uk-UA"/>
              </w:rPr>
              <w:t xml:space="preserve">Під час канікул педагогічні працівники проводять консультації з учнями, які мають проблеми у навчанні. </w:t>
            </w:r>
          </w:p>
          <w:p w:rsidR="00253170" w:rsidRPr="0028170B" w:rsidRDefault="0030519E" w:rsidP="00997E53">
            <w:pPr>
              <w:pStyle w:val="a5"/>
              <w:numPr>
                <w:ilvl w:val="0"/>
                <w:numId w:val="24"/>
              </w:numPr>
              <w:ind w:left="402" w:right="34"/>
              <w:jc w:val="both"/>
              <w:rPr>
                <w:rFonts w:ascii="Times New Roman" w:eastAsia="Times New Roman" w:hAnsi="Times New Roman" w:cs="Times New Roman"/>
                <w:color w:val="333333"/>
                <w:sz w:val="24"/>
                <w:szCs w:val="24"/>
                <w:lang w:eastAsia="uk-UA"/>
              </w:rPr>
            </w:pPr>
            <w:r w:rsidRPr="0028170B">
              <w:rPr>
                <w:rFonts w:ascii="Times New Roman" w:eastAsia="Times New Roman" w:hAnsi="Times New Roman" w:cs="Times New Roman"/>
                <w:color w:val="333333"/>
                <w:sz w:val="24"/>
                <w:szCs w:val="24"/>
                <w:lang w:eastAsia="uk-UA"/>
              </w:rPr>
              <w:t>Ведеться робота з обдарованими дітьми з метою якісної підготовки до предметних олімпіад, конкурсів, змагань</w:t>
            </w:r>
            <w:r w:rsidR="0028170B" w:rsidRPr="0028170B">
              <w:rPr>
                <w:rFonts w:ascii="Times New Roman" w:eastAsia="Times New Roman" w:hAnsi="Times New Roman" w:cs="Times New Roman"/>
                <w:color w:val="333333"/>
                <w:sz w:val="24"/>
                <w:szCs w:val="24"/>
                <w:lang w:eastAsia="uk-UA"/>
              </w:rPr>
              <w:t>, розвитку творчих здібностей</w:t>
            </w:r>
            <w:r w:rsidRPr="0028170B">
              <w:rPr>
                <w:rFonts w:ascii="Times New Roman" w:eastAsia="Times New Roman" w:hAnsi="Times New Roman" w:cs="Times New Roman"/>
                <w:color w:val="333333"/>
                <w:sz w:val="24"/>
                <w:szCs w:val="24"/>
                <w:lang w:eastAsia="uk-UA"/>
              </w:rPr>
              <w:t>.</w:t>
            </w:r>
          </w:p>
        </w:tc>
        <w:tc>
          <w:tcPr>
            <w:tcW w:w="3083" w:type="dxa"/>
          </w:tcPr>
          <w:p w:rsidR="007201D2" w:rsidRDefault="0028170B" w:rsidP="00997E53">
            <w:pPr>
              <w:pStyle w:val="a5"/>
              <w:numPr>
                <w:ilvl w:val="0"/>
                <w:numId w:val="25"/>
              </w:numPr>
              <w:ind w:left="459" w:right="14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Покращення</w:t>
            </w:r>
            <w:r w:rsidR="007201D2">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співпраці </w:t>
            </w:r>
            <w:r w:rsidR="007201D2" w:rsidRPr="007201D2">
              <w:rPr>
                <w:rFonts w:ascii="Times New Roman" w:eastAsia="Times New Roman" w:hAnsi="Times New Roman" w:cs="Times New Roman"/>
                <w:color w:val="333333"/>
                <w:sz w:val="24"/>
                <w:szCs w:val="24"/>
                <w:lang w:eastAsia="uk-UA"/>
              </w:rPr>
              <w:t xml:space="preserve">з батьками щодо формування відповідального ставлення до навчання </w:t>
            </w:r>
            <w:r w:rsidR="007201D2">
              <w:rPr>
                <w:rFonts w:ascii="Times New Roman" w:eastAsia="Times New Roman" w:hAnsi="Times New Roman" w:cs="Times New Roman"/>
                <w:color w:val="333333"/>
                <w:sz w:val="24"/>
                <w:szCs w:val="24"/>
                <w:lang w:eastAsia="uk-UA"/>
              </w:rPr>
              <w:t>дітей.</w:t>
            </w:r>
          </w:p>
          <w:p w:rsidR="00253170" w:rsidRDefault="00D100B7" w:rsidP="00997E53">
            <w:pPr>
              <w:pStyle w:val="a5"/>
              <w:numPr>
                <w:ilvl w:val="0"/>
                <w:numId w:val="25"/>
              </w:numPr>
              <w:ind w:left="459" w:right="14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Активізація роботи з </w:t>
            </w:r>
            <w:r w:rsidR="007201D2" w:rsidRPr="007201D2">
              <w:rPr>
                <w:rFonts w:ascii="Times New Roman" w:eastAsia="Times New Roman" w:hAnsi="Times New Roman" w:cs="Times New Roman"/>
                <w:color w:val="333333"/>
                <w:sz w:val="24"/>
                <w:szCs w:val="24"/>
                <w:lang w:eastAsia="uk-UA"/>
              </w:rPr>
              <w:t>учням</w:t>
            </w:r>
            <w:r>
              <w:rPr>
                <w:rFonts w:ascii="Times New Roman" w:eastAsia="Times New Roman" w:hAnsi="Times New Roman" w:cs="Times New Roman"/>
                <w:color w:val="333333"/>
                <w:sz w:val="24"/>
                <w:szCs w:val="24"/>
                <w:lang w:eastAsia="uk-UA"/>
              </w:rPr>
              <w:t>и</w:t>
            </w:r>
            <w:r w:rsidR="007201D2" w:rsidRPr="007201D2">
              <w:rPr>
                <w:rFonts w:ascii="Times New Roman" w:eastAsia="Times New Roman" w:hAnsi="Times New Roman" w:cs="Times New Roman"/>
                <w:color w:val="333333"/>
                <w:sz w:val="24"/>
                <w:szCs w:val="24"/>
                <w:lang w:eastAsia="uk-UA"/>
              </w:rPr>
              <w:t>, що мають низький рівень знань</w:t>
            </w:r>
            <w:r>
              <w:rPr>
                <w:rFonts w:ascii="Times New Roman" w:eastAsia="Times New Roman" w:hAnsi="Times New Roman" w:cs="Times New Roman"/>
                <w:color w:val="333333"/>
                <w:sz w:val="24"/>
                <w:szCs w:val="24"/>
                <w:lang w:eastAsia="uk-UA"/>
              </w:rPr>
              <w:t>.</w:t>
            </w:r>
          </w:p>
          <w:p w:rsidR="00D100B7" w:rsidRPr="007201D2" w:rsidRDefault="00D100B7" w:rsidP="00997E53">
            <w:pPr>
              <w:pStyle w:val="a5"/>
              <w:numPr>
                <w:ilvl w:val="0"/>
                <w:numId w:val="25"/>
              </w:numPr>
              <w:ind w:left="459" w:right="14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Покращення матеріально-технічної бази закладу з метою покращення </w:t>
            </w:r>
            <w:r>
              <w:rPr>
                <w:rFonts w:ascii="Times New Roman" w:eastAsia="Times New Roman" w:hAnsi="Times New Roman" w:cs="Times New Roman"/>
                <w:color w:val="333333"/>
                <w:sz w:val="24"/>
                <w:szCs w:val="24"/>
                <w:lang w:eastAsia="uk-UA"/>
              </w:rPr>
              <w:lastRenderedPageBreak/>
              <w:t>практичного застосування набутих теоретичних знань здобувачами освіти.</w:t>
            </w:r>
          </w:p>
        </w:tc>
      </w:tr>
    </w:tbl>
    <w:p w:rsidR="00253170" w:rsidRPr="00E811C1" w:rsidRDefault="00253170"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Шляхи реалізації</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843"/>
        <w:gridCol w:w="1842"/>
        <w:gridCol w:w="2268"/>
        <w:gridCol w:w="1843"/>
      </w:tblGrid>
      <w:tr w:rsidR="00B074CE" w:rsidRPr="00E811C1" w:rsidTr="00583B65">
        <w:tc>
          <w:tcPr>
            <w:tcW w:w="3843" w:type="dxa"/>
            <w:shd w:val="clear" w:color="auto" w:fill="FFFFFF"/>
            <w:vAlign w:val="center"/>
            <w:hideMark/>
          </w:tcPr>
          <w:p w:rsidR="00B074CE" w:rsidRPr="00E811C1" w:rsidRDefault="00B074CE" w:rsidP="00C646EF">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Зміст заходів</w:t>
            </w:r>
          </w:p>
        </w:tc>
        <w:tc>
          <w:tcPr>
            <w:tcW w:w="1842" w:type="dxa"/>
            <w:shd w:val="clear" w:color="auto" w:fill="FFFFFF"/>
            <w:vAlign w:val="center"/>
            <w:hideMark/>
          </w:tcPr>
          <w:p w:rsidR="00B074CE" w:rsidRPr="00E811C1" w:rsidRDefault="00B074CE" w:rsidP="00C646EF">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Термін</w:t>
            </w:r>
          </w:p>
          <w:p w:rsidR="00B074CE" w:rsidRPr="00E811C1" w:rsidRDefault="00B074CE" w:rsidP="00C646EF">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виконання</w:t>
            </w:r>
          </w:p>
        </w:tc>
        <w:tc>
          <w:tcPr>
            <w:tcW w:w="2268" w:type="dxa"/>
            <w:shd w:val="clear" w:color="auto" w:fill="FFFFFF"/>
            <w:vAlign w:val="center"/>
            <w:hideMark/>
          </w:tcPr>
          <w:p w:rsidR="00B074CE" w:rsidRPr="00E811C1" w:rsidRDefault="00B074CE" w:rsidP="00C646EF">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Відповідальні</w:t>
            </w:r>
          </w:p>
        </w:tc>
        <w:tc>
          <w:tcPr>
            <w:tcW w:w="1843" w:type="dxa"/>
            <w:shd w:val="clear" w:color="auto" w:fill="FFFFFF"/>
            <w:vAlign w:val="center"/>
            <w:hideMark/>
          </w:tcPr>
          <w:p w:rsidR="00B074CE" w:rsidRPr="00E811C1" w:rsidRDefault="00B074CE" w:rsidP="00C646EF">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Примітка</w:t>
            </w:r>
          </w:p>
        </w:tc>
      </w:tr>
      <w:tr w:rsidR="00583B65" w:rsidRPr="00E811C1" w:rsidTr="00600D84">
        <w:trPr>
          <w:trHeight w:val="1205"/>
        </w:trPr>
        <w:tc>
          <w:tcPr>
            <w:tcW w:w="3843" w:type="dxa"/>
            <w:shd w:val="clear" w:color="auto" w:fill="FFFFFF"/>
            <w:hideMark/>
          </w:tcPr>
          <w:p w:rsidR="00583B65" w:rsidRPr="005B3BDA" w:rsidRDefault="00583B65" w:rsidP="00600D84">
            <w:pPr>
              <w:pStyle w:val="a5"/>
              <w:numPr>
                <w:ilvl w:val="0"/>
                <w:numId w:val="47"/>
              </w:numPr>
              <w:spacing w:after="0" w:line="240" w:lineRule="auto"/>
              <w:ind w:left="426" w:right="140" w:hanging="284"/>
              <w:jc w:val="both"/>
              <w:rPr>
                <w:rFonts w:ascii="Times New Roman" w:eastAsia="Times New Roman" w:hAnsi="Times New Roman" w:cs="Times New Roman"/>
                <w:color w:val="333333"/>
                <w:sz w:val="24"/>
                <w:szCs w:val="24"/>
              </w:rPr>
            </w:pPr>
            <w:r w:rsidRPr="005B3BDA">
              <w:rPr>
                <w:rFonts w:ascii="Times New Roman" w:eastAsia="Times New Roman" w:hAnsi="Times New Roman" w:cs="Times New Roman"/>
                <w:color w:val="333333"/>
                <w:sz w:val="24"/>
                <w:szCs w:val="24"/>
                <w:lang w:eastAsia="uk-UA"/>
              </w:rPr>
              <w:t>Покращення співпраці з батьками щодо формування відповідального ставлення до навчання дітей</w:t>
            </w:r>
          </w:p>
        </w:tc>
        <w:tc>
          <w:tcPr>
            <w:tcW w:w="1842" w:type="dxa"/>
            <w:shd w:val="clear" w:color="auto" w:fill="FFFFFF"/>
            <w:vAlign w:val="center"/>
            <w:hideMark/>
          </w:tcPr>
          <w:p w:rsidR="00583B65" w:rsidRPr="005B5B31" w:rsidRDefault="00583B65" w:rsidP="00600D84">
            <w:pPr>
              <w:spacing w:after="0" w:line="240" w:lineRule="auto"/>
              <w:jc w:val="center"/>
              <w:rPr>
                <w:rFonts w:ascii="Times New Roman" w:eastAsia="Times New Roman" w:hAnsi="Times New Roman" w:cs="Times New Roman"/>
                <w:color w:val="333333"/>
                <w:sz w:val="24"/>
                <w:szCs w:val="24"/>
                <w:lang w:eastAsia="uk-UA"/>
              </w:rPr>
            </w:pPr>
            <w:r w:rsidRPr="005B5B31">
              <w:rPr>
                <w:rFonts w:ascii="Times New Roman" w:eastAsia="Times New Roman" w:hAnsi="Times New Roman" w:cs="Times New Roman"/>
                <w:color w:val="333333"/>
                <w:sz w:val="24"/>
                <w:szCs w:val="24"/>
                <w:lang w:eastAsia="uk-UA"/>
              </w:rPr>
              <w:t>Постійно</w:t>
            </w:r>
          </w:p>
        </w:tc>
        <w:tc>
          <w:tcPr>
            <w:tcW w:w="2268" w:type="dxa"/>
            <w:shd w:val="clear" w:color="auto" w:fill="FFFFFF"/>
            <w:vAlign w:val="center"/>
            <w:hideMark/>
          </w:tcPr>
          <w:p w:rsidR="00583B65" w:rsidRPr="005B5B31" w:rsidRDefault="005B5B31" w:rsidP="00600D84">
            <w:pPr>
              <w:spacing w:after="0" w:line="240" w:lineRule="auto"/>
              <w:jc w:val="center"/>
              <w:rPr>
                <w:rFonts w:ascii="Times New Roman" w:eastAsia="Times New Roman" w:hAnsi="Times New Roman" w:cs="Times New Roman"/>
                <w:color w:val="333333"/>
                <w:sz w:val="24"/>
                <w:szCs w:val="24"/>
                <w:lang w:eastAsia="uk-UA"/>
              </w:rPr>
            </w:pPr>
            <w:r w:rsidRPr="005B5B31">
              <w:rPr>
                <w:rFonts w:ascii="Times New Roman" w:eastAsia="Times New Roman" w:hAnsi="Times New Roman" w:cs="Times New Roman"/>
                <w:color w:val="333333"/>
                <w:sz w:val="24"/>
                <w:szCs w:val="24"/>
                <w:lang w:eastAsia="uk-UA"/>
              </w:rPr>
              <w:t>Адміністрація, педагогічні працівники</w:t>
            </w:r>
          </w:p>
        </w:tc>
        <w:tc>
          <w:tcPr>
            <w:tcW w:w="1843" w:type="dxa"/>
            <w:shd w:val="clear" w:color="auto" w:fill="FFFFFF"/>
            <w:vAlign w:val="center"/>
            <w:hideMark/>
          </w:tcPr>
          <w:p w:rsidR="00583B65" w:rsidRPr="005B5B31" w:rsidRDefault="00583B65" w:rsidP="00E811C1">
            <w:pPr>
              <w:spacing w:after="0" w:line="240" w:lineRule="auto"/>
              <w:rPr>
                <w:rFonts w:ascii="Times New Roman" w:eastAsia="Times New Roman" w:hAnsi="Times New Roman" w:cs="Times New Roman"/>
                <w:color w:val="333333"/>
                <w:sz w:val="24"/>
                <w:szCs w:val="24"/>
                <w:lang w:eastAsia="uk-UA"/>
              </w:rPr>
            </w:pPr>
            <w:r w:rsidRPr="005B5B31">
              <w:rPr>
                <w:rFonts w:ascii="Times New Roman" w:eastAsia="Times New Roman" w:hAnsi="Times New Roman" w:cs="Times New Roman"/>
                <w:color w:val="333333"/>
                <w:sz w:val="24"/>
                <w:szCs w:val="24"/>
                <w:lang w:eastAsia="uk-UA"/>
              </w:rPr>
              <w:t> </w:t>
            </w:r>
          </w:p>
        </w:tc>
      </w:tr>
      <w:tr w:rsidR="00583B65" w:rsidRPr="00E811C1" w:rsidTr="00583B65">
        <w:tc>
          <w:tcPr>
            <w:tcW w:w="3843" w:type="dxa"/>
            <w:shd w:val="clear" w:color="auto" w:fill="FFFFFF"/>
            <w:hideMark/>
          </w:tcPr>
          <w:p w:rsidR="00583B65" w:rsidRPr="005B3BDA" w:rsidRDefault="00583B65" w:rsidP="00600D84">
            <w:pPr>
              <w:pStyle w:val="a5"/>
              <w:numPr>
                <w:ilvl w:val="0"/>
                <w:numId w:val="47"/>
              </w:numPr>
              <w:spacing w:line="240" w:lineRule="auto"/>
              <w:ind w:left="426" w:right="140" w:hanging="284"/>
              <w:jc w:val="both"/>
              <w:rPr>
                <w:rFonts w:ascii="Times New Roman" w:eastAsia="Times New Roman" w:hAnsi="Times New Roman" w:cs="Times New Roman"/>
                <w:color w:val="333333"/>
                <w:sz w:val="24"/>
                <w:szCs w:val="24"/>
              </w:rPr>
            </w:pPr>
            <w:r w:rsidRPr="005B3BDA">
              <w:rPr>
                <w:rFonts w:ascii="Times New Roman" w:eastAsia="Times New Roman" w:hAnsi="Times New Roman" w:cs="Times New Roman"/>
                <w:color w:val="333333"/>
                <w:sz w:val="24"/>
                <w:szCs w:val="24"/>
                <w:lang w:eastAsia="uk-UA"/>
              </w:rPr>
              <w:t>Активізація роботи з учнями, що мають низький рівень знань</w:t>
            </w:r>
          </w:p>
        </w:tc>
        <w:tc>
          <w:tcPr>
            <w:tcW w:w="1842" w:type="dxa"/>
            <w:shd w:val="clear" w:color="auto" w:fill="FFFFFF"/>
            <w:vAlign w:val="center"/>
            <w:hideMark/>
          </w:tcPr>
          <w:p w:rsidR="00583B65" w:rsidRPr="005B5B31" w:rsidRDefault="005B5B31" w:rsidP="00600D84">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2268" w:type="dxa"/>
            <w:shd w:val="clear" w:color="auto" w:fill="FFFFFF"/>
            <w:vAlign w:val="center"/>
            <w:hideMark/>
          </w:tcPr>
          <w:p w:rsidR="00583B65" w:rsidRPr="005B5B31" w:rsidRDefault="005B5B31" w:rsidP="00600D84">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w:t>
            </w:r>
            <w:r w:rsidRPr="005B5B31">
              <w:rPr>
                <w:rFonts w:ascii="Times New Roman" w:eastAsia="Times New Roman" w:hAnsi="Times New Roman" w:cs="Times New Roman"/>
                <w:color w:val="333333"/>
                <w:sz w:val="24"/>
                <w:szCs w:val="24"/>
                <w:lang w:eastAsia="uk-UA"/>
              </w:rPr>
              <w:t>едагогічні працівники</w:t>
            </w:r>
          </w:p>
        </w:tc>
        <w:tc>
          <w:tcPr>
            <w:tcW w:w="1843" w:type="dxa"/>
            <w:shd w:val="clear" w:color="auto" w:fill="FFFFFF"/>
            <w:vAlign w:val="center"/>
            <w:hideMark/>
          </w:tcPr>
          <w:p w:rsidR="00583B65" w:rsidRPr="005B5B31" w:rsidRDefault="00583B65" w:rsidP="00E811C1">
            <w:pPr>
              <w:spacing w:after="0" w:line="240" w:lineRule="auto"/>
              <w:rPr>
                <w:rFonts w:ascii="Times New Roman" w:eastAsia="Times New Roman" w:hAnsi="Times New Roman" w:cs="Times New Roman"/>
                <w:color w:val="333333"/>
                <w:sz w:val="24"/>
                <w:szCs w:val="24"/>
                <w:lang w:eastAsia="uk-UA"/>
              </w:rPr>
            </w:pPr>
            <w:r w:rsidRPr="005B5B31">
              <w:rPr>
                <w:rFonts w:ascii="Times New Roman" w:eastAsia="Times New Roman" w:hAnsi="Times New Roman" w:cs="Times New Roman"/>
                <w:color w:val="333333"/>
                <w:sz w:val="24"/>
                <w:szCs w:val="24"/>
                <w:lang w:eastAsia="uk-UA"/>
              </w:rPr>
              <w:t> </w:t>
            </w:r>
          </w:p>
        </w:tc>
      </w:tr>
      <w:tr w:rsidR="00583B65" w:rsidRPr="00E811C1" w:rsidTr="005B5B31">
        <w:trPr>
          <w:trHeight w:val="1792"/>
        </w:trPr>
        <w:tc>
          <w:tcPr>
            <w:tcW w:w="3843" w:type="dxa"/>
            <w:shd w:val="clear" w:color="auto" w:fill="FFFFFF"/>
            <w:hideMark/>
          </w:tcPr>
          <w:p w:rsidR="00583B65" w:rsidRPr="00583B65" w:rsidRDefault="00583B65" w:rsidP="00600D84">
            <w:pPr>
              <w:pStyle w:val="a5"/>
              <w:numPr>
                <w:ilvl w:val="0"/>
                <w:numId w:val="47"/>
              </w:numPr>
              <w:spacing w:line="240" w:lineRule="auto"/>
              <w:ind w:left="426" w:hanging="284"/>
              <w:rPr>
                <w:rFonts w:ascii="Times New Roman" w:eastAsia="Times New Roman" w:hAnsi="Times New Roman" w:cs="Times New Roman"/>
                <w:color w:val="333333"/>
                <w:sz w:val="24"/>
                <w:szCs w:val="24"/>
              </w:rPr>
            </w:pPr>
            <w:r w:rsidRPr="00583B65">
              <w:rPr>
                <w:rFonts w:ascii="Times New Roman" w:eastAsia="Times New Roman" w:hAnsi="Times New Roman" w:cs="Times New Roman"/>
                <w:color w:val="333333"/>
                <w:sz w:val="24"/>
                <w:szCs w:val="24"/>
                <w:lang w:eastAsia="uk-UA"/>
              </w:rPr>
              <w:t>Покращення матеріально-технічної бази закладу з метою покращення практичного застосування набутих теоретичних знань здобувачами освіти</w:t>
            </w:r>
            <w:r w:rsidR="005B5B31">
              <w:rPr>
                <w:rFonts w:ascii="Times New Roman" w:eastAsia="Times New Roman" w:hAnsi="Times New Roman" w:cs="Times New Roman"/>
                <w:color w:val="333333"/>
                <w:sz w:val="24"/>
                <w:szCs w:val="24"/>
                <w:lang w:eastAsia="uk-UA"/>
              </w:rPr>
              <w:t>.</w:t>
            </w:r>
          </w:p>
        </w:tc>
        <w:tc>
          <w:tcPr>
            <w:tcW w:w="1842" w:type="dxa"/>
            <w:shd w:val="clear" w:color="auto" w:fill="FFFFFF"/>
            <w:vAlign w:val="center"/>
            <w:hideMark/>
          </w:tcPr>
          <w:p w:rsidR="00583B65" w:rsidRPr="005B5B31" w:rsidRDefault="005B5B31" w:rsidP="00600D84">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2268" w:type="dxa"/>
            <w:shd w:val="clear" w:color="auto" w:fill="FFFFFF"/>
            <w:vAlign w:val="center"/>
            <w:hideMark/>
          </w:tcPr>
          <w:p w:rsidR="005B5B31" w:rsidRPr="00E811C1" w:rsidRDefault="005B5B31" w:rsidP="00600D84">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w:t>
            </w:r>
          </w:p>
          <w:p w:rsidR="00583B65" w:rsidRPr="005B5B31" w:rsidRDefault="005B5B31" w:rsidP="00600D84">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Відділ ОКМС Лопушненської сільської ради</w:t>
            </w:r>
          </w:p>
        </w:tc>
        <w:tc>
          <w:tcPr>
            <w:tcW w:w="1843" w:type="dxa"/>
            <w:shd w:val="clear" w:color="auto" w:fill="FFFFFF"/>
            <w:vAlign w:val="center"/>
            <w:hideMark/>
          </w:tcPr>
          <w:p w:rsidR="00583B65" w:rsidRPr="005B5B31" w:rsidRDefault="00583B65" w:rsidP="00E811C1">
            <w:pPr>
              <w:spacing w:after="0" w:line="240" w:lineRule="auto"/>
              <w:rPr>
                <w:rFonts w:ascii="Times New Roman" w:eastAsia="Times New Roman" w:hAnsi="Times New Roman" w:cs="Times New Roman"/>
                <w:color w:val="333333"/>
                <w:sz w:val="24"/>
                <w:szCs w:val="24"/>
                <w:lang w:eastAsia="uk-UA"/>
              </w:rPr>
            </w:pPr>
            <w:r w:rsidRPr="005B5B31">
              <w:rPr>
                <w:rFonts w:ascii="Times New Roman" w:eastAsia="Times New Roman" w:hAnsi="Times New Roman" w:cs="Times New Roman"/>
                <w:color w:val="333333"/>
                <w:sz w:val="24"/>
                <w:szCs w:val="24"/>
                <w:lang w:eastAsia="uk-UA"/>
              </w:rPr>
              <w:t> </w:t>
            </w:r>
          </w:p>
        </w:tc>
      </w:tr>
    </w:tbl>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  </w:t>
      </w:r>
    </w:p>
    <w:p w:rsidR="00900EC9" w:rsidRDefault="00900EC9" w:rsidP="00E811C1">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900EC9" w:rsidRDefault="00900EC9" w:rsidP="00E811C1">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B074CE" w:rsidRPr="00E811C1" w:rsidRDefault="00B074CE" w:rsidP="00E811C1">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ІІІ.      ПЕДАГОГІЧНА ДІЯЛЬНІСТЬ ПЕДАГОГІЧНИХ ПРАЦІВНИКІВ</w:t>
      </w:r>
    </w:p>
    <w:p w:rsidR="00900EC9" w:rsidRDefault="00900EC9"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Стратегічні завдання:</w:t>
      </w:r>
    </w:p>
    <w:p w:rsidR="00900EC9" w:rsidRDefault="00D100B7" w:rsidP="00997E53">
      <w:pPr>
        <w:pStyle w:val="a5"/>
        <w:numPr>
          <w:ilvl w:val="0"/>
          <w:numId w:val="26"/>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w:t>
      </w:r>
      <w:r w:rsidR="00B074CE" w:rsidRPr="00900EC9">
        <w:rPr>
          <w:rFonts w:ascii="Times New Roman" w:eastAsia="Times New Roman" w:hAnsi="Times New Roman" w:cs="Times New Roman"/>
          <w:color w:val="333333"/>
          <w:sz w:val="24"/>
          <w:szCs w:val="24"/>
          <w:lang w:eastAsia="uk-UA"/>
        </w:rPr>
        <w:t>родовжити розвивати ефективну, постійно діючу систему безперервної освіти педагогів;</w:t>
      </w:r>
    </w:p>
    <w:p w:rsidR="00900EC9" w:rsidRDefault="00D100B7" w:rsidP="00997E53">
      <w:pPr>
        <w:pStyle w:val="a5"/>
        <w:numPr>
          <w:ilvl w:val="0"/>
          <w:numId w:val="26"/>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О</w:t>
      </w:r>
      <w:r w:rsidR="00B074CE" w:rsidRPr="00900EC9">
        <w:rPr>
          <w:rFonts w:ascii="Times New Roman" w:eastAsia="Times New Roman" w:hAnsi="Times New Roman" w:cs="Times New Roman"/>
          <w:color w:val="333333"/>
          <w:sz w:val="24"/>
          <w:szCs w:val="24"/>
          <w:lang w:eastAsia="uk-UA"/>
        </w:rPr>
        <w:t>птимізувати систему дидактичного та матеріально-технічного забезпечення освітнього процесу;</w:t>
      </w:r>
    </w:p>
    <w:p w:rsidR="00B074CE" w:rsidRPr="00900EC9" w:rsidRDefault="00D100B7" w:rsidP="00997E53">
      <w:pPr>
        <w:pStyle w:val="a5"/>
        <w:numPr>
          <w:ilvl w:val="0"/>
          <w:numId w:val="26"/>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w:t>
      </w:r>
      <w:r w:rsidR="00B074CE" w:rsidRPr="00900EC9">
        <w:rPr>
          <w:rFonts w:ascii="Times New Roman" w:eastAsia="Times New Roman" w:hAnsi="Times New Roman" w:cs="Times New Roman"/>
          <w:color w:val="333333"/>
          <w:sz w:val="24"/>
          <w:szCs w:val="24"/>
          <w:lang w:eastAsia="uk-UA"/>
        </w:rPr>
        <w:t xml:space="preserve">ідвищити відповідальність кожного </w:t>
      </w:r>
      <w:r>
        <w:rPr>
          <w:rFonts w:ascii="Times New Roman" w:eastAsia="Times New Roman" w:hAnsi="Times New Roman" w:cs="Times New Roman"/>
          <w:color w:val="333333"/>
          <w:sz w:val="24"/>
          <w:szCs w:val="24"/>
          <w:lang w:eastAsia="uk-UA"/>
        </w:rPr>
        <w:t xml:space="preserve">педагогічного працівника </w:t>
      </w:r>
      <w:r w:rsidR="00B074CE" w:rsidRPr="00900EC9">
        <w:rPr>
          <w:rFonts w:ascii="Times New Roman" w:eastAsia="Times New Roman" w:hAnsi="Times New Roman" w:cs="Times New Roman"/>
          <w:color w:val="333333"/>
          <w:sz w:val="24"/>
          <w:szCs w:val="24"/>
          <w:lang w:eastAsia="uk-UA"/>
        </w:rPr>
        <w:t>за результати своєї професійної діяльності;</w:t>
      </w:r>
    </w:p>
    <w:p w:rsidR="00900EC9" w:rsidRDefault="00900EC9"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Очікувані результати:</w:t>
      </w:r>
    </w:p>
    <w:p w:rsidR="00900EC9"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lastRenderedPageBreak/>
        <w:t>Підвищення якості викладання навчальних предметів педагогічними працівниками, відповідальності за свою професійну діяльність.</w:t>
      </w: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SWOT-аналіз педагогічної діяльності педагогічних працівників закладу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92"/>
        <w:gridCol w:w="3826"/>
        <w:gridCol w:w="2850"/>
      </w:tblGrid>
      <w:tr w:rsidR="00680A8D" w:rsidRPr="00E811C1" w:rsidTr="00900EC9">
        <w:tc>
          <w:tcPr>
            <w:tcW w:w="2992" w:type="dxa"/>
            <w:shd w:val="clear" w:color="auto" w:fill="FFFFFF"/>
            <w:vAlign w:val="center"/>
            <w:hideMark/>
          </w:tcPr>
          <w:p w:rsidR="00B074CE" w:rsidRPr="00E811C1" w:rsidRDefault="00B074CE" w:rsidP="00900EC9">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Напрямок</w:t>
            </w:r>
          </w:p>
        </w:tc>
        <w:tc>
          <w:tcPr>
            <w:tcW w:w="0" w:type="auto"/>
            <w:shd w:val="clear" w:color="auto" w:fill="FFFFFF"/>
            <w:vAlign w:val="center"/>
            <w:hideMark/>
          </w:tcPr>
          <w:p w:rsidR="00B074CE" w:rsidRPr="00E811C1" w:rsidRDefault="00B074CE" w:rsidP="00900EC9">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Сильні сторони, позитивні тенденції</w:t>
            </w:r>
          </w:p>
        </w:tc>
        <w:tc>
          <w:tcPr>
            <w:tcW w:w="0" w:type="auto"/>
            <w:shd w:val="clear" w:color="auto" w:fill="FFFFFF"/>
            <w:vAlign w:val="center"/>
            <w:hideMark/>
          </w:tcPr>
          <w:p w:rsidR="00B074CE" w:rsidRPr="00E811C1" w:rsidRDefault="00B074CE" w:rsidP="00900EC9">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Слабкі сторони, проблеми, що потребують вирішення</w:t>
            </w:r>
          </w:p>
        </w:tc>
      </w:tr>
      <w:tr w:rsidR="00680A8D" w:rsidRPr="00E811C1" w:rsidTr="00900EC9">
        <w:tc>
          <w:tcPr>
            <w:tcW w:w="2992" w:type="dxa"/>
            <w:shd w:val="clear" w:color="auto" w:fill="FFFFFF"/>
            <w:vAlign w:val="center"/>
            <w:hideMark/>
          </w:tcPr>
          <w:p w:rsidR="00B074CE" w:rsidRPr="007104EF" w:rsidRDefault="00B074CE" w:rsidP="00997E53">
            <w:pPr>
              <w:pStyle w:val="a5"/>
              <w:numPr>
                <w:ilvl w:val="0"/>
                <w:numId w:val="27"/>
              </w:numPr>
              <w:spacing w:after="0" w:line="240" w:lineRule="auto"/>
              <w:ind w:left="426" w:right="127"/>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shd w:val="clear" w:color="auto" w:fill="FFFFFF"/>
            <w:vAlign w:val="center"/>
            <w:hideMark/>
          </w:tcPr>
          <w:p w:rsidR="00900EC9" w:rsidRPr="00583B65" w:rsidRDefault="00B074CE" w:rsidP="00997E53">
            <w:pPr>
              <w:pStyle w:val="a5"/>
              <w:numPr>
                <w:ilvl w:val="0"/>
                <w:numId w:val="28"/>
              </w:numPr>
              <w:spacing w:after="0" w:line="240" w:lineRule="auto"/>
              <w:ind w:left="552" w:right="22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Здійснюючи календарне планування уроків окремі педагогічні працівники враховують ступінь складності теми</w:t>
            </w:r>
            <w:r w:rsidR="00D100B7" w:rsidRPr="00583B65">
              <w:rPr>
                <w:rFonts w:ascii="Times New Roman" w:eastAsia="Times New Roman" w:hAnsi="Times New Roman" w:cs="Times New Roman"/>
                <w:color w:val="333333"/>
                <w:sz w:val="24"/>
                <w:szCs w:val="24"/>
                <w:lang w:eastAsia="uk-UA"/>
              </w:rPr>
              <w:t>, обсяг навчального матеріалу, а</w:t>
            </w:r>
            <w:r w:rsidRPr="00583B65">
              <w:rPr>
                <w:rFonts w:ascii="Times New Roman" w:eastAsia="Times New Roman" w:hAnsi="Times New Roman" w:cs="Times New Roman"/>
                <w:color w:val="333333"/>
                <w:sz w:val="24"/>
                <w:szCs w:val="24"/>
                <w:lang w:eastAsia="uk-UA"/>
              </w:rPr>
              <w:t>налізують результативність. У разі необхідності - вносять корективи в планування.</w:t>
            </w:r>
          </w:p>
          <w:p w:rsidR="00900EC9" w:rsidRPr="00583B65" w:rsidRDefault="00B074CE" w:rsidP="00997E53">
            <w:pPr>
              <w:pStyle w:val="a5"/>
              <w:numPr>
                <w:ilvl w:val="0"/>
                <w:numId w:val="28"/>
              </w:numPr>
              <w:spacing w:after="0" w:line="240" w:lineRule="auto"/>
              <w:ind w:left="552" w:right="22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Педагоги активно використовують сучасні освітні технології, спрямовують роботу на оволоді</w:t>
            </w:r>
            <w:r w:rsidR="00900EC9" w:rsidRPr="00583B65">
              <w:rPr>
                <w:rFonts w:ascii="Times New Roman" w:eastAsia="Times New Roman" w:hAnsi="Times New Roman" w:cs="Times New Roman"/>
                <w:color w:val="333333"/>
                <w:sz w:val="24"/>
                <w:szCs w:val="24"/>
                <w:lang w:eastAsia="uk-UA"/>
              </w:rPr>
              <w:t>ння здобувачами освіти ключових компетентностей</w:t>
            </w:r>
            <w:r w:rsidRPr="00583B65">
              <w:rPr>
                <w:rFonts w:ascii="Times New Roman" w:eastAsia="Times New Roman" w:hAnsi="Times New Roman" w:cs="Times New Roman"/>
                <w:color w:val="333333"/>
                <w:sz w:val="24"/>
                <w:szCs w:val="24"/>
                <w:lang w:eastAsia="uk-UA"/>
              </w:rPr>
              <w:t>.</w:t>
            </w:r>
          </w:p>
          <w:p w:rsidR="00900EC9" w:rsidRPr="00583B65" w:rsidRDefault="00900EC9" w:rsidP="00997E53">
            <w:pPr>
              <w:pStyle w:val="a5"/>
              <w:numPr>
                <w:ilvl w:val="0"/>
                <w:numId w:val="28"/>
              </w:numPr>
              <w:spacing w:after="0" w:line="240" w:lineRule="auto"/>
              <w:ind w:left="552" w:right="22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Використання в освітньому процесі ІКТ.</w:t>
            </w:r>
          </w:p>
          <w:p w:rsidR="00900EC9" w:rsidRPr="00583B65" w:rsidRDefault="00B074CE" w:rsidP="00997E53">
            <w:pPr>
              <w:pStyle w:val="a5"/>
              <w:numPr>
                <w:ilvl w:val="0"/>
                <w:numId w:val="28"/>
              </w:numPr>
              <w:spacing w:after="0" w:line="240" w:lineRule="auto"/>
              <w:ind w:left="552" w:right="22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Належну увагу педагоги приділяють роботі з учнями, що мають низький рівень знань. Для таких дітей готуються індивідуальні завдання, які систематично перевіряються. Відповідно до результатів планується подальша робота з такими дітьми. При оцінюванні враховується особистий поступ учня, що стимулює дитину до роботи.</w:t>
            </w:r>
          </w:p>
          <w:p w:rsidR="00B074CE" w:rsidRPr="00583B65" w:rsidRDefault="00D100B7" w:rsidP="00997E53">
            <w:pPr>
              <w:pStyle w:val="a5"/>
              <w:numPr>
                <w:ilvl w:val="0"/>
                <w:numId w:val="28"/>
              </w:numPr>
              <w:spacing w:after="0" w:line="240" w:lineRule="auto"/>
              <w:ind w:left="552" w:right="22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 xml:space="preserve">Педагогічні працівники, </w:t>
            </w:r>
            <w:r w:rsidR="00B074CE" w:rsidRPr="00583B65">
              <w:rPr>
                <w:rFonts w:ascii="Times New Roman" w:eastAsia="Times New Roman" w:hAnsi="Times New Roman" w:cs="Times New Roman"/>
                <w:color w:val="333333"/>
                <w:sz w:val="24"/>
                <w:szCs w:val="24"/>
                <w:lang w:eastAsia="uk-UA"/>
              </w:rPr>
              <w:t>діляться досвідом роботи через друк у фах</w:t>
            </w:r>
            <w:r w:rsidR="005F4E70" w:rsidRPr="00583B65">
              <w:rPr>
                <w:rFonts w:ascii="Times New Roman" w:eastAsia="Times New Roman" w:hAnsi="Times New Roman" w:cs="Times New Roman"/>
                <w:color w:val="333333"/>
                <w:sz w:val="24"/>
                <w:szCs w:val="24"/>
                <w:lang w:eastAsia="uk-UA"/>
              </w:rPr>
              <w:t xml:space="preserve">ових виданнях, за допомогою </w:t>
            </w:r>
            <w:proofErr w:type="spellStart"/>
            <w:r w:rsidR="005F4E70" w:rsidRPr="00583B65">
              <w:rPr>
                <w:rFonts w:ascii="Times New Roman" w:eastAsia="Times New Roman" w:hAnsi="Times New Roman" w:cs="Times New Roman"/>
                <w:color w:val="333333"/>
                <w:sz w:val="24"/>
                <w:szCs w:val="24"/>
                <w:lang w:eastAsia="uk-UA"/>
              </w:rPr>
              <w:t>Інтернет-ресурсів</w:t>
            </w:r>
            <w:proofErr w:type="spellEnd"/>
            <w:r w:rsidR="005F4E70" w:rsidRPr="00583B65">
              <w:rPr>
                <w:rFonts w:ascii="Times New Roman" w:eastAsia="Times New Roman" w:hAnsi="Times New Roman" w:cs="Times New Roman"/>
                <w:color w:val="333333"/>
                <w:sz w:val="24"/>
                <w:szCs w:val="24"/>
                <w:lang w:eastAsia="uk-UA"/>
              </w:rPr>
              <w:t>, тощо</w:t>
            </w:r>
            <w:r w:rsidR="00B074CE" w:rsidRPr="00583B65">
              <w:rPr>
                <w:rFonts w:ascii="Times New Roman" w:eastAsia="Times New Roman" w:hAnsi="Times New Roman" w:cs="Times New Roman"/>
                <w:color w:val="333333"/>
                <w:sz w:val="24"/>
                <w:szCs w:val="24"/>
                <w:lang w:eastAsia="uk-UA"/>
              </w:rPr>
              <w:t>.</w:t>
            </w:r>
          </w:p>
        </w:tc>
        <w:tc>
          <w:tcPr>
            <w:tcW w:w="0" w:type="auto"/>
            <w:shd w:val="clear" w:color="auto" w:fill="FFFFFF"/>
            <w:vAlign w:val="center"/>
            <w:hideMark/>
          </w:tcPr>
          <w:p w:rsidR="00B074CE" w:rsidRPr="00583B65" w:rsidRDefault="009C6E56" w:rsidP="00997E53">
            <w:pPr>
              <w:pStyle w:val="a5"/>
              <w:numPr>
                <w:ilvl w:val="0"/>
                <w:numId w:val="29"/>
              </w:numPr>
              <w:spacing w:after="0" w:line="240" w:lineRule="auto"/>
              <w:ind w:left="450" w:right="140"/>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t>Активізація методичної роботи, самоосвіти педагогічних працівників.</w:t>
            </w:r>
          </w:p>
          <w:p w:rsidR="00583B65" w:rsidRPr="00583B65" w:rsidRDefault="005B5B31" w:rsidP="00997E53">
            <w:pPr>
              <w:pStyle w:val="a5"/>
              <w:numPr>
                <w:ilvl w:val="0"/>
                <w:numId w:val="29"/>
              </w:numPr>
              <w:spacing w:after="0" w:line="240" w:lineRule="auto"/>
              <w:ind w:left="450"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Підвищення рівня матеріального заохочення пе</w:t>
            </w:r>
            <w:r w:rsidR="004440FB">
              <w:rPr>
                <w:rFonts w:ascii="Times New Roman" w:eastAsia="Times New Roman" w:hAnsi="Times New Roman" w:cs="Times New Roman"/>
                <w:color w:val="333333"/>
                <w:sz w:val="24"/>
                <w:szCs w:val="24"/>
                <w:lang w:eastAsia="uk-UA"/>
              </w:rPr>
              <w:t>дагогічних працівників.</w:t>
            </w:r>
          </w:p>
        </w:tc>
      </w:tr>
      <w:tr w:rsidR="00680A8D" w:rsidRPr="00E811C1" w:rsidTr="00900EC9">
        <w:tc>
          <w:tcPr>
            <w:tcW w:w="2992" w:type="dxa"/>
            <w:shd w:val="clear" w:color="auto" w:fill="FFFFFF"/>
            <w:vAlign w:val="center"/>
            <w:hideMark/>
          </w:tcPr>
          <w:p w:rsidR="00B074CE" w:rsidRPr="007104EF" w:rsidRDefault="00B074CE" w:rsidP="00600D84">
            <w:pPr>
              <w:pStyle w:val="a5"/>
              <w:numPr>
                <w:ilvl w:val="0"/>
                <w:numId w:val="48"/>
              </w:numPr>
              <w:spacing w:after="0" w:line="240" w:lineRule="auto"/>
              <w:ind w:left="426" w:hanging="284"/>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Постійне підвищення професійного рівня і педагогічної майстерності педагогічних працівників</w:t>
            </w:r>
          </w:p>
        </w:tc>
        <w:tc>
          <w:tcPr>
            <w:tcW w:w="0" w:type="auto"/>
            <w:shd w:val="clear" w:color="auto" w:fill="FFFFFF"/>
            <w:vAlign w:val="center"/>
            <w:hideMark/>
          </w:tcPr>
          <w:p w:rsidR="00AA7D91" w:rsidRPr="007104EF" w:rsidRDefault="004440FB" w:rsidP="00600D84">
            <w:pPr>
              <w:pStyle w:val="a5"/>
              <w:numPr>
                <w:ilvl w:val="0"/>
                <w:numId w:val="49"/>
              </w:numPr>
              <w:spacing w:after="0" w:line="240" w:lineRule="auto"/>
              <w:ind w:left="410" w:hanging="283"/>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Належний кваліфікаційний рівень педагогічних працівників. З</w:t>
            </w:r>
            <w:r w:rsidR="00AA7D91" w:rsidRPr="007104EF">
              <w:rPr>
                <w:rFonts w:ascii="Times New Roman" w:eastAsia="Times New Roman" w:hAnsi="Times New Roman" w:cs="Times New Roman"/>
                <w:color w:val="333333"/>
                <w:sz w:val="24"/>
                <w:szCs w:val="24"/>
                <w:lang w:eastAsia="uk-UA"/>
              </w:rPr>
              <w:t xml:space="preserve"> 26</w:t>
            </w:r>
            <w:r w:rsidRPr="007104EF">
              <w:rPr>
                <w:rFonts w:ascii="Times New Roman" w:eastAsia="Times New Roman" w:hAnsi="Times New Roman" w:cs="Times New Roman"/>
                <w:color w:val="333333"/>
                <w:sz w:val="24"/>
                <w:szCs w:val="24"/>
                <w:lang w:eastAsia="uk-UA"/>
              </w:rPr>
              <w:t xml:space="preserve"> педпрацівників</w:t>
            </w:r>
            <w:r w:rsidR="00AA7D91" w:rsidRPr="007104EF">
              <w:rPr>
                <w:rFonts w:ascii="Times New Roman" w:eastAsia="Times New Roman" w:hAnsi="Times New Roman" w:cs="Times New Roman"/>
                <w:color w:val="333333"/>
                <w:sz w:val="24"/>
                <w:szCs w:val="24"/>
                <w:lang w:eastAsia="uk-UA"/>
              </w:rPr>
              <w:t>: 7  спеціалісти</w:t>
            </w:r>
            <w:r w:rsidRPr="007104EF">
              <w:rPr>
                <w:rFonts w:ascii="Times New Roman" w:eastAsia="Times New Roman" w:hAnsi="Times New Roman" w:cs="Times New Roman"/>
                <w:color w:val="333333"/>
                <w:sz w:val="24"/>
                <w:szCs w:val="24"/>
                <w:lang w:eastAsia="uk-UA"/>
              </w:rPr>
              <w:t xml:space="preserve"> «вищої категорії»; </w:t>
            </w:r>
            <w:r w:rsidR="00AA7D91" w:rsidRPr="007104EF">
              <w:rPr>
                <w:rFonts w:ascii="Times New Roman" w:eastAsia="Times New Roman" w:hAnsi="Times New Roman" w:cs="Times New Roman"/>
                <w:color w:val="333333"/>
                <w:sz w:val="24"/>
                <w:szCs w:val="24"/>
                <w:lang w:eastAsia="uk-UA"/>
              </w:rPr>
              <w:t xml:space="preserve">9 спеціалісти «першої категорії»; 5 спеціалісти «другої категорії»; 4 спеціалісти і 1 бакалавр. 6 учителів мають педагогічне </w:t>
            </w:r>
            <w:r w:rsidR="00B074CE" w:rsidRPr="007104EF">
              <w:rPr>
                <w:rFonts w:ascii="Times New Roman" w:eastAsia="Times New Roman" w:hAnsi="Times New Roman" w:cs="Times New Roman"/>
                <w:color w:val="333333"/>
                <w:sz w:val="24"/>
                <w:szCs w:val="24"/>
                <w:lang w:eastAsia="uk-UA"/>
              </w:rPr>
              <w:t xml:space="preserve"> </w:t>
            </w:r>
            <w:r w:rsidR="00B074CE" w:rsidRPr="007104EF">
              <w:rPr>
                <w:rFonts w:ascii="Times New Roman" w:eastAsia="Times New Roman" w:hAnsi="Times New Roman" w:cs="Times New Roman"/>
                <w:color w:val="333333"/>
                <w:sz w:val="24"/>
                <w:szCs w:val="24"/>
                <w:lang w:eastAsia="uk-UA"/>
              </w:rPr>
              <w:lastRenderedPageBreak/>
              <w:t>звання «старший учитель</w:t>
            </w:r>
            <w:r w:rsidR="00AA7D91" w:rsidRPr="007104EF">
              <w:rPr>
                <w:rFonts w:ascii="Times New Roman" w:eastAsia="Times New Roman" w:hAnsi="Times New Roman" w:cs="Times New Roman"/>
                <w:color w:val="333333"/>
                <w:sz w:val="24"/>
                <w:szCs w:val="24"/>
                <w:lang w:eastAsia="uk-UA"/>
              </w:rPr>
              <w:t>».</w:t>
            </w:r>
          </w:p>
          <w:p w:rsidR="00AA7D91" w:rsidRPr="007104EF" w:rsidRDefault="00B074CE" w:rsidP="00600D84">
            <w:pPr>
              <w:pStyle w:val="a5"/>
              <w:numPr>
                <w:ilvl w:val="0"/>
                <w:numId w:val="49"/>
              </w:numPr>
              <w:spacing w:after="0" w:line="240" w:lineRule="auto"/>
              <w:ind w:left="410" w:hanging="283"/>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Педагоги школи активно проходять підвищення кваліфіка</w:t>
            </w:r>
            <w:r w:rsidR="00AA7D91" w:rsidRPr="007104EF">
              <w:rPr>
                <w:rFonts w:ascii="Times New Roman" w:eastAsia="Times New Roman" w:hAnsi="Times New Roman" w:cs="Times New Roman"/>
                <w:color w:val="333333"/>
                <w:sz w:val="24"/>
                <w:szCs w:val="24"/>
                <w:lang w:eastAsia="uk-UA"/>
              </w:rPr>
              <w:t xml:space="preserve">ції в Тернопільському </w:t>
            </w:r>
            <w:r w:rsidRPr="007104EF">
              <w:rPr>
                <w:rFonts w:ascii="Times New Roman" w:eastAsia="Times New Roman" w:hAnsi="Times New Roman" w:cs="Times New Roman"/>
                <w:color w:val="333333"/>
                <w:sz w:val="24"/>
                <w:szCs w:val="24"/>
                <w:lang w:eastAsia="uk-UA"/>
              </w:rPr>
              <w:t>О</w:t>
            </w:r>
            <w:r w:rsidR="00AA7D91" w:rsidRPr="007104EF">
              <w:rPr>
                <w:rFonts w:ascii="Times New Roman" w:eastAsia="Times New Roman" w:hAnsi="Times New Roman" w:cs="Times New Roman"/>
                <w:color w:val="333333"/>
                <w:sz w:val="24"/>
                <w:szCs w:val="24"/>
                <w:lang w:eastAsia="uk-UA"/>
              </w:rPr>
              <w:t>К</w:t>
            </w:r>
            <w:r w:rsidRPr="007104EF">
              <w:rPr>
                <w:rFonts w:ascii="Times New Roman" w:eastAsia="Times New Roman" w:hAnsi="Times New Roman" w:cs="Times New Roman"/>
                <w:color w:val="333333"/>
                <w:sz w:val="24"/>
                <w:szCs w:val="24"/>
                <w:lang w:eastAsia="uk-UA"/>
              </w:rPr>
              <w:t>ІППО</w:t>
            </w:r>
            <w:r w:rsidR="00AA7D91" w:rsidRPr="007104EF">
              <w:rPr>
                <w:rFonts w:ascii="Times New Roman" w:eastAsia="Times New Roman" w:hAnsi="Times New Roman" w:cs="Times New Roman"/>
                <w:color w:val="333333"/>
                <w:sz w:val="24"/>
                <w:szCs w:val="24"/>
                <w:lang w:eastAsia="uk-UA"/>
              </w:rPr>
              <w:t>.</w:t>
            </w:r>
            <w:r w:rsidRPr="007104EF">
              <w:rPr>
                <w:rFonts w:ascii="Times New Roman" w:eastAsia="Times New Roman" w:hAnsi="Times New Roman" w:cs="Times New Roman"/>
                <w:color w:val="333333"/>
                <w:sz w:val="24"/>
                <w:szCs w:val="24"/>
                <w:lang w:eastAsia="uk-UA"/>
              </w:rPr>
              <w:t> </w:t>
            </w:r>
          </w:p>
          <w:p w:rsidR="00AA7D91" w:rsidRPr="007104EF" w:rsidRDefault="00B074CE" w:rsidP="00600D84">
            <w:pPr>
              <w:pStyle w:val="a5"/>
              <w:numPr>
                <w:ilvl w:val="0"/>
                <w:numId w:val="49"/>
              </w:numPr>
              <w:spacing w:after="0" w:line="240" w:lineRule="auto"/>
              <w:ind w:left="410" w:hanging="283"/>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 xml:space="preserve">Педагогічні працівники мають змогу самостійно обирати суб’єкти підвищення кваліфікації. </w:t>
            </w:r>
          </w:p>
          <w:p w:rsidR="00AA7D91" w:rsidRPr="007104EF" w:rsidRDefault="00B074CE" w:rsidP="00600D84">
            <w:pPr>
              <w:pStyle w:val="a5"/>
              <w:numPr>
                <w:ilvl w:val="0"/>
                <w:numId w:val="49"/>
              </w:numPr>
              <w:spacing w:after="0" w:line="240" w:lineRule="auto"/>
              <w:ind w:left="410" w:hanging="283"/>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 xml:space="preserve">Педагоги школи беруть участь у роботі </w:t>
            </w:r>
            <w:proofErr w:type="spellStart"/>
            <w:r w:rsidRPr="007104EF">
              <w:rPr>
                <w:rFonts w:ascii="Times New Roman" w:eastAsia="Times New Roman" w:hAnsi="Times New Roman" w:cs="Times New Roman"/>
                <w:color w:val="333333"/>
                <w:sz w:val="24"/>
                <w:szCs w:val="24"/>
                <w:lang w:eastAsia="uk-UA"/>
              </w:rPr>
              <w:t>онлайн-курсів</w:t>
            </w:r>
            <w:proofErr w:type="spellEnd"/>
            <w:r w:rsidRPr="007104EF">
              <w:rPr>
                <w:rFonts w:ascii="Times New Roman" w:eastAsia="Times New Roman" w:hAnsi="Times New Roman" w:cs="Times New Roman"/>
                <w:color w:val="333333"/>
                <w:sz w:val="24"/>
                <w:szCs w:val="24"/>
                <w:lang w:eastAsia="uk-UA"/>
              </w:rPr>
              <w:t xml:space="preserve">, </w:t>
            </w:r>
            <w:proofErr w:type="spellStart"/>
            <w:r w:rsidRPr="007104EF">
              <w:rPr>
                <w:rFonts w:ascii="Times New Roman" w:eastAsia="Times New Roman" w:hAnsi="Times New Roman" w:cs="Times New Roman"/>
                <w:color w:val="333333"/>
                <w:sz w:val="24"/>
                <w:szCs w:val="24"/>
                <w:lang w:eastAsia="uk-UA"/>
              </w:rPr>
              <w:t>вебінарів</w:t>
            </w:r>
            <w:proofErr w:type="spellEnd"/>
            <w:r w:rsidRPr="007104EF">
              <w:rPr>
                <w:rFonts w:ascii="Times New Roman" w:eastAsia="Times New Roman" w:hAnsi="Times New Roman" w:cs="Times New Roman"/>
                <w:color w:val="333333"/>
                <w:sz w:val="24"/>
                <w:szCs w:val="24"/>
                <w:lang w:eastAsia="uk-UA"/>
              </w:rPr>
              <w:t xml:space="preserve">, </w:t>
            </w:r>
            <w:proofErr w:type="spellStart"/>
            <w:r w:rsidRPr="007104EF">
              <w:rPr>
                <w:rFonts w:ascii="Times New Roman" w:eastAsia="Times New Roman" w:hAnsi="Times New Roman" w:cs="Times New Roman"/>
                <w:color w:val="333333"/>
                <w:sz w:val="24"/>
                <w:szCs w:val="24"/>
                <w:lang w:eastAsia="uk-UA"/>
              </w:rPr>
              <w:t>майстер-</w:t>
            </w:r>
            <w:proofErr w:type="spellEnd"/>
            <w:r w:rsidRPr="007104EF">
              <w:rPr>
                <w:rFonts w:ascii="Times New Roman" w:eastAsia="Times New Roman" w:hAnsi="Times New Roman" w:cs="Times New Roman"/>
                <w:color w:val="333333"/>
                <w:sz w:val="24"/>
                <w:szCs w:val="24"/>
                <w:lang w:eastAsia="uk-UA"/>
              </w:rPr>
              <w:t xml:space="preserve"> класів тощо.</w:t>
            </w:r>
          </w:p>
          <w:p w:rsidR="007104EF" w:rsidRPr="007104EF" w:rsidRDefault="007104EF" w:rsidP="007104EF">
            <w:pPr>
              <w:spacing w:after="0" w:line="240" w:lineRule="auto"/>
              <w:rPr>
                <w:rFonts w:ascii="Times New Roman" w:eastAsia="Times New Roman" w:hAnsi="Times New Roman" w:cs="Times New Roman"/>
                <w:color w:val="333333"/>
                <w:sz w:val="24"/>
                <w:szCs w:val="24"/>
                <w:lang w:eastAsia="uk-UA"/>
              </w:rPr>
            </w:pPr>
          </w:p>
          <w:p w:rsidR="00B074CE" w:rsidRPr="007104EF" w:rsidRDefault="00B074CE" w:rsidP="00E811C1">
            <w:pPr>
              <w:spacing w:after="0" w:line="240" w:lineRule="auto"/>
              <w:rPr>
                <w:rFonts w:ascii="Times New Roman" w:eastAsia="Times New Roman" w:hAnsi="Times New Roman" w:cs="Times New Roman"/>
                <w:color w:val="333333"/>
                <w:sz w:val="24"/>
                <w:szCs w:val="24"/>
                <w:lang w:eastAsia="uk-UA"/>
              </w:rPr>
            </w:pPr>
          </w:p>
        </w:tc>
        <w:tc>
          <w:tcPr>
            <w:tcW w:w="0" w:type="auto"/>
            <w:shd w:val="clear" w:color="auto" w:fill="FFFFFF"/>
            <w:vAlign w:val="center"/>
            <w:hideMark/>
          </w:tcPr>
          <w:p w:rsidR="00F23E99" w:rsidRDefault="007104EF" w:rsidP="00600D84">
            <w:pPr>
              <w:pStyle w:val="a5"/>
              <w:numPr>
                <w:ilvl w:val="0"/>
                <w:numId w:val="50"/>
              </w:numPr>
              <w:spacing w:after="0" w:line="240" w:lineRule="auto"/>
              <w:ind w:left="426" w:right="140" w:hanging="298"/>
              <w:rPr>
                <w:rFonts w:ascii="Times New Roman" w:eastAsia="Times New Roman" w:hAnsi="Times New Roman" w:cs="Times New Roman"/>
                <w:color w:val="333333"/>
                <w:sz w:val="24"/>
                <w:szCs w:val="24"/>
                <w:lang w:eastAsia="uk-UA"/>
              </w:rPr>
            </w:pPr>
            <w:r w:rsidRPr="00583B65">
              <w:rPr>
                <w:rFonts w:ascii="Times New Roman" w:eastAsia="Times New Roman" w:hAnsi="Times New Roman" w:cs="Times New Roman"/>
                <w:color w:val="333333"/>
                <w:sz w:val="24"/>
                <w:szCs w:val="24"/>
                <w:lang w:eastAsia="uk-UA"/>
              </w:rPr>
              <w:lastRenderedPageBreak/>
              <w:t>Залучення педагогічних працівників до участі у конк</w:t>
            </w:r>
            <w:r>
              <w:rPr>
                <w:rFonts w:ascii="Times New Roman" w:eastAsia="Times New Roman" w:hAnsi="Times New Roman" w:cs="Times New Roman"/>
                <w:color w:val="333333"/>
                <w:sz w:val="24"/>
                <w:szCs w:val="24"/>
                <w:lang w:eastAsia="uk-UA"/>
              </w:rPr>
              <w:t>урсах педагогічної майстерності.</w:t>
            </w:r>
          </w:p>
          <w:p w:rsidR="007104EF" w:rsidRPr="00F23E99" w:rsidRDefault="007104EF" w:rsidP="00600D84">
            <w:pPr>
              <w:pStyle w:val="a5"/>
              <w:numPr>
                <w:ilvl w:val="0"/>
                <w:numId w:val="50"/>
              </w:numPr>
              <w:spacing w:after="0" w:line="240" w:lineRule="auto"/>
              <w:ind w:left="385" w:right="140" w:hanging="243"/>
              <w:rPr>
                <w:rFonts w:ascii="Times New Roman" w:eastAsia="Times New Roman" w:hAnsi="Times New Roman" w:cs="Times New Roman"/>
                <w:color w:val="333333"/>
                <w:sz w:val="24"/>
                <w:szCs w:val="24"/>
                <w:lang w:eastAsia="uk-UA"/>
              </w:rPr>
            </w:pPr>
            <w:r w:rsidRPr="00F23E99">
              <w:rPr>
                <w:rFonts w:ascii="Times New Roman" w:eastAsia="Times New Roman" w:hAnsi="Times New Roman" w:cs="Times New Roman"/>
                <w:color w:val="333333"/>
                <w:sz w:val="24"/>
                <w:szCs w:val="24"/>
                <w:lang w:eastAsia="uk-UA"/>
              </w:rPr>
              <w:t>Активізація роботи з поширення досвіду у</w:t>
            </w:r>
            <w:r w:rsidR="00B074CE" w:rsidRPr="00F23E99">
              <w:rPr>
                <w:rFonts w:ascii="Times New Roman" w:eastAsia="Times New Roman" w:hAnsi="Times New Roman" w:cs="Times New Roman"/>
                <w:color w:val="333333"/>
                <w:sz w:val="24"/>
                <w:szCs w:val="24"/>
                <w:lang w:eastAsia="uk-UA"/>
              </w:rPr>
              <w:t xml:space="preserve">чителями школи </w:t>
            </w:r>
            <w:r w:rsidR="00B074CE" w:rsidRPr="00F23E99">
              <w:rPr>
                <w:rFonts w:ascii="Times New Roman" w:eastAsia="Times New Roman" w:hAnsi="Times New Roman" w:cs="Times New Roman"/>
                <w:color w:val="333333"/>
                <w:sz w:val="24"/>
                <w:szCs w:val="24"/>
                <w:lang w:eastAsia="uk-UA"/>
              </w:rPr>
              <w:lastRenderedPageBreak/>
              <w:t xml:space="preserve">через друк у фахових та </w:t>
            </w:r>
            <w:proofErr w:type="spellStart"/>
            <w:r w:rsidR="00B074CE" w:rsidRPr="00F23E99">
              <w:rPr>
                <w:rFonts w:ascii="Times New Roman" w:eastAsia="Times New Roman" w:hAnsi="Times New Roman" w:cs="Times New Roman"/>
                <w:color w:val="333333"/>
                <w:sz w:val="24"/>
                <w:szCs w:val="24"/>
                <w:lang w:eastAsia="uk-UA"/>
              </w:rPr>
              <w:t>Інтернет-виданнях</w:t>
            </w:r>
            <w:proofErr w:type="spellEnd"/>
            <w:r w:rsidR="00B074CE" w:rsidRPr="00F23E99">
              <w:rPr>
                <w:rFonts w:ascii="Times New Roman" w:eastAsia="Times New Roman" w:hAnsi="Times New Roman" w:cs="Times New Roman"/>
                <w:color w:val="333333"/>
                <w:sz w:val="24"/>
                <w:szCs w:val="24"/>
                <w:lang w:eastAsia="uk-UA"/>
              </w:rPr>
              <w:t>.</w:t>
            </w:r>
          </w:p>
          <w:p w:rsidR="007104EF" w:rsidRDefault="00B074CE" w:rsidP="00600D84">
            <w:pPr>
              <w:pStyle w:val="a5"/>
              <w:numPr>
                <w:ilvl w:val="0"/>
                <w:numId w:val="50"/>
              </w:numPr>
              <w:spacing w:after="0" w:line="240" w:lineRule="auto"/>
              <w:ind w:left="449" w:right="140"/>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Удосконалення с</w:t>
            </w:r>
            <w:r w:rsidR="007104EF">
              <w:rPr>
                <w:rFonts w:ascii="Times New Roman" w:eastAsia="Times New Roman" w:hAnsi="Times New Roman" w:cs="Times New Roman"/>
                <w:color w:val="333333"/>
                <w:sz w:val="24"/>
                <w:szCs w:val="24"/>
                <w:lang w:eastAsia="uk-UA"/>
              </w:rPr>
              <w:t xml:space="preserve">истеми </w:t>
            </w:r>
            <w:proofErr w:type="spellStart"/>
            <w:r w:rsidR="007104EF">
              <w:rPr>
                <w:rFonts w:ascii="Times New Roman" w:eastAsia="Times New Roman" w:hAnsi="Times New Roman" w:cs="Times New Roman"/>
                <w:color w:val="333333"/>
                <w:sz w:val="24"/>
                <w:szCs w:val="24"/>
                <w:lang w:eastAsia="uk-UA"/>
              </w:rPr>
              <w:t>допрофільної</w:t>
            </w:r>
            <w:proofErr w:type="spellEnd"/>
            <w:r w:rsidR="007104EF">
              <w:rPr>
                <w:rFonts w:ascii="Times New Roman" w:eastAsia="Times New Roman" w:hAnsi="Times New Roman" w:cs="Times New Roman"/>
                <w:color w:val="333333"/>
                <w:sz w:val="24"/>
                <w:szCs w:val="24"/>
                <w:lang w:eastAsia="uk-UA"/>
              </w:rPr>
              <w:t xml:space="preserve"> підготовки.</w:t>
            </w:r>
          </w:p>
          <w:p w:rsidR="007104EF" w:rsidRDefault="00B074CE" w:rsidP="00600D84">
            <w:pPr>
              <w:pStyle w:val="a5"/>
              <w:numPr>
                <w:ilvl w:val="0"/>
                <w:numId w:val="50"/>
              </w:numPr>
              <w:spacing w:after="0" w:line="240" w:lineRule="auto"/>
              <w:ind w:left="449" w:right="140"/>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Впровадження технологій змішаного навчання.</w:t>
            </w:r>
          </w:p>
          <w:p w:rsidR="00B074CE" w:rsidRPr="007104EF" w:rsidRDefault="00B074CE" w:rsidP="00600D84">
            <w:pPr>
              <w:pStyle w:val="a5"/>
              <w:numPr>
                <w:ilvl w:val="0"/>
                <w:numId w:val="50"/>
              </w:numPr>
              <w:spacing w:after="0" w:line="240" w:lineRule="auto"/>
              <w:ind w:left="449" w:right="140"/>
              <w:rPr>
                <w:rFonts w:ascii="Times New Roman" w:eastAsia="Times New Roman" w:hAnsi="Times New Roman" w:cs="Times New Roman"/>
                <w:color w:val="333333"/>
                <w:sz w:val="24"/>
                <w:szCs w:val="24"/>
                <w:lang w:eastAsia="uk-UA"/>
              </w:rPr>
            </w:pPr>
            <w:r w:rsidRPr="007104EF">
              <w:rPr>
                <w:rFonts w:ascii="Times New Roman" w:eastAsia="Times New Roman" w:hAnsi="Times New Roman" w:cs="Times New Roman"/>
                <w:color w:val="333333"/>
                <w:sz w:val="24"/>
                <w:szCs w:val="24"/>
                <w:lang w:eastAsia="uk-UA"/>
              </w:rPr>
              <w:t>Вивчення методик що використовуються в роботі з дітьми з ООП з різними нозологіями.</w:t>
            </w:r>
          </w:p>
        </w:tc>
      </w:tr>
      <w:tr w:rsidR="00680A8D" w:rsidRPr="00E811C1" w:rsidTr="00900EC9">
        <w:tc>
          <w:tcPr>
            <w:tcW w:w="2992" w:type="dxa"/>
            <w:shd w:val="clear" w:color="auto" w:fill="FFFFFF"/>
            <w:vAlign w:val="center"/>
            <w:hideMark/>
          </w:tcPr>
          <w:p w:rsidR="00B074CE" w:rsidRPr="00997E53" w:rsidRDefault="005B5B31" w:rsidP="00600D84">
            <w:pPr>
              <w:pStyle w:val="a5"/>
              <w:numPr>
                <w:ilvl w:val="0"/>
                <w:numId w:val="53"/>
              </w:numPr>
              <w:spacing w:after="0" w:line="240" w:lineRule="auto"/>
              <w:ind w:left="426" w:right="127" w:hanging="284"/>
              <w:rPr>
                <w:rFonts w:ascii="Times New Roman" w:eastAsia="Times New Roman" w:hAnsi="Times New Roman" w:cs="Times New Roman"/>
                <w:color w:val="333333"/>
                <w:sz w:val="24"/>
                <w:szCs w:val="24"/>
                <w:lang w:eastAsia="uk-UA"/>
              </w:rPr>
            </w:pPr>
            <w:r w:rsidRPr="00997E53">
              <w:rPr>
                <w:rFonts w:ascii="Times New Roman" w:eastAsia="Times New Roman" w:hAnsi="Times New Roman" w:cs="Times New Roman"/>
                <w:color w:val="333333"/>
                <w:sz w:val="24"/>
                <w:szCs w:val="24"/>
                <w:lang w:eastAsia="uk-UA"/>
              </w:rPr>
              <w:lastRenderedPageBreak/>
              <w:t>Налагодження співпраці між педагогічними працівниками, здобувачами освіти та</w:t>
            </w:r>
            <w:r w:rsidR="00B074CE" w:rsidRPr="00997E53">
              <w:rPr>
                <w:rFonts w:ascii="Times New Roman" w:eastAsia="Times New Roman" w:hAnsi="Times New Roman" w:cs="Times New Roman"/>
                <w:color w:val="333333"/>
                <w:sz w:val="24"/>
                <w:szCs w:val="24"/>
                <w:lang w:eastAsia="uk-UA"/>
              </w:rPr>
              <w:t xml:space="preserve"> їх батьками</w:t>
            </w:r>
            <w:r w:rsidRPr="00997E53">
              <w:rPr>
                <w:rFonts w:ascii="Times New Roman" w:eastAsia="Times New Roman" w:hAnsi="Times New Roman" w:cs="Times New Roman"/>
                <w:color w:val="333333"/>
                <w:sz w:val="24"/>
                <w:szCs w:val="24"/>
                <w:lang w:eastAsia="uk-UA"/>
              </w:rPr>
              <w:t>.</w:t>
            </w:r>
          </w:p>
        </w:tc>
        <w:tc>
          <w:tcPr>
            <w:tcW w:w="0" w:type="auto"/>
            <w:shd w:val="clear" w:color="auto" w:fill="FFFFFF"/>
            <w:vAlign w:val="center"/>
            <w:hideMark/>
          </w:tcPr>
          <w:p w:rsidR="007104EF" w:rsidRPr="00997E53" w:rsidRDefault="00B074CE" w:rsidP="00600D84">
            <w:pPr>
              <w:pStyle w:val="a5"/>
              <w:numPr>
                <w:ilvl w:val="0"/>
                <w:numId w:val="51"/>
              </w:numPr>
              <w:spacing w:after="0" w:line="240" w:lineRule="auto"/>
              <w:ind w:left="410"/>
              <w:rPr>
                <w:rFonts w:ascii="Times New Roman" w:eastAsia="Times New Roman" w:hAnsi="Times New Roman" w:cs="Times New Roman"/>
                <w:color w:val="333333"/>
                <w:sz w:val="24"/>
                <w:szCs w:val="24"/>
                <w:lang w:eastAsia="uk-UA"/>
              </w:rPr>
            </w:pPr>
            <w:r w:rsidRPr="00997E53">
              <w:rPr>
                <w:rFonts w:ascii="Times New Roman" w:eastAsia="Times New Roman" w:hAnsi="Times New Roman" w:cs="Times New Roman"/>
                <w:color w:val="333333"/>
                <w:sz w:val="24"/>
                <w:szCs w:val="24"/>
                <w:lang w:eastAsia="uk-UA"/>
              </w:rPr>
              <w:t>У школі організовано наставництво з молодими спеціалістами.</w:t>
            </w:r>
          </w:p>
          <w:p w:rsidR="007104EF" w:rsidRPr="00997E53" w:rsidRDefault="00B074CE" w:rsidP="00600D84">
            <w:pPr>
              <w:pStyle w:val="a5"/>
              <w:numPr>
                <w:ilvl w:val="0"/>
                <w:numId w:val="51"/>
              </w:numPr>
              <w:spacing w:after="0" w:line="240" w:lineRule="auto"/>
              <w:ind w:left="410"/>
              <w:rPr>
                <w:rFonts w:ascii="Times New Roman" w:eastAsia="Times New Roman" w:hAnsi="Times New Roman" w:cs="Times New Roman"/>
                <w:color w:val="333333"/>
                <w:sz w:val="24"/>
                <w:szCs w:val="24"/>
                <w:lang w:eastAsia="uk-UA"/>
              </w:rPr>
            </w:pPr>
            <w:r w:rsidRPr="00997E53">
              <w:rPr>
                <w:rFonts w:ascii="Times New Roman" w:eastAsia="Times New Roman" w:hAnsi="Times New Roman" w:cs="Times New Roman"/>
                <w:color w:val="333333"/>
                <w:sz w:val="24"/>
                <w:szCs w:val="24"/>
                <w:lang w:eastAsia="uk-UA"/>
              </w:rPr>
              <w:t>Здійснюється взаємовідвідування уроків та заходів між педагогами школи. Традиційним є проведення щорічного</w:t>
            </w:r>
            <w:r w:rsidR="007104EF" w:rsidRPr="00997E53">
              <w:rPr>
                <w:rFonts w:ascii="Times New Roman" w:eastAsia="Times New Roman" w:hAnsi="Times New Roman" w:cs="Times New Roman"/>
                <w:color w:val="333333"/>
                <w:sz w:val="24"/>
                <w:szCs w:val="24"/>
                <w:lang w:eastAsia="uk-UA"/>
              </w:rPr>
              <w:t xml:space="preserve"> творчого звіту учителів, які атестуються «</w:t>
            </w:r>
            <w:proofErr w:type="spellStart"/>
            <w:r w:rsidR="007104EF" w:rsidRPr="00997E53">
              <w:rPr>
                <w:rFonts w:ascii="Times New Roman" w:eastAsia="Times New Roman" w:hAnsi="Times New Roman" w:cs="Times New Roman"/>
                <w:color w:val="333333"/>
                <w:sz w:val="24"/>
                <w:szCs w:val="24"/>
                <w:lang w:eastAsia="uk-UA"/>
              </w:rPr>
              <w:t>Ярмарка</w:t>
            </w:r>
            <w:proofErr w:type="spellEnd"/>
            <w:r w:rsidR="007104EF" w:rsidRPr="00997E53">
              <w:rPr>
                <w:rFonts w:ascii="Times New Roman" w:eastAsia="Times New Roman" w:hAnsi="Times New Roman" w:cs="Times New Roman"/>
                <w:color w:val="333333"/>
                <w:sz w:val="24"/>
                <w:szCs w:val="24"/>
                <w:lang w:eastAsia="uk-UA"/>
              </w:rPr>
              <w:t xml:space="preserve"> педагогічних ідей»</w:t>
            </w:r>
            <w:r w:rsidRPr="00997E53">
              <w:rPr>
                <w:rFonts w:ascii="Times New Roman" w:eastAsia="Times New Roman" w:hAnsi="Times New Roman" w:cs="Times New Roman"/>
                <w:color w:val="333333"/>
                <w:sz w:val="24"/>
                <w:szCs w:val="24"/>
                <w:lang w:eastAsia="uk-UA"/>
              </w:rPr>
              <w:t>.</w:t>
            </w:r>
          </w:p>
          <w:p w:rsidR="0090071C" w:rsidRPr="00997E53" w:rsidRDefault="00B358E5" w:rsidP="00600D84">
            <w:pPr>
              <w:pStyle w:val="a5"/>
              <w:numPr>
                <w:ilvl w:val="0"/>
                <w:numId w:val="51"/>
              </w:numPr>
              <w:spacing w:after="0" w:line="240" w:lineRule="auto"/>
              <w:ind w:left="41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Батьки є </w:t>
            </w:r>
            <w:r w:rsidR="00B074CE" w:rsidRPr="00997E53">
              <w:rPr>
                <w:rFonts w:ascii="Times New Roman" w:eastAsia="Times New Roman" w:hAnsi="Times New Roman" w:cs="Times New Roman"/>
                <w:color w:val="333333"/>
                <w:sz w:val="24"/>
                <w:szCs w:val="24"/>
                <w:lang w:eastAsia="uk-UA"/>
              </w:rPr>
              <w:t xml:space="preserve"> учасниками освітнього процесу. Їхня думка</w:t>
            </w:r>
            <w:r w:rsidR="0090071C" w:rsidRPr="00997E53">
              <w:rPr>
                <w:rFonts w:ascii="Times New Roman" w:eastAsia="Times New Roman" w:hAnsi="Times New Roman" w:cs="Times New Roman"/>
                <w:color w:val="333333"/>
                <w:sz w:val="24"/>
                <w:szCs w:val="24"/>
                <w:lang w:eastAsia="uk-UA"/>
              </w:rPr>
              <w:t xml:space="preserve"> враховується при</w:t>
            </w:r>
            <w:r w:rsidR="00B074CE" w:rsidRPr="00997E53">
              <w:rPr>
                <w:rFonts w:ascii="Times New Roman" w:eastAsia="Times New Roman" w:hAnsi="Times New Roman" w:cs="Times New Roman"/>
                <w:color w:val="333333"/>
                <w:sz w:val="24"/>
                <w:szCs w:val="24"/>
                <w:lang w:eastAsia="uk-UA"/>
              </w:rPr>
              <w:t xml:space="preserve"> складанні осв</w:t>
            </w:r>
            <w:r w:rsidR="0090071C" w:rsidRPr="00997E53">
              <w:rPr>
                <w:rFonts w:ascii="Times New Roman" w:eastAsia="Times New Roman" w:hAnsi="Times New Roman" w:cs="Times New Roman"/>
                <w:color w:val="333333"/>
                <w:sz w:val="24"/>
                <w:szCs w:val="24"/>
                <w:lang w:eastAsia="uk-UA"/>
              </w:rPr>
              <w:t>ітньої програми, виборі класних керівників</w:t>
            </w:r>
            <w:r w:rsidR="00B074CE" w:rsidRPr="00997E53">
              <w:rPr>
                <w:rFonts w:ascii="Times New Roman" w:eastAsia="Times New Roman" w:hAnsi="Times New Roman" w:cs="Times New Roman"/>
                <w:color w:val="333333"/>
                <w:sz w:val="24"/>
                <w:szCs w:val="24"/>
                <w:lang w:eastAsia="uk-UA"/>
              </w:rPr>
              <w:t>.</w:t>
            </w:r>
          </w:p>
          <w:p w:rsidR="0090071C" w:rsidRPr="00997E53" w:rsidRDefault="0090071C" w:rsidP="00600D84">
            <w:pPr>
              <w:pStyle w:val="a5"/>
              <w:numPr>
                <w:ilvl w:val="0"/>
                <w:numId w:val="51"/>
              </w:numPr>
              <w:spacing w:after="0" w:line="240" w:lineRule="auto"/>
              <w:ind w:left="410"/>
              <w:rPr>
                <w:rFonts w:ascii="Times New Roman" w:eastAsia="Times New Roman" w:hAnsi="Times New Roman" w:cs="Times New Roman"/>
                <w:color w:val="333333"/>
                <w:sz w:val="24"/>
                <w:szCs w:val="24"/>
                <w:lang w:eastAsia="uk-UA"/>
              </w:rPr>
            </w:pPr>
            <w:r w:rsidRPr="00997E53">
              <w:rPr>
                <w:rFonts w:ascii="Times New Roman" w:eastAsia="Times New Roman" w:hAnsi="Times New Roman" w:cs="Times New Roman"/>
                <w:color w:val="333333"/>
                <w:sz w:val="24"/>
                <w:szCs w:val="24"/>
                <w:lang w:eastAsia="uk-UA"/>
              </w:rPr>
              <w:t>У школі щорічно проводяться виховні заходи за участі батьківської громадськості.</w:t>
            </w:r>
          </w:p>
          <w:p w:rsidR="00B074CE" w:rsidRPr="00997E53" w:rsidRDefault="0090071C" w:rsidP="00600D84">
            <w:pPr>
              <w:pStyle w:val="a5"/>
              <w:numPr>
                <w:ilvl w:val="0"/>
                <w:numId w:val="51"/>
              </w:numPr>
              <w:spacing w:after="0" w:line="240" w:lineRule="auto"/>
              <w:ind w:left="410"/>
              <w:rPr>
                <w:rFonts w:ascii="Times New Roman" w:eastAsia="Times New Roman" w:hAnsi="Times New Roman" w:cs="Times New Roman"/>
                <w:color w:val="333333"/>
                <w:sz w:val="24"/>
                <w:szCs w:val="24"/>
                <w:lang w:eastAsia="uk-UA"/>
              </w:rPr>
            </w:pPr>
            <w:r w:rsidRPr="00997E53">
              <w:rPr>
                <w:rFonts w:ascii="Times New Roman" w:eastAsia="Times New Roman" w:hAnsi="Times New Roman" w:cs="Times New Roman"/>
                <w:color w:val="333333"/>
                <w:sz w:val="24"/>
                <w:szCs w:val="24"/>
                <w:lang w:eastAsia="uk-UA"/>
              </w:rPr>
              <w:t>У закладі</w:t>
            </w:r>
            <w:r w:rsidR="00997E53" w:rsidRPr="00997E53">
              <w:rPr>
                <w:rFonts w:ascii="Times New Roman" w:eastAsia="Times New Roman" w:hAnsi="Times New Roman" w:cs="Times New Roman"/>
                <w:color w:val="333333"/>
                <w:sz w:val="24"/>
                <w:szCs w:val="24"/>
                <w:lang w:eastAsia="uk-UA"/>
              </w:rPr>
              <w:t xml:space="preserve"> постійно</w:t>
            </w:r>
            <w:r w:rsidRPr="00997E53">
              <w:rPr>
                <w:rFonts w:ascii="Times New Roman" w:eastAsia="Times New Roman" w:hAnsi="Times New Roman" w:cs="Times New Roman"/>
                <w:color w:val="333333"/>
                <w:sz w:val="24"/>
                <w:szCs w:val="24"/>
                <w:lang w:eastAsia="uk-UA"/>
              </w:rPr>
              <w:t xml:space="preserve"> д</w:t>
            </w:r>
            <w:r w:rsidR="00997E53" w:rsidRPr="00997E53">
              <w:rPr>
                <w:rFonts w:ascii="Times New Roman" w:eastAsia="Times New Roman" w:hAnsi="Times New Roman" w:cs="Times New Roman"/>
                <w:color w:val="333333"/>
                <w:sz w:val="24"/>
                <w:szCs w:val="24"/>
                <w:lang w:eastAsia="uk-UA"/>
              </w:rPr>
              <w:t>іють</w:t>
            </w:r>
            <w:r w:rsidR="00B074CE" w:rsidRPr="00997E53">
              <w:rPr>
                <w:rFonts w:ascii="Times New Roman" w:eastAsia="Times New Roman" w:hAnsi="Times New Roman" w:cs="Times New Roman"/>
                <w:color w:val="333333"/>
                <w:sz w:val="24"/>
                <w:szCs w:val="24"/>
                <w:lang w:eastAsia="uk-UA"/>
              </w:rPr>
              <w:t xml:space="preserve"> орган</w:t>
            </w:r>
            <w:r w:rsidR="00997E53" w:rsidRPr="00997E53">
              <w:rPr>
                <w:rFonts w:ascii="Times New Roman" w:eastAsia="Times New Roman" w:hAnsi="Times New Roman" w:cs="Times New Roman"/>
                <w:color w:val="333333"/>
                <w:sz w:val="24"/>
                <w:szCs w:val="24"/>
                <w:lang w:eastAsia="uk-UA"/>
              </w:rPr>
              <w:t>и</w:t>
            </w:r>
            <w:r w:rsidR="00B074CE" w:rsidRPr="00997E53">
              <w:rPr>
                <w:rFonts w:ascii="Times New Roman" w:eastAsia="Times New Roman" w:hAnsi="Times New Roman" w:cs="Times New Roman"/>
                <w:color w:val="333333"/>
                <w:sz w:val="24"/>
                <w:szCs w:val="24"/>
                <w:lang w:eastAsia="uk-UA"/>
              </w:rPr>
              <w:t xml:space="preserve"> батьківського самовр</w:t>
            </w:r>
            <w:r w:rsidRPr="00997E53">
              <w:rPr>
                <w:rFonts w:ascii="Times New Roman" w:eastAsia="Times New Roman" w:hAnsi="Times New Roman" w:cs="Times New Roman"/>
                <w:color w:val="333333"/>
                <w:sz w:val="24"/>
                <w:szCs w:val="24"/>
                <w:lang w:eastAsia="uk-UA"/>
              </w:rPr>
              <w:t>яд</w:t>
            </w:r>
            <w:r w:rsidR="00997E53" w:rsidRPr="00997E53">
              <w:rPr>
                <w:rFonts w:ascii="Times New Roman" w:eastAsia="Times New Roman" w:hAnsi="Times New Roman" w:cs="Times New Roman"/>
                <w:color w:val="333333"/>
                <w:sz w:val="24"/>
                <w:szCs w:val="24"/>
                <w:lang w:eastAsia="uk-UA"/>
              </w:rPr>
              <w:t>ування та самоврядування здобувачів освіти</w:t>
            </w:r>
            <w:r w:rsidR="00B074CE" w:rsidRPr="00997E53">
              <w:rPr>
                <w:rFonts w:ascii="Times New Roman" w:eastAsia="Times New Roman" w:hAnsi="Times New Roman" w:cs="Times New Roman"/>
                <w:color w:val="333333"/>
                <w:sz w:val="24"/>
                <w:szCs w:val="24"/>
                <w:lang w:eastAsia="uk-UA"/>
              </w:rPr>
              <w:t>.</w:t>
            </w:r>
          </w:p>
        </w:tc>
        <w:tc>
          <w:tcPr>
            <w:tcW w:w="0" w:type="auto"/>
            <w:shd w:val="clear" w:color="auto" w:fill="FFFFFF"/>
            <w:vAlign w:val="center"/>
            <w:hideMark/>
          </w:tcPr>
          <w:p w:rsidR="00997E53" w:rsidRDefault="00680A8D" w:rsidP="00600D84">
            <w:pPr>
              <w:pStyle w:val="a5"/>
              <w:numPr>
                <w:ilvl w:val="0"/>
                <w:numId w:val="52"/>
              </w:numPr>
              <w:spacing w:after="0" w:line="240" w:lineRule="auto"/>
              <w:ind w:left="369" w:right="140" w:hanging="284"/>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Пасивність батьківської громадськості щодо участі в органах батьківського самоврядування.</w:t>
            </w:r>
          </w:p>
          <w:p w:rsidR="00680A8D" w:rsidRPr="00997E53" w:rsidRDefault="00680A8D" w:rsidP="00600D84">
            <w:pPr>
              <w:pStyle w:val="a5"/>
              <w:numPr>
                <w:ilvl w:val="0"/>
                <w:numId w:val="52"/>
              </w:numPr>
              <w:spacing w:after="0" w:line="240" w:lineRule="auto"/>
              <w:ind w:left="369" w:right="140" w:hanging="284"/>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Подолання формалізму в діяльності органів самоврядування здобувачів освіти.</w:t>
            </w:r>
          </w:p>
          <w:p w:rsidR="00B074CE" w:rsidRPr="00997E53" w:rsidRDefault="00B074CE" w:rsidP="00E811C1">
            <w:pPr>
              <w:spacing w:after="0" w:line="240" w:lineRule="auto"/>
              <w:rPr>
                <w:rFonts w:ascii="Times New Roman" w:eastAsia="Times New Roman" w:hAnsi="Times New Roman" w:cs="Times New Roman"/>
                <w:color w:val="333333"/>
                <w:sz w:val="24"/>
                <w:szCs w:val="24"/>
                <w:lang w:eastAsia="uk-UA"/>
              </w:rPr>
            </w:pPr>
          </w:p>
        </w:tc>
      </w:tr>
      <w:tr w:rsidR="00680A8D" w:rsidRPr="00E811C1" w:rsidTr="00900EC9">
        <w:tc>
          <w:tcPr>
            <w:tcW w:w="2992" w:type="dxa"/>
            <w:shd w:val="clear" w:color="auto" w:fill="FFFFFF"/>
            <w:vAlign w:val="center"/>
            <w:hideMark/>
          </w:tcPr>
          <w:p w:rsidR="00B074CE" w:rsidRPr="00D444BD" w:rsidRDefault="00B074CE" w:rsidP="00600D84">
            <w:pPr>
              <w:pStyle w:val="a5"/>
              <w:numPr>
                <w:ilvl w:val="0"/>
                <w:numId w:val="53"/>
              </w:numPr>
              <w:spacing w:after="0" w:line="240" w:lineRule="auto"/>
              <w:ind w:left="426" w:hanging="284"/>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Організація педагогічної діяльності та навчання здобувачів освіти на засадах академічної доброчесності</w:t>
            </w:r>
          </w:p>
        </w:tc>
        <w:tc>
          <w:tcPr>
            <w:tcW w:w="0" w:type="auto"/>
            <w:shd w:val="clear" w:color="auto" w:fill="FFFFFF"/>
            <w:vAlign w:val="center"/>
            <w:hideMark/>
          </w:tcPr>
          <w:p w:rsidR="00680A8D" w:rsidRPr="00D444BD" w:rsidRDefault="00680A8D" w:rsidP="00600D84">
            <w:pPr>
              <w:pStyle w:val="a5"/>
              <w:numPr>
                <w:ilvl w:val="0"/>
                <w:numId w:val="55"/>
              </w:numPr>
              <w:spacing w:after="0" w:line="240" w:lineRule="auto"/>
              <w:ind w:left="410"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У закладі розроблено та введено в дію  П</w:t>
            </w:r>
            <w:r w:rsidR="00B074CE" w:rsidRPr="00D444BD">
              <w:rPr>
                <w:rFonts w:ascii="Times New Roman" w:eastAsia="Times New Roman" w:hAnsi="Times New Roman" w:cs="Times New Roman"/>
                <w:color w:val="333333"/>
                <w:sz w:val="24"/>
                <w:szCs w:val="24"/>
                <w:lang w:eastAsia="uk-UA"/>
              </w:rPr>
              <w:t>оложення про академічну доброчесність</w:t>
            </w:r>
            <w:r w:rsidRPr="00D444BD">
              <w:rPr>
                <w:rFonts w:ascii="Times New Roman" w:eastAsia="Times New Roman" w:hAnsi="Times New Roman" w:cs="Times New Roman"/>
                <w:color w:val="333333"/>
                <w:sz w:val="24"/>
                <w:szCs w:val="24"/>
                <w:lang w:eastAsia="uk-UA"/>
              </w:rPr>
              <w:t xml:space="preserve"> учасників освітнього процесу</w:t>
            </w:r>
            <w:r w:rsidR="00B074CE" w:rsidRPr="00D444BD">
              <w:rPr>
                <w:rFonts w:ascii="Times New Roman" w:eastAsia="Times New Roman" w:hAnsi="Times New Roman" w:cs="Times New Roman"/>
                <w:color w:val="333333"/>
                <w:sz w:val="24"/>
                <w:szCs w:val="24"/>
                <w:lang w:eastAsia="uk-UA"/>
              </w:rPr>
              <w:t>.</w:t>
            </w:r>
          </w:p>
          <w:p w:rsidR="00680A8D" w:rsidRPr="00D444BD" w:rsidRDefault="00B074CE" w:rsidP="00600D84">
            <w:pPr>
              <w:pStyle w:val="a5"/>
              <w:numPr>
                <w:ilvl w:val="0"/>
                <w:numId w:val="55"/>
              </w:numPr>
              <w:spacing w:after="0" w:line="240" w:lineRule="auto"/>
              <w:ind w:left="410"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Педагогічні працівники систематично інформують здобувачів освіти про дотримання правил академічної доброчесності.</w:t>
            </w:r>
          </w:p>
          <w:p w:rsidR="00B074CE" w:rsidRPr="00D444BD" w:rsidRDefault="00B074CE" w:rsidP="00600D84">
            <w:pPr>
              <w:pStyle w:val="a5"/>
              <w:numPr>
                <w:ilvl w:val="0"/>
                <w:numId w:val="55"/>
              </w:numPr>
              <w:spacing w:after="0" w:line="240" w:lineRule="auto"/>
              <w:ind w:left="410"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Питання дотримання</w:t>
            </w:r>
            <w:r w:rsidR="00D444BD" w:rsidRPr="00D444BD">
              <w:rPr>
                <w:rFonts w:ascii="Times New Roman" w:eastAsia="Times New Roman" w:hAnsi="Times New Roman" w:cs="Times New Roman"/>
                <w:color w:val="333333"/>
                <w:sz w:val="24"/>
                <w:szCs w:val="24"/>
                <w:lang w:eastAsia="uk-UA"/>
              </w:rPr>
              <w:t xml:space="preserve"> академічної доброчесності розгляда</w:t>
            </w:r>
            <w:r w:rsidRPr="00D444BD">
              <w:rPr>
                <w:rFonts w:ascii="Times New Roman" w:eastAsia="Times New Roman" w:hAnsi="Times New Roman" w:cs="Times New Roman"/>
                <w:color w:val="333333"/>
                <w:sz w:val="24"/>
                <w:szCs w:val="24"/>
                <w:lang w:eastAsia="uk-UA"/>
              </w:rPr>
              <w:t>ється на</w:t>
            </w:r>
            <w:r w:rsidR="00D444BD" w:rsidRPr="00D444BD">
              <w:rPr>
                <w:rFonts w:ascii="Times New Roman" w:eastAsia="Times New Roman" w:hAnsi="Times New Roman" w:cs="Times New Roman"/>
                <w:color w:val="333333"/>
                <w:sz w:val="24"/>
                <w:szCs w:val="24"/>
                <w:lang w:eastAsia="uk-UA"/>
              </w:rPr>
              <w:t xml:space="preserve"> засіданнях  педагогічних рад</w:t>
            </w:r>
            <w:r w:rsidRPr="00D444BD">
              <w:rPr>
                <w:rFonts w:ascii="Times New Roman" w:eastAsia="Times New Roman" w:hAnsi="Times New Roman" w:cs="Times New Roman"/>
                <w:color w:val="333333"/>
                <w:sz w:val="24"/>
                <w:szCs w:val="24"/>
                <w:lang w:eastAsia="uk-UA"/>
              </w:rPr>
              <w:t>.</w:t>
            </w:r>
          </w:p>
        </w:tc>
        <w:tc>
          <w:tcPr>
            <w:tcW w:w="0" w:type="auto"/>
            <w:shd w:val="clear" w:color="auto" w:fill="FFFFFF"/>
            <w:vAlign w:val="center"/>
            <w:hideMark/>
          </w:tcPr>
          <w:p w:rsidR="00B074CE" w:rsidRDefault="00680A8D" w:rsidP="00600D84">
            <w:pPr>
              <w:pStyle w:val="a5"/>
              <w:numPr>
                <w:ilvl w:val="0"/>
                <w:numId w:val="54"/>
              </w:numPr>
              <w:spacing w:after="0" w:line="240" w:lineRule="auto"/>
              <w:ind w:left="464"/>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 xml:space="preserve">Низький рівень усвідомлення </w:t>
            </w:r>
            <w:r w:rsidR="00B074CE" w:rsidRPr="00D444BD">
              <w:rPr>
                <w:rFonts w:ascii="Times New Roman" w:eastAsia="Times New Roman" w:hAnsi="Times New Roman" w:cs="Times New Roman"/>
                <w:color w:val="333333"/>
                <w:sz w:val="24"/>
                <w:szCs w:val="24"/>
                <w:lang w:eastAsia="uk-UA"/>
              </w:rPr>
              <w:t>поняття академічної доброчесності та відповідальність за її порушення</w:t>
            </w:r>
            <w:r w:rsidRPr="00D444BD">
              <w:rPr>
                <w:rFonts w:ascii="Times New Roman" w:eastAsia="Times New Roman" w:hAnsi="Times New Roman" w:cs="Times New Roman"/>
                <w:color w:val="333333"/>
                <w:sz w:val="24"/>
                <w:szCs w:val="24"/>
                <w:lang w:eastAsia="uk-UA"/>
              </w:rPr>
              <w:t xml:space="preserve"> здобувачів освіти та їх батьків</w:t>
            </w:r>
            <w:r w:rsidR="00B074CE" w:rsidRPr="00D444BD">
              <w:rPr>
                <w:rFonts w:ascii="Times New Roman" w:eastAsia="Times New Roman" w:hAnsi="Times New Roman" w:cs="Times New Roman"/>
                <w:color w:val="333333"/>
                <w:sz w:val="24"/>
                <w:szCs w:val="24"/>
                <w:lang w:eastAsia="uk-UA"/>
              </w:rPr>
              <w:t>.</w:t>
            </w:r>
          </w:p>
          <w:p w:rsidR="00D444BD" w:rsidRPr="00D444BD" w:rsidRDefault="00D444BD" w:rsidP="00D444BD">
            <w:pPr>
              <w:pStyle w:val="a5"/>
              <w:spacing w:after="0" w:line="240" w:lineRule="auto"/>
              <w:ind w:left="464"/>
              <w:rPr>
                <w:rFonts w:ascii="Times New Roman" w:eastAsia="Times New Roman" w:hAnsi="Times New Roman" w:cs="Times New Roman"/>
                <w:color w:val="333333"/>
                <w:sz w:val="24"/>
                <w:szCs w:val="24"/>
                <w:lang w:eastAsia="uk-UA"/>
              </w:rPr>
            </w:pPr>
          </w:p>
        </w:tc>
      </w:tr>
    </w:tbl>
    <w:p w:rsidR="00B074CE" w:rsidRDefault="00B074CE"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t> </w:t>
      </w:r>
    </w:p>
    <w:p w:rsidR="000333D1" w:rsidRDefault="000333D1"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8274EE" w:rsidRDefault="008274EE"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8274EE" w:rsidRPr="00E811C1" w:rsidRDefault="008274EE"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0333D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Шляхи реалізації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402"/>
        <w:gridCol w:w="1276"/>
        <w:gridCol w:w="1701"/>
        <w:gridCol w:w="1289"/>
      </w:tblGrid>
      <w:tr w:rsidR="00B074CE" w:rsidRPr="00E811C1" w:rsidTr="00F23E99">
        <w:tc>
          <w:tcPr>
            <w:tcW w:w="5402" w:type="dxa"/>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Зміст заходів</w:t>
            </w:r>
          </w:p>
        </w:tc>
        <w:tc>
          <w:tcPr>
            <w:tcW w:w="1276" w:type="dxa"/>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Термін</w:t>
            </w:r>
          </w:p>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виконання</w:t>
            </w:r>
          </w:p>
        </w:tc>
        <w:tc>
          <w:tcPr>
            <w:tcW w:w="1701" w:type="dxa"/>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Відповідальні</w:t>
            </w:r>
          </w:p>
        </w:tc>
        <w:tc>
          <w:tcPr>
            <w:tcW w:w="1289" w:type="dxa"/>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Примітка</w:t>
            </w:r>
          </w:p>
        </w:tc>
      </w:tr>
      <w:tr w:rsidR="00F23E99" w:rsidRPr="00E811C1" w:rsidTr="00F23E99">
        <w:tc>
          <w:tcPr>
            <w:tcW w:w="5402" w:type="dxa"/>
            <w:shd w:val="clear" w:color="auto" w:fill="FFFFFF"/>
            <w:hideMark/>
          </w:tcPr>
          <w:p w:rsidR="00F23E99" w:rsidRPr="00F23E99" w:rsidRDefault="00F23E99" w:rsidP="00600D84">
            <w:pPr>
              <w:pStyle w:val="a5"/>
              <w:numPr>
                <w:ilvl w:val="0"/>
                <w:numId w:val="59"/>
              </w:numPr>
              <w:spacing w:after="0" w:line="240" w:lineRule="auto"/>
              <w:ind w:left="426" w:right="140" w:hanging="284"/>
              <w:rPr>
                <w:rFonts w:ascii="Times New Roman" w:eastAsia="Times New Roman" w:hAnsi="Times New Roman" w:cs="Times New Roman"/>
                <w:color w:val="333333"/>
                <w:sz w:val="24"/>
                <w:szCs w:val="24"/>
              </w:rPr>
            </w:pPr>
            <w:r w:rsidRPr="00F23E99">
              <w:rPr>
                <w:rFonts w:ascii="Times New Roman" w:eastAsia="Times New Roman" w:hAnsi="Times New Roman" w:cs="Times New Roman"/>
                <w:color w:val="333333"/>
                <w:sz w:val="24"/>
                <w:szCs w:val="24"/>
                <w:lang w:eastAsia="uk-UA"/>
              </w:rPr>
              <w:t>Активізація методичної роботи, самоосвіти педагогічних працівників</w:t>
            </w:r>
          </w:p>
        </w:tc>
        <w:tc>
          <w:tcPr>
            <w:tcW w:w="1276" w:type="dxa"/>
            <w:shd w:val="clear" w:color="auto" w:fill="FFFFFF"/>
            <w:vAlign w:val="center"/>
            <w:hideMark/>
          </w:tcPr>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hideMark/>
          </w:tcPr>
          <w:p w:rsidR="00F23E99" w:rsidRPr="00F23E99" w:rsidRDefault="00F23E99" w:rsidP="00600D84">
            <w:pPr>
              <w:pStyle w:val="a5"/>
              <w:numPr>
                <w:ilvl w:val="0"/>
                <w:numId w:val="59"/>
              </w:numPr>
              <w:ind w:left="426" w:hanging="284"/>
              <w:rPr>
                <w:rFonts w:ascii="Times New Roman" w:eastAsia="Times New Roman" w:hAnsi="Times New Roman" w:cs="Times New Roman"/>
                <w:color w:val="333333"/>
                <w:sz w:val="24"/>
                <w:szCs w:val="24"/>
              </w:rPr>
            </w:pPr>
            <w:r w:rsidRPr="00F23E99">
              <w:rPr>
                <w:rFonts w:ascii="Times New Roman" w:eastAsia="Times New Roman" w:hAnsi="Times New Roman" w:cs="Times New Roman"/>
                <w:color w:val="333333"/>
                <w:sz w:val="24"/>
                <w:szCs w:val="24"/>
                <w:lang w:eastAsia="uk-UA"/>
              </w:rPr>
              <w:t>Підвищення рівня матеріального заохочення педагогічних працівників</w:t>
            </w:r>
          </w:p>
        </w:tc>
        <w:tc>
          <w:tcPr>
            <w:tcW w:w="1276" w:type="dxa"/>
            <w:shd w:val="clear" w:color="auto" w:fill="FFFFFF"/>
            <w:vAlign w:val="center"/>
            <w:hideMark/>
          </w:tcPr>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Адміністрація, </w:t>
            </w:r>
          </w:p>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Відділ ОКМС Лопушненської сільської ради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hideMark/>
          </w:tcPr>
          <w:p w:rsidR="00F23E99" w:rsidRPr="00A576E4" w:rsidRDefault="00F23E99" w:rsidP="00600D84">
            <w:pPr>
              <w:pStyle w:val="a5"/>
              <w:numPr>
                <w:ilvl w:val="0"/>
                <w:numId w:val="50"/>
              </w:numPr>
              <w:spacing w:after="0" w:line="240" w:lineRule="auto"/>
              <w:ind w:left="426" w:hanging="298"/>
              <w:rPr>
                <w:rFonts w:ascii="Times New Roman" w:eastAsia="Times New Roman" w:hAnsi="Times New Roman" w:cs="Times New Roman"/>
                <w:color w:val="333333"/>
                <w:sz w:val="24"/>
                <w:szCs w:val="24"/>
              </w:rPr>
            </w:pPr>
            <w:r w:rsidRPr="00A576E4">
              <w:rPr>
                <w:rFonts w:ascii="Times New Roman" w:eastAsia="Times New Roman" w:hAnsi="Times New Roman" w:cs="Times New Roman"/>
                <w:color w:val="333333"/>
                <w:sz w:val="24"/>
                <w:szCs w:val="24"/>
                <w:lang w:eastAsia="uk-UA"/>
              </w:rPr>
              <w:t>Залучення педагогічних працівників до участі у конкурсах педагогічної майстерності.</w:t>
            </w:r>
          </w:p>
        </w:tc>
        <w:tc>
          <w:tcPr>
            <w:tcW w:w="1276" w:type="dxa"/>
            <w:shd w:val="clear" w:color="auto" w:fill="FFFFFF"/>
            <w:vAlign w:val="center"/>
            <w:hideMark/>
          </w:tcPr>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F23E99">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hideMark/>
          </w:tcPr>
          <w:p w:rsidR="00F23E99" w:rsidRPr="00A576E4" w:rsidRDefault="00F23E99" w:rsidP="00600D84">
            <w:pPr>
              <w:pStyle w:val="a5"/>
              <w:numPr>
                <w:ilvl w:val="0"/>
                <w:numId w:val="50"/>
              </w:numPr>
              <w:spacing w:after="0" w:line="240" w:lineRule="auto"/>
              <w:ind w:left="385" w:hanging="243"/>
              <w:rPr>
                <w:rFonts w:ascii="Times New Roman" w:eastAsia="Times New Roman" w:hAnsi="Times New Roman" w:cs="Times New Roman"/>
                <w:color w:val="333333"/>
                <w:sz w:val="24"/>
                <w:szCs w:val="24"/>
              </w:rPr>
            </w:pPr>
            <w:r w:rsidRPr="00A576E4">
              <w:rPr>
                <w:rFonts w:ascii="Times New Roman" w:eastAsia="Times New Roman" w:hAnsi="Times New Roman" w:cs="Times New Roman"/>
                <w:color w:val="333333"/>
                <w:sz w:val="24"/>
                <w:szCs w:val="24"/>
                <w:lang w:eastAsia="uk-UA"/>
              </w:rPr>
              <w:t xml:space="preserve">Активізація роботи з поширення досвіду учителями школи через друк у фахових та </w:t>
            </w:r>
            <w:proofErr w:type="spellStart"/>
            <w:r w:rsidRPr="00A576E4">
              <w:rPr>
                <w:rFonts w:ascii="Times New Roman" w:eastAsia="Times New Roman" w:hAnsi="Times New Roman" w:cs="Times New Roman"/>
                <w:color w:val="333333"/>
                <w:sz w:val="24"/>
                <w:szCs w:val="24"/>
                <w:lang w:eastAsia="uk-UA"/>
              </w:rPr>
              <w:t>Інтернет-виданнях</w:t>
            </w:r>
            <w:proofErr w:type="spellEnd"/>
            <w:r w:rsidRPr="00A576E4">
              <w:rPr>
                <w:rFonts w:ascii="Times New Roman" w:eastAsia="Times New Roman" w:hAnsi="Times New Roman" w:cs="Times New Roman"/>
                <w:color w:val="333333"/>
                <w:sz w:val="24"/>
                <w:szCs w:val="24"/>
                <w:lang w:eastAsia="uk-UA"/>
              </w:rPr>
              <w:t>.</w:t>
            </w:r>
          </w:p>
        </w:tc>
        <w:tc>
          <w:tcPr>
            <w:tcW w:w="1276"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hideMark/>
          </w:tcPr>
          <w:p w:rsidR="00F23E99" w:rsidRPr="00A576E4" w:rsidRDefault="00F23E99" w:rsidP="00600D84">
            <w:pPr>
              <w:pStyle w:val="a5"/>
              <w:numPr>
                <w:ilvl w:val="0"/>
                <w:numId w:val="50"/>
              </w:numPr>
              <w:spacing w:after="0" w:line="240" w:lineRule="auto"/>
              <w:ind w:left="449"/>
              <w:rPr>
                <w:rFonts w:ascii="Times New Roman" w:eastAsia="Times New Roman" w:hAnsi="Times New Roman" w:cs="Times New Roman"/>
                <w:color w:val="333333"/>
                <w:sz w:val="24"/>
                <w:szCs w:val="24"/>
              </w:rPr>
            </w:pPr>
            <w:r w:rsidRPr="00A576E4">
              <w:rPr>
                <w:rFonts w:ascii="Times New Roman" w:eastAsia="Times New Roman" w:hAnsi="Times New Roman" w:cs="Times New Roman"/>
                <w:color w:val="333333"/>
                <w:sz w:val="24"/>
                <w:szCs w:val="24"/>
                <w:lang w:eastAsia="uk-UA"/>
              </w:rPr>
              <w:t xml:space="preserve">Удосконалення системи </w:t>
            </w:r>
            <w:proofErr w:type="spellStart"/>
            <w:r w:rsidRPr="00A576E4">
              <w:rPr>
                <w:rFonts w:ascii="Times New Roman" w:eastAsia="Times New Roman" w:hAnsi="Times New Roman" w:cs="Times New Roman"/>
                <w:color w:val="333333"/>
                <w:sz w:val="24"/>
                <w:szCs w:val="24"/>
                <w:lang w:eastAsia="uk-UA"/>
              </w:rPr>
              <w:t>допрофільної</w:t>
            </w:r>
            <w:proofErr w:type="spellEnd"/>
            <w:r w:rsidRPr="00A576E4">
              <w:rPr>
                <w:rFonts w:ascii="Times New Roman" w:eastAsia="Times New Roman" w:hAnsi="Times New Roman" w:cs="Times New Roman"/>
                <w:color w:val="333333"/>
                <w:sz w:val="24"/>
                <w:szCs w:val="24"/>
                <w:lang w:eastAsia="uk-UA"/>
              </w:rPr>
              <w:t xml:space="preserve"> підготовки.</w:t>
            </w:r>
          </w:p>
        </w:tc>
        <w:tc>
          <w:tcPr>
            <w:tcW w:w="1276"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hideMark/>
          </w:tcPr>
          <w:p w:rsidR="00F23E99" w:rsidRPr="00A576E4" w:rsidRDefault="00F23E99" w:rsidP="00600D84">
            <w:pPr>
              <w:pStyle w:val="a5"/>
              <w:numPr>
                <w:ilvl w:val="0"/>
                <w:numId w:val="50"/>
              </w:numPr>
              <w:spacing w:after="0" w:line="240" w:lineRule="auto"/>
              <w:ind w:left="449"/>
              <w:rPr>
                <w:rFonts w:ascii="Times New Roman" w:eastAsia="Times New Roman" w:hAnsi="Times New Roman" w:cs="Times New Roman"/>
                <w:color w:val="333333"/>
                <w:sz w:val="24"/>
                <w:szCs w:val="24"/>
              </w:rPr>
            </w:pPr>
            <w:r w:rsidRPr="00A576E4">
              <w:rPr>
                <w:rFonts w:ascii="Times New Roman" w:eastAsia="Times New Roman" w:hAnsi="Times New Roman" w:cs="Times New Roman"/>
                <w:color w:val="333333"/>
                <w:sz w:val="24"/>
                <w:szCs w:val="24"/>
                <w:lang w:eastAsia="uk-UA"/>
              </w:rPr>
              <w:t>Впровадження технологій змішаного навчання.</w:t>
            </w:r>
          </w:p>
        </w:tc>
        <w:tc>
          <w:tcPr>
            <w:tcW w:w="1276"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F23E99" w:rsidRPr="00E811C1" w:rsidTr="00F23E99">
        <w:tc>
          <w:tcPr>
            <w:tcW w:w="5402" w:type="dxa"/>
            <w:shd w:val="clear" w:color="auto" w:fill="FFFFFF"/>
            <w:vAlign w:val="center"/>
            <w:hideMark/>
          </w:tcPr>
          <w:p w:rsidR="00F23E99" w:rsidRPr="00F23E99" w:rsidRDefault="00F23E99" w:rsidP="00600D84">
            <w:pPr>
              <w:pStyle w:val="a5"/>
              <w:numPr>
                <w:ilvl w:val="0"/>
                <w:numId w:val="60"/>
              </w:numPr>
              <w:spacing w:after="0" w:line="240" w:lineRule="auto"/>
              <w:ind w:left="426"/>
              <w:rPr>
                <w:rFonts w:ascii="Times New Roman" w:eastAsia="Times New Roman" w:hAnsi="Times New Roman" w:cs="Times New Roman"/>
                <w:color w:val="333333"/>
                <w:sz w:val="24"/>
                <w:szCs w:val="24"/>
                <w:lang w:eastAsia="uk-UA"/>
              </w:rPr>
            </w:pPr>
            <w:r w:rsidRPr="00F23E99">
              <w:rPr>
                <w:rFonts w:ascii="Times New Roman" w:eastAsia="Times New Roman" w:hAnsi="Times New Roman" w:cs="Times New Roman"/>
                <w:color w:val="333333"/>
                <w:sz w:val="24"/>
                <w:szCs w:val="24"/>
                <w:lang w:eastAsia="uk-UA"/>
              </w:rPr>
              <w:t>Вивчення методик що використовуються в роботі з дітьми з ООП з різними нозологіями.</w:t>
            </w:r>
          </w:p>
        </w:tc>
        <w:tc>
          <w:tcPr>
            <w:tcW w:w="1276"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F23E99" w:rsidRPr="00E811C1" w:rsidRDefault="00F23E99"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F23E99" w:rsidRPr="00E811C1" w:rsidRDefault="00F23E99" w:rsidP="00E811C1">
            <w:pPr>
              <w:spacing w:after="0" w:line="240" w:lineRule="auto"/>
              <w:rPr>
                <w:rFonts w:ascii="Times New Roman" w:eastAsia="Times New Roman" w:hAnsi="Times New Roman" w:cs="Times New Roman"/>
                <w:color w:val="333333"/>
                <w:sz w:val="24"/>
                <w:szCs w:val="24"/>
                <w:lang w:eastAsia="uk-UA"/>
              </w:rPr>
            </w:pPr>
          </w:p>
        </w:tc>
      </w:tr>
      <w:tr w:rsidR="00600D84" w:rsidRPr="00E811C1" w:rsidTr="008274EE">
        <w:tc>
          <w:tcPr>
            <w:tcW w:w="5402" w:type="dxa"/>
            <w:shd w:val="clear" w:color="auto" w:fill="FFFFFF"/>
            <w:hideMark/>
          </w:tcPr>
          <w:p w:rsidR="00600D84" w:rsidRPr="00600D84" w:rsidRDefault="00600D84" w:rsidP="00600D84">
            <w:pPr>
              <w:pStyle w:val="a5"/>
              <w:numPr>
                <w:ilvl w:val="0"/>
                <w:numId w:val="60"/>
              </w:numPr>
              <w:spacing w:after="0" w:line="240" w:lineRule="auto"/>
              <w:ind w:left="426" w:right="1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Активізація роботи з батьківською громадськістю</w:t>
            </w:r>
            <w:r w:rsidRPr="00600D84">
              <w:rPr>
                <w:rFonts w:ascii="Times New Roman" w:eastAsia="Times New Roman" w:hAnsi="Times New Roman" w:cs="Times New Roman"/>
                <w:color w:val="333333"/>
                <w:sz w:val="24"/>
                <w:szCs w:val="24"/>
                <w:lang w:eastAsia="uk-UA"/>
              </w:rPr>
              <w:t xml:space="preserve"> щодо участі в органах батьківського самоврядування</w:t>
            </w:r>
          </w:p>
        </w:tc>
        <w:tc>
          <w:tcPr>
            <w:tcW w:w="1276"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600D84" w:rsidRPr="00E811C1" w:rsidRDefault="00600D84" w:rsidP="00E811C1">
            <w:pPr>
              <w:spacing w:after="0" w:line="240" w:lineRule="auto"/>
              <w:rPr>
                <w:rFonts w:ascii="Times New Roman" w:eastAsia="Times New Roman" w:hAnsi="Times New Roman" w:cs="Times New Roman"/>
                <w:color w:val="333333"/>
                <w:sz w:val="24"/>
                <w:szCs w:val="24"/>
                <w:lang w:eastAsia="uk-UA"/>
              </w:rPr>
            </w:pPr>
          </w:p>
        </w:tc>
      </w:tr>
      <w:tr w:rsidR="00600D84" w:rsidRPr="00E811C1" w:rsidTr="008274EE">
        <w:tc>
          <w:tcPr>
            <w:tcW w:w="5402" w:type="dxa"/>
            <w:shd w:val="clear" w:color="auto" w:fill="FFFFFF"/>
            <w:hideMark/>
          </w:tcPr>
          <w:p w:rsidR="00600D84" w:rsidRPr="00600D84" w:rsidRDefault="00600D84" w:rsidP="00600D84">
            <w:pPr>
              <w:pStyle w:val="a5"/>
              <w:numPr>
                <w:ilvl w:val="0"/>
                <w:numId w:val="60"/>
              </w:numPr>
              <w:spacing w:after="0" w:line="240" w:lineRule="auto"/>
              <w:ind w:left="426" w:right="1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 xml:space="preserve">Активізація </w:t>
            </w:r>
            <w:r w:rsidRPr="00600D84">
              <w:rPr>
                <w:rFonts w:ascii="Times New Roman" w:eastAsia="Times New Roman" w:hAnsi="Times New Roman" w:cs="Times New Roman"/>
                <w:color w:val="333333"/>
                <w:sz w:val="24"/>
                <w:szCs w:val="24"/>
                <w:lang w:eastAsia="uk-UA"/>
              </w:rPr>
              <w:t>органів самоврядування здобувачів освіти</w:t>
            </w:r>
          </w:p>
        </w:tc>
        <w:tc>
          <w:tcPr>
            <w:tcW w:w="1276"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600D84" w:rsidRPr="00E811C1" w:rsidRDefault="00600D84" w:rsidP="00E811C1">
            <w:pPr>
              <w:spacing w:after="0" w:line="240" w:lineRule="auto"/>
              <w:rPr>
                <w:rFonts w:ascii="Times New Roman" w:eastAsia="Times New Roman" w:hAnsi="Times New Roman" w:cs="Times New Roman"/>
                <w:color w:val="333333"/>
                <w:sz w:val="24"/>
                <w:szCs w:val="24"/>
                <w:lang w:eastAsia="uk-UA"/>
              </w:rPr>
            </w:pPr>
          </w:p>
        </w:tc>
      </w:tr>
      <w:tr w:rsidR="00600D84" w:rsidRPr="00E811C1" w:rsidTr="00F23E99">
        <w:tc>
          <w:tcPr>
            <w:tcW w:w="5402" w:type="dxa"/>
            <w:shd w:val="clear" w:color="auto" w:fill="FFFFFF"/>
            <w:vAlign w:val="center"/>
            <w:hideMark/>
          </w:tcPr>
          <w:p w:rsidR="00600D84" w:rsidRPr="00600D84" w:rsidRDefault="00600D84" w:rsidP="00600D84">
            <w:pPr>
              <w:pStyle w:val="a5"/>
              <w:numPr>
                <w:ilvl w:val="0"/>
                <w:numId w:val="61"/>
              </w:numPr>
              <w:spacing w:after="0" w:line="240" w:lineRule="auto"/>
              <w:ind w:left="426"/>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Активізація просвітницької роботи</w:t>
            </w:r>
            <w:r w:rsidRPr="00600D84">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серед </w:t>
            </w:r>
            <w:r w:rsidRPr="00600D84">
              <w:rPr>
                <w:rFonts w:ascii="Times New Roman" w:eastAsia="Times New Roman" w:hAnsi="Times New Roman" w:cs="Times New Roman"/>
                <w:color w:val="333333"/>
                <w:sz w:val="24"/>
                <w:szCs w:val="24"/>
                <w:lang w:eastAsia="uk-UA"/>
              </w:rPr>
              <w:t>здобувачів освіти та їх батьків</w:t>
            </w:r>
            <w:r>
              <w:rPr>
                <w:rFonts w:ascii="Times New Roman" w:eastAsia="Times New Roman" w:hAnsi="Times New Roman" w:cs="Times New Roman"/>
                <w:color w:val="333333"/>
                <w:sz w:val="24"/>
                <w:szCs w:val="24"/>
                <w:lang w:eastAsia="uk-UA"/>
              </w:rPr>
              <w:t xml:space="preserve"> щодо впровадження </w:t>
            </w:r>
            <w:r w:rsidRPr="00600D84">
              <w:rPr>
                <w:rFonts w:ascii="Times New Roman" w:eastAsia="Times New Roman" w:hAnsi="Times New Roman" w:cs="Times New Roman"/>
                <w:color w:val="333333"/>
                <w:sz w:val="24"/>
                <w:szCs w:val="24"/>
                <w:lang w:eastAsia="uk-UA"/>
              </w:rPr>
              <w:t>академічної доброчесності та відповідальність за її порушення.</w:t>
            </w:r>
          </w:p>
        </w:tc>
        <w:tc>
          <w:tcPr>
            <w:tcW w:w="1276"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1701" w:type="dxa"/>
            <w:shd w:val="clear" w:color="auto" w:fill="FFFFFF"/>
            <w:vAlign w:val="center"/>
            <w:hideMark/>
          </w:tcPr>
          <w:p w:rsidR="00600D84" w:rsidRPr="00E811C1" w:rsidRDefault="00600D84" w:rsidP="008274EE">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1289" w:type="dxa"/>
            <w:shd w:val="clear" w:color="auto" w:fill="FFFFFF"/>
            <w:vAlign w:val="center"/>
            <w:hideMark/>
          </w:tcPr>
          <w:p w:rsidR="00600D84" w:rsidRPr="00E811C1" w:rsidRDefault="00600D84" w:rsidP="00E811C1">
            <w:pPr>
              <w:spacing w:after="0" w:line="240" w:lineRule="auto"/>
              <w:rPr>
                <w:rFonts w:ascii="Times New Roman" w:eastAsia="Times New Roman" w:hAnsi="Times New Roman" w:cs="Times New Roman"/>
                <w:color w:val="333333"/>
                <w:sz w:val="24"/>
                <w:szCs w:val="24"/>
                <w:lang w:eastAsia="uk-UA"/>
              </w:rPr>
            </w:pPr>
          </w:p>
        </w:tc>
      </w:tr>
    </w:tbl>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  </w:t>
      </w:r>
    </w:p>
    <w:p w:rsidR="00F704AE" w:rsidRDefault="00F704AE" w:rsidP="00F704AE">
      <w:pPr>
        <w:shd w:val="clear" w:color="auto" w:fill="FFFFFF"/>
        <w:spacing w:after="0" w:line="240" w:lineRule="auto"/>
        <w:rPr>
          <w:rFonts w:ascii="Times New Roman" w:eastAsia="Times New Roman" w:hAnsi="Times New Roman" w:cs="Times New Roman"/>
          <w:b/>
          <w:bCs/>
          <w:color w:val="333333"/>
          <w:sz w:val="24"/>
          <w:szCs w:val="24"/>
          <w:lang w:eastAsia="uk-UA"/>
        </w:rPr>
      </w:pPr>
    </w:p>
    <w:p w:rsidR="00F704AE" w:rsidRDefault="00F704AE" w:rsidP="00F704AE">
      <w:pPr>
        <w:shd w:val="clear" w:color="auto" w:fill="FFFFFF"/>
        <w:spacing w:after="0" w:line="240" w:lineRule="auto"/>
        <w:rPr>
          <w:rFonts w:ascii="Times New Roman" w:eastAsia="Times New Roman" w:hAnsi="Times New Roman" w:cs="Times New Roman"/>
          <w:b/>
          <w:bCs/>
          <w:color w:val="333333"/>
          <w:sz w:val="24"/>
          <w:szCs w:val="24"/>
          <w:lang w:eastAsia="uk-UA"/>
        </w:rPr>
      </w:pPr>
    </w:p>
    <w:p w:rsidR="00F704AE" w:rsidRDefault="00F704AE" w:rsidP="00F704AE">
      <w:pPr>
        <w:shd w:val="clear" w:color="auto" w:fill="FFFFFF"/>
        <w:spacing w:after="0" w:line="240" w:lineRule="auto"/>
        <w:rPr>
          <w:rFonts w:ascii="Times New Roman" w:eastAsia="Times New Roman" w:hAnsi="Times New Roman" w:cs="Times New Roman"/>
          <w:b/>
          <w:bCs/>
          <w:color w:val="333333"/>
          <w:sz w:val="24"/>
          <w:szCs w:val="24"/>
          <w:lang w:eastAsia="uk-UA"/>
        </w:rPr>
      </w:pPr>
    </w:p>
    <w:p w:rsidR="00F704AE" w:rsidRDefault="00F704AE" w:rsidP="00F704AE">
      <w:pPr>
        <w:shd w:val="clear" w:color="auto" w:fill="FFFFFF"/>
        <w:spacing w:after="0" w:line="240" w:lineRule="auto"/>
        <w:rPr>
          <w:rFonts w:ascii="Times New Roman" w:eastAsia="Times New Roman" w:hAnsi="Times New Roman" w:cs="Times New Roman"/>
          <w:b/>
          <w:bCs/>
          <w:color w:val="333333"/>
          <w:sz w:val="24"/>
          <w:szCs w:val="24"/>
          <w:lang w:eastAsia="uk-UA"/>
        </w:rPr>
      </w:pPr>
    </w:p>
    <w:p w:rsidR="00B074CE" w:rsidRPr="00E811C1" w:rsidRDefault="00B074CE" w:rsidP="00F704AE">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ІV.      УПРАВЛІНСЬКІ ПРОЦЕСИ ЗАКЛАДУ ОСВІТИ</w:t>
      </w:r>
    </w:p>
    <w:p w:rsidR="00F704AE" w:rsidRDefault="00F704AE" w:rsidP="00E811C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Стратегічні завдання:</w:t>
      </w:r>
    </w:p>
    <w:p w:rsidR="00F704AE" w:rsidRDefault="00B074CE" w:rsidP="00600D84">
      <w:pPr>
        <w:pStyle w:val="a5"/>
        <w:numPr>
          <w:ilvl w:val="0"/>
          <w:numId w:val="30"/>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F704AE">
        <w:rPr>
          <w:rFonts w:ascii="Times New Roman" w:eastAsia="Times New Roman" w:hAnsi="Times New Roman" w:cs="Times New Roman"/>
          <w:color w:val="333333"/>
          <w:sz w:val="24"/>
          <w:szCs w:val="24"/>
          <w:lang w:eastAsia="uk-UA"/>
        </w:rPr>
        <w:t>підвищення ефективності освітнього процесу на основі результатів моніторингу, здійсненого в закладі;</w:t>
      </w:r>
    </w:p>
    <w:p w:rsidR="00B074CE" w:rsidRDefault="00B074CE" w:rsidP="00600D84">
      <w:pPr>
        <w:pStyle w:val="a5"/>
        <w:numPr>
          <w:ilvl w:val="0"/>
          <w:numId w:val="30"/>
        </w:numPr>
        <w:shd w:val="clear" w:color="auto" w:fill="FFFFFF"/>
        <w:spacing w:before="100" w:beforeAutospacing="1" w:after="0" w:line="240" w:lineRule="auto"/>
        <w:rPr>
          <w:rFonts w:ascii="Times New Roman" w:eastAsia="Times New Roman" w:hAnsi="Times New Roman" w:cs="Times New Roman"/>
          <w:color w:val="333333"/>
          <w:sz w:val="24"/>
          <w:szCs w:val="24"/>
          <w:lang w:eastAsia="uk-UA"/>
        </w:rPr>
      </w:pPr>
      <w:r w:rsidRPr="00F704AE">
        <w:rPr>
          <w:rFonts w:ascii="Times New Roman" w:eastAsia="Times New Roman" w:hAnsi="Times New Roman" w:cs="Times New Roman"/>
          <w:color w:val="333333"/>
          <w:sz w:val="24"/>
          <w:szCs w:val="24"/>
          <w:lang w:eastAsia="uk-UA"/>
        </w:rPr>
        <w:lastRenderedPageBreak/>
        <w:t>приведення освітнього та управлінського процесів у відповідність до вимог законодавства;</w:t>
      </w:r>
    </w:p>
    <w:p w:rsidR="00F704AE" w:rsidRPr="00F704AE" w:rsidRDefault="00F704AE" w:rsidP="00F704AE">
      <w:pPr>
        <w:pStyle w:val="a5"/>
        <w:shd w:val="clear" w:color="auto" w:fill="FFFFFF"/>
        <w:spacing w:before="100" w:beforeAutospacing="1" w:after="0" w:line="240" w:lineRule="auto"/>
        <w:ind w:left="450"/>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Очікувані результати</w:t>
      </w:r>
      <w:r w:rsidRPr="00E811C1">
        <w:rPr>
          <w:rFonts w:ascii="Times New Roman" w:eastAsia="Times New Roman" w:hAnsi="Times New Roman" w:cs="Times New Roman"/>
          <w:color w:val="333333"/>
          <w:sz w:val="24"/>
          <w:szCs w:val="24"/>
          <w:lang w:eastAsia="uk-UA"/>
        </w:rPr>
        <w:t>: </w:t>
      </w:r>
    </w:p>
    <w:p w:rsidR="00B074CE"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Створення освітнього середовища, сприятливого для успішної самореалізації здобувачів освіти та професійного вдосконалення педагогічних працівників.</w:t>
      </w:r>
    </w:p>
    <w:p w:rsidR="00F704AE" w:rsidRPr="00E811C1" w:rsidRDefault="00F704AE"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Pr="00E811C1"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SWOT-аналіз управлінських процесів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095"/>
        <w:gridCol w:w="3477"/>
        <w:gridCol w:w="3096"/>
      </w:tblGrid>
      <w:tr w:rsidR="00AF5BB8" w:rsidRPr="00E811C1" w:rsidTr="00AF5BB8">
        <w:tc>
          <w:tcPr>
            <w:tcW w:w="1601" w:type="pct"/>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Напрямок</w:t>
            </w:r>
          </w:p>
        </w:tc>
        <w:tc>
          <w:tcPr>
            <w:tcW w:w="1798" w:type="pct"/>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Сильні сторони, позитивні тенденції</w:t>
            </w:r>
          </w:p>
        </w:tc>
        <w:tc>
          <w:tcPr>
            <w:tcW w:w="1601" w:type="pct"/>
            <w:shd w:val="clear" w:color="auto" w:fill="FFFFFF"/>
            <w:vAlign w:val="center"/>
            <w:hideMark/>
          </w:tcPr>
          <w:p w:rsidR="00B074CE" w:rsidRPr="00E811C1" w:rsidRDefault="00B074CE" w:rsidP="00F704AE">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Слабкі сторони, проблеми, що потребують вирішення</w:t>
            </w:r>
          </w:p>
        </w:tc>
      </w:tr>
      <w:tr w:rsidR="00AF5BB8" w:rsidRPr="00E811C1" w:rsidTr="00AF5BB8">
        <w:tc>
          <w:tcPr>
            <w:tcW w:w="1601" w:type="pct"/>
            <w:shd w:val="clear" w:color="auto" w:fill="FFFFFF"/>
            <w:vAlign w:val="center"/>
            <w:hideMark/>
          </w:tcPr>
          <w:p w:rsidR="00B074CE" w:rsidRPr="00D444BD" w:rsidRDefault="00B074CE" w:rsidP="00600D84">
            <w:pPr>
              <w:pStyle w:val="a5"/>
              <w:numPr>
                <w:ilvl w:val="0"/>
                <w:numId w:val="31"/>
              </w:numPr>
              <w:spacing w:after="0" w:line="240" w:lineRule="auto"/>
              <w:ind w:left="426" w:right="118"/>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c>
          <w:tcPr>
            <w:tcW w:w="1798" w:type="pct"/>
            <w:shd w:val="clear" w:color="auto" w:fill="FFFFFF"/>
            <w:vAlign w:val="center"/>
            <w:hideMark/>
          </w:tcPr>
          <w:p w:rsidR="00F704AE" w:rsidRPr="00D444BD" w:rsidRDefault="00F704A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Відповідність С</w:t>
            </w:r>
            <w:r w:rsidR="00D444BD" w:rsidRPr="00D444BD">
              <w:rPr>
                <w:rFonts w:ascii="Times New Roman" w:eastAsia="Times New Roman" w:hAnsi="Times New Roman" w:cs="Times New Roman"/>
                <w:color w:val="333333"/>
                <w:sz w:val="24"/>
                <w:szCs w:val="24"/>
                <w:lang w:eastAsia="uk-UA"/>
              </w:rPr>
              <w:t>тратегії</w:t>
            </w:r>
            <w:r w:rsidR="00B074CE" w:rsidRPr="00D444BD">
              <w:rPr>
                <w:rFonts w:ascii="Times New Roman" w:eastAsia="Times New Roman" w:hAnsi="Times New Roman" w:cs="Times New Roman"/>
                <w:color w:val="333333"/>
                <w:sz w:val="24"/>
                <w:szCs w:val="24"/>
                <w:lang w:eastAsia="uk-UA"/>
              </w:rPr>
              <w:t xml:space="preserve"> розвитку закладу особливостям і умовам діяльності закладу. </w:t>
            </w:r>
          </w:p>
          <w:p w:rsidR="00F704AE" w:rsidRPr="00D444BD" w:rsidRDefault="00B074C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Обсяг фінансування здійснюється відповідно до плану асигнувань.</w:t>
            </w:r>
          </w:p>
          <w:p w:rsidR="00F704AE" w:rsidRPr="00D444BD" w:rsidRDefault="00B074C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Річний план відповідає завданням, що ставить перед собою колектив, сприяє покращенню роботи закладу, відповідає стратегії розвитку.</w:t>
            </w:r>
          </w:p>
          <w:p w:rsidR="00F704AE" w:rsidRPr="00D444BD" w:rsidRDefault="00F704A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Адміністрацією закладу</w:t>
            </w:r>
            <w:r w:rsidR="00B074CE" w:rsidRPr="00D444BD">
              <w:rPr>
                <w:rFonts w:ascii="Times New Roman" w:eastAsia="Times New Roman" w:hAnsi="Times New Roman" w:cs="Times New Roman"/>
                <w:color w:val="333333"/>
                <w:sz w:val="24"/>
                <w:szCs w:val="24"/>
                <w:lang w:eastAsia="uk-UA"/>
              </w:rPr>
              <w:t xml:space="preserve"> вивчаються думки бат</w:t>
            </w:r>
            <w:r w:rsidRPr="00D444BD">
              <w:rPr>
                <w:rFonts w:ascii="Times New Roman" w:eastAsia="Times New Roman" w:hAnsi="Times New Roman" w:cs="Times New Roman"/>
                <w:color w:val="333333"/>
                <w:sz w:val="24"/>
                <w:szCs w:val="24"/>
                <w:lang w:eastAsia="uk-UA"/>
              </w:rPr>
              <w:t>ьківської громади, здобувачів освіти</w:t>
            </w:r>
            <w:r w:rsidR="00B074CE" w:rsidRPr="00D444BD">
              <w:rPr>
                <w:rFonts w:ascii="Times New Roman" w:eastAsia="Times New Roman" w:hAnsi="Times New Roman" w:cs="Times New Roman"/>
                <w:color w:val="333333"/>
                <w:sz w:val="24"/>
                <w:szCs w:val="24"/>
                <w:lang w:eastAsia="uk-UA"/>
              </w:rPr>
              <w:t xml:space="preserve"> і враховуються при складанні річного плану роботи.</w:t>
            </w:r>
            <w:r w:rsidRPr="00D444BD">
              <w:rPr>
                <w:rFonts w:ascii="Times New Roman" w:eastAsia="Times New Roman" w:hAnsi="Times New Roman" w:cs="Times New Roman"/>
                <w:color w:val="333333"/>
                <w:sz w:val="24"/>
                <w:szCs w:val="24"/>
                <w:lang w:eastAsia="uk-UA"/>
              </w:rPr>
              <w:t xml:space="preserve"> </w:t>
            </w:r>
          </w:p>
          <w:p w:rsidR="00F704AE" w:rsidRPr="00D444BD" w:rsidRDefault="00B074C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 xml:space="preserve">Діяльність педагогічної ради спрямована на підвищення фахового рівня педагогів і </w:t>
            </w:r>
            <w:r w:rsidR="00D444BD" w:rsidRPr="00D444BD">
              <w:rPr>
                <w:rFonts w:ascii="Times New Roman" w:eastAsia="Times New Roman" w:hAnsi="Times New Roman" w:cs="Times New Roman"/>
                <w:color w:val="333333"/>
                <w:sz w:val="24"/>
                <w:szCs w:val="24"/>
                <w:lang w:eastAsia="uk-UA"/>
              </w:rPr>
              <w:t>реалізує річний план роботи та С</w:t>
            </w:r>
            <w:r w:rsidRPr="00D444BD">
              <w:rPr>
                <w:rFonts w:ascii="Times New Roman" w:eastAsia="Times New Roman" w:hAnsi="Times New Roman" w:cs="Times New Roman"/>
                <w:color w:val="333333"/>
                <w:sz w:val="24"/>
                <w:szCs w:val="24"/>
                <w:lang w:eastAsia="uk-UA"/>
              </w:rPr>
              <w:t>тратегію розвитку закладу.</w:t>
            </w:r>
          </w:p>
          <w:p w:rsidR="00F704AE" w:rsidRPr="00D444BD" w:rsidRDefault="00B074C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3 метою вивчення думки батьків та учнів щодо якості освітнього процесу адміністрацією та практичним психологом проводиться анкетування. Результати виносяться на обговорення враховуються при плануванні роботи та здійсненні самоаналізу. Згідно результатів коригується план роботи. На сайті школи оприлюднюються документи, які підлягають оприлюдненню. </w:t>
            </w:r>
          </w:p>
          <w:p w:rsidR="00F704AE" w:rsidRPr="00D444BD" w:rsidRDefault="00F704A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lastRenderedPageBreak/>
              <w:t>Відпов</w:t>
            </w:r>
            <w:r w:rsidR="00B074CE" w:rsidRPr="00D444BD">
              <w:rPr>
                <w:rFonts w:ascii="Times New Roman" w:eastAsia="Times New Roman" w:hAnsi="Times New Roman" w:cs="Times New Roman"/>
                <w:color w:val="333333"/>
                <w:sz w:val="24"/>
                <w:szCs w:val="24"/>
                <w:lang w:eastAsia="uk-UA"/>
              </w:rPr>
              <w:t xml:space="preserve">ідно </w:t>
            </w:r>
            <w:r w:rsidRPr="00D444BD">
              <w:rPr>
                <w:rFonts w:ascii="Times New Roman" w:eastAsia="Times New Roman" w:hAnsi="Times New Roman" w:cs="Times New Roman"/>
                <w:color w:val="333333"/>
                <w:sz w:val="24"/>
                <w:szCs w:val="24"/>
                <w:lang w:eastAsia="uk-UA"/>
              </w:rPr>
              <w:t xml:space="preserve">до </w:t>
            </w:r>
            <w:r w:rsidR="00B074CE" w:rsidRPr="00D444BD">
              <w:rPr>
                <w:rFonts w:ascii="Times New Roman" w:eastAsia="Times New Roman" w:hAnsi="Times New Roman" w:cs="Times New Roman"/>
                <w:color w:val="333333"/>
                <w:sz w:val="24"/>
                <w:szCs w:val="24"/>
                <w:lang w:eastAsia="uk-UA"/>
              </w:rPr>
              <w:t>річного плану проводиться моніторинг якості надання освітніх послуг здобувачам освіти (анкетування, контрольні роботи, відвідування уроків та заходів, самоаналіз, опитування).</w:t>
            </w:r>
            <w:r w:rsidR="00D444BD" w:rsidRPr="00D444BD">
              <w:rPr>
                <w:rFonts w:ascii="Times New Roman" w:eastAsia="Times New Roman" w:hAnsi="Times New Roman" w:cs="Times New Roman"/>
                <w:color w:val="333333"/>
                <w:sz w:val="24"/>
                <w:szCs w:val="24"/>
                <w:lang w:eastAsia="uk-UA"/>
              </w:rPr>
              <w:t xml:space="preserve"> Результат моніторингу розглядаються на засіданнях педагогічних рад.</w:t>
            </w:r>
          </w:p>
          <w:p w:rsidR="00B074CE" w:rsidRDefault="00B074CE"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 xml:space="preserve">Приділяється увага створенню комфортних умов для всіх учасників освітнього процесу. </w:t>
            </w:r>
          </w:p>
          <w:p w:rsidR="00307291" w:rsidRPr="00D444BD" w:rsidRDefault="00307291" w:rsidP="00600D84">
            <w:pPr>
              <w:pStyle w:val="a5"/>
              <w:numPr>
                <w:ilvl w:val="0"/>
                <w:numId w:val="32"/>
              </w:numPr>
              <w:spacing w:after="0" w:line="240" w:lineRule="auto"/>
              <w:ind w:left="419" w:right="101" w:hanging="283"/>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Директор закладу щорічно на загальних зборах трудового колективу звітує про</w:t>
            </w:r>
            <w:r w:rsidRPr="00D444BD">
              <w:rPr>
                <w:rFonts w:ascii="Times New Roman" w:eastAsia="Times New Roman" w:hAnsi="Times New Roman" w:cs="Times New Roman"/>
                <w:color w:val="333333"/>
                <w:sz w:val="24"/>
                <w:szCs w:val="24"/>
                <w:lang w:eastAsia="uk-UA"/>
              </w:rPr>
              <w:t xml:space="preserve"> виконання поставлених цілей і завдань</w:t>
            </w:r>
            <w:r>
              <w:rPr>
                <w:rFonts w:ascii="Times New Roman" w:eastAsia="Times New Roman" w:hAnsi="Times New Roman" w:cs="Times New Roman"/>
                <w:color w:val="333333"/>
                <w:sz w:val="24"/>
                <w:szCs w:val="24"/>
                <w:lang w:eastAsia="uk-UA"/>
              </w:rPr>
              <w:t>.</w:t>
            </w:r>
          </w:p>
        </w:tc>
        <w:tc>
          <w:tcPr>
            <w:tcW w:w="1601" w:type="pct"/>
            <w:shd w:val="clear" w:color="auto" w:fill="FFFFFF"/>
            <w:vAlign w:val="center"/>
            <w:hideMark/>
          </w:tcPr>
          <w:p w:rsidR="00D240D3" w:rsidRPr="00D444BD" w:rsidRDefault="00D240D3" w:rsidP="00600D84">
            <w:pPr>
              <w:pStyle w:val="a5"/>
              <w:numPr>
                <w:ilvl w:val="0"/>
                <w:numId w:val="33"/>
              </w:numPr>
              <w:spacing w:after="0" w:line="240" w:lineRule="auto"/>
              <w:ind w:left="436" w:right="140"/>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lastRenderedPageBreak/>
              <w:t>Фінансування закладу</w:t>
            </w:r>
            <w:r w:rsidR="00B074CE" w:rsidRPr="00D444BD">
              <w:rPr>
                <w:rFonts w:ascii="Times New Roman" w:eastAsia="Times New Roman" w:hAnsi="Times New Roman" w:cs="Times New Roman"/>
                <w:color w:val="333333"/>
                <w:sz w:val="24"/>
                <w:szCs w:val="24"/>
                <w:lang w:eastAsia="uk-UA"/>
              </w:rPr>
              <w:t xml:space="preserve"> в недостатній мірі задовольняют</w:t>
            </w:r>
            <w:r w:rsidRPr="00D444BD">
              <w:rPr>
                <w:rFonts w:ascii="Times New Roman" w:eastAsia="Times New Roman" w:hAnsi="Times New Roman" w:cs="Times New Roman"/>
                <w:color w:val="333333"/>
                <w:sz w:val="24"/>
                <w:szCs w:val="24"/>
                <w:lang w:eastAsia="uk-UA"/>
              </w:rPr>
              <w:t>ь потреби</w:t>
            </w:r>
            <w:r w:rsidR="00B074CE" w:rsidRPr="00D444BD">
              <w:rPr>
                <w:rFonts w:ascii="Times New Roman" w:eastAsia="Times New Roman" w:hAnsi="Times New Roman" w:cs="Times New Roman"/>
                <w:color w:val="333333"/>
                <w:sz w:val="24"/>
                <w:szCs w:val="24"/>
                <w:lang w:eastAsia="uk-UA"/>
              </w:rPr>
              <w:t>. </w:t>
            </w:r>
          </w:p>
          <w:p w:rsidR="00D240D3" w:rsidRPr="00D444BD" w:rsidRDefault="00D240D3" w:rsidP="00600D84">
            <w:pPr>
              <w:pStyle w:val="a5"/>
              <w:numPr>
                <w:ilvl w:val="0"/>
                <w:numId w:val="33"/>
              </w:numPr>
              <w:spacing w:after="0" w:line="240" w:lineRule="auto"/>
              <w:ind w:left="436" w:right="140"/>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Низький рівень матеріально-технічного забезпечення закладу.</w:t>
            </w:r>
          </w:p>
          <w:p w:rsidR="00B074CE" w:rsidRDefault="00D240D3" w:rsidP="00600D84">
            <w:pPr>
              <w:pStyle w:val="a5"/>
              <w:numPr>
                <w:ilvl w:val="0"/>
                <w:numId w:val="33"/>
              </w:numPr>
              <w:spacing w:after="0" w:line="240" w:lineRule="auto"/>
              <w:ind w:left="436" w:right="140"/>
              <w:rPr>
                <w:rFonts w:ascii="Times New Roman" w:eastAsia="Times New Roman" w:hAnsi="Times New Roman" w:cs="Times New Roman"/>
                <w:color w:val="333333"/>
                <w:sz w:val="24"/>
                <w:szCs w:val="24"/>
                <w:lang w:eastAsia="uk-UA"/>
              </w:rPr>
            </w:pPr>
            <w:r w:rsidRPr="00D444BD">
              <w:rPr>
                <w:rFonts w:ascii="Times New Roman" w:eastAsia="Times New Roman" w:hAnsi="Times New Roman" w:cs="Times New Roman"/>
                <w:color w:val="333333"/>
                <w:sz w:val="24"/>
                <w:szCs w:val="24"/>
                <w:lang w:eastAsia="uk-UA"/>
              </w:rPr>
              <w:t>Недостатній рівень залучення</w:t>
            </w:r>
            <w:r w:rsidR="00B074CE" w:rsidRPr="00D444BD">
              <w:rPr>
                <w:rFonts w:ascii="Times New Roman" w:eastAsia="Times New Roman" w:hAnsi="Times New Roman" w:cs="Times New Roman"/>
                <w:color w:val="333333"/>
                <w:sz w:val="24"/>
                <w:szCs w:val="24"/>
                <w:lang w:eastAsia="uk-UA"/>
              </w:rPr>
              <w:t xml:space="preserve"> альтернативних джерел фінансування.</w:t>
            </w:r>
          </w:p>
          <w:p w:rsidR="00D444BD" w:rsidRPr="00D444BD" w:rsidRDefault="00D444BD" w:rsidP="00101A02">
            <w:pPr>
              <w:pStyle w:val="a5"/>
              <w:spacing w:after="0" w:line="240" w:lineRule="auto"/>
              <w:ind w:left="436" w:right="140"/>
              <w:rPr>
                <w:rFonts w:ascii="Times New Roman" w:eastAsia="Times New Roman" w:hAnsi="Times New Roman" w:cs="Times New Roman"/>
                <w:color w:val="333333"/>
                <w:sz w:val="24"/>
                <w:szCs w:val="24"/>
                <w:lang w:eastAsia="uk-UA"/>
              </w:rPr>
            </w:pPr>
          </w:p>
        </w:tc>
      </w:tr>
      <w:tr w:rsidR="00AF5BB8" w:rsidRPr="00E811C1" w:rsidTr="00AF5BB8">
        <w:tc>
          <w:tcPr>
            <w:tcW w:w="1601" w:type="pct"/>
            <w:shd w:val="clear" w:color="auto" w:fill="FFFFFF"/>
            <w:vAlign w:val="center"/>
            <w:hideMark/>
          </w:tcPr>
          <w:p w:rsidR="00B074CE" w:rsidRPr="00D240D3" w:rsidRDefault="00B074CE" w:rsidP="00600D84">
            <w:pPr>
              <w:pStyle w:val="a5"/>
              <w:numPr>
                <w:ilvl w:val="0"/>
                <w:numId w:val="34"/>
              </w:numPr>
              <w:spacing w:after="0" w:line="240" w:lineRule="auto"/>
              <w:ind w:left="426" w:right="297"/>
              <w:rPr>
                <w:rFonts w:ascii="Times New Roman" w:eastAsia="Times New Roman" w:hAnsi="Times New Roman" w:cs="Times New Roman"/>
                <w:color w:val="333333"/>
                <w:sz w:val="24"/>
                <w:szCs w:val="24"/>
                <w:lang w:eastAsia="uk-UA"/>
              </w:rPr>
            </w:pPr>
            <w:r w:rsidRPr="00D240D3">
              <w:rPr>
                <w:rFonts w:ascii="Times New Roman" w:eastAsia="Times New Roman" w:hAnsi="Times New Roman" w:cs="Times New Roman"/>
                <w:color w:val="333333"/>
                <w:sz w:val="24"/>
                <w:szCs w:val="24"/>
                <w:lang w:eastAsia="uk-UA"/>
              </w:rPr>
              <w:lastRenderedPageBreak/>
              <w:t>Формування відносин довіри, прозорості, дотримання етичних норм</w:t>
            </w:r>
          </w:p>
        </w:tc>
        <w:tc>
          <w:tcPr>
            <w:tcW w:w="1798" w:type="pct"/>
            <w:shd w:val="clear" w:color="auto" w:fill="FFFFFF"/>
            <w:vAlign w:val="center"/>
            <w:hideMark/>
          </w:tcPr>
          <w:p w:rsidR="00D240D3" w:rsidRDefault="00B074CE" w:rsidP="00600D84">
            <w:pPr>
              <w:pStyle w:val="a5"/>
              <w:numPr>
                <w:ilvl w:val="0"/>
                <w:numId w:val="35"/>
              </w:numPr>
              <w:spacing w:after="0" w:line="240" w:lineRule="auto"/>
              <w:ind w:left="382" w:right="193"/>
              <w:rPr>
                <w:rFonts w:ascii="Times New Roman" w:eastAsia="Times New Roman" w:hAnsi="Times New Roman" w:cs="Times New Roman"/>
                <w:color w:val="333333"/>
                <w:sz w:val="24"/>
                <w:szCs w:val="24"/>
                <w:lang w:eastAsia="uk-UA"/>
              </w:rPr>
            </w:pPr>
            <w:r w:rsidRPr="00EB4F9D">
              <w:rPr>
                <w:rFonts w:ascii="Times New Roman" w:eastAsia="Times New Roman" w:hAnsi="Times New Roman" w:cs="Times New Roman"/>
                <w:color w:val="333333"/>
                <w:sz w:val="24"/>
                <w:szCs w:val="24"/>
                <w:lang w:eastAsia="uk-UA"/>
              </w:rPr>
              <w:t>З метою вивчення задоволення учнями психологічним кліматом в класі, школі практичним психологом школи проводиться анкетування, діагностичні дослідження</w:t>
            </w:r>
            <w:r w:rsidR="00EB4F9D">
              <w:rPr>
                <w:rFonts w:ascii="Times New Roman" w:eastAsia="Times New Roman" w:hAnsi="Times New Roman" w:cs="Times New Roman"/>
                <w:color w:val="333333"/>
                <w:sz w:val="24"/>
                <w:szCs w:val="24"/>
                <w:lang w:eastAsia="uk-UA"/>
              </w:rPr>
              <w:t>, тощо</w:t>
            </w:r>
            <w:r w:rsidRPr="00EB4F9D">
              <w:rPr>
                <w:rFonts w:ascii="Times New Roman" w:eastAsia="Times New Roman" w:hAnsi="Times New Roman" w:cs="Times New Roman"/>
                <w:color w:val="333333"/>
                <w:sz w:val="24"/>
                <w:szCs w:val="24"/>
                <w:lang w:eastAsia="uk-UA"/>
              </w:rPr>
              <w:t>.</w:t>
            </w:r>
            <w:r w:rsidRPr="00D240D3">
              <w:rPr>
                <w:rFonts w:ascii="Times New Roman" w:eastAsia="Times New Roman" w:hAnsi="Times New Roman" w:cs="Times New Roman"/>
                <w:color w:val="333333"/>
                <w:sz w:val="24"/>
                <w:szCs w:val="24"/>
                <w:lang w:eastAsia="uk-UA"/>
              </w:rPr>
              <w:t xml:space="preserve"> У разі потреби індивідуально з батьками </w:t>
            </w:r>
            <w:r w:rsidR="00EB4F9D">
              <w:rPr>
                <w:rFonts w:ascii="Times New Roman" w:eastAsia="Times New Roman" w:hAnsi="Times New Roman" w:cs="Times New Roman"/>
                <w:color w:val="333333"/>
                <w:sz w:val="24"/>
                <w:szCs w:val="24"/>
                <w:lang w:eastAsia="uk-UA"/>
              </w:rPr>
              <w:t>учасників освітнього процесу проводиться консультації</w:t>
            </w:r>
            <w:r w:rsidRPr="00D240D3">
              <w:rPr>
                <w:rFonts w:ascii="Times New Roman" w:eastAsia="Times New Roman" w:hAnsi="Times New Roman" w:cs="Times New Roman"/>
                <w:color w:val="333333"/>
                <w:sz w:val="24"/>
                <w:szCs w:val="24"/>
                <w:lang w:eastAsia="uk-UA"/>
              </w:rPr>
              <w:t>. Тісною є співпраця класних керівників з</w:t>
            </w:r>
            <w:r w:rsidR="00EB4F9D">
              <w:rPr>
                <w:rFonts w:ascii="Times New Roman" w:eastAsia="Times New Roman" w:hAnsi="Times New Roman" w:cs="Times New Roman"/>
                <w:color w:val="333333"/>
                <w:sz w:val="24"/>
                <w:szCs w:val="24"/>
                <w:lang w:eastAsia="uk-UA"/>
              </w:rPr>
              <w:t xml:space="preserve"> практичним </w:t>
            </w:r>
            <w:r w:rsidRPr="00D240D3">
              <w:rPr>
                <w:rFonts w:ascii="Times New Roman" w:eastAsia="Times New Roman" w:hAnsi="Times New Roman" w:cs="Times New Roman"/>
                <w:color w:val="333333"/>
                <w:sz w:val="24"/>
                <w:szCs w:val="24"/>
                <w:lang w:eastAsia="uk-UA"/>
              </w:rPr>
              <w:t xml:space="preserve"> психологом.</w:t>
            </w:r>
          </w:p>
          <w:p w:rsidR="00D240D3" w:rsidRDefault="00B074CE" w:rsidP="00600D84">
            <w:pPr>
              <w:pStyle w:val="a5"/>
              <w:numPr>
                <w:ilvl w:val="0"/>
                <w:numId w:val="35"/>
              </w:numPr>
              <w:spacing w:after="0" w:line="240" w:lineRule="auto"/>
              <w:ind w:left="382" w:right="193"/>
              <w:rPr>
                <w:rFonts w:ascii="Times New Roman" w:eastAsia="Times New Roman" w:hAnsi="Times New Roman" w:cs="Times New Roman"/>
                <w:color w:val="333333"/>
                <w:sz w:val="24"/>
                <w:szCs w:val="24"/>
                <w:lang w:eastAsia="uk-UA"/>
              </w:rPr>
            </w:pPr>
            <w:r w:rsidRPr="00D240D3">
              <w:rPr>
                <w:rFonts w:ascii="Times New Roman" w:eastAsia="Times New Roman" w:hAnsi="Times New Roman" w:cs="Times New Roman"/>
                <w:color w:val="333333"/>
                <w:sz w:val="24"/>
                <w:szCs w:val="24"/>
                <w:lang w:eastAsia="uk-UA"/>
              </w:rPr>
              <w:t>З метою формування психологічної культури педагогічних працівників у школі систематично проводяться засідання психолого-педагогічного семінару.</w:t>
            </w:r>
          </w:p>
          <w:p w:rsidR="00D240D3" w:rsidRDefault="00B074CE" w:rsidP="00600D84">
            <w:pPr>
              <w:pStyle w:val="a5"/>
              <w:numPr>
                <w:ilvl w:val="0"/>
                <w:numId w:val="35"/>
              </w:numPr>
              <w:spacing w:after="0" w:line="240" w:lineRule="auto"/>
              <w:ind w:left="382" w:right="193"/>
              <w:rPr>
                <w:rFonts w:ascii="Times New Roman" w:eastAsia="Times New Roman" w:hAnsi="Times New Roman" w:cs="Times New Roman"/>
                <w:color w:val="333333"/>
                <w:sz w:val="24"/>
                <w:szCs w:val="24"/>
                <w:lang w:eastAsia="uk-UA"/>
              </w:rPr>
            </w:pPr>
            <w:r w:rsidRPr="00D240D3">
              <w:rPr>
                <w:rFonts w:ascii="Times New Roman" w:eastAsia="Times New Roman" w:hAnsi="Times New Roman" w:cs="Times New Roman"/>
                <w:color w:val="333333"/>
                <w:sz w:val="24"/>
                <w:szCs w:val="24"/>
                <w:lang w:eastAsia="uk-UA"/>
              </w:rPr>
              <w:t>Адміністрація школи відкрита для спілкування, р</w:t>
            </w:r>
            <w:r w:rsidR="00EB4F9D">
              <w:rPr>
                <w:rFonts w:ascii="Times New Roman" w:eastAsia="Times New Roman" w:hAnsi="Times New Roman" w:cs="Times New Roman"/>
                <w:color w:val="333333"/>
                <w:sz w:val="24"/>
                <w:szCs w:val="24"/>
                <w:lang w:eastAsia="uk-UA"/>
              </w:rPr>
              <w:t>еагує на зауваження, пропозиції</w:t>
            </w:r>
            <w:r w:rsidRPr="00D240D3">
              <w:rPr>
                <w:rFonts w:ascii="Times New Roman" w:eastAsia="Times New Roman" w:hAnsi="Times New Roman" w:cs="Times New Roman"/>
                <w:color w:val="333333"/>
                <w:sz w:val="24"/>
                <w:szCs w:val="24"/>
                <w:lang w:eastAsia="uk-UA"/>
              </w:rPr>
              <w:t>, шукає шляхи вирішення проблем.</w:t>
            </w:r>
          </w:p>
          <w:p w:rsidR="00B074CE" w:rsidRPr="00154719" w:rsidRDefault="00B074CE" w:rsidP="00600D84">
            <w:pPr>
              <w:pStyle w:val="a5"/>
              <w:numPr>
                <w:ilvl w:val="0"/>
                <w:numId w:val="35"/>
              </w:numPr>
              <w:spacing w:after="0" w:line="240" w:lineRule="auto"/>
              <w:ind w:left="382" w:right="193"/>
              <w:rPr>
                <w:rFonts w:ascii="Times New Roman" w:eastAsia="Times New Roman" w:hAnsi="Times New Roman" w:cs="Times New Roman"/>
                <w:color w:val="333333"/>
                <w:sz w:val="24"/>
                <w:szCs w:val="24"/>
                <w:lang w:eastAsia="uk-UA"/>
              </w:rPr>
            </w:pPr>
            <w:r w:rsidRPr="00D240D3">
              <w:rPr>
                <w:rFonts w:ascii="Times New Roman" w:eastAsia="Times New Roman" w:hAnsi="Times New Roman" w:cs="Times New Roman"/>
                <w:color w:val="333333"/>
                <w:sz w:val="24"/>
                <w:szCs w:val="24"/>
                <w:lang w:eastAsia="uk-UA"/>
              </w:rPr>
              <w:t xml:space="preserve">На шкільному сайті є необхідна інформація для батьків, педагогічних працівників, учнів. </w:t>
            </w:r>
            <w:r w:rsidRPr="00D240D3">
              <w:rPr>
                <w:rFonts w:ascii="Times New Roman" w:eastAsia="Times New Roman" w:hAnsi="Times New Roman" w:cs="Times New Roman"/>
                <w:color w:val="333333"/>
                <w:sz w:val="24"/>
                <w:szCs w:val="24"/>
                <w:lang w:eastAsia="uk-UA"/>
              </w:rPr>
              <w:lastRenderedPageBreak/>
              <w:t>Постійно висвітлюються новини з життя школи.</w:t>
            </w:r>
            <w:r w:rsidR="00154719">
              <w:rPr>
                <w:rFonts w:ascii="Times New Roman" w:eastAsia="Times New Roman" w:hAnsi="Times New Roman" w:cs="Times New Roman"/>
                <w:color w:val="333333"/>
                <w:sz w:val="24"/>
                <w:szCs w:val="24"/>
                <w:lang w:eastAsia="uk-UA"/>
              </w:rPr>
              <w:t xml:space="preserve"> </w:t>
            </w:r>
            <w:r w:rsidRPr="00154719">
              <w:rPr>
                <w:rFonts w:ascii="Times New Roman" w:eastAsia="Times New Roman" w:hAnsi="Times New Roman" w:cs="Times New Roman"/>
                <w:color w:val="333333"/>
                <w:sz w:val="24"/>
                <w:szCs w:val="24"/>
                <w:lang w:eastAsia="uk-UA"/>
              </w:rPr>
              <w:t>У шкільних коридорах</w:t>
            </w:r>
            <w:r w:rsidR="00154719">
              <w:rPr>
                <w:rFonts w:ascii="Times New Roman" w:eastAsia="Times New Roman" w:hAnsi="Times New Roman" w:cs="Times New Roman"/>
                <w:color w:val="333333"/>
                <w:sz w:val="24"/>
                <w:szCs w:val="24"/>
                <w:lang w:eastAsia="uk-UA"/>
              </w:rPr>
              <w:t>,</w:t>
            </w:r>
            <w:r w:rsidRPr="00154719">
              <w:rPr>
                <w:rFonts w:ascii="Times New Roman" w:eastAsia="Times New Roman" w:hAnsi="Times New Roman" w:cs="Times New Roman"/>
                <w:color w:val="333333"/>
                <w:sz w:val="24"/>
                <w:szCs w:val="24"/>
                <w:lang w:eastAsia="uk-UA"/>
              </w:rPr>
              <w:t xml:space="preserve"> є інформаційні стенди</w:t>
            </w:r>
            <w:r w:rsidR="00EB4F9D">
              <w:rPr>
                <w:rFonts w:ascii="Times New Roman" w:eastAsia="Times New Roman" w:hAnsi="Times New Roman" w:cs="Times New Roman"/>
                <w:color w:val="333333"/>
                <w:sz w:val="24"/>
                <w:szCs w:val="24"/>
                <w:lang w:eastAsia="uk-UA"/>
              </w:rPr>
              <w:t>.</w:t>
            </w:r>
          </w:p>
        </w:tc>
        <w:tc>
          <w:tcPr>
            <w:tcW w:w="1601" w:type="pct"/>
            <w:shd w:val="clear" w:color="auto" w:fill="FFFFFF"/>
            <w:vAlign w:val="center"/>
            <w:hideMark/>
          </w:tcPr>
          <w:p w:rsidR="00154719" w:rsidRDefault="00154719" w:rsidP="00600D84">
            <w:pPr>
              <w:pStyle w:val="a5"/>
              <w:numPr>
                <w:ilvl w:val="0"/>
                <w:numId w:val="36"/>
              </w:numPr>
              <w:spacing w:after="0" w:line="240" w:lineRule="auto"/>
              <w:ind w:left="468"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Низький рівен</w:t>
            </w:r>
            <w:r w:rsidR="00EB4F9D">
              <w:rPr>
                <w:rFonts w:ascii="Times New Roman" w:eastAsia="Times New Roman" w:hAnsi="Times New Roman" w:cs="Times New Roman"/>
                <w:color w:val="333333"/>
                <w:sz w:val="24"/>
                <w:szCs w:val="24"/>
                <w:lang w:eastAsia="uk-UA"/>
              </w:rPr>
              <w:t>ь усвідомлення відповідальності здобувачів освіти за дотримання етичних норм поведінки</w:t>
            </w:r>
            <w:r>
              <w:rPr>
                <w:rFonts w:ascii="Times New Roman" w:eastAsia="Times New Roman" w:hAnsi="Times New Roman" w:cs="Times New Roman"/>
                <w:color w:val="333333"/>
                <w:sz w:val="24"/>
                <w:szCs w:val="24"/>
                <w:lang w:eastAsia="uk-UA"/>
              </w:rPr>
              <w:t>.</w:t>
            </w:r>
          </w:p>
          <w:p w:rsidR="00EB4F9D" w:rsidRDefault="00EB4F9D" w:rsidP="00600D84">
            <w:pPr>
              <w:pStyle w:val="a5"/>
              <w:numPr>
                <w:ilvl w:val="0"/>
                <w:numId w:val="36"/>
              </w:numPr>
              <w:spacing w:after="0" w:line="240" w:lineRule="auto"/>
              <w:ind w:left="468" w:right="140"/>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Пасивність батьків в питаннях виховання дітей.</w:t>
            </w:r>
          </w:p>
          <w:p w:rsidR="00EB4F9D" w:rsidRPr="00154719" w:rsidRDefault="00EB4F9D" w:rsidP="00101A02">
            <w:pPr>
              <w:pStyle w:val="a5"/>
              <w:spacing w:after="0" w:line="240" w:lineRule="auto"/>
              <w:ind w:left="468" w:right="140"/>
              <w:rPr>
                <w:rFonts w:ascii="Times New Roman" w:eastAsia="Times New Roman" w:hAnsi="Times New Roman" w:cs="Times New Roman"/>
                <w:color w:val="333333"/>
                <w:sz w:val="24"/>
                <w:szCs w:val="24"/>
                <w:lang w:eastAsia="uk-UA"/>
              </w:rPr>
            </w:pPr>
          </w:p>
        </w:tc>
      </w:tr>
      <w:tr w:rsidR="00AF5BB8" w:rsidRPr="00E811C1" w:rsidTr="00AF5BB8">
        <w:tc>
          <w:tcPr>
            <w:tcW w:w="1601" w:type="pct"/>
            <w:shd w:val="clear" w:color="auto" w:fill="FFFFFF"/>
            <w:vAlign w:val="center"/>
            <w:hideMark/>
          </w:tcPr>
          <w:p w:rsidR="00B074CE" w:rsidRPr="00797635" w:rsidRDefault="00B074CE" w:rsidP="00600D84">
            <w:pPr>
              <w:pStyle w:val="a5"/>
              <w:numPr>
                <w:ilvl w:val="0"/>
                <w:numId w:val="56"/>
              </w:numPr>
              <w:spacing w:after="0" w:line="240" w:lineRule="auto"/>
              <w:ind w:left="426" w:right="162"/>
              <w:rPr>
                <w:rFonts w:ascii="Times New Roman" w:eastAsia="Times New Roman" w:hAnsi="Times New Roman" w:cs="Times New Roman"/>
                <w:color w:val="333333"/>
                <w:sz w:val="24"/>
                <w:szCs w:val="24"/>
                <w:lang w:eastAsia="uk-UA"/>
              </w:rPr>
            </w:pPr>
            <w:r w:rsidRPr="00797635">
              <w:rPr>
                <w:rFonts w:ascii="Times New Roman" w:eastAsia="Times New Roman" w:hAnsi="Times New Roman" w:cs="Times New Roman"/>
                <w:color w:val="333333"/>
                <w:sz w:val="24"/>
                <w:szCs w:val="24"/>
                <w:lang w:eastAsia="uk-UA"/>
              </w:rPr>
              <w:lastRenderedPageBreak/>
              <w:t>Ефективність кадрової політики та забезпечення можливостей професійного розвитку педагогічних працівників</w:t>
            </w:r>
          </w:p>
        </w:tc>
        <w:tc>
          <w:tcPr>
            <w:tcW w:w="1798" w:type="pct"/>
            <w:shd w:val="clear" w:color="auto" w:fill="FFFFFF"/>
            <w:vAlign w:val="center"/>
            <w:hideMark/>
          </w:tcPr>
          <w:p w:rsidR="009E245C" w:rsidRPr="00797635" w:rsidRDefault="00B074CE" w:rsidP="00600D84">
            <w:pPr>
              <w:pStyle w:val="a5"/>
              <w:numPr>
                <w:ilvl w:val="0"/>
                <w:numId w:val="37"/>
              </w:numPr>
              <w:spacing w:after="0" w:line="240" w:lineRule="auto"/>
              <w:ind w:left="399"/>
              <w:rPr>
                <w:rFonts w:ascii="Times New Roman" w:eastAsia="Times New Roman" w:hAnsi="Times New Roman" w:cs="Times New Roman"/>
                <w:color w:val="333333"/>
                <w:sz w:val="24"/>
                <w:szCs w:val="24"/>
                <w:lang w:eastAsia="uk-UA"/>
              </w:rPr>
            </w:pPr>
            <w:r w:rsidRPr="00797635">
              <w:rPr>
                <w:rFonts w:ascii="Times New Roman" w:eastAsia="Times New Roman" w:hAnsi="Times New Roman" w:cs="Times New Roman"/>
                <w:color w:val="333333"/>
                <w:sz w:val="24"/>
                <w:szCs w:val="24"/>
                <w:lang w:eastAsia="uk-UA"/>
              </w:rPr>
              <w:t>Педагогічний колекти</w:t>
            </w:r>
            <w:r w:rsidR="009E245C" w:rsidRPr="00797635">
              <w:rPr>
                <w:rFonts w:ascii="Times New Roman" w:eastAsia="Times New Roman" w:hAnsi="Times New Roman" w:cs="Times New Roman"/>
                <w:color w:val="333333"/>
                <w:sz w:val="24"/>
                <w:szCs w:val="24"/>
                <w:lang w:eastAsia="uk-UA"/>
              </w:rPr>
              <w:t>в школи укомплектований на 100%</w:t>
            </w:r>
            <w:r w:rsidRPr="00797635">
              <w:rPr>
                <w:rFonts w:ascii="Times New Roman" w:eastAsia="Times New Roman" w:hAnsi="Times New Roman" w:cs="Times New Roman"/>
                <w:color w:val="333333"/>
                <w:sz w:val="24"/>
                <w:szCs w:val="24"/>
                <w:lang w:eastAsia="uk-UA"/>
              </w:rPr>
              <w:t xml:space="preserve">. </w:t>
            </w:r>
            <w:r w:rsidR="00797635" w:rsidRPr="00797635">
              <w:rPr>
                <w:rFonts w:ascii="Times New Roman" w:eastAsia="Times New Roman" w:hAnsi="Times New Roman" w:cs="Times New Roman"/>
                <w:color w:val="333333"/>
                <w:sz w:val="24"/>
                <w:szCs w:val="24"/>
                <w:lang w:eastAsia="uk-UA"/>
              </w:rPr>
              <w:t>П</w:t>
            </w:r>
            <w:r w:rsidRPr="00797635">
              <w:rPr>
                <w:rFonts w:ascii="Times New Roman" w:eastAsia="Times New Roman" w:hAnsi="Times New Roman" w:cs="Times New Roman"/>
                <w:color w:val="333333"/>
                <w:sz w:val="24"/>
                <w:szCs w:val="24"/>
                <w:lang w:eastAsia="uk-UA"/>
              </w:rPr>
              <w:t>едагогічні працівники працюють за фахом.</w:t>
            </w:r>
          </w:p>
          <w:p w:rsidR="00B074CE" w:rsidRPr="00797635" w:rsidRDefault="00B074CE" w:rsidP="00600D84">
            <w:pPr>
              <w:pStyle w:val="a5"/>
              <w:numPr>
                <w:ilvl w:val="0"/>
                <w:numId w:val="37"/>
              </w:numPr>
              <w:spacing w:after="0" w:line="240" w:lineRule="auto"/>
              <w:ind w:left="399"/>
              <w:rPr>
                <w:rFonts w:ascii="Times New Roman" w:eastAsia="Times New Roman" w:hAnsi="Times New Roman" w:cs="Times New Roman"/>
                <w:color w:val="333333"/>
                <w:sz w:val="24"/>
                <w:szCs w:val="24"/>
                <w:lang w:eastAsia="uk-UA"/>
              </w:rPr>
            </w:pPr>
            <w:r w:rsidRPr="00797635">
              <w:rPr>
                <w:rFonts w:ascii="Times New Roman" w:eastAsia="Times New Roman" w:hAnsi="Times New Roman" w:cs="Times New Roman"/>
                <w:color w:val="333333"/>
                <w:sz w:val="24"/>
                <w:szCs w:val="24"/>
                <w:lang w:eastAsia="uk-UA"/>
              </w:rPr>
              <w:t xml:space="preserve">З метою заохочення педагогічних працівників </w:t>
            </w:r>
            <w:r w:rsidR="00797635" w:rsidRPr="00797635">
              <w:rPr>
                <w:rFonts w:ascii="Times New Roman" w:eastAsia="Times New Roman" w:hAnsi="Times New Roman" w:cs="Times New Roman"/>
                <w:color w:val="333333"/>
                <w:sz w:val="24"/>
                <w:szCs w:val="24"/>
                <w:lang w:eastAsia="uk-UA"/>
              </w:rPr>
              <w:t>щорічно проводиться атестація педагогічних працівників.</w:t>
            </w:r>
          </w:p>
          <w:p w:rsidR="00797635" w:rsidRPr="00797635" w:rsidRDefault="00797635" w:rsidP="00600D84">
            <w:pPr>
              <w:pStyle w:val="a5"/>
              <w:numPr>
                <w:ilvl w:val="0"/>
                <w:numId w:val="37"/>
              </w:numPr>
              <w:spacing w:after="0" w:line="240" w:lineRule="auto"/>
              <w:ind w:left="399"/>
              <w:rPr>
                <w:rFonts w:ascii="Times New Roman" w:eastAsia="Times New Roman" w:hAnsi="Times New Roman" w:cs="Times New Roman"/>
                <w:color w:val="333333"/>
                <w:sz w:val="24"/>
                <w:szCs w:val="24"/>
                <w:lang w:eastAsia="uk-UA"/>
              </w:rPr>
            </w:pPr>
            <w:r w:rsidRPr="00797635">
              <w:rPr>
                <w:rFonts w:ascii="Times New Roman" w:eastAsia="Times New Roman" w:hAnsi="Times New Roman" w:cs="Times New Roman"/>
                <w:color w:val="333333"/>
                <w:sz w:val="24"/>
                <w:szCs w:val="24"/>
                <w:lang w:eastAsia="uk-UA"/>
              </w:rPr>
              <w:t>Надаються додаткові оплачувані відпустки педпрацівникам, які здобувають освіту у ВНЗ.</w:t>
            </w:r>
          </w:p>
          <w:p w:rsidR="00797635" w:rsidRPr="00797635" w:rsidRDefault="00797635" w:rsidP="00797635">
            <w:pPr>
              <w:spacing w:after="0" w:line="240" w:lineRule="auto"/>
              <w:rPr>
                <w:rFonts w:ascii="Times New Roman" w:eastAsia="Times New Roman" w:hAnsi="Times New Roman" w:cs="Times New Roman"/>
                <w:color w:val="333333"/>
                <w:sz w:val="24"/>
                <w:szCs w:val="24"/>
                <w:lang w:eastAsia="uk-UA"/>
              </w:rPr>
            </w:pPr>
          </w:p>
        </w:tc>
        <w:tc>
          <w:tcPr>
            <w:tcW w:w="1601" w:type="pct"/>
            <w:shd w:val="clear" w:color="auto" w:fill="FFFFFF"/>
            <w:vAlign w:val="center"/>
            <w:hideMark/>
          </w:tcPr>
          <w:p w:rsidR="00B074CE" w:rsidRPr="00797635" w:rsidRDefault="00CA110E" w:rsidP="00600D84">
            <w:pPr>
              <w:pStyle w:val="a5"/>
              <w:numPr>
                <w:ilvl w:val="0"/>
                <w:numId w:val="38"/>
              </w:numPr>
              <w:spacing w:after="0" w:line="240" w:lineRule="auto"/>
              <w:ind w:left="408"/>
              <w:rPr>
                <w:rFonts w:ascii="Times New Roman" w:eastAsia="Times New Roman" w:hAnsi="Times New Roman" w:cs="Times New Roman"/>
                <w:color w:val="333333"/>
                <w:sz w:val="24"/>
                <w:szCs w:val="24"/>
                <w:lang w:eastAsia="uk-UA"/>
              </w:rPr>
            </w:pPr>
            <w:r w:rsidRPr="00797635">
              <w:rPr>
                <w:rFonts w:ascii="Times New Roman" w:eastAsia="Times New Roman" w:hAnsi="Times New Roman" w:cs="Times New Roman"/>
                <w:color w:val="333333"/>
                <w:sz w:val="24"/>
                <w:szCs w:val="24"/>
                <w:lang w:eastAsia="uk-UA"/>
              </w:rPr>
              <w:t>Захист України в 10, 11 класах (за програмою ДПЮ) викладає не фахівець (учитель музичного мистецтва).</w:t>
            </w:r>
          </w:p>
        </w:tc>
      </w:tr>
      <w:tr w:rsidR="00AF5BB8" w:rsidRPr="00E811C1" w:rsidTr="003F5CF1">
        <w:trPr>
          <w:trHeight w:val="6637"/>
        </w:trPr>
        <w:tc>
          <w:tcPr>
            <w:tcW w:w="1601" w:type="pct"/>
            <w:shd w:val="clear" w:color="auto" w:fill="FFFFFF"/>
            <w:vAlign w:val="center"/>
            <w:hideMark/>
          </w:tcPr>
          <w:p w:rsidR="00B074CE" w:rsidRPr="002477B4" w:rsidRDefault="00B074CE" w:rsidP="00600D84">
            <w:pPr>
              <w:pStyle w:val="a5"/>
              <w:numPr>
                <w:ilvl w:val="0"/>
                <w:numId w:val="39"/>
              </w:numPr>
              <w:spacing w:after="0" w:line="240" w:lineRule="auto"/>
              <w:ind w:left="426" w:right="164"/>
              <w:rPr>
                <w:rFonts w:ascii="Times New Roman" w:eastAsia="Times New Roman" w:hAnsi="Times New Roman" w:cs="Times New Roman"/>
                <w:color w:val="333333"/>
                <w:sz w:val="24"/>
                <w:szCs w:val="24"/>
                <w:lang w:eastAsia="uk-UA"/>
              </w:rPr>
            </w:pPr>
            <w:r w:rsidRPr="002477B4">
              <w:rPr>
                <w:rFonts w:ascii="Times New Roman" w:eastAsia="Times New Roman" w:hAnsi="Times New Roman" w:cs="Times New Roman"/>
                <w:color w:val="333333"/>
                <w:sz w:val="24"/>
                <w:szCs w:val="24"/>
                <w:lang w:eastAsia="uk-UA"/>
              </w:rPr>
              <w:t>Організація освіт</w:t>
            </w:r>
            <w:r w:rsidR="00797635" w:rsidRPr="002477B4">
              <w:rPr>
                <w:rFonts w:ascii="Times New Roman" w:eastAsia="Times New Roman" w:hAnsi="Times New Roman" w:cs="Times New Roman"/>
                <w:color w:val="333333"/>
                <w:sz w:val="24"/>
                <w:szCs w:val="24"/>
                <w:lang w:eastAsia="uk-UA"/>
              </w:rPr>
              <w:t xml:space="preserve">нього процесу на засадах </w:t>
            </w:r>
            <w:proofErr w:type="spellStart"/>
            <w:r w:rsidR="00797635" w:rsidRPr="002477B4">
              <w:rPr>
                <w:rFonts w:ascii="Times New Roman" w:eastAsia="Times New Roman" w:hAnsi="Times New Roman" w:cs="Times New Roman"/>
                <w:color w:val="333333"/>
                <w:sz w:val="24"/>
                <w:szCs w:val="24"/>
                <w:lang w:eastAsia="uk-UA"/>
              </w:rPr>
              <w:t>людино</w:t>
            </w:r>
            <w:r w:rsidRPr="002477B4">
              <w:rPr>
                <w:rFonts w:ascii="Times New Roman" w:eastAsia="Times New Roman" w:hAnsi="Times New Roman" w:cs="Times New Roman"/>
                <w:color w:val="333333"/>
                <w:sz w:val="24"/>
                <w:szCs w:val="24"/>
                <w:lang w:eastAsia="uk-UA"/>
              </w:rPr>
              <w:t>центризму</w:t>
            </w:r>
            <w:proofErr w:type="spellEnd"/>
            <w:r w:rsidRPr="002477B4">
              <w:rPr>
                <w:rFonts w:ascii="Times New Roman" w:eastAsia="Times New Roman" w:hAnsi="Times New Roman" w:cs="Times New Roman"/>
                <w:color w:val="333333"/>
                <w:sz w:val="24"/>
                <w:szCs w:val="24"/>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98" w:type="pct"/>
            <w:shd w:val="clear" w:color="auto" w:fill="FFFFFF"/>
            <w:vAlign w:val="center"/>
            <w:hideMark/>
          </w:tcPr>
          <w:p w:rsidR="00CA110E" w:rsidRPr="002477B4" w:rsidRDefault="00CA110E" w:rsidP="00600D84">
            <w:pPr>
              <w:pStyle w:val="a5"/>
              <w:numPr>
                <w:ilvl w:val="0"/>
                <w:numId w:val="40"/>
              </w:numPr>
              <w:spacing w:after="0" w:line="240" w:lineRule="auto"/>
              <w:ind w:left="511"/>
              <w:rPr>
                <w:rFonts w:ascii="Times New Roman" w:eastAsia="Times New Roman" w:hAnsi="Times New Roman" w:cs="Times New Roman"/>
                <w:color w:val="333333"/>
                <w:sz w:val="24"/>
                <w:szCs w:val="24"/>
                <w:lang w:eastAsia="uk-UA"/>
              </w:rPr>
            </w:pPr>
            <w:r w:rsidRPr="002477B4">
              <w:rPr>
                <w:rFonts w:ascii="Times New Roman" w:eastAsia="Times New Roman" w:hAnsi="Times New Roman" w:cs="Times New Roman"/>
                <w:color w:val="333333"/>
                <w:sz w:val="24"/>
                <w:szCs w:val="24"/>
                <w:lang w:eastAsia="uk-UA"/>
              </w:rPr>
              <w:t>Адміністра</w:t>
            </w:r>
            <w:r w:rsidR="00B074CE" w:rsidRPr="002477B4">
              <w:rPr>
                <w:rFonts w:ascii="Times New Roman" w:eastAsia="Times New Roman" w:hAnsi="Times New Roman" w:cs="Times New Roman"/>
                <w:color w:val="333333"/>
                <w:sz w:val="24"/>
                <w:szCs w:val="24"/>
                <w:lang w:eastAsia="uk-UA"/>
              </w:rPr>
              <w:t xml:space="preserve">ція закладу </w:t>
            </w:r>
            <w:r w:rsidR="002477B4">
              <w:rPr>
                <w:rFonts w:ascii="Times New Roman" w:eastAsia="Times New Roman" w:hAnsi="Times New Roman" w:cs="Times New Roman"/>
                <w:color w:val="333333"/>
                <w:sz w:val="24"/>
                <w:szCs w:val="24"/>
                <w:lang w:eastAsia="uk-UA"/>
              </w:rPr>
              <w:t xml:space="preserve">свою діяльність будує на дотриманні </w:t>
            </w:r>
            <w:proofErr w:type="spellStart"/>
            <w:r w:rsidR="002477B4">
              <w:rPr>
                <w:rFonts w:ascii="Times New Roman" w:eastAsia="Times New Roman" w:hAnsi="Times New Roman" w:cs="Times New Roman"/>
                <w:color w:val="333333"/>
                <w:sz w:val="24"/>
                <w:szCs w:val="24"/>
                <w:lang w:eastAsia="uk-UA"/>
              </w:rPr>
              <w:t>людиноцентризму</w:t>
            </w:r>
            <w:proofErr w:type="spellEnd"/>
            <w:r w:rsidR="002477B4">
              <w:rPr>
                <w:rFonts w:ascii="Times New Roman" w:eastAsia="Times New Roman" w:hAnsi="Times New Roman" w:cs="Times New Roman"/>
                <w:color w:val="333333"/>
                <w:sz w:val="24"/>
                <w:szCs w:val="24"/>
                <w:lang w:eastAsia="uk-UA"/>
              </w:rPr>
              <w:t xml:space="preserve">, </w:t>
            </w:r>
            <w:r w:rsidR="00B074CE" w:rsidRPr="002477B4">
              <w:rPr>
                <w:rFonts w:ascii="Times New Roman" w:eastAsia="Times New Roman" w:hAnsi="Times New Roman" w:cs="Times New Roman"/>
                <w:color w:val="333333"/>
                <w:sz w:val="24"/>
                <w:szCs w:val="24"/>
                <w:lang w:eastAsia="uk-UA"/>
              </w:rPr>
              <w:t>чітко</w:t>
            </w:r>
            <w:r w:rsidR="002477B4">
              <w:rPr>
                <w:rFonts w:ascii="Times New Roman" w:eastAsia="Times New Roman" w:hAnsi="Times New Roman" w:cs="Times New Roman"/>
                <w:color w:val="333333"/>
                <w:sz w:val="24"/>
                <w:szCs w:val="24"/>
                <w:lang w:eastAsia="uk-UA"/>
              </w:rPr>
              <w:t>му дотриманні</w:t>
            </w:r>
            <w:r w:rsidR="00B074CE" w:rsidRPr="002477B4">
              <w:rPr>
                <w:rFonts w:ascii="Times New Roman" w:eastAsia="Times New Roman" w:hAnsi="Times New Roman" w:cs="Times New Roman"/>
                <w:color w:val="333333"/>
                <w:sz w:val="24"/>
                <w:szCs w:val="24"/>
                <w:lang w:eastAsia="uk-UA"/>
              </w:rPr>
              <w:t xml:space="preserve"> норм законодавства </w:t>
            </w:r>
            <w:r w:rsidR="002477B4">
              <w:rPr>
                <w:rFonts w:ascii="Times New Roman" w:eastAsia="Times New Roman" w:hAnsi="Times New Roman" w:cs="Times New Roman"/>
                <w:color w:val="333333"/>
                <w:sz w:val="24"/>
                <w:szCs w:val="24"/>
                <w:lang w:eastAsia="uk-UA"/>
              </w:rPr>
              <w:t xml:space="preserve">стосовно </w:t>
            </w:r>
            <w:r w:rsidR="00B074CE" w:rsidRPr="002477B4">
              <w:rPr>
                <w:rFonts w:ascii="Times New Roman" w:eastAsia="Times New Roman" w:hAnsi="Times New Roman" w:cs="Times New Roman"/>
                <w:color w:val="333333"/>
                <w:sz w:val="24"/>
                <w:szCs w:val="24"/>
                <w:lang w:eastAsia="uk-UA"/>
              </w:rPr>
              <w:t>прав учасників освітнього процесу. </w:t>
            </w:r>
          </w:p>
          <w:p w:rsidR="00CA110E" w:rsidRPr="002477B4" w:rsidRDefault="00CA110E" w:rsidP="00600D84">
            <w:pPr>
              <w:pStyle w:val="a5"/>
              <w:numPr>
                <w:ilvl w:val="0"/>
                <w:numId w:val="40"/>
              </w:numPr>
              <w:spacing w:after="0" w:line="240" w:lineRule="auto"/>
              <w:ind w:left="511"/>
              <w:rPr>
                <w:rFonts w:ascii="Times New Roman" w:eastAsia="Times New Roman" w:hAnsi="Times New Roman" w:cs="Times New Roman"/>
                <w:color w:val="333333"/>
                <w:sz w:val="24"/>
                <w:szCs w:val="24"/>
                <w:lang w:eastAsia="uk-UA"/>
              </w:rPr>
            </w:pPr>
            <w:r w:rsidRPr="002477B4">
              <w:rPr>
                <w:rFonts w:ascii="Times New Roman" w:eastAsia="Times New Roman" w:hAnsi="Times New Roman" w:cs="Times New Roman"/>
                <w:color w:val="333333"/>
                <w:sz w:val="24"/>
                <w:szCs w:val="24"/>
                <w:lang w:eastAsia="uk-UA"/>
              </w:rPr>
              <w:t>Адміністрація закладу</w:t>
            </w:r>
            <w:r w:rsidR="00B074CE" w:rsidRPr="002477B4">
              <w:rPr>
                <w:rFonts w:ascii="Times New Roman" w:eastAsia="Times New Roman" w:hAnsi="Times New Roman" w:cs="Times New Roman"/>
                <w:color w:val="333333"/>
                <w:sz w:val="24"/>
                <w:szCs w:val="24"/>
                <w:lang w:eastAsia="uk-UA"/>
              </w:rPr>
              <w:t xml:space="preserve"> враховує думку батьків під час вибору пред</w:t>
            </w:r>
            <w:r w:rsidR="003F5CF1" w:rsidRPr="002477B4">
              <w:rPr>
                <w:rFonts w:ascii="Times New Roman" w:eastAsia="Times New Roman" w:hAnsi="Times New Roman" w:cs="Times New Roman"/>
                <w:color w:val="333333"/>
                <w:sz w:val="24"/>
                <w:szCs w:val="24"/>
                <w:lang w:eastAsia="uk-UA"/>
              </w:rPr>
              <w:t>метів</w:t>
            </w:r>
            <w:r w:rsidR="00797635" w:rsidRPr="002477B4">
              <w:rPr>
                <w:rFonts w:ascii="Times New Roman" w:eastAsia="Times New Roman" w:hAnsi="Times New Roman" w:cs="Times New Roman"/>
                <w:color w:val="333333"/>
                <w:sz w:val="24"/>
                <w:szCs w:val="24"/>
                <w:lang w:eastAsia="uk-UA"/>
              </w:rPr>
              <w:t xml:space="preserve"> для поглибленого вивчення</w:t>
            </w:r>
            <w:r w:rsidR="00B074CE" w:rsidRPr="002477B4">
              <w:rPr>
                <w:rFonts w:ascii="Times New Roman" w:eastAsia="Times New Roman" w:hAnsi="Times New Roman" w:cs="Times New Roman"/>
                <w:color w:val="333333"/>
                <w:sz w:val="24"/>
                <w:szCs w:val="24"/>
                <w:lang w:eastAsia="uk-UA"/>
              </w:rPr>
              <w:t>,</w:t>
            </w:r>
            <w:r w:rsidR="003F5CF1" w:rsidRPr="002477B4">
              <w:rPr>
                <w:rFonts w:ascii="Times New Roman" w:eastAsia="Times New Roman" w:hAnsi="Times New Roman" w:cs="Times New Roman"/>
                <w:color w:val="333333"/>
                <w:sz w:val="24"/>
                <w:szCs w:val="24"/>
                <w:lang w:eastAsia="uk-UA"/>
              </w:rPr>
              <w:t xml:space="preserve"> предметів варіативної складової навчального плану,</w:t>
            </w:r>
            <w:r w:rsidR="00B074CE" w:rsidRPr="002477B4">
              <w:rPr>
                <w:rFonts w:ascii="Times New Roman" w:eastAsia="Times New Roman" w:hAnsi="Times New Roman" w:cs="Times New Roman"/>
                <w:color w:val="333333"/>
                <w:sz w:val="24"/>
                <w:szCs w:val="24"/>
                <w:lang w:eastAsia="uk-UA"/>
              </w:rPr>
              <w:t xml:space="preserve"> вибору класного керівника, розподілі годин індивідуал</w:t>
            </w:r>
            <w:r w:rsidRPr="002477B4">
              <w:rPr>
                <w:rFonts w:ascii="Times New Roman" w:eastAsia="Times New Roman" w:hAnsi="Times New Roman" w:cs="Times New Roman"/>
                <w:color w:val="333333"/>
                <w:sz w:val="24"/>
                <w:szCs w:val="24"/>
                <w:lang w:eastAsia="uk-UA"/>
              </w:rPr>
              <w:t>ьного навчання, виборі учителів-</w:t>
            </w:r>
            <w:r w:rsidR="00B074CE" w:rsidRPr="002477B4">
              <w:rPr>
                <w:rFonts w:ascii="Times New Roman" w:eastAsia="Times New Roman" w:hAnsi="Times New Roman" w:cs="Times New Roman"/>
                <w:color w:val="333333"/>
                <w:sz w:val="24"/>
                <w:szCs w:val="24"/>
                <w:lang w:eastAsia="uk-UA"/>
              </w:rPr>
              <w:t>предметників.</w:t>
            </w:r>
          </w:p>
          <w:p w:rsidR="00B074CE" w:rsidRPr="002477B4" w:rsidRDefault="00B074CE" w:rsidP="00600D84">
            <w:pPr>
              <w:pStyle w:val="a5"/>
              <w:numPr>
                <w:ilvl w:val="0"/>
                <w:numId w:val="40"/>
              </w:numPr>
              <w:spacing w:after="0" w:line="240" w:lineRule="auto"/>
              <w:ind w:left="511"/>
              <w:rPr>
                <w:rFonts w:ascii="Times New Roman" w:eastAsia="Times New Roman" w:hAnsi="Times New Roman" w:cs="Times New Roman"/>
                <w:color w:val="333333"/>
                <w:sz w:val="24"/>
                <w:szCs w:val="24"/>
                <w:lang w:eastAsia="uk-UA"/>
              </w:rPr>
            </w:pPr>
            <w:r w:rsidRPr="002477B4">
              <w:rPr>
                <w:rFonts w:ascii="Times New Roman" w:eastAsia="Times New Roman" w:hAnsi="Times New Roman" w:cs="Times New Roman"/>
                <w:color w:val="333333"/>
                <w:sz w:val="24"/>
                <w:szCs w:val="24"/>
                <w:lang w:eastAsia="uk-UA"/>
              </w:rPr>
              <w:t xml:space="preserve">Розклад уроків формується відповідно до освітньої програми, </w:t>
            </w:r>
            <w:r w:rsidR="00CA110E" w:rsidRPr="002477B4">
              <w:rPr>
                <w:rFonts w:ascii="Times New Roman" w:eastAsia="Times New Roman" w:hAnsi="Times New Roman" w:cs="Times New Roman"/>
                <w:color w:val="333333"/>
                <w:sz w:val="24"/>
                <w:szCs w:val="24"/>
                <w:lang w:eastAsia="uk-UA"/>
              </w:rPr>
              <w:t xml:space="preserve">з урахуванням </w:t>
            </w:r>
            <w:r w:rsidRPr="002477B4">
              <w:rPr>
                <w:rFonts w:ascii="Times New Roman" w:eastAsia="Times New Roman" w:hAnsi="Times New Roman" w:cs="Times New Roman"/>
                <w:color w:val="333333"/>
                <w:sz w:val="24"/>
                <w:szCs w:val="24"/>
                <w:lang w:eastAsia="uk-UA"/>
              </w:rPr>
              <w:t>вікових особливостей учнів, коефіцієнтів складності предметів</w:t>
            </w:r>
            <w:r w:rsidR="003F5CF1" w:rsidRPr="002477B4">
              <w:rPr>
                <w:rFonts w:ascii="Times New Roman" w:eastAsia="Times New Roman" w:hAnsi="Times New Roman" w:cs="Times New Roman"/>
                <w:color w:val="333333"/>
                <w:sz w:val="24"/>
                <w:szCs w:val="24"/>
                <w:lang w:eastAsia="uk-UA"/>
              </w:rPr>
              <w:t xml:space="preserve"> і вимог Санітарного регламенту</w:t>
            </w:r>
            <w:r w:rsidRPr="002477B4">
              <w:rPr>
                <w:rFonts w:ascii="Times New Roman" w:eastAsia="Times New Roman" w:hAnsi="Times New Roman" w:cs="Times New Roman"/>
                <w:color w:val="333333"/>
                <w:sz w:val="24"/>
                <w:szCs w:val="24"/>
                <w:lang w:eastAsia="uk-UA"/>
              </w:rPr>
              <w:t>.</w:t>
            </w:r>
          </w:p>
          <w:p w:rsidR="003F5CF1" w:rsidRPr="002477B4" w:rsidRDefault="003F5CF1" w:rsidP="003F5CF1">
            <w:pPr>
              <w:spacing w:after="0" w:line="240" w:lineRule="auto"/>
              <w:rPr>
                <w:rFonts w:ascii="Times New Roman" w:eastAsia="Times New Roman" w:hAnsi="Times New Roman" w:cs="Times New Roman"/>
                <w:color w:val="333333"/>
                <w:sz w:val="24"/>
                <w:szCs w:val="24"/>
                <w:lang w:eastAsia="uk-UA"/>
              </w:rPr>
            </w:pPr>
          </w:p>
        </w:tc>
        <w:tc>
          <w:tcPr>
            <w:tcW w:w="1601" w:type="pct"/>
            <w:shd w:val="clear" w:color="auto" w:fill="FFFFFF"/>
            <w:vAlign w:val="center"/>
            <w:hideMark/>
          </w:tcPr>
          <w:p w:rsidR="00B074CE" w:rsidRPr="002477B4" w:rsidRDefault="003F5CF1" w:rsidP="00600D84">
            <w:pPr>
              <w:pStyle w:val="a5"/>
              <w:numPr>
                <w:ilvl w:val="0"/>
                <w:numId w:val="41"/>
              </w:numPr>
              <w:spacing w:after="0" w:line="240" w:lineRule="auto"/>
              <w:ind w:left="517" w:right="140"/>
              <w:jc w:val="both"/>
              <w:rPr>
                <w:rFonts w:ascii="Times New Roman" w:eastAsia="Times New Roman" w:hAnsi="Times New Roman" w:cs="Times New Roman"/>
                <w:color w:val="333333"/>
                <w:sz w:val="24"/>
                <w:szCs w:val="24"/>
                <w:lang w:eastAsia="uk-UA"/>
              </w:rPr>
            </w:pPr>
            <w:r w:rsidRPr="002477B4">
              <w:rPr>
                <w:rFonts w:ascii="Times New Roman" w:eastAsia="Times New Roman" w:hAnsi="Times New Roman" w:cs="Times New Roman"/>
                <w:color w:val="333333"/>
                <w:sz w:val="24"/>
                <w:szCs w:val="24"/>
                <w:lang w:eastAsia="uk-UA"/>
              </w:rPr>
              <w:t xml:space="preserve"> </w:t>
            </w:r>
            <w:r w:rsidR="002477B4">
              <w:rPr>
                <w:rFonts w:ascii="Times New Roman" w:eastAsia="Times New Roman" w:hAnsi="Times New Roman" w:cs="Times New Roman"/>
                <w:color w:val="333333"/>
                <w:sz w:val="24"/>
                <w:szCs w:val="24"/>
                <w:lang w:eastAsia="uk-UA"/>
              </w:rPr>
              <w:t>Відсутність профільного навчання у зв’язку із слабкою матеріально-технічною базою.</w:t>
            </w:r>
          </w:p>
        </w:tc>
      </w:tr>
    </w:tbl>
    <w:p w:rsidR="00AF5BB8" w:rsidRDefault="00AF5BB8"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Default="00B074CE" w:rsidP="00E811C1">
      <w:pPr>
        <w:shd w:val="clear" w:color="auto" w:fill="FFFFFF"/>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p w:rsidR="0009565F" w:rsidRDefault="0009565F"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986FA6" w:rsidRDefault="00986FA6"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101A02" w:rsidRPr="00E811C1" w:rsidRDefault="00101A02" w:rsidP="00E811C1">
      <w:pPr>
        <w:shd w:val="clear" w:color="auto" w:fill="FFFFFF"/>
        <w:spacing w:after="0" w:line="240" w:lineRule="auto"/>
        <w:rPr>
          <w:rFonts w:ascii="Times New Roman" w:eastAsia="Times New Roman" w:hAnsi="Times New Roman" w:cs="Times New Roman"/>
          <w:color w:val="333333"/>
          <w:sz w:val="24"/>
          <w:szCs w:val="24"/>
          <w:lang w:eastAsia="uk-UA"/>
        </w:rPr>
      </w:pPr>
    </w:p>
    <w:p w:rsidR="00B074CE" w:rsidRDefault="00B074CE" w:rsidP="00AF5BB8">
      <w:pPr>
        <w:shd w:val="clear" w:color="auto" w:fill="FFFFFF"/>
        <w:spacing w:after="0" w:line="240" w:lineRule="auto"/>
        <w:rPr>
          <w:rFonts w:ascii="Times New Roman" w:eastAsia="Times New Roman" w:hAnsi="Times New Roman" w:cs="Times New Roman"/>
          <w:b/>
          <w:bCs/>
          <w:color w:val="333333"/>
          <w:sz w:val="24"/>
          <w:szCs w:val="24"/>
          <w:lang w:eastAsia="uk-UA"/>
        </w:rPr>
      </w:pPr>
      <w:r w:rsidRPr="00E811C1">
        <w:rPr>
          <w:rFonts w:ascii="Times New Roman" w:eastAsia="Times New Roman" w:hAnsi="Times New Roman" w:cs="Times New Roman"/>
          <w:b/>
          <w:bCs/>
          <w:color w:val="333333"/>
          <w:sz w:val="24"/>
          <w:szCs w:val="24"/>
          <w:lang w:eastAsia="uk-UA"/>
        </w:rPr>
        <w:lastRenderedPageBreak/>
        <w:t>Шляхи реалізації</w:t>
      </w:r>
    </w:p>
    <w:p w:rsidR="00AF5BB8" w:rsidRPr="00E811C1" w:rsidRDefault="00AF5BB8" w:rsidP="00AF5BB8">
      <w:pPr>
        <w:shd w:val="clear" w:color="auto" w:fill="FFFFFF"/>
        <w:spacing w:after="0" w:line="240" w:lineRule="auto"/>
        <w:rPr>
          <w:rFonts w:ascii="Times New Roman" w:eastAsia="Times New Roman" w:hAnsi="Times New Roman" w:cs="Times New Roman"/>
          <w:color w:val="333333"/>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25"/>
        <w:gridCol w:w="1221"/>
        <w:gridCol w:w="2927"/>
        <w:gridCol w:w="1095"/>
      </w:tblGrid>
      <w:tr w:rsidR="00101A02" w:rsidRPr="00E811C1" w:rsidTr="00AF5BB8">
        <w:tc>
          <w:tcPr>
            <w:tcW w:w="0" w:type="auto"/>
            <w:shd w:val="clear" w:color="auto" w:fill="FFFFFF"/>
            <w:vAlign w:val="center"/>
            <w:hideMark/>
          </w:tcPr>
          <w:p w:rsidR="00B074CE" w:rsidRPr="00E811C1" w:rsidRDefault="00B074CE" w:rsidP="00AF5BB8">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Зміст заходів</w:t>
            </w:r>
          </w:p>
        </w:tc>
        <w:tc>
          <w:tcPr>
            <w:tcW w:w="0" w:type="auto"/>
            <w:shd w:val="clear" w:color="auto" w:fill="FFFFFF"/>
            <w:vAlign w:val="center"/>
            <w:hideMark/>
          </w:tcPr>
          <w:p w:rsidR="00B074CE" w:rsidRPr="00E811C1" w:rsidRDefault="00B074CE" w:rsidP="00AF5BB8">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Термін</w:t>
            </w:r>
          </w:p>
          <w:p w:rsidR="00B074CE" w:rsidRPr="00E811C1" w:rsidRDefault="00B074CE" w:rsidP="00AF5BB8">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виконання</w:t>
            </w:r>
          </w:p>
        </w:tc>
        <w:tc>
          <w:tcPr>
            <w:tcW w:w="0" w:type="auto"/>
            <w:shd w:val="clear" w:color="auto" w:fill="FFFFFF"/>
            <w:vAlign w:val="center"/>
            <w:hideMark/>
          </w:tcPr>
          <w:p w:rsidR="00B074CE" w:rsidRPr="00E811C1" w:rsidRDefault="00B074CE" w:rsidP="00AF5BB8">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Відповідальні</w:t>
            </w:r>
          </w:p>
        </w:tc>
        <w:tc>
          <w:tcPr>
            <w:tcW w:w="0" w:type="auto"/>
            <w:shd w:val="clear" w:color="auto" w:fill="FFFFFF"/>
            <w:vAlign w:val="center"/>
            <w:hideMark/>
          </w:tcPr>
          <w:p w:rsidR="00B074CE" w:rsidRPr="00E811C1" w:rsidRDefault="00B074CE" w:rsidP="00AF5BB8">
            <w:pPr>
              <w:spacing w:after="0" w:line="240" w:lineRule="auto"/>
              <w:jc w:val="center"/>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b/>
                <w:bCs/>
                <w:color w:val="333333"/>
                <w:sz w:val="24"/>
                <w:szCs w:val="24"/>
                <w:lang w:eastAsia="uk-UA"/>
              </w:rPr>
              <w:t>Примітка</w:t>
            </w:r>
          </w:p>
        </w:tc>
      </w:tr>
      <w:tr w:rsidR="00101A02" w:rsidRPr="00E811C1" w:rsidTr="008274EE">
        <w:tc>
          <w:tcPr>
            <w:tcW w:w="0" w:type="auto"/>
            <w:shd w:val="clear" w:color="auto" w:fill="FFFFFF"/>
            <w:hideMark/>
          </w:tcPr>
          <w:p w:rsidR="002477B4" w:rsidRPr="007A6227" w:rsidRDefault="00101A02" w:rsidP="00600D84">
            <w:pPr>
              <w:pStyle w:val="a5"/>
              <w:numPr>
                <w:ilvl w:val="0"/>
                <w:numId w:val="57"/>
              </w:numPr>
              <w:spacing w:after="0" w:line="240" w:lineRule="auto"/>
              <w:ind w:left="426" w:right="140" w:hanging="28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Покращення ф</w:t>
            </w:r>
            <w:r w:rsidR="002477B4" w:rsidRPr="007A6227">
              <w:rPr>
                <w:rFonts w:ascii="Times New Roman" w:eastAsia="Times New Roman" w:hAnsi="Times New Roman" w:cs="Times New Roman"/>
                <w:color w:val="333333"/>
                <w:sz w:val="24"/>
                <w:szCs w:val="24"/>
                <w:lang w:eastAsia="uk-UA"/>
              </w:rPr>
              <w:t xml:space="preserve">інансування закладу </w:t>
            </w:r>
          </w:p>
        </w:tc>
        <w:tc>
          <w:tcPr>
            <w:tcW w:w="0" w:type="auto"/>
            <w:shd w:val="clear" w:color="auto" w:fill="FFFFFF"/>
            <w:vAlign w:val="center"/>
            <w:hideMark/>
          </w:tcPr>
          <w:p w:rsidR="002477B4"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0" w:type="auto"/>
            <w:shd w:val="clear" w:color="auto" w:fill="FFFFFF"/>
            <w:vAlign w:val="center"/>
            <w:hideMark/>
          </w:tcPr>
          <w:p w:rsidR="00307291"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Адміністрація,</w:t>
            </w:r>
          </w:p>
          <w:p w:rsidR="002477B4"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Відділ ОКМС Лопушненської сільської ради</w:t>
            </w:r>
          </w:p>
        </w:tc>
        <w:tc>
          <w:tcPr>
            <w:tcW w:w="0" w:type="auto"/>
            <w:shd w:val="clear" w:color="auto" w:fill="FFFFFF"/>
            <w:vAlign w:val="center"/>
            <w:hideMark/>
          </w:tcPr>
          <w:p w:rsidR="002477B4" w:rsidRPr="00E811C1" w:rsidRDefault="002477B4"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101A02" w:rsidRPr="00E811C1" w:rsidTr="008274EE">
        <w:tc>
          <w:tcPr>
            <w:tcW w:w="0" w:type="auto"/>
            <w:shd w:val="clear" w:color="auto" w:fill="FFFFFF"/>
            <w:hideMark/>
          </w:tcPr>
          <w:p w:rsidR="002477B4" w:rsidRPr="007A6227" w:rsidRDefault="00101A02" w:rsidP="00600D84">
            <w:pPr>
              <w:pStyle w:val="a5"/>
              <w:numPr>
                <w:ilvl w:val="0"/>
                <w:numId w:val="57"/>
              </w:numPr>
              <w:spacing w:after="0" w:line="240" w:lineRule="auto"/>
              <w:ind w:left="426" w:right="140" w:hanging="28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 xml:space="preserve">Покращення </w:t>
            </w:r>
            <w:r w:rsidR="002477B4" w:rsidRPr="007A6227">
              <w:rPr>
                <w:rFonts w:ascii="Times New Roman" w:eastAsia="Times New Roman" w:hAnsi="Times New Roman" w:cs="Times New Roman"/>
                <w:color w:val="333333"/>
                <w:sz w:val="24"/>
                <w:szCs w:val="24"/>
                <w:lang w:eastAsia="uk-UA"/>
              </w:rPr>
              <w:t xml:space="preserve"> матеріально-технічного забезпечення закладу</w:t>
            </w:r>
          </w:p>
        </w:tc>
        <w:tc>
          <w:tcPr>
            <w:tcW w:w="0" w:type="auto"/>
            <w:shd w:val="clear" w:color="auto" w:fill="FFFFFF"/>
            <w:vAlign w:val="center"/>
            <w:hideMark/>
          </w:tcPr>
          <w:p w:rsidR="002477B4"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Постійно</w:t>
            </w:r>
          </w:p>
        </w:tc>
        <w:tc>
          <w:tcPr>
            <w:tcW w:w="0" w:type="auto"/>
            <w:shd w:val="clear" w:color="auto" w:fill="FFFFFF"/>
            <w:vAlign w:val="center"/>
            <w:hideMark/>
          </w:tcPr>
          <w:p w:rsidR="00307291"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Адміністрація,</w:t>
            </w:r>
          </w:p>
          <w:p w:rsidR="002477B4"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Відділ ОКМС Лопушненської сільської ради</w:t>
            </w:r>
          </w:p>
        </w:tc>
        <w:tc>
          <w:tcPr>
            <w:tcW w:w="0" w:type="auto"/>
            <w:shd w:val="clear" w:color="auto" w:fill="FFFFFF"/>
            <w:vAlign w:val="center"/>
            <w:hideMark/>
          </w:tcPr>
          <w:p w:rsidR="002477B4" w:rsidRPr="00E811C1" w:rsidRDefault="002477B4"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101A02" w:rsidRPr="00E811C1" w:rsidTr="008274EE">
        <w:tc>
          <w:tcPr>
            <w:tcW w:w="0" w:type="auto"/>
            <w:shd w:val="clear" w:color="auto" w:fill="FFFFFF"/>
            <w:hideMark/>
          </w:tcPr>
          <w:p w:rsidR="002477B4" w:rsidRPr="007A6227" w:rsidRDefault="00101A02" w:rsidP="00600D84">
            <w:pPr>
              <w:pStyle w:val="a5"/>
              <w:numPr>
                <w:ilvl w:val="0"/>
                <w:numId w:val="57"/>
              </w:numPr>
              <w:spacing w:after="0" w:line="240" w:lineRule="auto"/>
              <w:ind w:left="426" w:right="140" w:hanging="28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Активізація роботи щодо з</w:t>
            </w:r>
            <w:r w:rsidR="002477B4" w:rsidRPr="007A6227">
              <w:rPr>
                <w:rFonts w:ascii="Times New Roman" w:eastAsia="Times New Roman" w:hAnsi="Times New Roman" w:cs="Times New Roman"/>
                <w:color w:val="333333"/>
                <w:sz w:val="24"/>
                <w:szCs w:val="24"/>
                <w:lang w:eastAsia="uk-UA"/>
              </w:rPr>
              <w:t>алучення альтернативних джерел фінансування</w:t>
            </w:r>
          </w:p>
        </w:tc>
        <w:tc>
          <w:tcPr>
            <w:tcW w:w="0" w:type="auto"/>
            <w:shd w:val="clear" w:color="auto" w:fill="FFFFFF"/>
            <w:vAlign w:val="center"/>
            <w:hideMark/>
          </w:tcPr>
          <w:p w:rsidR="002477B4"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Постійно</w:t>
            </w:r>
          </w:p>
        </w:tc>
        <w:tc>
          <w:tcPr>
            <w:tcW w:w="0" w:type="auto"/>
            <w:shd w:val="clear" w:color="auto" w:fill="FFFFFF"/>
            <w:vAlign w:val="center"/>
            <w:hideMark/>
          </w:tcPr>
          <w:p w:rsidR="002477B4" w:rsidRPr="00101A02" w:rsidRDefault="00307291"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Адміністрація, батьківська громадськість</w:t>
            </w:r>
          </w:p>
        </w:tc>
        <w:tc>
          <w:tcPr>
            <w:tcW w:w="0" w:type="auto"/>
            <w:shd w:val="clear" w:color="auto" w:fill="FFFFFF"/>
            <w:vAlign w:val="center"/>
            <w:hideMark/>
          </w:tcPr>
          <w:p w:rsidR="002477B4" w:rsidRPr="00E811C1" w:rsidRDefault="002477B4" w:rsidP="00E811C1">
            <w:pPr>
              <w:spacing w:after="0" w:line="240" w:lineRule="auto"/>
              <w:rPr>
                <w:rFonts w:ascii="Times New Roman" w:eastAsia="Times New Roman" w:hAnsi="Times New Roman" w:cs="Times New Roman"/>
                <w:color w:val="333333"/>
                <w:sz w:val="24"/>
                <w:szCs w:val="24"/>
                <w:lang w:eastAsia="uk-UA"/>
              </w:rPr>
            </w:pPr>
            <w:r w:rsidRPr="00E811C1">
              <w:rPr>
                <w:rFonts w:ascii="Times New Roman" w:eastAsia="Times New Roman" w:hAnsi="Times New Roman" w:cs="Times New Roman"/>
                <w:color w:val="333333"/>
                <w:sz w:val="24"/>
                <w:szCs w:val="24"/>
                <w:lang w:eastAsia="uk-UA"/>
              </w:rPr>
              <w:t> </w:t>
            </w:r>
          </w:p>
        </w:tc>
      </w:tr>
      <w:tr w:rsidR="00101A02" w:rsidRPr="00E811C1" w:rsidTr="008274EE">
        <w:tc>
          <w:tcPr>
            <w:tcW w:w="0" w:type="auto"/>
            <w:shd w:val="clear" w:color="auto" w:fill="FFFFFF"/>
            <w:hideMark/>
          </w:tcPr>
          <w:p w:rsidR="00101A02" w:rsidRPr="00135649" w:rsidRDefault="00101A02" w:rsidP="00600D84">
            <w:pPr>
              <w:pStyle w:val="a5"/>
              <w:numPr>
                <w:ilvl w:val="0"/>
                <w:numId w:val="58"/>
              </w:numPr>
              <w:spacing w:after="0" w:line="240" w:lineRule="auto"/>
              <w:ind w:left="426" w:right="140" w:hanging="28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Підвищення рівня</w:t>
            </w:r>
            <w:r w:rsidRPr="00135649">
              <w:rPr>
                <w:rFonts w:ascii="Times New Roman" w:eastAsia="Times New Roman" w:hAnsi="Times New Roman" w:cs="Times New Roman"/>
                <w:color w:val="333333"/>
                <w:sz w:val="24"/>
                <w:szCs w:val="24"/>
                <w:lang w:eastAsia="uk-UA"/>
              </w:rPr>
              <w:t xml:space="preserve"> усвідомлення відповідальності здобувачів освіти за дотримання етичних норм поведінки</w:t>
            </w:r>
          </w:p>
        </w:tc>
        <w:tc>
          <w:tcPr>
            <w:tcW w:w="0" w:type="auto"/>
            <w:shd w:val="clear" w:color="auto" w:fill="FFFFFF"/>
            <w:vAlign w:val="center"/>
            <w:hideMark/>
          </w:tcPr>
          <w:p w:rsidR="00101A02"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Постійно</w:t>
            </w:r>
          </w:p>
        </w:tc>
        <w:tc>
          <w:tcPr>
            <w:tcW w:w="0" w:type="auto"/>
            <w:shd w:val="clear" w:color="auto" w:fill="FFFFFF"/>
            <w:vAlign w:val="center"/>
            <w:hideMark/>
          </w:tcPr>
          <w:p w:rsidR="00101A02" w:rsidRPr="00101A02" w:rsidRDefault="00101A02" w:rsidP="00101A02">
            <w:pPr>
              <w:spacing w:after="0" w:line="240" w:lineRule="auto"/>
              <w:ind w:right="179"/>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0" w:type="auto"/>
            <w:shd w:val="clear" w:color="auto" w:fill="FFFFFF"/>
            <w:vAlign w:val="center"/>
            <w:hideMark/>
          </w:tcPr>
          <w:p w:rsidR="00101A02" w:rsidRPr="00E811C1" w:rsidRDefault="00101A02" w:rsidP="00E811C1">
            <w:pPr>
              <w:spacing w:after="0" w:line="240" w:lineRule="auto"/>
              <w:rPr>
                <w:rFonts w:ascii="Times New Roman" w:eastAsia="Times New Roman" w:hAnsi="Times New Roman" w:cs="Times New Roman"/>
                <w:color w:val="333333"/>
                <w:sz w:val="24"/>
                <w:szCs w:val="24"/>
                <w:lang w:eastAsia="uk-UA"/>
              </w:rPr>
            </w:pPr>
          </w:p>
        </w:tc>
      </w:tr>
      <w:tr w:rsidR="00101A02" w:rsidRPr="00E811C1" w:rsidTr="008274EE">
        <w:tc>
          <w:tcPr>
            <w:tcW w:w="0" w:type="auto"/>
            <w:shd w:val="clear" w:color="auto" w:fill="FFFFFF"/>
            <w:hideMark/>
          </w:tcPr>
          <w:p w:rsidR="00101A02" w:rsidRPr="00135649" w:rsidRDefault="00101A02" w:rsidP="00600D84">
            <w:pPr>
              <w:pStyle w:val="a5"/>
              <w:numPr>
                <w:ilvl w:val="0"/>
                <w:numId w:val="58"/>
              </w:numPr>
              <w:spacing w:after="0" w:line="240" w:lineRule="auto"/>
              <w:ind w:left="426" w:right="140" w:hanging="284"/>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eastAsia="uk-UA"/>
              </w:rPr>
              <w:t>Активізація роботи з батьками</w:t>
            </w:r>
            <w:r w:rsidRPr="00135649">
              <w:rPr>
                <w:rFonts w:ascii="Times New Roman" w:eastAsia="Times New Roman" w:hAnsi="Times New Roman" w:cs="Times New Roman"/>
                <w:color w:val="333333"/>
                <w:sz w:val="24"/>
                <w:szCs w:val="24"/>
                <w:lang w:eastAsia="uk-UA"/>
              </w:rPr>
              <w:t xml:space="preserve"> в питаннях виховання дітей</w:t>
            </w:r>
          </w:p>
        </w:tc>
        <w:tc>
          <w:tcPr>
            <w:tcW w:w="0" w:type="auto"/>
            <w:shd w:val="clear" w:color="auto" w:fill="FFFFFF"/>
            <w:vAlign w:val="center"/>
            <w:hideMark/>
          </w:tcPr>
          <w:p w:rsidR="00101A02"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Постійно</w:t>
            </w:r>
          </w:p>
        </w:tc>
        <w:tc>
          <w:tcPr>
            <w:tcW w:w="0" w:type="auto"/>
            <w:shd w:val="clear" w:color="auto" w:fill="FFFFFF"/>
            <w:vAlign w:val="center"/>
            <w:hideMark/>
          </w:tcPr>
          <w:p w:rsidR="00101A02"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Адміністрація, педагогічні працівники</w:t>
            </w:r>
          </w:p>
        </w:tc>
        <w:tc>
          <w:tcPr>
            <w:tcW w:w="0" w:type="auto"/>
            <w:shd w:val="clear" w:color="auto" w:fill="FFFFFF"/>
            <w:vAlign w:val="center"/>
            <w:hideMark/>
          </w:tcPr>
          <w:p w:rsidR="00101A02" w:rsidRPr="00E811C1" w:rsidRDefault="00101A02" w:rsidP="00E811C1">
            <w:pPr>
              <w:spacing w:after="0" w:line="240" w:lineRule="auto"/>
              <w:rPr>
                <w:rFonts w:ascii="Times New Roman" w:eastAsia="Times New Roman" w:hAnsi="Times New Roman" w:cs="Times New Roman"/>
                <w:color w:val="333333"/>
                <w:sz w:val="24"/>
                <w:szCs w:val="24"/>
                <w:lang w:eastAsia="uk-UA"/>
              </w:rPr>
            </w:pPr>
          </w:p>
        </w:tc>
      </w:tr>
      <w:tr w:rsidR="00101A02" w:rsidRPr="00E811C1" w:rsidTr="008274EE">
        <w:tc>
          <w:tcPr>
            <w:tcW w:w="0" w:type="auto"/>
            <w:shd w:val="clear" w:color="auto" w:fill="FFFFFF"/>
            <w:hideMark/>
          </w:tcPr>
          <w:p w:rsidR="00101A02" w:rsidRDefault="00101A02" w:rsidP="00600D84">
            <w:pPr>
              <w:pStyle w:val="a5"/>
              <w:numPr>
                <w:ilvl w:val="0"/>
                <w:numId w:val="57"/>
              </w:numPr>
              <w:spacing w:after="0" w:line="240" w:lineRule="auto"/>
              <w:ind w:left="426" w:right="140" w:hanging="284"/>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Запровадження профільного навчання</w:t>
            </w:r>
          </w:p>
        </w:tc>
        <w:tc>
          <w:tcPr>
            <w:tcW w:w="0" w:type="auto"/>
            <w:shd w:val="clear" w:color="auto" w:fill="FFFFFF"/>
            <w:vAlign w:val="center"/>
            <w:hideMark/>
          </w:tcPr>
          <w:p w:rsidR="00101A02" w:rsidRPr="00101A02" w:rsidRDefault="00101A02" w:rsidP="00307291">
            <w:pPr>
              <w:spacing w:after="0" w:line="240" w:lineRule="auto"/>
              <w:jc w:val="center"/>
              <w:rPr>
                <w:rFonts w:ascii="Times New Roman" w:eastAsia="Times New Roman" w:hAnsi="Times New Roman" w:cs="Times New Roman"/>
                <w:color w:val="333333"/>
                <w:sz w:val="24"/>
                <w:szCs w:val="24"/>
                <w:lang w:eastAsia="uk-UA"/>
              </w:rPr>
            </w:pPr>
          </w:p>
        </w:tc>
        <w:tc>
          <w:tcPr>
            <w:tcW w:w="0" w:type="auto"/>
            <w:shd w:val="clear" w:color="auto" w:fill="FFFFFF"/>
            <w:vAlign w:val="center"/>
            <w:hideMark/>
          </w:tcPr>
          <w:p w:rsidR="00101A02" w:rsidRPr="00101A02" w:rsidRDefault="00101A02" w:rsidP="00101A02">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Адміністрація,</w:t>
            </w:r>
          </w:p>
          <w:p w:rsidR="00101A02" w:rsidRPr="00101A02" w:rsidRDefault="00101A02" w:rsidP="00101A02">
            <w:pPr>
              <w:spacing w:after="0" w:line="240" w:lineRule="auto"/>
              <w:jc w:val="center"/>
              <w:rPr>
                <w:rFonts w:ascii="Times New Roman" w:eastAsia="Times New Roman" w:hAnsi="Times New Roman" w:cs="Times New Roman"/>
                <w:color w:val="333333"/>
                <w:sz w:val="24"/>
                <w:szCs w:val="24"/>
                <w:lang w:eastAsia="uk-UA"/>
              </w:rPr>
            </w:pPr>
            <w:r w:rsidRPr="00101A02">
              <w:rPr>
                <w:rFonts w:ascii="Times New Roman" w:eastAsia="Times New Roman" w:hAnsi="Times New Roman" w:cs="Times New Roman"/>
                <w:color w:val="333333"/>
                <w:sz w:val="24"/>
                <w:szCs w:val="24"/>
                <w:lang w:eastAsia="uk-UA"/>
              </w:rPr>
              <w:t>Відділ ОКМС Лопушненської сільської ради</w:t>
            </w:r>
            <w:r>
              <w:rPr>
                <w:rFonts w:ascii="Times New Roman" w:eastAsia="Times New Roman" w:hAnsi="Times New Roman" w:cs="Times New Roman"/>
                <w:color w:val="333333"/>
                <w:sz w:val="24"/>
                <w:szCs w:val="24"/>
                <w:lang w:eastAsia="uk-UA"/>
              </w:rPr>
              <w:t>, педагогічні працівники</w:t>
            </w:r>
          </w:p>
        </w:tc>
        <w:tc>
          <w:tcPr>
            <w:tcW w:w="0" w:type="auto"/>
            <w:shd w:val="clear" w:color="auto" w:fill="FFFFFF"/>
            <w:vAlign w:val="center"/>
            <w:hideMark/>
          </w:tcPr>
          <w:p w:rsidR="00101A02" w:rsidRPr="00E811C1" w:rsidRDefault="00101A02" w:rsidP="00E811C1">
            <w:pPr>
              <w:spacing w:after="0" w:line="240" w:lineRule="auto"/>
              <w:rPr>
                <w:rFonts w:ascii="Times New Roman" w:eastAsia="Times New Roman" w:hAnsi="Times New Roman" w:cs="Times New Roman"/>
                <w:color w:val="333333"/>
                <w:sz w:val="24"/>
                <w:szCs w:val="24"/>
                <w:lang w:eastAsia="uk-UA"/>
              </w:rPr>
            </w:pPr>
          </w:p>
        </w:tc>
      </w:tr>
    </w:tbl>
    <w:p w:rsidR="0033685F" w:rsidRPr="00E811C1" w:rsidRDefault="0033685F" w:rsidP="00E811C1">
      <w:pPr>
        <w:spacing w:after="0" w:line="240" w:lineRule="auto"/>
        <w:rPr>
          <w:rFonts w:ascii="Times New Roman" w:hAnsi="Times New Roman" w:cs="Times New Roman"/>
          <w:sz w:val="24"/>
          <w:szCs w:val="24"/>
        </w:rPr>
      </w:pPr>
    </w:p>
    <w:sectPr w:rsidR="0033685F" w:rsidRPr="00E811C1" w:rsidSect="00F92DC1">
      <w:footerReference w:type="default" r:id="rId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DC1" w:rsidRDefault="00F92DC1" w:rsidP="00253170">
      <w:pPr>
        <w:spacing w:after="0" w:line="240" w:lineRule="auto"/>
      </w:pPr>
      <w:r>
        <w:separator/>
      </w:r>
    </w:p>
  </w:endnote>
  <w:endnote w:type="continuationSeparator" w:id="1">
    <w:p w:rsidR="00F92DC1" w:rsidRDefault="00F92DC1" w:rsidP="00253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612"/>
      <w:docPartObj>
        <w:docPartGallery w:val="Page Numbers (Bottom of Page)"/>
        <w:docPartUnique/>
      </w:docPartObj>
    </w:sdtPr>
    <w:sdtContent>
      <w:p w:rsidR="00F92DC1" w:rsidRDefault="00F92DC1">
        <w:pPr>
          <w:pStyle w:val="a9"/>
          <w:jc w:val="center"/>
        </w:pPr>
        <w:fldSimple w:instr=" PAGE   \* MERGEFORMAT ">
          <w:r w:rsidR="0009565F">
            <w:rPr>
              <w:noProof/>
            </w:rPr>
            <w:t>1</w:t>
          </w:r>
        </w:fldSimple>
      </w:p>
    </w:sdtContent>
  </w:sdt>
  <w:p w:rsidR="00F92DC1" w:rsidRDefault="00F92D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DC1" w:rsidRDefault="00F92DC1" w:rsidP="00253170">
      <w:pPr>
        <w:spacing w:after="0" w:line="240" w:lineRule="auto"/>
      </w:pPr>
      <w:r>
        <w:separator/>
      </w:r>
    </w:p>
  </w:footnote>
  <w:footnote w:type="continuationSeparator" w:id="1">
    <w:p w:rsidR="00F92DC1" w:rsidRDefault="00F92DC1" w:rsidP="00253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1B0"/>
    <w:multiLevelType w:val="hybridMultilevel"/>
    <w:tmpl w:val="1DDE1FA0"/>
    <w:lvl w:ilvl="0" w:tplc="1A6E48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4B1FF1"/>
    <w:multiLevelType w:val="hybridMultilevel"/>
    <w:tmpl w:val="011E2F4E"/>
    <w:lvl w:ilvl="0" w:tplc="1750BA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A0BF1"/>
    <w:multiLevelType w:val="hybridMultilevel"/>
    <w:tmpl w:val="9B34A1CE"/>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E0C1C"/>
    <w:multiLevelType w:val="hybridMultilevel"/>
    <w:tmpl w:val="C418844C"/>
    <w:lvl w:ilvl="0" w:tplc="AE56B68E">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7672AA2"/>
    <w:multiLevelType w:val="hybridMultilevel"/>
    <w:tmpl w:val="6AEC462E"/>
    <w:lvl w:ilvl="0" w:tplc="E7D69B64">
      <w:start w:val="1"/>
      <w:numFmt w:val="decimal"/>
      <w:lvlText w:val="%1."/>
      <w:lvlJc w:val="righ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8485EFB"/>
    <w:multiLevelType w:val="hybridMultilevel"/>
    <w:tmpl w:val="BFAE0258"/>
    <w:lvl w:ilvl="0" w:tplc="73DAFC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52C5D"/>
    <w:multiLevelType w:val="hybridMultilevel"/>
    <w:tmpl w:val="FF1EC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BF0B70"/>
    <w:multiLevelType w:val="hybridMultilevel"/>
    <w:tmpl w:val="445AB478"/>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9408C"/>
    <w:multiLevelType w:val="hybridMultilevel"/>
    <w:tmpl w:val="28800B7A"/>
    <w:lvl w:ilvl="0" w:tplc="7B6C62E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45F2A1C"/>
    <w:multiLevelType w:val="hybridMultilevel"/>
    <w:tmpl w:val="2C7012B4"/>
    <w:lvl w:ilvl="0" w:tplc="3AD2F0B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1A4081"/>
    <w:multiLevelType w:val="hybridMultilevel"/>
    <w:tmpl w:val="C0063526"/>
    <w:lvl w:ilvl="0" w:tplc="890AD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B01E4"/>
    <w:multiLevelType w:val="hybridMultilevel"/>
    <w:tmpl w:val="1FD6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3E1418"/>
    <w:multiLevelType w:val="hybridMultilevel"/>
    <w:tmpl w:val="34EA4CA4"/>
    <w:lvl w:ilvl="0" w:tplc="E35AAE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F61B4E"/>
    <w:multiLevelType w:val="hybridMultilevel"/>
    <w:tmpl w:val="CB7019C2"/>
    <w:lvl w:ilvl="0" w:tplc="1BF29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CF7F81"/>
    <w:multiLevelType w:val="hybridMultilevel"/>
    <w:tmpl w:val="11C04594"/>
    <w:lvl w:ilvl="0" w:tplc="00C0475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05E7255"/>
    <w:multiLevelType w:val="hybridMultilevel"/>
    <w:tmpl w:val="FE1E589C"/>
    <w:lvl w:ilvl="0" w:tplc="CF883F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C50BF"/>
    <w:multiLevelType w:val="hybridMultilevel"/>
    <w:tmpl w:val="8A12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14AE5"/>
    <w:multiLevelType w:val="hybridMultilevel"/>
    <w:tmpl w:val="D2C2144A"/>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333C5E"/>
    <w:multiLevelType w:val="multilevel"/>
    <w:tmpl w:val="F1109DF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05" w:hanging="885"/>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6CF7CA0"/>
    <w:multiLevelType w:val="hybridMultilevel"/>
    <w:tmpl w:val="FEE091D2"/>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756B7"/>
    <w:multiLevelType w:val="hybridMultilevel"/>
    <w:tmpl w:val="E19A708C"/>
    <w:lvl w:ilvl="0" w:tplc="00C0475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C870590"/>
    <w:multiLevelType w:val="hybridMultilevel"/>
    <w:tmpl w:val="79F87A16"/>
    <w:lvl w:ilvl="0" w:tplc="1BF29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E0E8C"/>
    <w:multiLevelType w:val="hybridMultilevel"/>
    <w:tmpl w:val="0FB2837A"/>
    <w:lvl w:ilvl="0" w:tplc="890AD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B33353"/>
    <w:multiLevelType w:val="hybridMultilevel"/>
    <w:tmpl w:val="6452330A"/>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30B74"/>
    <w:multiLevelType w:val="hybridMultilevel"/>
    <w:tmpl w:val="6D107EBE"/>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C43CC"/>
    <w:multiLevelType w:val="hybridMultilevel"/>
    <w:tmpl w:val="5F34B8EC"/>
    <w:lvl w:ilvl="0" w:tplc="890AD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D41F23"/>
    <w:multiLevelType w:val="hybridMultilevel"/>
    <w:tmpl w:val="8A12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8829B7"/>
    <w:multiLevelType w:val="hybridMultilevel"/>
    <w:tmpl w:val="1B48224A"/>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D17134"/>
    <w:multiLevelType w:val="hybridMultilevel"/>
    <w:tmpl w:val="1B48224A"/>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ED3DC9"/>
    <w:multiLevelType w:val="hybridMultilevel"/>
    <w:tmpl w:val="25244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0C0150"/>
    <w:multiLevelType w:val="multilevel"/>
    <w:tmpl w:val="38523132"/>
    <w:lvl w:ilvl="0">
      <w:start w:val="1"/>
      <w:numFmt w:val="decimal"/>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524B8A"/>
    <w:multiLevelType w:val="hybridMultilevel"/>
    <w:tmpl w:val="47F0464A"/>
    <w:lvl w:ilvl="0" w:tplc="1BF29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1A4C94"/>
    <w:multiLevelType w:val="hybridMultilevel"/>
    <w:tmpl w:val="7A08299E"/>
    <w:lvl w:ilvl="0" w:tplc="1BF29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440C95"/>
    <w:multiLevelType w:val="hybridMultilevel"/>
    <w:tmpl w:val="DFA20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DD6A58"/>
    <w:multiLevelType w:val="hybridMultilevel"/>
    <w:tmpl w:val="E0D4CD08"/>
    <w:lvl w:ilvl="0" w:tplc="59602126">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35">
    <w:nsid w:val="512D664A"/>
    <w:multiLevelType w:val="hybridMultilevel"/>
    <w:tmpl w:val="CE88BC3C"/>
    <w:lvl w:ilvl="0" w:tplc="75B29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CB1DEE"/>
    <w:multiLevelType w:val="hybridMultilevel"/>
    <w:tmpl w:val="D7E61AC4"/>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042F61"/>
    <w:multiLevelType w:val="hybridMultilevel"/>
    <w:tmpl w:val="11C04594"/>
    <w:lvl w:ilvl="0" w:tplc="00C0475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910126E"/>
    <w:multiLevelType w:val="hybridMultilevel"/>
    <w:tmpl w:val="4BCC529A"/>
    <w:lvl w:ilvl="0" w:tplc="59602126">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39">
    <w:nsid w:val="5B3708D6"/>
    <w:multiLevelType w:val="hybridMultilevel"/>
    <w:tmpl w:val="57D26928"/>
    <w:lvl w:ilvl="0" w:tplc="144C19C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5CC25B50"/>
    <w:multiLevelType w:val="multilevel"/>
    <w:tmpl w:val="38523132"/>
    <w:lvl w:ilvl="0">
      <w:start w:val="1"/>
      <w:numFmt w:val="decimal"/>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C53B2"/>
    <w:multiLevelType w:val="hybridMultilevel"/>
    <w:tmpl w:val="5938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22AE3"/>
    <w:multiLevelType w:val="hybridMultilevel"/>
    <w:tmpl w:val="18A609FE"/>
    <w:lvl w:ilvl="0" w:tplc="E7D69B64">
      <w:start w:val="1"/>
      <w:numFmt w:val="decimal"/>
      <w:lvlText w:val="%1."/>
      <w:lvlJc w:val="righ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3">
    <w:nsid w:val="60804719"/>
    <w:multiLevelType w:val="hybridMultilevel"/>
    <w:tmpl w:val="60EE0FF6"/>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413910"/>
    <w:multiLevelType w:val="hybridMultilevel"/>
    <w:tmpl w:val="3DE61110"/>
    <w:lvl w:ilvl="0" w:tplc="397485E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49027ED"/>
    <w:multiLevelType w:val="hybridMultilevel"/>
    <w:tmpl w:val="C74C3CE2"/>
    <w:lvl w:ilvl="0" w:tplc="53B6F1C6">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4F56757"/>
    <w:multiLevelType w:val="hybridMultilevel"/>
    <w:tmpl w:val="A5F05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EA63F5"/>
    <w:multiLevelType w:val="hybridMultilevel"/>
    <w:tmpl w:val="FF449A24"/>
    <w:lvl w:ilvl="0" w:tplc="CAE0891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683E64E4"/>
    <w:multiLevelType w:val="hybridMultilevel"/>
    <w:tmpl w:val="04EAE75A"/>
    <w:lvl w:ilvl="0" w:tplc="95DCC0C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DBF1497"/>
    <w:multiLevelType w:val="multilevel"/>
    <w:tmpl w:val="432446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6E9A60F5"/>
    <w:multiLevelType w:val="multilevel"/>
    <w:tmpl w:val="EA4AA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6EA63147"/>
    <w:multiLevelType w:val="multilevel"/>
    <w:tmpl w:val="F1109DF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05" w:hanging="885"/>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nsid w:val="6FAF6CBE"/>
    <w:multiLevelType w:val="hybridMultilevel"/>
    <w:tmpl w:val="2AAA03F8"/>
    <w:lvl w:ilvl="0" w:tplc="59602126">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3">
    <w:nsid w:val="720B6141"/>
    <w:multiLevelType w:val="hybridMultilevel"/>
    <w:tmpl w:val="9AAC6912"/>
    <w:lvl w:ilvl="0" w:tplc="F3D03A0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73E978AD"/>
    <w:multiLevelType w:val="multilevel"/>
    <w:tmpl w:val="F1109DF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05" w:hanging="885"/>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nsid w:val="76474FBF"/>
    <w:multiLevelType w:val="hybridMultilevel"/>
    <w:tmpl w:val="FE0A4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997563"/>
    <w:multiLevelType w:val="hybridMultilevel"/>
    <w:tmpl w:val="6C6A8E7C"/>
    <w:lvl w:ilvl="0" w:tplc="75B29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D9F0766"/>
    <w:multiLevelType w:val="hybridMultilevel"/>
    <w:tmpl w:val="80AEF836"/>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EC0CA6"/>
    <w:multiLevelType w:val="hybridMultilevel"/>
    <w:tmpl w:val="D8E68AB8"/>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8F0F31"/>
    <w:multiLevelType w:val="hybridMultilevel"/>
    <w:tmpl w:val="60EE0FF6"/>
    <w:lvl w:ilvl="0" w:tplc="B4247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7F0BC2"/>
    <w:multiLevelType w:val="hybridMultilevel"/>
    <w:tmpl w:val="5EF43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0"/>
  </w:num>
  <w:num w:numId="3">
    <w:abstractNumId w:val="18"/>
  </w:num>
  <w:num w:numId="4">
    <w:abstractNumId w:val="49"/>
  </w:num>
  <w:num w:numId="5">
    <w:abstractNumId w:val="50"/>
  </w:num>
  <w:num w:numId="6">
    <w:abstractNumId w:val="16"/>
  </w:num>
  <w:num w:numId="7">
    <w:abstractNumId w:val="26"/>
  </w:num>
  <w:num w:numId="8">
    <w:abstractNumId w:val="33"/>
  </w:num>
  <w:num w:numId="9">
    <w:abstractNumId w:val="55"/>
  </w:num>
  <w:num w:numId="10">
    <w:abstractNumId w:val="17"/>
  </w:num>
  <w:num w:numId="11">
    <w:abstractNumId w:val="15"/>
  </w:num>
  <w:num w:numId="12">
    <w:abstractNumId w:val="11"/>
  </w:num>
  <w:num w:numId="13">
    <w:abstractNumId w:val="51"/>
  </w:num>
  <w:num w:numId="14">
    <w:abstractNumId w:val="41"/>
  </w:num>
  <w:num w:numId="15">
    <w:abstractNumId w:val="38"/>
  </w:num>
  <w:num w:numId="16">
    <w:abstractNumId w:val="60"/>
  </w:num>
  <w:num w:numId="17">
    <w:abstractNumId w:val="6"/>
  </w:num>
  <w:num w:numId="18">
    <w:abstractNumId w:val="5"/>
  </w:num>
  <w:num w:numId="19">
    <w:abstractNumId w:val="10"/>
  </w:num>
  <w:num w:numId="20">
    <w:abstractNumId w:val="25"/>
  </w:num>
  <w:num w:numId="21">
    <w:abstractNumId w:val="2"/>
  </w:num>
  <w:num w:numId="22">
    <w:abstractNumId w:val="22"/>
  </w:num>
  <w:num w:numId="23">
    <w:abstractNumId w:val="9"/>
  </w:num>
  <w:num w:numId="24">
    <w:abstractNumId w:val="28"/>
  </w:num>
  <w:num w:numId="25">
    <w:abstractNumId w:val="27"/>
  </w:num>
  <w:num w:numId="26">
    <w:abstractNumId w:val="52"/>
  </w:num>
  <w:num w:numId="27">
    <w:abstractNumId w:val="24"/>
  </w:num>
  <w:num w:numId="28">
    <w:abstractNumId w:val="57"/>
  </w:num>
  <w:num w:numId="29">
    <w:abstractNumId w:val="43"/>
  </w:num>
  <w:num w:numId="30">
    <w:abstractNumId w:val="34"/>
  </w:num>
  <w:num w:numId="31">
    <w:abstractNumId w:val="23"/>
  </w:num>
  <w:num w:numId="32">
    <w:abstractNumId w:val="7"/>
  </w:num>
  <w:num w:numId="33">
    <w:abstractNumId w:val="19"/>
  </w:num>
  <w:num w:numId="34">
    <w:abstractNumId w:val="12"/>
  </w:num>
  <w:num w:numId="35">
    <w:abstractNumId w:val="31"/>
  </w:num>
  <w:num w:numId="36">
    <w:abstractNumId w:val="21"/>
  </w:num>
  <w:num w:numId="37">
    <w:abstractNumId w:val="13"/>
  </w:num>
  <w:num w:numId="38">
    <w:abstractNumId w:val="32"/>
  </w:num>
  <w:num w:numId="39">
    <w:abstractNumId w:val="1"/>
  </w:num>
  <w:num w:numId="40">
    <w:abstractNumId w:val="35"/>
  </w:num>
  <w:num w:numId="41">
    <w:abstractNumId w:val="56"/>
  </w:num>
  <w:num w:numId="42">
    <w:abstractNumId w:val="46"/>
  </w:num>
  <w:num w:numId="43">
    <w:abstractNumId w:val="54"/>
  </w:num>
  <w:num w:numId="44">
    <w:abstractNumId w:val="4"/>
  </w:num>
  <w:num w:numId="45">
    <w:abstractNumId w:val="42"/>
  </w:num>
  <w:num w:numId="46">
    <w:abstractNumId w:val="29"/>
  </w:num>
  <w:num w:numId="47">
    <w:abstractNumId w:val="36"/>
  </w:num>
  <w:num w:numId="48">
    <w:abstractNumId w:val="8"/>
  </w:num>
  <w:num w:numId="49">
    <w:abstractNumId w:val="20"/>
  </w:num>
  <w:num w:numId="50">
    <w:abstractNumId w:val="59"/>
  </w:num>
  <w:num w:numId="51">
    <w:abstractNumId w:val="37"/>
  </w:num>
  <w:num w:numId="52">
    <w:abstractNumId w:val="14"/>
  </w:num>
  <w:num w:numId="53">
    <w:abstractNumId w:val="48"/>
  </w:num>
  <w:num w:numId="54">
    <w:abstractNumId w:val="44"/>
  </w:num>
  <w:num w:numId="55">
    <w:abstractNumId w:val="53"/>
  </w:num>
  <w:num w:numId="56">
    <w:abstractNumId w:val="45"/>
  </w:num>
  <w:num w:numId="57">
    <w:abstractNumId w:val="58"/>
  </w:num>
  <w:num w:numId="58">
    <w:abstractNumId w:val="39"/>
  </w:num>
  <w:num w:numId="59">
    <w:abstractNumId w:val="0"/>
  </w:num>
  <w:num w:numId="60">
    <w:abstractNumId w:val="3"/>
  </w:num>
  <w:num w:numId="61">
    <w:abstractNumId w:val="4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footnotePr>
    <w:footnote w:id="0"/>
    <w:footnote w:id="1"/>
  </w:footnotePr>
  <w:endnotePr>
    <w:endnote w:id="0"/>
    <w:endnote w:id="1"/>
  </w:endnotePr>
  <w:compat/>
  <w:rsids>
    <w:rsidRoot w:val="00B074CE"/>
    <w:rsid w:val="000333D1"/>
    <w:rsid w:val="000759CB"/>
    <w:rsid w:val="0009565F"/>
    <w:rsid w:val="000C4256"/>
    <w:rsid w:val="00101A02"/>
    <w:rsid w:val="00154719"/>
    <w:rsid w:val="0016396B"/>
    <w:rsid w:val="001945CA"/>
    <w:rsid w:val="001A12DD"/>
    <w:rsid w:val="001A59C9"/>
    <w:rsid w:val="001C5282"/>
    <w:rsid w:val="002111EC"/>
    <w:rsid w:val="002313B0"/>
    <w:rsid w:val="002316FB"/>
    <w:rsid w:val="002477B4"/>
    <w:rsid w:val="00253170"/>
    <w:rsid w:val="0028170B"/>
    <w:rsid w:val="00290D3B"/>
    <w:rsid w:val="002A78BE"/>
    <w:rsid w:val="0030519E"/>
    <w:rsid w:val="00307291"/>
    <w:rsid w:val="0033685F"/>
    <w:rsid w:val="00341FC9"/>
    <w:rsid w:val="00342FBA"/>
    <w:rsid w:val="003465E0"/>
    <w:rsid w:val="003504F3"/>
    <w:rsid w:val="00373FEF"/>
    <w:rsid w:val="003E0F6E"/>
    <w:rsid w:val="003F5CF1"/>
    <w:rsid w:val="0042475E"/>
    <w:rsid w:val="004440FB"/>
    <w:rsid w:val="004B1888"/>
    <w:rsid w:val="00583B65"/>
    <w:rsid w:val="005B5B31"/>
    <w:rsid w:val="005D2215"/>
    <w:rsid w:val="005F4E70"/>
    <w:rsid w:val="00600D84"/>
    <w:rsid w:val="0063233B"/>
    <w:rsid w:val="00664C67"/>
    <w:rsid w:val="006762D7"/>
    <w:rsid w:val="00680A8D"/>
    <w:rsid w:val="006874C5"/>
    <w:rsid w:val="006B4FE5"/>
    <w:rsid w:val="007104EF"/>
    <w:rsid w:val="007201D2"/>
    <w:rsid w:val="00746887"/>
    <w:rsid w:val="00763E90"/>
    <w:rsid w:val="00781C91"/>
    <w:rsid w:val="00797635"/>
    <w:rsid w:val="007B09B8"/>
    <w:rsid w:val="007D1EE4"/>
    <w:rsid w:val="00825D77"/>
    <w:rsid w:val="008274EE"/>
    <w:rsid w:val="00857587"/>
    <w:rsid w:val="00872412"/>
    <w:rsid w:val="008C1D25"/>
    <w:rsid w:val="008E7F4C"/>
    <w:rsid w:val="0090071C"/>
    <w:rsid w:val="00900EC9"/>
    <w:rsid w:val="009032BC"/>
    <w:rsid w:val="009172A9"/>
    <w:rsid w:val="00944E23"/>
    <w:rsid w:val="00946011"/>
    <w:rsid w:val="0096076D"/>
    <w:rsid w:val="00986FA6"/>
    <w:rsid w:val="00997E53"/>
    <w:rsid w:val="009A0756"/>
    <w:rsid w:val="009C6E56"/>
    <w:rsid w:val="009E0369"/>
    <w:rsid w:val="009E245C"/>
    <w:rsid w:val="009F0739"/>
    <w:rsid w:val="00A0387C"/>
    <w:rsid w:val="00A95D16"/>
    <w:rsid w:val="00AA7D91"/>
    <w:rsid w:val="00AF5BB8"/>
    <w:rsid w:val="00B074CE"/>
    <w:rsid w:val="00B13481"/>
    <w:rsid w:val="00B358E5"/>
    <w:rsid w:val="00B718CA"/>
    <w:rsid w:val="00BA7529"/>
    <w:rsid w:val="00C26432"/>
    <w:rsid w:val="00C3009F"/>
    <w:rsid w:val="00C646EF"/>
    <w:rsid w:val="00C875B3"/>
    <w:rsid w:val="00CA110E"/>
    <w:rsid w:val="00CD23A3"/>
    <w:rsid w:val="00CF0A4E"/>
    <w:rsid w:val="00D100B7"/>
    <w:rsid w:val="00D13FEA"/>
    <w:rsid w:val="00D240D3"/>
    <w:rsid w:val="00D444BD"/>
    <w:rsid w:val="00D470A3"/>
    <w:rsid w:val="00DF2F1B"/>
    <w:rsid w:val="00E125F4"/>
    <w:rsid w:val="00E53E13"/>
    <w:rsid w:val="00E811C1"/>
    <w:rsid w:val="00E83290"/>
    <w:rsid w:val="00EB4F9D"/>
    <w:rsid w:val="00EF1FC8"/>
    <w:rsid w:val="00F23E99"/>
    <w:rsid w:val="00F51CF3"/>
    <w:rsid w:val="00F61383"/>
    <w:rsid w:val="00F704AE"/>
    <w:rsid w:val="00F92DC1"/>
    <w:rsid w:val="00FA1E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4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074CE"/>
    <w:rPr>
      <w:b/>
      <w:bCs/>
    </w:rPr>
  </w:style>
  <w:style w:type="paragraph" w:styleId="a5">
    <w:name w:val="List Paragraph"/>
    <w:basedOn w:val="a"/>
    <w:uiPriority w:val="34"/>
    <w:qFormat/>
    <w:rsid w:val="000C4256"/>
    <w:pPr>
      <w:ind w:left="720"/>
      <w:contextualSpacing/>
    </w:pPr>
  </w:style>
  <w:style w:type="table" w:styleId="a6">
    <w:name w:val="Table Grid"/>
    <w:basedOn w:val="a1"/>
    <w:uiPriority w:val="59"/>
    <w:rsid w:val="00B71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25317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53170"/>
  </w:style>
  <w:style w:type="paragraph" w:styleId="a9">
    <w:name w:val="footer"/>
    <w:basedOn w:val="a"/>
    <w:link w:val="aa"/>
    <w:uiPriority w:val="99"/>
    <w:unhideWhenUsed/>
    <w:rsid w:val="002531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3170"/>
  </w:style>
  <w:style w:type="character" w:styleId="ab">
    <w:name w:val="Hyperlink"/>
    <w:basedOn w:val="a0"/>
    <w:uiPriority w:val="99"/>
    <w:unhideWhenUsed/>
    <w:rsid w:val="00F613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9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20</Pages>
  <Words>5361</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2021-03-22T08:31:00Z</cp:lastPrinted>
  <dcterms:created xsi:type="dcterms:W3CDTF">2021-03-16T11:01:00Z</dcterms:created>
  <dcterms:modified xsi:type="dcterms:W3CDTF">2021-03-22T11:46:00Z</dcterms:modified>
</cp:coreProperties>
</file>