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10" w:rsidRPr="00263610" w:rsidRDefault="00263610" w:rsidP="00263610">
      <w:pPr>
        <w:jc w:val="center"/>
        <w:rPr>
          <w:rFonts w:ascii="Times New Roman" w:hAnsi="Times New Roman" w:cs="Times New Roman"/>
          <w:b/>
          <w:spacing w:val="30"/>
          <w:sz w:val="10"/>
          <w:szCs w:val="10"/>
          <w:lang w:val="uk-UA"/>
        </w:rPr>
      </w:pPr>
      <w:r w:rsidRPr="00263610">
        <w:rPr>
          <w:rFonts w:ascii="Times New Roman" w:hAnsi="Times New Roman" w:cs="Times New Roman"/>
          <w:b/>
          <w:spacing w:val="30"/>
          <w:sz w:val="10"/>
          <w:szCs w:val="10"/>
          <w:lang w:val="uk-UA"/>
        </w:rPr>
        <w:t xml:space="preserve">    </w:t>
      </w:r>
      <w:r w:rsidRPr="00263610">
        <w:rPr>
          <w:rFonts w:ascii="Times New Roman" w:hAnsi="Times New Roman" w:cs="Times New Roman"/>
          <w:noProof/>
          <w:color w:val="000000"/>
          <w:sz w:val="10"/>
          <w:szCs w:val="10"/>
        </w:rPr>
        <w:drawing>
          <wp:inline distT="0" distB="0" distL="0" distR="0">
            <wp:extent cx="346598" cy="5048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6" cy="51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610" w:rsidRPr="00263610" w:rsidRDefault="00263610" w:rsidP="00263610">
      <w:pPr>
        <w:keepNext/>
        <w:spacing w:before="120" w:after="60"/>
        <w:jc w:val="center"/>
        <w:outlineLvl w:val="0"/>
        <w:rPr>
          <w:rFonts w:ascii="Times New Roman" w:hAnsi="Times New Roman" w:cs="Times New Roman"/>
          <w:b/>
          <w:bCs/>
          <w:caps/>
          <w:kern w:val="32"/>
          <w:sz w:val="24"/>
          <w:szCs w:val="24"/>
          <w:lang w:val="uk-UA"/>
        </w:rPr>
      </w:pPr>
      <w:r w:rsidRPr="00263610">
        <w:rPr>
          <w:rFonts w:ascii="Times New Roman" w:hAnsi="Times New Roman" w:cs="Times New Roman"/>
          <w:b/>
          <w:bCs/>
          <w:caps/>
          <w:kern w:val="32"/>
          <w:szCs w:val="32"/>
          <w:lang w:val="uk-UA"/>
        </w:rPr>
        <w:t xml:space="preserve">     </w:t>
      </w:r>
      <w:r w:rsidRPr="00263610">
        <w:rPr>
          <w:rFonts w:ascii="Times New Roman" w:hAnsi="Times New Roman" w:cs="Times New Roman"/>
          <w:b/>
          <w:bCs/>
          <w:caps/>
          <w:kern w:val="32"/>
          <w:sz w:val="24"/>
          <w:szCs w:val="24"/>
        </w:rPr>
        <w:t>Україна</w:t>
      </w:r>
    </w:p>
    <w:p w:rsidR="00263610" w:rsidRPr="00263610" w:rsidRDefault="00263610" w:rsidP="00263610">
      <w:pPr>
        <w:widowControl w:val="0"/>
        <w:autoSpaceDE w:val="0"/>
        <w:autoSpaceDN w:val="0"/>
        <w:adjustRightInd w:val="0"/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63610">
        <w:rPr>
          <w:rFonts w:ascii="Times New Roman" w:hAnsi="Times New Roman" w:cs="Times New Roman"/>
          <w:b/>
          <w:sz w:val="24"/>
          <w:szCs w:val="24"/>
          <w:lang w:val="uk-UA"/>
        </w:rPr>
        <w:t>Любецька</w:t>
      </w:r>
      <w:proofErr w:type="spellEnd"/>
      <w:r w:rsidRPr="002636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селищна рада</w:t>
      </w:r>
    </w:p>
    <w:p w:rsidR="00263610" w:rsidRPr="00263610" w:rsidRDefault="00263610" w:rsidP="00263610">
      <w:pPr>
        <w:widowControl w:val="0"/>
        <w:autoSpaceDE w:val="0"/>
        <w:autoSpaceDN w:val="0"/>
        <w:adjustRightInd w:val="0"/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610">
        <w:rPr>
          <w:rFonts w:ascii="Times New Roman" w:hAnsi="Times New Roman" w:cs="Times New Roman"/>
          <w:b/>
          <w:sz w:val="24"/>
          <w:szCs w:val="24"/>
          <w:lang w:val="uk-UA"/>
        </w:rPr>
        <w:t>Відділ освіти, сім’ї, молоді та спорту</w:t>
      </w:r>
    </w:p>
    <w:p w:rsidR="00263610" w:rsidRPr="00263610" w:rsidRDefault="00263610" w:rsidP="00263610">
      <w:pPr>
        <w:widowControl w:val="0"/>
        <w:autoSpaceDE w:val="0"/>
        <w:autoSpaceDN w:val="0"/>
        <w:adjustRightInd w:val="0"/>
        <w:spacing w:after="0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 ю б е ц ь к и й  л і ц е й  </w:t>
      </w:r>
    </w:p>
    <w:p w:rsidR="00263610" w:rsidRPr="00263610" w:rsidRDefault="00263610" w:rsidP="00263610">
      <w:pPr>
        <w:widowControl w:val="0"/>
        <w:autoSpaceDE w:val="0"/>
        <w:autoSpaceDN w:val="0"/>
        <w:adjustRightInd w:val="0"/>
        <w:spacing w:after="0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>Л ю б е ц ь к о ї  с е л и щ н о ї  р а д и</w:t>
      </w:r>
    </w:p>
    <w:p w:rsidR="00263610" w:rsidRPr="00263610" w:rsidRDefault="00263610" w:rsidP="0026361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610" w:rsidRDefault="00263610" w:rsidP="00263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>Н А К А З</w:t>
      </w:r>
    </w:p>
    <w:p w:rsidR="00263610" w:rsidRPr="00263610" w:rsidRDefault="00263610" w:rsidP="00263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3610" w:rsidRPr="00263610" w:rsidRDefault="00214782" w:rsidP="0026361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="00263610" w:rsidRPr="001946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C196D" w:rsidRPr="001946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вересня</w:t>
      </w:r>
      <w:r w:rsidR="00B16783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 w:rsidR="00B1678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1678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263610" w:rsidRPr="00263610">
        <w:rPr>
          <w:rFonts w:ascii="Times New Roman" w:hAnsi="Times New Roman" w:cs="Times New Roman"/>
          <w:sz w:val="28"/>
          <w:szCs w:val="28"/>
          <w:lang w:val="uk-UA"/>
        </w:rPr>
        <w:t>селище Любеч</w:t>
      </w:r>
      <w:r w:rsidR="00263610" w:rsidRPr="0026361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3610" w:rsidRPr="0026361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3610" w:rsidRPr="0026361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3610" w:rsidRPr="00263610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 </w:t>
      </w:r>
      <w:r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EC642A">
        <w:rPr>
          <w:rFonts w:ascii="Times New Roman" w:hAnsi="Times New Roman" w:cs="Times New Roman"/>
          <w:sz w:val="28"/>
          <w:szCs w:val="28"/>
          <w:lang w:val="uk-UA"/>
        </w:rPr>
        <w:t>-о</w:t>
      </w:r>
    </w:p>
    <w:p w:rsidR="00263610" w:rsidRPr="00263610" w:rsidRDefault="00263610" w:rsidP="0026361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6783" w:rsidRDefault="00263610" w:rsidP="0021478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21478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участь у І етапі Всеукраїнських </w:t>
      </w:r>
    </w:p>
    <w:p w:rsidR="00B16783" w:rsidRDefault="00214782" w:rsidP="0021478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учнівських олімпіад з навчальних </w:t>
      </w:r>
    </w:p>
    <w:p w:rsidR="00263610" w:rsidRPr="004B599A" w:rsidRDefault="00214782" w:rsidP="0021478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предметів у 2025/2026 навчальному році</w:t>
      </w:r>
    </w:p>
    <w:p w:rsidR="00263610" w:rsidRPr="00263610" w:rsidRDefault="00263610" w:rsidP="00263610">
      <w:pPr>
        <w:pStyle w:val="HTML"/>
        <w:ind w:firstLine="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99A" w:rsidRPr="00E65058" w:rsidRDefault="00214782" w:rsidP="0021478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Відповідно до наказу Міністерства освіти і науки України від 20 серпня 2025 року № 1165 «Про проведення Всеукраїнських учнівських олімпіад з навчальних предметів у 2025/2026 навчальному році», Положення про учнівський олімпіад ний рух, затвердженого наказом Міністерства освіти і науки України від 30 грудня 2024 року № 1820, </w:t>
      </w:r>
      <w:r w:rsidR="00493E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наказу управління освіти і науки Чернігівської обласної державної адміністрації від 27 серпня 2025 року № 150 «Про проведення Всеукраїнських учнівських олімпіад з навчальних предметів у 2025/2026 навчальному році»,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ураховуючи Указ Президента України від 14 липня 2025 року № 478/2025 «Про продовження строку дії воєнного стану в Україні», затверджений Законом України від 15 липня 2025 року №4524-ІХ, </w:t>
      </w:r>
      <w:r w:rsidR="00FD01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метою пошуку, підтримки й розвитку творчого потенціалу обдарованої молоді</w:t>
      </w:r>
    </w:p>
    <w:p w:rsidR="00E65058" w:rsidRPr="00263610" w:rsidRDefault="00E65058" w:rsidP="0026361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599A" w:rsidRDefault="00263610" w:rsidP="004B599A">
      <w:pPr>
        <w:pStyle w:val="HTML"/>
        <w:ind w:firstLine="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FD01A4" w:rsidRDefault="00FD01A4" w:rsidP="004B599A">
      <w:pPr>
        <w:pStyle w:val="HTML"/>
        <w:ind w:firstLine="6"/>
        <w:rPr>
          <w:rFonts w:ascii="Times New Roman" w:hAnsi="Times New Roman" w:cs="Times New Roman"/>
          <w:sz w:val="28"/>
          <w:szCs w:val="28"/>
          <w:lang w:val="uk-UA"/>
        </w:rPr>
      </w:pPr>
    </w:p>
    <w:p w:rsidR="00FD01A4" w:rsidRPr="00FD01A4" w:rsidRDefault="00FD01A4" w:rsidP="00FD01A4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Педагогічним працівникам ліцею:</w:t>
      </w:r>
    </w:p>
    <w:p w:rsidR="00FD01A4" w:rsidRPr="00FD01A4" w:rsidRDefault="00B16783" w:rsidP="003F1C0A">
      <w:pPr>
        <w:pStyle w:val="a5"/>
        <w:numPr>
          <w:ilvl w:val="1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D0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Довести до відома учнів графік проведення І етапу </w:t>
      </w:r>
      <w:r w:rsidR="005D3D9A">
        <w:rPr>
          <w:rFonts w:ascii="Times New Roman" w:eastAsia="Times New Roman" w:hAnsi="Times New Roman" w:cs="Times New Roman"/>
          <w:sz w:val="28"/>
          <w:szCs w:val="28"/>
          <w:lang w:val="uk-UA"/>
        </w:rPr>
        <w:t>Все</w:t>
      </w:r>
      <w:r w:rsidR="003F1C0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D3D9A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3F1C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раїнських учнівських олімпіад з навчальних предметів у 2025/2026 навчальному році (далі – </w:t>
      </w:r>
      <w:r w:rsidR="00FD01A4">
        <w:rPr>
          <w:rFonts w:ascii="Times New Roman" w:eastAsia="Times New Roman" w:hAnsi="Times New Roman" w:cs="Times New Roman"/>
          <w:sz w:val="28"/>
          <w:szCs w:val="28"/>
          <w:lang w:val="uk-UA"/>
        </w:rPr>
        <w:t>Олімпіад</w:t>
      </w:r>
      <w:r w:rsidR="003F1C0A">
        <w:rPr>
          <w:rFonts w:ascii="Times New Roman" w:eastAsia="Times New Roman" w:hAnsi="Times New Roman" w:cs="Times New Roman"/>
          <w:sz w:val="28"/>
          <w:szCs w:val="28"/>
          <w:lang w:val="uk-UA"/>
        </w:rPr>
        <w:t>и)</w:t>
      </w:r>
      <w:r w:rsidR="00FD01A4">
        <w:rPr>
          <w:rFonts w:ascii="Times New Roman" w:eastAsia="Times New Roman" w:hAnsi="Times New Roman" w:cs="Times New Roman"/>
          <w:sz w:val="28"/>
          <w:szCs w:val="28"/>
          <w:lang w:val="uk-UA"/>
        </w:rPr>
        <w:t>, що до</w:t>
      </w:r>
      <w:r w:rsidR="005D3D9A">
        <w:rPr>
          <w:rFonts w:ascii="Times New Roman" w:eastAsia="Times New Roman" w:hAnsi="Times New Roman" w:cs="Times New Roman"/>
          <w:sz w:val="28"/>
          <w:szCs w:val="28"/>
          <w:lang w:val="uk-UA"/>
        </w:rPr>
        <w:t>дає</w:t>
      </w:r>
      <w:r w:rsidR="00FD01A4">
        <w:rPr>
          <w:rFonts w:ascii="Times New Roman" w:eastAsia="Times New Roman" w:hAnsi="Times New Roman" w:cs="Times New Roman"/>
          <w:sz w:val="28"/>
          <w:szCs w:val="28"/>
          <w:lang w:val="uk-UA"/>
        </w:rPr>
        <w:t>ться.</w:t>
      </w:r>
    </w:p>
    <w:p w:rsidR="00FD01A4" w:rsidRPr="003F1C0A" w:rsidRDefault="00B16783" w:rsidP="003F1C0A">
      <w:pPr>
        <w:pStyle w:val="a5"/>
        <w:numPr>
          <w:ilvl w:val="1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D01A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FD01A4" w:rsidRPr="00FD01A4">
        <w:rPr>
          <w:rFonts w:ascii="Times New Roman" w:eastAsia="Times New Roman" w:hAnsi="Times New Roman" w:cs="Times New Roman"/>
          <w:sz w:val="28"/>
          <w:szCs w:val="28"/>
          <w:lang w:val="uk-UA"/>
        </w:rPr>
        <w:t>прияти добровільній участі учнів ліцею в Олімпіадах</w:t>
      </w:r>
      <w:r w:rsidR="00FD01A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F1C0A" w:rsidRPr="00FD01A4" w:rsidRDefault="00B16783" w:rsidP="003F1C0A">
      <w:pPr>
        <w:pStyle w:val="a5"/>
        <w:numPr>
          <w:ilvl w:val="1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F1C0A">
        <w:rPr>
          <w:rFonts w:ascii="Times New Roman" w:eastAsia="Times New Roman" w:hAnsi="Times New Roman" w:cs="Times New Roman"/>
          <w:sz w:val="28"/>
          <w:szCs w:val="28"/>
          <w:lang w:val="uk-UA"/>
        </w:rPr>
        <w:t>Довести до відома учнів порядок реєстрації для участі у І етапі Олімпіад.</w:t>
      </w:r>
    </w:p>
    <w:p w:rsidR="00FD01A4" w:rsidRPr="00FD01A4" w:rsidRDefault="00B16783" w:rsidP="003F1C0A">
      <w:pPr>
        <w:pStyle w:val="a5"/>
        <w:numPr>
          <w:ilvl w:val="1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D0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заступнику директора з навчально-виховної роботи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Семеняко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В.В. </w:t>
      </w:r>
      <w:r w:rsidR="00FD01A4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пропозиції щодо форми проведення Олімпіад, кандидатів до складу організаційних комітетів та журі І, ІІ етапів Олімпіад до 15 вересня 2025 року.</w:t>
      </w:r>
    </w:p>
    <w:p w:rsidR="0032650B" w:rsidRPr="0032650B" w:rsidRDefault="0032650B" w:rsidP="00F71C55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Визначити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Ріпкинський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ліцей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Ріпкинської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5D3D9A">
        <w:rPr>
          <w:rFonts w:ascii="Times New Roman" w:eastAsia="Times New Roman" w:hAnsi="Times New Roman" w:cs="Times New Roman"/>
          <w:sz w:val="28"/>
          <w:szCs w:val="28"/>
          <w:lang w:val="uk-UA"/>
        </w:rPr>
        <w:t>локацією для участі учнів у І етапі Олімпіад.</w:t>
      </w:r>
    </w:p>
    <w:p w:rsidR="00F71C55" w:rsidRPr="0032650B" w:rsidRDefault="00B16783" w:rsidP="00F71C55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Заступнику директора з навчально-виховної роботи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Семеняко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 </w:t>
      </w:r>
      <w:r w:rsidR="003F1C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подати до відділу освіти, сім’ї, молоді та спорту </w:t>
      </w:r>
      <w:proofErr w:type="spellStart"/>
      <w:r w:rsidR="003F1C0A">
        <w:rPr>
          <w:rFonts w:ascii="Times New Roman" w:eastAsia="Times New Roman" w:hAnsi="Times New Roman" w:cs="Times New Roman"/>
          <w:sz w:val="28"/>
          <w:szCs w:val="28"/>
          <w:lang w:val="uk-UA"/>
        </w:rPr>
        <w:t>Любецької</w:t>
      </w:r>
      <w:proofErr w:type="spellEnd"/>
      <w:r w:rsidR="003F1C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 пропозиції щодо форми проведення Олімпіад, кандидатів до складу організаційних комітетів та журі І, ІІ етапів Олімпіад до 15 вересня 2025 року.</w:t>
      </w:r>
    </w:p>
    <w:p w:rsidR="00073A3B" w:rsidRPr="00AC196D" w:rsidRDefault="00073A3B" w:rsidP="00AC196D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C19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наказу залишаю за собою.</w:t>
      </w:r>
    </w:p>
    <w:p w:rsidR="00E65058" w:rsidRPr="00E65058" w:rsidRDefault="00E65058" w:rsidP="00E65058">
      <w:pPr>
        <w:pStyle w:val="HTML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058" w:rsidRPr="00263610" w:rsidRDefault="00E65058" w:rsidP="00E65058">
      <w:pPr>
        <w:pStyle w:val="HTML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263610" w:rsidRPr="00263610" w:rsidRDefault="00263610" w:rsidP="00263610">
      <w:pPr>
        <w:pStyle w:val="HTML"/>
        <w:ind w:left="366"/>
        <w:rPr>
          <w:rFonts w:ascii="Times New Roman" w:hAnsi="Times New Roman" w:cs="Times New Roman"/>
          <w:sz w:val="28"/>
          <w:szCs w:val="28"/>
          <w:lang w:val="uk-UA"/>
        </w:rPr>
      </w:pPr>
    </w:p>
    <w:p w:rsidR="00263610" w:rsidRPr="00263610" w:rsidRDefault="00263610" w:rsidP="00263610">
      <w:pPr>
        <w:pStyle w:val="HTML"/>
        <w:ind w:left="366"/>
        <w:rPr>
          <w:rFonts w:ascii="Times New Roman" w:hAnsi="Times New Roman" w:cs="Times New Roman"/>
          <w:sz w:val="28"/>
          <w:szCs w:val="28"/>
          <w:lang w:val="uk-UA"/>
        </w:rPr>
      </w:pPr>
    </w:p>
    <w:p w:rsidR="00263610" w:rsidRPr="00263610" w:rsidRDefault="00263610" w:rsidP="00263610">
      <w:pPr>
        <w:pStyle w:val="HTML"/>
        <w:ind w:firstLine="6"/>
        <w:rPr>
          <w:rFonts w:ascii="Times New Roman" w:hAnsi="Times New Roman" w:cs="Times New Roman"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ліцею       </w:t>
      </w: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bookmarkStart w:id="0" w:name="_GoBack"/>
      <w:bookmarkEnd w:id="0"/>
      <w:r w:rsidRPr="00263610">
        <w:rPr>
          <w:rFonts w:ascii="Times New Roman" w:hAnsi="Times New Roman" w:cs="Times New Roman"/>
          <w:b/>
          <w:sz w:val="28"/>
          <w:szCs w:val="28"/>
          <w:lang w:val="uk-UA"/>
        </w:rPr>
        <w:t>Юрій ПИЛИПЕНКО</w:t>
      </w:r>
    </w:p>
    <w:p w:rsidR="00263610" w:rsidRPr="00263610" w:rsidRDefault="00263610" w:rsidP="00263610">
      <w:pPr>
        <w:pStyle w:val="HTML"/>
        <w:ind w:firstLine="6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63610" w:rsidRPr="00263610" w:rsidRDefault="00263610" w:rsidP="00263610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63610" w:rsidRPr="00263610" w:rsidRDefault="00263610" w:rsidP="00263610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F0E37" w:rsidRPr="007932BD" w:rsidRDefault="003F0E37" w:rsidP="003F0E37">
      <w:pPr>
        <w:pStyle w:val="HTML"/>
        <w:ind w:right="-143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i/>
          <w:sz w:val="28"/>
          <w:szCs w:val="28"/>
          <w:lang w:val="uk-UA"/>
        </w:rPr>
        <w:t>З 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аказом ознайомлені: 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____________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І.Б.</w:t>
      </w:r>
      <w:proofErr w:type="spellStart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Баглій</w:t>
      </w:r>
      <w:proofErr w:type="spellEnd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Т.М.</w:t>
      </w:r>
      <w:proofErr w:type="spellStart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Бендик</w:t>
      </w:r>
      <w:proofErr w:type="spellEnd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19462E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М.О.</w:t>
      </w:r>
      <w:proofErr w:type="spellStart"/>
      <w:r w:rsidR="003F0E37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Голобурда</w:t>
      </w:r>
      <w:proofErr w:type="spellEnd"/>
      <w:r w:rsidR="003F0E37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Н.М.</w:t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Гусар </w:t>
      </w:r>
    </w:p>
    <w:p w:rsidR="003F0E37" w:rsidRPr="007932BD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Л.В.</w:t>
      </w:r>
      <w:proofErr w:type="spellStart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Крачковська</w:t>
      </w:r>
      <w:proofErr w:type="spellEnd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Н.А.</w:t>
      </w:r>
      <w:proofErr w:type="spellStart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Мещенинець</w:t>
      </w:r>
      <w:proofErr w:type="spellEnd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Н.С.</w:t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Савченко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____________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В.В.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Семеняко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19462E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З.М.</w:t>
      </w:r>
      <w:proofErr w:type="spellStart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Семешко</w:t>
      </w:r>
      <w:proofErr w:type="spellEnd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F0E37" w:rsidRPr="007932BD" w:rsidRDefault="003F0E37" w:rsidP="003F0E37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19462E">
        <w:rPr>
          <w:rFonts w:ascii="Times New Roman" w:hAnsi="Times New Roman" w:cs="Times New Roman"/>
          <w:b/>
          <w:i/>
          <w:sz w:val="28"/>
          <w:szCs w:val="28"/>
          <w:lang w:val="uk-UA"/>
        </w:rPr>
        <w:t>В.М.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Сердюк </w:t>
      </w:r>
    </w:p>
    <w:p w:rsidR="003F1C0A" w:rsidRDefault="003F1C0A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A8292B" w:rsidRPr="00B16783" w:rsidRDefault="00B16783" w:rsidP="0032650B">
      <w:pPr>
        <w:pStyle w:val="HTML"/>
        <w:ind w:right="-143" w:firstLine="567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16783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Додаток </w:t>
      </w:r>
    </w:p>
    <w:p w:rsidR="003F1C0A" w:rsidRPr="00B16783" w:rsidRDefault="003F1C0A" w:rsidP="0032650B">
      <w:pPr>
        <w:pStyle w:val="HTML"/>
        <w:ind w:right="-143" w:firstLine="567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16783">
        <w:rPr>
          <w:rFonts w:ascii="Times New Roman" w:hAnsi="Times New Roman" w:cs="Times New Roman"/>
          <w:i/>
          <w:sz w:val="24"/>
          <w:szCs w:val="24"/>
          <w:lang w:val="uk-UA"/>
        </w:rPr>
        <w:t>до наказу від 11.09.2025 № 66-о</w:t>
      </w:r>
    </w:p>
    <w:p w:rsidR="003F1C0A" w:rsidRDefault="003F1C0A" w:rsidP="0032650B">
      <w:pPr>
        <w:pStyle w:val="HTML"/>
        <w:ind w:right="-14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Графік</w:t>
      </w:r>
    </w:p>
    <w:p w:rsidR="003F1C0A" w:rsidRDefault="003F1C0A" w:rsidP="0032650B">
      <w:pPr>
        <w:pStyle w:val="HTML"/>
        <w:ind w:right="-14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І етапу Всеукраїнських учнівських олімпіад</w:t>
      </w:r>
    </w:p>
    <w:p w:rsidR="003F1C0A" w:rsidRDefault="003F1C0A" w:rsidP="0032650B">
      <w:pPr>
        <w:pStyle w:val="HTML"/>
        <w:ind w:right="-14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2025/2026 навчальному році</w:t>
      </w:r>
    </w:p>
    <w:p w:rsidR="003F1C0A" w:rsidRDefault="003F1C0A" w:rsidP="003F1C0A">
      <w:pPr>
        <w:pStyle w:val="HTML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0" w:type="auto"/>
        <w:tblLook w:val="04A0"/>
      </w:tblPr>
      <w:tblGrid>
        <w:gridCol w:w="534"/>
        <w:gridCol w:w="2740"/>
        <w:gridCol w:w="1588"/>
        <w:gridCol w:w="1575"/>
        <w:gridCol w:w="1575"/>
        <w:gridCol w:w="1558"/>
      </w:tblGrid>
      <w:tr w:rsidR="00EC75E9" w:rsidTr="00EC75E9">
        <w:tc>
          <w:tcPr>
            <w:tcW w:w="534" w:type="dxa"/>
          </w:tcPr>
          <w:p w:rsidR="00EC75E9" w:rsidRDefault="00EC75E9" w:rsidP="00493E3B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EC75E9" w:rsidRDefault="00EC75E9" w:rsidP="00493E3B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740" w:type="dxa"/>
          </w:tcPr>
          <w:p w:rsidR="00EC75E9" w:rsidRDefault="00EC75E9" w:rsidP="00493E3B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навчального предмета</w:t>
            </w:r>
          </w:p>
        </w:tc>
        <w:tc>
          <w:tcPr>
            <w:tcW w:w="1588" w:type="dxa"/>
          </w:tcPr>
          <w:p w:rsidR="00EC75E9" w:rsidRDefault="00EC75E9" w:rsidP="00493E3B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Клас, за який виконується завдання</w:t>
            </w:r>
          </w:p>
        </w:tc>
        <w:tc>
          <w:tcPr>
            <w:tcW w:w="1575" w:type="dxa"/>
          </w:tcPr>
          <w:p w:rsidR="00EC75E9" w:rsidRDefault="00EC75E9" w:rsidP="00493E3B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1575" w:type="dxa"/>
          </w:tcPr>
          <w:p w:rsidR="00EC75E9" w:rsidRDefault="0032650B" w:rsidP="00493E3B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Початок</w:t>
            </w:r>
            <w:r w:rsidR="00EC75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</w:t>
            </w:r>
          </w:p>
        </w:tc>
        <w:tc>
          <w:tcPr>
            <w:tcW w:w="1558" w:type="dxa"/>
          </w:tcPr>
          <w:p w:rsidR="00EC75E9" w:rsidRDefault="00EC75E9" w:rsidP="00493E3B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 виконання</w:t>
            </w:r>
          </w:p>
        </w:tc>
      </w:tr>
      <w:tr w:rsidR="00EC75E9" w:rsidTr="00EC75E9">
        <w:tc>
          <w:tcPr>
            <w:tcW w:w="534" w:type="dxa"/>
          </w:tcPr>
          <w:p w:rsidR="00EC75E9" w:rsidRDefault="00EC75E9" w:rsidP="003F1C0A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740" w:type="dxa"/>
          </w:tcPr>
          <w:p w:rsidR="00EC75E9" w:rsidRDefault="00EC75E9" w:rsidP="003F1C0A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588" w:type="dxa"/>
          </w:tcPr>
          <w:p w:rsidR="00EC75E9" w:rsidRDefault="00EC75E9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  <w:tc>
          <w:tcPr>
            <w:tcW w:w="1575" w:type="dxa"/>
          </w:tcPr>
          <w:p w:rsidR="00EC75E9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11.10.2025</w:t>
            </w:r>
          </w:p>
        </w:tc>
        <w:tc>
          <w:tcPr>
            <w:tcW w:w="1575" w:type="dxa"/>
          </w:tcPr>
          <w:p w:rsidR="00EC75E9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1558" w:type="dxa"/>
          </w:tcPr>
          <w:p w:rsidR="00EC75E9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год.</w:t>
            </w:r>
          </w:p>
        </w:tc>
      </w:tr>
      <w:tr w:rsidR="00EC75E9" w:rsidTr="00EC75E9">
        <w:tc>
          <w:tcPr>
            <w:tcW w:w="534" w:type="dxa"/>
          </w:tcPr>
          <w:p w:rsidR="00EC75E9" w:rsidRDefault="00EC75E9" w:rsidP="003F1C0A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740" w:type="dxa"/>
          </w:tcPr>
          <w:p w:rsidR="00EC75E9" w:rsidRDefault="00EC75E9" w:rsidP="00B91E5E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та література</w:t>
            </w:r>
          </w:p>
        </w:tc>
        <w:tc>
          <w:tcPr>
            <w:tcW w:w="1588" w:type="dxa"/>
          </w:tcPr>
          <w:p w:rsidR="00EC75E9" w:rsidRDefault="00EC75E9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  <w:tc>
          <w:tcPr>
            <w:tcW w:w="1575" w:type="dxa"/>
          </w:tcPr>
          <w:p w:rsidR="00EC75E9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12.10.2025</w:t>
            </w:r>
          </w:p>
        </w:tc>
        <w:tc>
          <w:tcPr>
            <w:tcW w:w="1575" w:type="dxa"/>
          </w:tcPr>
          <w:p w:rsidR="00EC75E9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1558" w:type="dxa"/>
          </w:tcPr>
          <w:p w:rsidR="00EC75E9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год.</w:t>
            </w:r>
          </w:p>
        </w:tc>
      </w:tr>
      <w:tr w:rsidR="0032650B" w:rsidTr="00EC75E9">
        <w:tc>
          <w:tcPr>
            <w:tcW w:w="534" w:type="dxa"/>
          </w:tcPr>
          <w:p w:rsidR="0032650B" w:rsidRDefault="0032650B" w:rsidP="003F1C0A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40" w:type="dxa"/>
          </w:tcPr>
          <w:p w:rsidR="0032650B" w:rsidRDefault="0032650B" w:rsidP="003F1C0A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1588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  <w:tc>
          <w:tcPr>
            <w:tcW w:w="1575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18.10.2025</w:t>
            </w:r>
          </w:p>
        </w:tc>
        <w:tc>
          <w:tcPr>
            <w:tcW w:w="1575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1558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год.</w:t>
            </w:r>
          </w:p>
        </w:tc>
      </w:tr>
      <w:tr w:rsidR="0032650B" w:rsidTr="00EC75E9">
        <w:tc>
          <w:tcPr>
            <w:tcW w:w="534" w:type="dxa"/>
          </w:tcPr>
          <w:p w:rsidR="0032650B" w:rsidRDefault="0032650B" w:rsidP="003F1C0A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740" w:type="dxa"/>
          </w:tcPr>
          <w:p w:rsidR="0032650B" w:rsidRDefault="0032650B" w:rsidP="003F1C0A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1588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  <w:tc>
          <w:tcPr>
            <w:tcW w:w="1575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25.10.2025</w:t>
            </w:r>
          </w:p>
        </w:tc>
        <w:tc>
          <w:tcPr>
            <w:tcW w:w="1575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1558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год.</w:t>
            </w:r>
          </w:p>
        </w:tc>
      </w:tr>
      <w:tr w:rsidR="0032650B" w:rsidTr="00EC75E9">
        <w:tc>
          <w:tcPr>
            <w:tcW w:w="534" w:type="dxa"/>
          </w:tcPr>
          <w:p w:rsidR="0032650B" w:rsidRDefault="0032650B" w:rsidP="003F1C0A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740" w:type="dxa"/>
          </w:tcPr>
          <w:p w:rsidR="0032650B" w:rsidRDefault="0032650B" w:rsidP="003F1C0A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588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9-11</w:t>
            </w:r>
          </w:p>
        </w:tc>
        <w:tc>
          <w:tcPr>
            <w:tcW w:w="1575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25.10.2025</w:t>
            </w:r>
          </w:p>
        </w:tc>
        <w:tc>
          <w:tcPr>
            <w:tcW w:w="1575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1558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год.</w:t>
            </w:r>
          </w:p>
        </w:tc>
      </w:tr>
      <w:tr w:rsidR="0032650B" w:rsidTr="00EC75E9">
        <w:tc>
          <w:tcPr>
            <w:tcW w:w="534" w:type="dxa"/>
          </w:tcPr>
          <w:p w:rsidR="0032650B" w:rsidRDefault="0032650B" w:rsidP="003F1C0A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740" w:type="dxa"/>
          </w:tcPr>
          <w:p w:rsidR="0032650B" w:rsidRDefault="0032650B" w:rsidP="003F1C0A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1588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  <w:tc>
          <w:tcPr>
            <w:tcW w:w="1575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26.10.2025</w:t>
            </w:r>
          </w:p>
        </w:tc>
        <w:tc>
          <w:tcPr>
            <w:tcW w:w="1575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1558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год.</w:t>
            </w:r>
          </w:p>
        </w:tc>
      </w:tr>
      <w:tr w:rsidR="0032650B" w:rsidTr="00EC75E9">
        <w:tc>
          <w:tcPr>
            <w:tcW w:w="534" w:type="dxa"/>
          </w:tcPr>
          <w:p w:rsidR="0032650B" w:rsidRDefault="0032650B" w:rsidP="003F1C0A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740" w:type="dxa"/>
          </w:tcPr>
          <w:p w:rsidR="0032650B" w:rsidRDefault="0032650B" w:rsidP="003F1C0A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1588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  <w:tc>
          <w:tcPr>
            <w:tcW w:w="1575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01.11.2025</w:t>
            </w:r>
          </w:p>
        </w:tc>
        <w:tc>
          <w:tcPr>
            <w:tcW w:w="1575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1558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год.</w:t>
            </w:r>
          </w:p>
        </w:tc>
      </w:tr>
      <w:tr w:rsidR="0032650B" w:rsidTr="00EC75E9">
        <w:tc>
          <w:tcPr>
            <w:tcW w:w="534" w:type="dxa"/>
          </w:tcPr>
          <w:p w:rsidR="0032650B" w:rsidRDefault="0032650B" w:rsidP="003F1C0A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740" w:type="dxa"/>
          </w:tcPr>
          <w:p w:rsidR="0032650B" w:rsidRDefault="0032650B" w:rsidP="003F1C0A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1588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8-11</w:t>
            </w:r>
          </w:p>
        </w:tc>
        <w:tc>
          <w:tcPr>
            <w:tcW w:w="1575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02.11.2025</w:t>
            </w:r>
          </w:p>
        </w:tc>
        <w:tc>
          <w:tcPr>
            <w:tcW w:w="1575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1558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год.</w:t>
            </w:r>
          </w:p>
        </w:tc>
      </w:tr>
      <w:tr w:rsidR="0032650B" w:rsidTr="00EC75E9">
        <w:tc>
          <w:tcPr>
            <w:tcW w:w="534" w:type="dxa"/>
          </w:tcPr>
          <w:p w:rsidR="0032650B" w:rsidRDefault="0032650B" w:rsidP="003F1C0A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740" w:type="dxa"/>
          </w:tcPr>
          <w:p w:rsidR="0032650B" w:rsidRDefault="0032650B" w:rsidP="003F1C0A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Астрономія</w:t>
            </w:r>
          </w:p>
        </w:tc>
        <w:tc>
          <w:tcPr>
            <w:tcW w:w="1588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10-11</w:t>
            </w:r>
          </w:p>
        </w:tc>
        <w:tc>
          <w:tcPr>
            <w:tcW w:w="1575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08.11.2025</w:t>
            </w:r>
          </w:p>
        </w:tc>
        <w:tc>
          <w:tcPr>
            <w:tcW w:w="1575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1558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год.</w:t>
            </w:r>
          </w:p>
        </w:tc>
      </w:tr>
      <w:tr w:rsidR="0032650B" w:rsidTr="00EC75E9">
        <w:tc>
          <w:tcPr>
            <w:tcW w:w="534" w:type="dxa"/>
          </w:tcPr>
          <w:p w:rsidR="0032650B" w:rsidRDefault="0032650B" w:rsidP="003F1C0A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740" w:type="dxa"/>
          </w:tcPr>
          <w:p w:rsidR="0032650B" w:rsidRDefault="0032650B" w:rsidP="003F1C0A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Інформаційні технології</w:t>
            </w:r>
          </w:p>
        </w:tc>
        <w:tc>
          <w:tcPr>
            <w:tcW w:w="1588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9-11</w:t>
            </w:r>
          </w:p>
        </w:tc>
        <w:tc>
          <w:tcPr>
            <w:tcW w:w="1575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09.11.2025</w:t>
            </w:r>
          </w:p>
        </w:tc>
        <w:tc>
          <w:tcPr>
            <w:tcW w:w="1575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1558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год.</w:t>
            </w:r>
          </w:p>
        </w:tc>
      </w:tr>
      <w:tr w:rsidR="0032650B" w:rsidTr="00EC75E9">
        <w:tc>
          <w:tcPr>
            <w:tcW w:w="534" w:type="dxa"/>
          </w:tcPr>
          <w:p w:rsidR="0032650B" w:rsidRDefault="0032650B" w:rsidP="003F1C0A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740" w:type="dxa"/>
          </w:tcPr>
          <w:p w:rsidR="0032650B" w:rsidRDefault="0032650B" w:rsidP="003F1C0A">
            <w:pPr>
              <w:pStyle w:val="HTML"/>
              <w:ind w:right="-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Правознавство</w:t>
            </w:r>
          </w:p>
        </w:tc>
        <w:tc>
          <w:tcPr>
            <w:tcW w:w="1588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9-11</w:t>
            </w:r>
          </w:p>
        </w:tc>
        <w:tc>
          <w:tcPr>
            <w:tcW w:w="1575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09.11.2025</w:t>
            </w:r>
          </w:p>
        </w:tc>
        <w:tc>
          <w:tcPr>
            <w:tcW w:w="1575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1558" w:type="dxa"/>
          </w:tcPr>
          <w:p w:rsidR="0032650B" w:rsidRDefault="0032650B" w:rsidP="00493E3B">
            <w:pPr>
              <w:pStyle w:val="HTML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год.</w:t>
            </w:r>
          </w:p>
        </w:tc>
      </w:tr>
    </w:tbl>
    <w:p w:rsidR="003F1C0A" w:rsidRDefault="003F1C0A" w:rsidP="003F1C0A">
      <w:pPr>
        <w:pStyle w:val="HTML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32650B" w:rsidRPr="00493E3B" w:rsidRDefault="0032650B" w:rsidP="00493E3B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32650B" w:rsidRPr="00493E3B" w:rsidSect="00B802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064"/>
    <w:multiLevelType w:val="multilevel"/>
    <w:tmpl w:val="9ACCF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B1F2C2D"/>
    <w:multiLevelType w:val="hybridMultilevel"/>
    <w:tmpl w:val="062A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40D8C"/>
    <w:multiLevelType w:val="hybridMultilevel"/>
    <w:tmpl w:val="C2E66F82"/>
    <w:lvl w:ilvl="0" w:tplc="7158D4E4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6A659C"/>
    <w:multiLevelType w:val="hybridMultilevel"/>
    <w:tmpl w:val="9662BF6C"/>
    <w:lvl w:ilvl="0" w:tplc="A6A0B5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3610"/>
    <w:rsid w:val="00073A3B"/>
    <w:rsid w:val="000F2883"/>
    <w:rsid w:val="00147FC0"/>
    <w:rsid w:val="0019462E"/>
    <w:rsid w:val="00214782"/>
    <w:rsid w:val="00263610"/>
    <w:rsid w:val="0026393C"/>
    <w:rsid w:val="0032650B"/>
    <w:rsid w:val="003352B1"/>
    <w:rsid w:val="00394885"/>
    <w:rsid w:val="003B74F4"/>
    <w:rsid w:val="003F0E37"/>
    <w:rsid w:val="003F1C0A"/>
    <w:rsid w:val="00493E3B"/>
    <w:rsid w:val="004B599A"/>
    <w:rsid w:val="00583092"/>
    <w:rsid w:val="005D3D9A"/>
    <w:rsid w:val="005E6A47"/>
    <w:rsid w:val="006E286C"/>
    <w:rsid w:val="00732522"/>
    <w:rsid w:val="007519AB"/>
    <w:rsid w:val="00777A44"/>
    <w:rsid w:val="007B5985"/>
    <w:rsid w:val="008324AA"/>
    <w:rsid w:val="008C2639"/>
    <w:rsid w:val="008E1EC6"/>
    <w:rsid w:val="0094309F"/>
    <w:rsid w:val="009A1C6C"/>
    <w:rsid w:val="00A27274"/>
    <w:rsid w:val="00A42290"/>
    <w:rsid w:val="00A42479"/>
    <w:rsid w:val="00A8292B"/>
    <w:rsid w:val="00A82CB6"/>
    <w:rsid w:val="00A860EF"/>
    <w:rsid w:val="00AC196D"/>
    <w:rsid w:val="00AD39F6"/>
    <w:rsid w:val="00B14E86"/>
    <w:rsid w:val="00B16783"/>
    <w:rsid w:val="00B2328E"/>
    <w:rsid w:val="00B26E3E"/>
    <w:rsid w:val="00B80277"/>
    <w:rsid w:val="00BC0554"/>
    <w:rsid w:val="00BE66D7"/>
    <w:rsid w:val="00CD08E5"/>
    <w:rsid w:val="00D20875"/>
    <w:rsid w:val="00D4568C"/>
    <w:rsid w:val="00D62BC6"/>
    <w:rsid w:val="00D6649D"/>
    <w:rsid w:val="00DE48D7"/>
    <w:rsid w:val="00E65058"/>
    <w:rsid w:val="00E96D4E"/>
    <w:rsid w:val="00EC642A"/>
    <w:rsid w:val="00EC75E9"/>
    <w:rsid w:val="00F71C55"/>
    <w:rsid w:val="00FA3AF5"/>
    <w:rsid w:val="00FD01A4"/>
    <w:rsid w:val="00FD0CD8"/>
    <w:rsid w:val="00FE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B6"/>
  </w:style>
  <w:style w:type="paragraph" w:styleId="3">
    <w:name w:val="heading 3"/>
    <w:basedOn w:val="a"/>
    <w:link w:val="30"/>
    <w:uiPriority w:val="9"/>
    <w:qFormat/>
    <w:rsid w:val="00A424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63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63610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6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6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3A3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4247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rsid w:val="00F71C55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F71C55"/>
    <w:rPr>
      <w:b/>
      <w:bCs/>
    </w:rPr>
  </w:style>
  <w:style w:type="table" w:customStyle="1" w:styleId="GridTable4Accent3">
    <w:name w:val="Grid Table 4 Accent 3"/>
    <w:basedOn w:val="a1"/>
    <w:uiPriority w:val="49"/>
    <w:rsid w:val="00943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a8">
    <w:name w:val="Table Grid"/>
    <w:basedOn w:val="a1"/>
    <w:uiPriority w:val="39"/>
    <w:rsid w:val="00B26E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5</cp:revision>
  <cp:lastPrinted>2025-09-17T08:06:00Z</cp:lastPrinted>
  <dcterms:created xsi:type="dcterms:W3CDTF">2025-09-17T06:59:00Z</dcterms:created>
  <dcterms:modified xsi:type="dcterms:W3CDTF">2025-09-17T08:07:00Z</dcterms:modified>
</cp:coreProperties>
</file>