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4EC5" w:rsidRPr="004B4EC5" w:rsidRDefault="004B4EC5" w:rsidP="004B4E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</w:pPr>
      <w:r w:rsidRPr="004B4EC5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658ED" wp14:editId="41ECAE7B">
                <wp:simplePos x="0" y="0"/>
                <wp:positionH relativeFrom="column">
                  <wp:posOffset>1393190</wp:posOffset>
                </wp:positionH>
                <wp:positionV relativeFrom="paragraph">
                  <wp:posOffset>-314325</wp:posOffset>
                </wp:positionV>
                <wp:extent cx="3729355" cy="948690"/>
                <wp:effectExtent l="12065" t="9525" r="20955" b="323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948690"/>
                        </a:xfrm>
                        <a:prstGeom prst="horizontalScroll">
                          <a:avLst>
                            <a:gd name="adj" fmla="val 18426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B78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109.7pt;margin-top:-24.75pt;width:293.65pt;height: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" adj="3980" fillcolor="#c2d69b" strokecolor="#4e6128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 w:rsidR="00212550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                  </w:t>
      </w:r>
      <w:r w:rsidRP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План роботи учнівського самоврядування </w:t>
      </w:r>
    </w:p>
    <w:p w:rsidR="004B4EC5" w:rsidRPr="004B4EC5" w:rsidRDefault="00212550" w:rsidP="004B4E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</w:pPr>
      <w:r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                 </w:t>
      </w:r>
      <w:proofErr w:type="spellStart"/>
      <w:r w:rsidR="004B4EC5" w:rsidRP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>Липецького</w:t>
      </w:r>
      <w:proofErr w:type="spellEnd"/>
      <w:r w:rsidR="004B4EC5" w:rsidRP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НВК І-ІІІ ступенів</w:t>
      </w:r>
      <w:r w:rsid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на ІІ семестр </w:t>
      </w:r>
      <w:r w:rsidR="004B4EC5" w:rsidRP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</w:t>
      </w:r>
    </w:p>
    <w:p w:rsidR="004B4EC5" w:rsidRPr="004B4EC5" w:rsidRDefault="004B4EC5" w:rsidP="004B4E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</w:pPr>
      <w:r w:rsidRPr="004B4EC5">
        <w:rPr>
          <w:rFonts w:ascii="Georgia" w:eastAsia="Times New Roman" w:hAnsi="Georgia" w:cs="Times New Roman"/>
          <w:b/>
          <w:color w:val="C00000"/>
          <w:sz w:val="20"/>
          <w:szCs w:val="20"/>
          <w:lang w:val="uk-UA" w:eastAsia="ru-RU"/>
        </w:rPr>
        <w:t xml:space="preserve">                     </w:t>
      </w:r>
    </w:p>
    <w:p w:rsidR="004B4EC5" w:rsidRPr="004B4EC5" w:rsidRDefault="004B4EC5" w:rsidP="004B4EC5">
      <w:pPr>
        <w:tabs>
          <w:tab w:val="left" w:pos="2080"/>
          <w:tab w:val="center" w:pos="5233"/>
        </w:tabs>
        <w:overflowPunct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val="uk-UA" w:eastAsia="ru-RU"/>
        </w:rPr>
      </w:pPr>
    </w:p>
    <w:p w:rsidR="004B4EC5" w:rsidRPr="004B4EC5" w:rsidRDefault="004B4EC5" w:rsidP="004B4EC5">
      <w:pPr>
        <w:tabs>
          <w:tab w:val="left" w:pos="2080"/>
          <w:tab w:val="center" w:pos="5233"/>
        </w:tabs>
        <w:overflowPunct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color w:val="000000"/>
          <w:sz w:val="16"/>
          <w:szCs w:val="16"/>
          <w:lang w:val="uk-UA" w:eastAsia="ru-RU"/>
        </w:rPr>
      </w:pPr>
      <w:r w:rsidRPr="004B4EC5">
        <w:rPr>
          <w:rFonts w:ascii="Georgia" w:eastAsia="Times New Roman" w:hAnsi="Georgia" w:cs="Times New Roman"/>
          <w:b/>
          <w:color w:val="000000"/>
          <w:sz w:val="16"/>
          <w:szCs w:val="16"/>
          <w:lang w:val="uk-UA" w:eastAsia="ru-RU"/>
        </w:rPr>
        <w:tab/>
        <w:t xml:space="preserve">                             </w:t>
      </w:r>
    </w:p>
    <w:tbl>
      <w:tblPr>
        <w:tblW w:w="108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949"/>
        <w:gridCol w:w="4963"/>
        <w:gridCol w:w="2302"/>
        <w:gridCol w:w="108"/>
        <w:gridCol w:w="1559"/>
      </w:tblGrid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>Термін проведення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0"/>
                <w:szCs w:val="1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>Зміст виховних заходів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0"/>
                <w:szCs w:val="1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Відповідальні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0"/>
                <w:szCs w:val="1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Примітка </w:t>
            </w: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51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Січень 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D51253" w:rsidRPr="00D51253" w:rsidRDefault="00FA4BFD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2E74B5" w:themeColor="accent1" w:themeShade="BF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color w:val="2E74B5" w:themeColor="accent1" w:themeShade="BF"/>
                <w:sz w:val="20"/>
                <w:szCs w:val="20"/>
                <w:lang w:val="uk-UA" w:eastAsia="ru-RU"/>
              </w:rPr>
              <w:t>Засідання учнівського самоврядування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Затвердження плану проведення засідання учнівського самоврядування на ІІ півріччя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4B4EC5" w:rsidRPr="004B4EC5" w:rsidRDefault="00FA4BFD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Голова учнівського самоврядування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4B4EC5" w:rsidRDefault="004B4EC5" w:rsidP="004B4E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Участь у екологічній акції «Допоможемо зимуючим птахам» (виготовлення годівничок і підкормка птахів), акція « Пташиний дивосвіт».</w:t>
            </w:r>
          </w:p>
          <w:p w:rsidR="004B4EC5" w:rsidRPr="004B4EC5" w:rsidRDefault="004B4EC5" w:rsidP="004B4E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Конкурс колядок та щедрівок «Ой колядки і щедрівки, пісні радості зими».</w:t>
            </w:r>
          </w:p>
          <w:p w:rsidR="004B4EC5" w:rsidRPr="004B4EC5" w:rsidRDefault="004B4EC5" w:rsidP="004B4E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Проведення роботи з учнями схильними до правопорушень.</w:t>
            </w:r>
          </w:p>
        </w:tc>
        <w:tc>
          <w:tcPr>
            <w:tcW w:w="2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  <w:hideMark/>
          </w:tcPr>
          <w:p w:rsidR="00FA4BFD" w:rsidRDefault="004B4EC5" w:rsidP="00FA4B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Голова </w:t>
            </w:r>
            <w:r w:rsidR="00FA4BFD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ради</w:t>
            </w:r>
          </w:p>
          <w:p w:rsidR="00FA4BFD" w:rsidRPr="004B4EC5" w:rsidRDefault="00FA4BFD" w:rsidP="00FA4B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«Старшокласник» 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4B4EC5" w:rsidRDefault="004B4EC5" w:rsidP="004B4EC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Рейд по перевірці зовнішнього  вигляду «Культура зовнішнього вигляду».</w:t>
            </w:r>
          </w:p>
          <w:p w:rsidR="00FA4BFD" w:rsidRDefault="00FA4BFD" w:rsidP="004B4EC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Організація зимових ігор та спортивних змагань на свіжому повітрі під час зимових канікул.</w:t>
            </w:r>
          </w:p>
          <w:p w:rsidR="00FA4BFD" w:rsidRPr="004B4EC5" w:rsidRDefault="00FA4BFD" w:rsidP="004B4EC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 xml:space="preserve">Рольова гра «Мистецтво відносин» 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4B4EC5" w:rsidRPr="004B4EC5" w:rsidRDefault="00FA4BFD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«Здоров’я»</w:t>
            </w:r>
            <w:r w:rsidR="004B4EC5" w:rsidRPr="004B4EC5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rPr>
          <w:trHeight w:val="1252"/>
        </w:trPr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4B4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Ігрова програма з елементами тренінгу «Лідерство – це дія!».</w:t>
            </w:r>
          </w:p>
          <w:p w:rsidR="00FA4BFD" w:rsidRPr="004B4EC5" w:rsidRDefault="00FA4BFD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4B4EC5" w:rsidRPr="004B4EC5" w:rsidRDefault="00FA4BFD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FA4BFD" w:rsidRDefault="00FA4BFD" w:rsidP="00FA4BFD">
            <w:pPr>
              <w:spacing w:after="15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Default="00FA4BFD" w:rsidP="00FA4BFD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Рейд перевірки «Як ми ведемо щоденники».</w:t>
            </w:r>
          </w:p>
          <w:p w:rsidR="00FA4BFD" w:rsidRDefault="00FA4BFD" w:rsidP="00FA4BFD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Заслуховування учнів, які не систематично ведуть щоденники.</w:t>
            </w:r>
          </w:p>
          <w:p w:rsidR="00FA4BFD" w:rsidRDefault="00FA4BFD" w:rsidP="00FA4BFD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Заслуховування учнів, які погано закінчили перший семестр.</w:t>
            </w:r>
          </w:p>
          <w:p w:rsidR="00323FCA" w:rsidRDefault="00323FCA" w:rsidP="00FA4BFD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Випустити газету до Дня Соборності України</w:t>
            </w:r>
          </w:p>
          <w:p w:rsidR="00633D6E" w:rsidRDefault="00633D6E" w:rsidP="00FA4BFD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Санітарний тиждень.</w:t>
            </w:r>
          </w:p>
          <w:p w:rsidR="00FA4BFD" w:rsidRPr="00633D6E" w:rsidRDefault="00FA4BFD" w:rsidP="00633D6E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B4EC5" w:rsidRPr="004B4EC5" w:rsidRDefault="004B4EC5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4B4EC5" w:rsidRDefault="00FA4BFD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«Знання»</w:t>
            </w:r>
          </w:p>
          <w:p w:rsidR="00212550" w:rsidRDefault="00212550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323FCA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Прес - центр </w:t>
            </w:r>
          </w:p>
          <w:p w:rsidR="00212550" w:rsidRPr="00212550" w:rsidRDefault="00633D6E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«Етики і порядку»</w:t>
            </w: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212550" w:rsidRDefault="004B4EC5" w:rsidP="00212550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Default="004B4EC5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D51253" w:rsidRPr="004B4EC5" w:rsidRDefault="00D51253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512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D51253" w:rsidRPr="00D51253" w:rsidRDefault="00323FCA" w:rsidP="00D51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00FF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FF"/>
                <w:sz w:val="20"/>
                <w:szCs w:val="20"/>
                <w:lang w:val="uk-UA" w:eastAsia="ru-RU"/>
              </w:rPr>
              <w:t>Засідання учнівського самоврядування</w:t>
            </w:r>
          </w:p>
          <w:p w:rsidR="00323FCA" w:rsidRDefault="00323FCA" w:rsidP="00D51253">
            <w:pPr>
              <w:spacing w:after="15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  <w:t>Зустріч з воїнами афганцями.</w:t>
            </w:r>
          </w:p>
          <w:p w:rsidR="00D51253" w:rsidRPr="00D51253" w:rsidRDefault="00323FCA" w:rsidP="00D51253">
            <w:pPr>
              <w:spacing w:after="15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  <w:t>Конкурсно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  <w:t xml:space="preserve"> -розважальна гра </w:t>
            </w:r>
            <w:r w:rsidR="00635CFC"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  <w:t>«</w:t>
            </w: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uk-UA"/>
              </w:rPr>
              <w:t>Коханням дорожити вмійте» (до Дня святого Валентина)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4B4EC5" w:rsidRDefault="00323FCA" w:rsidP="00323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Cs/>
                <w:color w:val="FFFFFF"/>
                <w:sz w:val="16"/>
                <w:szCs w:val="16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4B4EC5" w:rsidRDefault="00323FCA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3F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санітарних постів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23FCA" w:rsidRDefault="00323FCA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-спортивна гра до Дня захисника Вітчизни «Хочеш бути спортивним-будь».</w:t>
            </w:r>
          </w:p>
          <w:p w:rsidR="00323FCA" w:rsidRDefault="00323FCA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Рейд-перевірка відвідування школи учнями.</w:t>
            </w:r>
          </w:p>
          <w:p w:rsidR="00323FCA" w:rsidRDefault="00323FCA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Гра- експрес «В країну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Зробисамію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ED66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23FCA" w:rsidRDefault="00ED664B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Бліц – інтерв’ю «Гляди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людиною будь».</w:t>
            </w:r>
          </w:p>
          <w:p w:rsidR="00633D6E" w:rsidRPr="00633D6E" w:rsidRDefault="00633D6E" w:rsidP="00323F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Операція «Клас»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323FCA" w:rsidRDefault="00323FCA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323FCA" w:rsidRDefault="00323FCA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ED664B" w:rsidRDefault="00323FCA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Здоровья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»</w:t>
            </w:r>
          </w:p>
          <w:p w:rsidR="00ED664B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ED664B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«Знання»</w:t>
            </w:r>
          </w:p>
          <w:p w:rsidR="00ED664B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633D6E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Прес-центр </w:t>
            </w:r>
          </w:p>
          <w:p w:rsidR="00323FCA" w:rsidRPr="00633D6E" w:rsidRDefault="00633D6E" w:rsidP="00633D6E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«Етики і порядку»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0881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D050"/>
            <w:hideMark/>
          </w:tcPr>
          <w:p w:rsidR="004B4EC5" w:rsidRPr="004B4EC5" w:rsidRDefault="004B4EC5" w:rsidP="00633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3F2A4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Березень </w:t>
            </w: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3F2A45" w:rsidRPr="004B4EC5" w:rsidRDefault="00ED664B" w:rsidP="003F2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  <w:t>Засідання учнівського самоврядування</w:t>
            </w:r>
          </w:p>
          <w:p w:rsidR="003F2A45" w:rsidRPr="003F2A45" w:rsidRDefault="003F2A45" w:rsidP="003F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3F2A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Святкові  заходи до Міжнародного жіночого дня «У жінці все від Божої любові!»</w:t>
            </w:r>
          </w:p>
          <w:p w:rsidR="003F2A45" w:rsidRPr="003F2A45" w:rsidRDefault="003F2A45" w:rsidP="003F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3F2A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 Підготовка проведення конкурсу стіннівок до свята 8 березня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4B4EC5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Голова учнівського самоврядування</w:t>
            </w:r>
          </w:p>
          <w:p w:rsidR="004B4EC5" w:rsidRPr="004B4EC5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3F2A45" w:rsidRPr="003F2A45" w:rsidRDefault="003F2A45" w:rsidP="003F2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3F2A4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Організація та проведення Шевченківського тижня.</w:t>
            </w:r>
          </w:p>
          <w:p w:rsidR="004B4EC5" w:rsidRPr="004B4EC5" w:rsidRDefault="004B4EC5" w:rsidP="003F2A45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B4EC5" w:rsidRPr="004B4EC5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Голова учнівського самоврядування 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4B4EC5" w:rsidRPr="004B4EC5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 xml:space="preserve">Конкурс класних агітбригад «Молодь обирає здоров’я». </w:t>
            </w:r>
          </w:p>
        </w:tc>
        <w:tc>
          <w:tcPr>
            <w:tcW w:w="2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4B4EC5" w:rsidRPr="004B4EC5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Здоровья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»</w:t>
            </w:r>
            <w:r w:rsidR="004B4EC5" w:rsidRPr="004B4EC5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4B4EC5" w:rsidRPr="004B4EC5" w:rsidRDefault="004B4EC5" w:rsidP="003F2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     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4B4EC5" w:rsidRDefault="00ED664B" w:rsidP="00ED66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66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в Шевченківських днях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ED664B" w:rsidRDefault="00ED664B" w:rsidP="00ED66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Рейд – перевірка спільно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бібліотекарем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стану збереження підручників.</w:t>
            </w:r>
          </w:p>
          <w:p w:rsidR="00ED664B" w:rsidRDefault="00ED664B" w:rsidP="00ED66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Випустити газету: до Дня 8 Березня; до річниці народження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Т.Г.Шевченка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:rsidR="00633D6E" w:rsidRPr="00ED664B" w:rsidRDefault="00633D6E" w:rsidP="00ED66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Написання профілактичних диктантів «Інфекційним захворюванням –ні!».</w:t>
            </w:r>
          </w:p>
        </w:tc>
        <w:tc>
          <w:tcPr>
            <w:tcW w:w="24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ED664B" w:rsidRDefault="00ED664B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«Знання»</w:t>
            </w:r>
          </w:p>
          <w:p w:rsidR="00ED664B" w:rsidRPr="00ED664B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ED664B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633D6E" w:rsidRDefault="00ED664B" w:rsidP="00ED664B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Прес-центр</w:t>
            </w:r>
          </w:p>
          <w:p w:rsidR="00633D6E" w:rsidRDefault="00633D6E" w:rsidP="00633D6E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633D6E" w:rsidRDefault="00633D6E" w:rsidP="00633D6E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«Етики і поряду»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0881" w:type="dxa"/>
            <w:gridSpan w:val="5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2D050"/>
            <w:hideMark/>
          </w:tcPr>
          <w:p w:rsidR="004B4EC5" w:rsidRPr="004B4EC5" w:rsidRDefault="004B4EC5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4B4EC5">
              <w:rPr>
                <w:rFonts w:ascii="Georgia" w:eastAsia="Times New Roman" w:hAnsi="Georgia" w:cs="Times New Roman"/>
                <w:b/>
                <w:bCs/>
                <w:i/>
                <w:color w:val="FF0000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4B4EC5" w:rsidRPr="004B4EC5" w:rsidRDefault="003F2A45" w:rsidP="003F2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Квітень 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0B6884" w:rsidRDefault="000B6884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 </w:t>
            </w:r>
            <w:r w:rsidR="00ED664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  <w:t xml:space="preserve">Засідання учнівського самоврядування </w:t>
            </w:r>
          </w:p>
          <w:p w:rsidR="000B6884" w:rsidRPr="000B6884" w:rsidRDefault="004A1DBE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="000B6884" w:rsidRPr="000B6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r w:rsidR="000B6884" w:rsidRPr="000B6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гумору 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Організація та проведення заходів до Всесвітнього дня здоров’я, до Тижня  здорового способу життя та Тижня безпеки життєдіяльності дитини.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Випуск стіннівки «Міжнародний день визволення в`язнів фашистських концтаборів».</w:t>
            </w:r>
          </w:p>
          <w:p w:rsidR="004B4EC5" w:rsidRPr="004B4EC5" w:rsidRDefault="00FB7897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7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Акція «Дзвони Чорнобиля»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0B6884" w:rsidRDefault="000B6884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0B6884" w:rsidRDefault="000B6884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A1DBE" w:rsidRDefault="004A1DBE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Центр </w:t>
            </w:r>
            <w:r w:rsidR="00FB7897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«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Дозвілля</w:t>
            </w:r>
            <w:r w:rsidR="00FB7897"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»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</w:t>
            </w:r>
            <w:proofErr w:type="spellStart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Здоровья</w:t>
            </w:r>
            <w:proofErr w:type="spellEnd"/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»</w:t>
            </w:r>
          </w:p>
          <w:p w:rsidR="00FB7897" w:rsidRPr="00FB7897" w:rsidRDefault="00FB7897" w:rsidP="00FB7897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FB7897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FB7897" w:rsidRDefault="00FB7897" w:rsidP="00FB7897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</w:tc>
        <w:tc>
          <w:tcPr>
            <w:tcW w:w="1667" w:type="dxa"/>
            <w:gridSpan w:val="2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</w:tcPr>
          <w:p w:rsidR="004B4EC5" w:rsidRDefault="00FB7897" w:rsidP="00FB789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78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учнів 8-11кл. з питань якості підготовки до уроків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B7897" w:rsidRDefault="00FB7897" w:rsidP="00FB789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стінгазети: присвячені Всесвітньому дню здоров’я; до Дня цивільного захисту.</w:t>
            </w:r>
          </w:p>
          <w:p w:rsidR="00FB7897" w:rsidRPr="00FB7897" w:rsidRDefault="00FB7897" w:rsidP="00FB789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Операція «Клас».</w:t>
            </w:r>
          </w:p>
        </w:tc>
        <w:tc>
          <w:tcPr>
            <w:tcW w:w="2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0B6884" w:rsidRDefault="000B6884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0B6884" w:rsidRDefault="000B6884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0B6884" w:rsidRDefault="00FB7897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«Знання»</w:t>
            </w: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 xml:space="preserve">Прес-центр </w:t>
            </w:r>
          </w:p>
          <w:p w:rsidR="00FB7897" w:rsidRDefault="00FB7897" w:rsidP="00FB7897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Pr="00FB7897" w:rsidRDefault="00FB7897" w:rsidP="00FB7897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lastRenderedPageBreak/>
              <w:t>Центр Етики та порядку</w:t>
            </w:r>
          </w:p>
        </w:tc>
        <w:tc>
          <w:tcPr>
            <w:tcW w:w="1667" w:type="dxa"/>
            <w:gridSpan w:val="2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0B6884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  <w:t xml:space="preserve">Травень </w:t>
            </w:r>
          </w:p>
        </w:tc>
        <w:tc>
          <w:tcPr>
            <w:tcW w:w="49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0B6884" w:rsidRPr="004B4EC5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uk-UA" w:eastAsia="ru-RU"/>
              </w:rPr>
              <w:t>Засідання учнівського самоврядування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Співпраця учкому з колективами класів 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Участь активу школи у заходах присвячених Дню пам’яті та примирення: літературно- музичній композиції  «Хай буде мир, хай більше не горить у пеклі війни твоє життя, людино!», конкурсі пісні та строю « Хай буде мир на всій Землі».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Виставка-конкурс дитячої творчості до Дня Матері.</w:t>
            </w:r>
          </w:p>
          <w:p w:rsidR="004B4EC5" w:rsidRDefault="000B6884" w:rsidP="00FB78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Участь у заходах присвячених Дню вишиванки та Дню Європи.</w:t>
            </w:r>
          </w:p>
          <w:p w:rsidR="00C56337" w:rsidRPr="00FB7897" w:rsidRDefault="00C56337" w:rsidP="00FB78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Випустити стінгазету «До побачення школо!», «До Дня захисту дітей»</w:t>
            </w:r>
          </w:p>
        </w:tc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4B4EC5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Голова учнівського самоврядування</w:t>
            </w: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FB7897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  <w:p w:rsidR="00FB7897" w:rsidRPr="004B4EC5" w:rsidRDefault="00FB7897" w:rsidP="000B6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Прес-центр</w:t>
            </w:r>
          </w:p>
        </w:tc>
        <w:tc>
          <w:tcPr>
            <w:tcW w:w="1667" w:type="dxa"/>
            <w:gridSpan w:val="2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CDDDAC"/>
            <w:hideMark/>
          </w:tcPr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Розширене засідання учнівської ради «Підведення підсумків роботи учнівського самоврядування за навчальний рік».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Участь у святі «</w:t>
            </w:r>
            <w:r w:rsidR="00FB78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ДО ПОБАЧЕННЯ, ШКОЛО!»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Визначення</w:t>
            </w:r>
            <w:r w:rsidR="00633D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 xml:space="preserve"> завдань щодо роботи центрів </w:t>
            </w: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 xml:space="preserve"> на наступний   навчальний рік.</w:t>
            </w:r>
          </w:p>
          <w:p w:rsidR="000B6884" w:rsidRPr="000B6884" w:rsidRDefault="000B6884" w:rsidP="000B68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Підведення підсумків конкурсу «Клас-лідер року».</w:t>
            </w:r>
          </w:p>
          <w:p w:rsidR="004B4EC5" w:rsidRPr="004B4EC5" w:rsidRDefault="000B6884" w:rsidP="00633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</w:pPr>
            <w:r w:rsidRPr="000B688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D5"/>
          </w:tcPr>
          <w:p w:rsidR="00212550" w:rsidRDefault="00212550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FB7897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Голова учнівського самоврядування</w:t>
            </w: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212550" w:rsidRPr="00212550" w:rsidRDefault="00212550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</w:p>
          <w:p w:rsidR="004B4EC5" w:rsidRDefault="00633D6E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«Дозвілля»</w:t>
            </w:r>
          </w:p>
          <w:p w:rsidR="00633D6E" w:rsidRPr="00212550" w:rsidRDefault="00633D6E" w:rsidP="00212550">
            <w:pP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val="uk-UA" w:eastAsia="ru-RU"/>
              </w:rPr>
              <w:t>Центр «Етики і порядку»</w:t>
            </w:r>
          </w:p>
        </w:tc>
        <w:tc>
          <w:tcPr>
            <w:tcW w:w="1667" w:type="dxa"/>
            <w:gridSpan w:val="2"/>
            <w:tcBorders>
              <w:top w:val="single" w:sz="6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  <w:tr w:rsidR="004B4EC5" w:rsidRPr="004B4EC5" w:rsidTr="004B4EC5">
        <w:tc>
          <w:tcPr>
            <w:tcW w:w="19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hideMark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6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4B4EC5" w:rsidRPr="004B4EC5" w:rsidRDefault="004B4EC5" w:rsidP="004B4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bCs/>
                <w:color w:val="FFFFFF"/>
                <w:sz w:val="20"/>
                <w:szCs w:val="20"/>
                <w:lang w:val="uk-UA" w:eastAsia="ru-RU"/>
              </w:rPr>
            </w:pPr>
          </w:p>
        </w:tc>
      </w:tr>
    </w:tbl>
    <w:p w:rsidR="0036503E" w:rsidRDefault="0036503E"/>
    <w:sectPr w:rsidR="0036503E" w:rsidSect="00424D73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9C9"/>
    <w:multiLevelType w:val="multilevel"/>
    <w:tmpl w:val="7DA4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E2B38"/>
    <w:multiLevelType w:val="multilevel"/>
    <w:tmpl w:val="79B8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E1A6B"/>
    <w:multiLevelType w:val="multilevel"/>
    <w:tmpl w:val="5B3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A4E5B"/>
    <w:multiLevelType w:val="multilevel"/>
    <w:tmpl w:val="9AC6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A11BF"/>
    <w:multiLevelType w:val="multilevel"/>
    <w:tmpl w:val="ECC0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A255E"/>
    <w:multiLevelType w:val="multilevel"/>
    <w:tmpl w:val="6016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40376"/>
    <w:multiLevelType w:val="multilevel"/>
    <w:tmpl w:val="CEDA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F5FD3"/>
    <w:multiLevelType w:val="multilevel"/>
    <w:tmpl w:val="F4C2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6D5D13"/>
    <w:multiLevelType w:val="multilevel"/>
    <w:tmpl w:val="E714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4315D1"/>
    <w:multiLevelType w:val="multilevel"/>
    <w:tmpl w:val="5B3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5B0B29"/>
    <w:multiLevelType w:val="multilevel"/>
    <w:tmpl w:val="991A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13A9B"/>
    <w:multiLevelType w:val="multilevel"/>
    <w:tmpl w:val="5B3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DA5D19"/>
    <w:multiLevelType w:val="multilevel"/>
    <w:tmpl w:val="8A8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64275"/>
    <w:multiLevelType w:val="multilevel"/>
    <w:tmpl w:val="95BA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2062E"/>
    <w:multiLevelType w:val="multilevel"/>
    <w:tmpl w:val="8EC8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E91FE3"/>
    <w:multiLevelType w:val="multilevel"/>
    <w:tmpl w:val="F1A8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5"/>
    <w:lvlOverride w:ilvl="0">
      <w:startOverride w:val="3"/>
    </w:lvlOverride>
  </w:num>
  <w:num w:numId="4">
    <w:abstractNumId w:val="15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14"/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4"/>
    </w:lvlOverride>
  </w:num>
  <w:num w:numId="10">
    <w:abstractNumId w:val="6"/>
    <w:lvlOverride w:ilvl="0">
      <w:startOverride w:val="5"/>
    </w:lvlOverride>
  </w:num>
  <w:num w:numId="11">
    <w:abstractNumId w:val="6"/>
    <w:lvlOverride w:ilvl="0">
      <w:startOverride w:val="6"/>
    </w:lvlOverride>
  </w:num>
  <w:num w:numId="12">
    <w:abstractNumId w:val="6"/>
    <w:lvlOverride w:ilvl="0">
      <w:startOverride w:val="7"/>
    </w:lvlOverride>
  </w:num>
  <w:num w:numId="13">
    <w:abstractNumId w:val="1"/>
  </w:num>
  <w:num w:numId="14">
    <w:abstractNumId w:val="2"/>
    <w:lvlOverride w:ilvl="0">
      <w:startOverride w:val="5"/>
    </w:lvlOverride>
  </w:num>
  <w:num w:numId="15">
    <w:abstractNumId w:val="9"/>
  </w:num>
  <w:num w:numId="16">
    <w:abstractNumId w:val="2"/>
    <w:lvlOverride w:ilvl="0">
      <w:startOverride w:val="6"/>
    </w:lvlOverride>
  </w:num>
  <w:num w:numId="17">
    <w:abstractNumId w:val="11"/>
  </w:num>
  <w:num w:numId="18">
    <w:abstractNumId w:val="0"/>
  </w:num>
  <w:num w:numId="19">
    <w:abstractNumId w:val="4"/>
  </w:num>
  <w:num w:numId="20">
    <w:abstractNumId w:val="7"/>
  </w:num>
  <w:num w:numId="21">
    <w:abstractNumId w:val="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5"/>
    <w:rsid w:val="000B6884"/>
    <w:rsid w:val="00212550"/>
    <w:rsid w:val="00323FCA"/>
    <w:rsid w:val="0036503E"/>
    <w:rsid w:val="003B1A17"/>
    <w:rsid w:val="003F2A45"/>
    <w:rsid w:val="00424D73"/>
    <w:rsid w:val="004A1DBE"/>
    <w:rsid w:val="004B4EC5"/>
    <w:rsid w:val="00633D6E"/>
    <w:rsid w:val="00635CFC"/>
    <w:rsid w:val="00C56337"/>
    <w:rsid w:val="00D51253"/>
    <w:rsid w:val="00ED664B"/>
    <w:rsid w:val="00FA4BFD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C7CA-D198-4D31-B653-27B8427A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7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2674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2021-02-03T06:58:00Z</cp:lastPrinted>
  <dcterms:created xsi:type="dcterms:W3CDTF">2021-01-21T08:26:00Z</dcterms:created>
  <dcterms:modified xsi:type="dcterms:W3CDTF">2021-02-03T06:59:00Z</dcterms:modified>
</cp:coreProperties>
</file>