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580" w:rsidRPr="00AD1C32" w:rsidRDefault="00B423A4" w:rsidP="00B423A4">
      <w:pPr>
        <w:pStyle w:val="a3"/>
        <w:jc w:val="center"/>
        <w:rPr>
          <w:rFonts w:ascii="Times New Roman" w:hAnsi="Times New Roman" w:cs="Times New Roman"/>
          <w:sz w:val="24"/>
          <w:szCs w:val="24"/>
        </w:rPr>
      </w:pPr>
      <w:r w:rsidRPr="00AD1C32">
        <w:rPr>
          <w:rFonts w:ascii="Times New Roman" w:hAnsi="Times New Roman" w:cs="Times New Roman"/>
          <w:sz w:val="24"/>
          <w:szCs w:val="24"/>
        </w:rPr>
        <w:t>Прилуцький заклад загальної середньої освіти І-ІІІ ступенів № 10 (ліцей № 10)</w:t>
      </w:r>
    </w:p>
    <w:p w:rsidR="00B423A4" w:rsidRPr="00AD1C32" w:rsidRDefault="00B423A4" w:rsidP="00B423A4">
      <w:pPr>
        <w:pStyle w:val="a3"/>
        <w:jc w:val="center"/>
        <w:rPr>
          <w:rFonts w:ascii="Times New Roman" w:hAnsi="Times New Roman" w:cs="Times New Roman"/>
          <w:sz w:val="24"/>
          <w:szCs w:val="24"/>
        </w:rPr>
      </w:pPr>
      <w:r w:rsidRPr="00AD1C32">
        <w:rPr>
          <w:rFonts w:ascii="Times New Roman" w:hAnsi="Times New Roman" w:cs="Times New Roman"/>
          <w:sz w:val="24"/>
          <w:szCs w:val="24"/>
        </w:rPr>
        <w:t>Прилуцької міської ради Чернігівської області</w:t>
      </w:r>
    </w:p>
    <w:p w:rsidR="00B423A4" w:rsidRPr="00AD1C32" w:rsidRDefault="00B423A4" w:rsidP="00B423A4">
      <w:pPr>
        <w:pStyle w:val="a3"/>
        <w:jc w:val="center"/>
        <w:rPr>
          <w:rFonts w:ascii="Times New Roman" w:hAnsi="Times New Roman" w:cs="Times New Roman"/>
          <w:sz w:val="24"/>
          <w:szCs w:val="24"/>
        </w:rPr>
      </w:pPr>
      <w:r w:rsidRPr="00AD1C32">
        <w:rPr>
          <w:rFonts w:ascii="Times New Roman" w:hAnsi="Times New Roman" w:cs="Times New Roman"/>
          <w:sz w:val="24"/>
          <w:szCs w:val="24"/>
        </w:rPr>
        <w:t>НАКАЗ</w:t>
      </w:r>
    </w:p>
    <w:p w:rsidR="00B423A4" w:rsidRPr="00AD1C32" w:rsidRDefault="00E94751" w:rsidP="001C683F">
      <w:pPr>
        <w:pStyle w:val="a3"/>
        <w:jc w:val="center"/>
        <w:rPr>
          <w:rFonts w:ascii="Times New Roman" w:hAnsi="Times New Roman" w:cs="Times New Roman"/>
          <w:sz w:val="24"/>
          <w:szCs w:val="24"/>
        </w:rPr>
      </w:pPr>
      <w:r>
        <w:rPr>
          <w:rFonts w:ascii="Times New Roman" w:hAnsi="Times New Roman" w:cs="Times New Roman"/>
          <w:sz w:val="24"/>
          <w:szCs w:val="24"/>
        </w:rPr>
        <w:t>16</w:t>
      </w:r>
      <w:r w:rsidR="00842422">
        <w:rPr>
          <w:rFonts w:ascii="Times New Roman" w:hAnsi="Times New Roman" w:cs="Times New Roman"/>
          <w:sz w:val="24"/>
          <w:szCs w:val="24"/>
        </w:rPr>
        <w:t xml:space="preserve"> квітня 2021</w:t>
      </w:r>
      <w:r w:rsidR="00B423A4" w:rsidRPr="00AD1C32">
        <w:rPr>
          <w:rFonts w:ascii="Times New Roman" w:hAnsi="Times New Roman" w:cs="Times New Roman"/>
          <w:sz w:val="24"/>
          <w:szCs w:val="24"/>
        </w:rPr>
        <w:t xml:space="preserve"> року                                             </w:t>
      </w:r>
      <w:r w:rsidR="00842422">
        <w:rPr>
          <w:rFonts w:ascii="Times New Roman" w:hAnsi="Times New Roman" w:cs="Times New Roman"/>
          <w:sz w:val="24"/>
          <w:szCs w:val="24"/>
        </w:rPr>
        <w:t xml:space="preserve">               </w:t>
      </w:r>
      <w:r w:rsidR="00B423A4" w:rsidRPr="00AD1C32">
        <w:rPr>
          <w:rFonts w:ascii="Times New Roman" w:hAnsi="Times New Roman" w:cs="Times New Roman"/>
          <w:sz w:val="24"/>
          <w:szCs w:val="24"/>
        </w:rPr>
        <w:t xml:space="preserve">                                                          №</w:t>
      </w:r>
      <w:r>
        <w:rPr>
          <w:rFonts w:ascii="Times New Roman" w:hAnsi="Times New Roman" w:cs="Times New Roman"/>
          <w:sz w:val="24"/>
          <w:szCs w:val="24"/>
        </w:rPr>
        <w:t xml:space="preserve"> 100</w:t>
      </w:r>
    </w:p>
    <w:p w:rsidR="00D1377B" w:rsidRDefault="00D1377B" w:rsidP="00D1377B">
      <w:pPr>
        <w:suppressAutoHyphens w:val="0"/>
        <w:rPr>
          <w:lang w:eastAsia="uk-UA"/>
        </w:rPr>
      </w:pPr>
    </w:p>
    <w:p w:rsidR="009632B6" w:rsidRDefault="00E94751" w:rsidP="00E94751">
      <w:r w:rsidRPr="00E94751">
        <w:t xml:space="preserve">Про проведення </w:t>
      </w:r>
      <w:proofErr w:type="spellStart"/>
      <w:r>
        <w:t>с</w:t>
      </w:r>
      <w:r w:rsidRPr="00E94751">
        <w:t>амооцінювання</w:t>
      </w:r>
      <w:proofErr w:type="spellEnd"/>
      <w:r>
        <w:t xml:space="preserve"> за напрямом </w:t>
      </w:r>
    </w:p>
    <w:p w:rsidR="00E94751" w:rsidRPr="00E94751" w:rsidRDefault="00E94751" w:rsidP="00E94751">
      <w:r>
        <w:t>«С</w:t>
      </w:r>
      <w:r w:rsidRPr="00E94751">
        <w:t>истеми оцінювання здобувачів освіти</w:t>
      </w:r>
      <w:r>
        <w:t>»</w:t>
      </w:r>
    </w:p>
    <w:p w:rsidR="00E94751" w:rsidRPr="00E94751" w:rsidRDefault="00E94751" w:rsidP="00025BDB">
      <w:pPr>
        <w:ind w:right="167"/>
      </w:pPr>
      <w:r w:rsidRPr="00E94751">
        <w:t>у 2020-2021 навчальному році</w:t>
      </w:r>
    </w:p>
    <w:p w:rsidR="00260DC2" w:rsidRDefault="00260DC2" w:rsidP="00025BDB">
      <w:pPr>
        <w:pStyle w:val="a9"/>
        <w:spacing w:line="360" w:lineRule="auto"/>
        <w:ind w:right="167"/>
        <w:jc w:val="both"/>
      </w:pPr>
    </w:p>
    <w:p w:rsidR="00260DC2" w:rsidRDefault="00260DC2" w:rsidP="00025BDB">
      <w:pPr>
        <w:ind w:right="167" w:firstLine="567"/>
        <w:jc w:val="both"/>
      </w:pPr>
      <w:r w:rsidRPr="000579DB">
        <w:t>Відповідно до Законів України «Про освіту» (стаття 41, частини 3 ст.48) та «Про повну загальну середню освіту» (стаття 42), Порядку проведення моніторингу якості освіти, затвердженим наказом Міністерства освіти і науки України 16 січня 2020 року № 54, зареєстрованим в Міністерстві юстиції України 10 лютого 2020 року за № </w:t>
      </w:r>
      <w:hyperlink r:id="rId6" w:tgtFrame="_blank" w:history="1">
        <w:r w:rsidRPr="000579DB">
          <w:rPr>
            <w:rStyle w:val="a5"/>
          </w:rPr>
          <w:t>154/34437</w:t>
        </w:r>
      </w:hyperlink>
      <w:r w:rsidRPr="000579DB">
        <w:t>, Методики оцінювання освітніх і управлінських процесів ЗЗСО, наказу МОНУ «Про затвердження методичних рекомендацій з питань формування внутрішньої системи забезпечення якості освіти у ЗЗСО» від 30.11.2020 №1480, плану ліцею на 2020-2021 навчальний рік</w:t>
      </w:r>
      <w:r w:rsidR="000579DB" w:rsidRPr="000579DB">
        <w:t>,</w:t>
      </w:r>
      <w:r w:rsidRPr="000579DB">
        <w:t xml:space="preserve"> Положення про внутрішню систему забезпечення якості освіти в Прилуцькому закладі загальної середньої освіти І-ІІІ ступенів № 10 (ліцеї № 10) Прилуцької міської ради Чернігівської області, з метою розбудови внутрішньої системи забезпечення якості освітньої діяльності та якості освіти у ліцеї, постійного підвищення якості освітньої діяльності, використання системного підходу до здійснення моніторингу на всіх етапах освітнього процесу</w:t>
      </w:r>
    </w:p>
    <w:p w:rsidR="003E04BB" w:rsidRDefault="003E04BB" w:rsidP="00025BDB">
      <w:pPr>
        <w:ind w:right="167" w:firstLine="567"/>
        <w:jc w:val="both"/>
      </w:pPr>
    </w:p>
    <w:p w:rsidR="00BE08C1" w:rsidRDefault="00BE08C1" w:rsidP="00025BDB">
      <w:pPr>
        <w:suppressAutoHyphens w:val="0"/>
        <w:ind w:right="167"/>
        <w:jc w:val="both"/>
      </w:pPr>
      <w:r w:rsidRPr="007B06C8">
        <w:t xml:space="preserve">НАКАЗУЮ: </w:t>
      </w:r>
    </w:p>
    <w:p w:rsidR="000579DB" w:rsidRDefault="000579DB" w:rsidP="00025BDB">
      <w:pPr>
        <w:suppressAutoHyphens w:val="0"/>
        <w:ind w:right="167"/>
        <w:jc w:val="both"/>
      </w:pPr>
    </w:p>
    <w:p w:rsidR="000579DB" w:rsidRDefault="000579DB" w:rsidP="00025BDB">
      <w:pPr>
        <w:pStyle w:val="a4"/>
        <w:numPr>
          <w:ilvl w:val="0"/>
          <w:numId w:val="34"/>
        </w:numPr>
        <w:ind w:right="167"/>
        <w:jc w:val="both"/>
      </w:pPr>
      <w:r w:rsidRPr="000579DB">
        <w:t xml:space="preserve">Провести у 2020-2021 </w:t>
      </w:r>
      <w:proofErr w:type="spellStart"/>
      <w:r w:rsidRPr="000579DB">
        <w:t>н.р</w:t>
      </w:r>
      <w:proofErr w:type="spellEnd"/>
      <w:r w:rsidRPr="000579DB">
        <w:t xml:space="preserve">. комплексне вивчення й </w:t>
      </w:r>
      <w:proofErr w:type="spellStart"/>
      <w:r w:rsidRPr="000579DB">
        <w:t>самооцінювання</w:t>
      </w:r>
      <w:proofErr w:type="spellEnd"/>
      <w:r w:rsidRPr="000579DB">
        <w:t xml:space="preserve"> якості освітньої діяльності за напрямом «Системи оцінювання здобувачів освіти».</w:t>
      </w:r>
    </w:p>
    <w:p w:rsidR="000579DB" w:rsidRPr="00E94751" w:rsidRDefault="000579DB" w:rsidP="00025BDB">
      <w:pPr>
        <w:pStyle w:val="a4"/>
        <w:numPr>
          <w:ilvl w:val="0"/>
          <w:numId w:val="34"/>
        </w:numPr>
        <w:ind w:right="167"/>
        <w:jc w:val="both"/>
      </w:pPr>
      <w:r w:rsidRPr="000579DB">
        <w:t xml:space="preserve">Призначити заступника директора з навчально-виховної роботи </w:t>
      </w:r>
      <w:proofErr w:type="spellStart"/>
      <w:r w:rsidRPr="000579DB">
        <w:t>Зімбалевську</w:t>
      </w:r>
      <w:proofErr w:type="spellEnd"/>
      <w:r w:rsidRPr="000579DB">
        <w:t xml:space="preserve"> Юлію Петрівну відповідальною особою із забезпечення якості</w:t>
      </w:r>
      <w:r w:rsidR="009A2854">
        <w:t xml:space="preserve"> освітньої діяльності та якості освіти та забезпечення оперативного </w:t>
      </w:r>
      <w:r>
        <w:t>керування процесом вивчення</w:t>
      </w:r>
      <w:r w:rsidRPr="000579DB">
        <w:t xml:space="preserve"> </w:t>
      </w:r>
      <w:r>
        <w:t>за напрямом «С</w:t>
      </w:r>
      <w:r w:rsidRPr="00E94751">
        <w:t>истеми оцінювання здобувачів освіти</w:t>
      </w:r>
      <w:r>
        <w:t>»</w:t>
      </w:r>
      <w:r w:rsidR="009A2854">
        <w:t>.</w:t>
      </w:r>
    </w:p>
    <w:p w:rsidR="00B26411" w:rsidRDefault="000579DB" w:rsidP="00025BDB">
      <w:pPr>
        <w:pStyle w:val="a4"/>
        <w:numPr>
          <w:ilvl w:val="0"/>
          <w:numId w:val="34"/>
        </w:numPr>
        <w:ind w:right="167"/>
        <w:jc w:val="both"/>
      </w:pPr>
      <w:r w:rsidRPr="000579DB">
        <w:t>Затвердити склад робочої групи для вивчення та оцінювання за напрямом «Система оцінювання здобувачів освіти» (Додаток 1).</w:t>
      </w:r>
    </w:p>
    <w:p w:rsidR="00B26411" w:rsidRDefault="00B26411" w:rsidP="00025BDB">
      <w:pPr>
        <w:pStyle w:val="a4"/>
        <w:numPr>
          <w:ilvl w:val="0"/>
          <w:numId w:val="34"/>
        </w:numPr>
        <w:ind w:right="167"/>
        <w:jc w:val="both"/>
      </w:pPr>
      <w:r>
        <w:t xml:space="preserve">Затвердити орієнтовний План роботи робочої групи з проведення </w:t>
      </w:r>
      <w:proofErr w:type="spellStart"/>
      <w:r>
        <w:t>самооцінювання</w:t>
      </w:r>
      <w:proofErr w:type="spellEnd"/>
      <w:r>
        <w:t xml:space="preserve"> </w:t>
      </w:r>
      <w:r w:rsidR="000579DB" w:rsidRPr="00B26411">
        <w:t>за напрямом «Система оцінювання здобувачів освіти» (Додаток 2).</w:t>
      </w:r>
    </w:p>
    <w:p w:rsidR="00B26411" w:rsidRDefault="000579DB" w:rsidP="00025BDB">
      <w:pPr>
        <w:pStyle w:val="a4"/>
        <w:numPr>
          <w:ilvl w:val="0"/>
          <w:numId w:val="34"/>
        </w:numPr>
        <w:ind w:right="167"/>
        <w:jc w:val="both"/>
      </w:pPr>
      <w:r w:rsidRPr="000579DB">
        <w:t xml:space="preserve">Відповідальній особі </w:t>
      </w:r>
      <w:proofErr w:type="spellStart"/>
      <w:r w:rsidRPr="000579DB">
        <w:t>Зімбалевській</w:t>
      </w:r>
      <w:proofErr w:type="spellEnd"/>
      <w:r w:rsidRPr="000579DB">
        <w:t xml:space="preserve"> Ю.П.:</w:t>
      </w:r>
    </w:p>
    <w:p w:rsidR="00B26411" w:rsidRDefault="00B26411" w:rsidP="00025BDB">
      <w:pPr>
        <w:pStyle w:val="a4"/>
        <w:numPr>
          <w:ilvl w:val="1"/>
          <w:numId w:val="34"/>
        </w:numPr>
        <w:ind w:right="167"/>
        <w:jc w:val="both"/>
      </w:pPr>
      <w:r>
        <w:t>К</w:t>
      </w:r>
      <w:r w:rsidR="000579DB" w:rsidRPr="000579DB">
        <w:t xml:space="preserve">оординувати результативне проведення </w:t>
      </w:r>
      <w:proofErr w:type="spellStart"/>
      <w:r w:rsidR="000579DB" w:rsidRPr="000579DB">
        <w:t>самооцінювання</w:t>
      </w:r>
      <w:proofErr w:type="spellEnd"/>
      <w:r w:rsidR="000579DB" w:rsidRPr="000579DB">
        <w:tab/>
      </w:r>
      <w:r>
        <w:t xml:space="preserve"> </w:t>
      </w:r>
      <w:r w:rsidR="000579DB" w:rsidRPr="000579DB">
        <w:t>за напрямом «Система оцінювання здобувачів освіти».</w:t>
      </w:r>
    </w:p>
    <w:p w:rsidR="00B26411" w:rsidRDefault="00B26411" w:rsidP="00025BDB">
      <w:pPr>
        <w:pStyle w:val="a4"/>
        <w:numPr>
          <w:ilvl w:val="1"/>
          <w:numId w:val="34"/>
        </w:numPr>
        <w:ind w:right="167"/>
        <w:jc w:val="both"/>
      </w:pPr>
      <w:r>
        <w:t>С</w:t>
      </w:r>
      <w:r w:rsidR="000579DB" w:rsidRPr="000579DB">
        <w:t>истематично проводити навчання з членами робочої групи щодо визначення і аналізу за напрямом «Система оцінювання здобувачів освіти»</w:t>
      </w:r>
      <w:r>
        <w:t>.</w:t>
      </w:r>
    </w:p>
    <w:p w:rsidR="00B26411" w:rsidRDefault="00B26411" w:rsidP="00025BDB">
      <w:pPr>
        <w:pStyle w:val="a4"/>
        <w:numPr>
          <w:ilvl w:val="1"/>
          <w:numId w:val="34"/>
        </w:numPr>
        <w:ind w:right="167"/>
        <w:jc w:val="both"/>
      </w:pPr>
      <w:r>
        <w:t>У</w:t>
      </w:r>
      <w:r w:rsidRPr="000579DB">
        <w:t xml:space="preserve">загальнити результати </w:t>
      </w:r>
      <w:proofErr w:type="spellStart"/>
      <w:r w:rsidRPr="000579DB">
        <w:t>самооцінювання</w:t>
      </w:r>
      <w:proofErr w:type="spellEnd"/>
      <w:r w:rsidRPr="000579DB">
        <w:t xml:space="preserve"> та визначити рівень освітньої діяльності закладу </w:t>
      </w:r>
      <w:r>
        <w:t xml:space="preserve">освіти </w:t>
      </w:r>
      <w:r w:rsidRPr="000579DB">
        <w:t>за напрямом «Система оцінювання здобувачів освіти»</w:t>
      </w:r>
      <w:r>
        <w:t xml:space="preserve"> до 10 червня 2021  року. </w:t>
      </w:r>
    </w:p>
    <w:p w:rsidR="00B26411" w:rsidRDefault="00B26411" w:rsidP="00025BDB">
      <w:pPr>
        <w:pStyle w:val="a4"/>
        <w:numPr>
          <w:ilvl w:val="1"/>
          <w:numId w:val="34"/>
        </w:numPr>
        <w:ind w:right="167"/>
        <w:jc w:val="both"/>
      </w:pPr>
      <w:r>
        <w:t>П</w:t>
      </w:r>
      <w:r w:rsidRPr="000579DB">
        <w:t>ідготувати висновки і визначити шляхи вдосконалення освітньої діяльності</w:t>
      </w:r>
      <w:r>
        <w:t xml:space="preserve"> до 15 червня 2021 року</w:t>
      </w:r>
      <w:r w:rsidRPr="000579DB">
        <w:t>.</w:t>
      </w:r>
    </w:p>
    <w:p w:rsidR="00B26411" w:rsidRDefault="00B26411" w:rsidP="00025BDB">
      <w:pPr>
        <w:pStyle w:val="a4"/>
        <w:numPr>
          <w:ilvl w:val="0"/>
          <w:numId w:val="34"/>
        </w:numPr>
        <w:ind w:right="167"/>
        <w:jc w:val="both"/>
      </w:pPr>
      <w:r w:rsidRPr="000579DB">
        <w:t>Членам робочої групи:</w:t>
      </w:r>
    </w:p>
    <w:p w:rsidR="00B26411" w:rsidRDefault="00B26411" w:rsidP="00025BDB">
      <w:pPr>
        <w:pStyle w:val="a4"/>
        <w:numPr>
          <w:ilvl w:val="1"/>
          <w:numId w:val="34"/>
        </w:numPr>
        <w:ind w:right="167"/>
        <w:jc w:val="both"/>
      </w:pPr>
      <w:r>
        <w:t>В</w:t>
      </w:r>
      <w:r w:rsidRPr="000579DB">
        <w:t>икористовувати такі методи збору інформації як вивчення документації, спостереження за навчальним заняттям, опитування та анкетування всіх учасників освітнього процесу;</w:t>
      </w:r>
    </w:p>
    <w:p w:rsidR="00B26411" w:rsidRDefault="00B26411" w:rsidP="00025BDB">
      <w:pPr>
        <w:pStyle w:val="a4"/>
        <w:numPr>
          <w:ilvl w:val="1"/>
          <w:numId w:val="34"/>
        </w:numPr>
        <w:ind w:right="167"/>
        <w:jc w:val="both"/>
      </w:pPr>
      <w:r>
        <w:t>П</w:t>
      </w:r>
      <w:r w:rsidRPr="000579DB">
        <w:t>ідготувати перелік запитань для проведення анкетування серед педагогічних працівників, батьків та учнів за напрямом «Система оцінювання здобувачів освіти» відповідно до критеріїв оцінювання освітніх та управлінських процесів закладу та внутрішньої системи забезпечення якості освіти (додаток 3);</w:t>
      </w:r>
    </w:p>
    <w:p w:rsidR="00B26411" w:rsidRDefault="00B26411" w:rsidP="00025BDB">
      <w:pPr>
        <w:pStyle w:val="a4"/>
        <w:numPr>
          <w:ilvl w:val="1"/>
          <w:numId w:val="34"/>
        </w:numPr>
        <w:ind w:right="167"/>
        <w:jc w:val="both"/>
      </w:pPr>
      <w:r>
        <w:lastRenderedPageBreak/>
        <w:t>П</w:t>
      </w:r>
      <w:r w:rsidRPr="000579DB">
        <w:t xml:space="preserve">ідготувати звіт до 10.06.2021 року за результатами </w:t>
      </w:r>
      <w:proofErr w:type="spellStart"/>
      <w:r w:rsidRPr="000579DB">
        <w:t>самооцінювання</w:t>
      </w:r>
      <w:proofErr w:type="spellEnd"/>
      <w:r w:rsidRPr="000579DB">
        <w:t xml:space="preserve"> з пропозиціями про удосконалення системи оцінювання здобувачів освіти.</w:t>
      </w:r>
    </w:p>
    <w:p w:rsidR="00B26411" w:rsidRDefault="00B26411" w:rsidP="00025BDB">
      <w:pPr>
        <w:pStyle w:val="a4"/>
        <w:numPr>
          <w:ilvl w:val="0"/>
          <w:numId w:val="34"/>
        </w:numPr>
        <w:ind w:right="167"/>
        <w:jc w:val="both"/>
      </w:pPr>
      <w:r w:rsidRPr="000579DB">
        <w:t xml:space="preserve">Практичному психологу </w:t>
      </w:r>
      <w:r>
        <w:t>Самозвану Д.В</w:t>
      </w:r>
      <w:r w:rsidRPr="000579DB">
        <w:t>.:</w:t>
      </w:r>
    </w:p>
    <w:p w:rsidR="00B26411" w:rsidRDefault="00B26411" w:rsidP="00025BDB">
      <w:pPr>
        <w:pStyle w:val="a4"/>
        <w:numPr>
          <w:ilvl w:val="1"/>
          <w:numId w:val="34"/>
        </w:numPr>
        <w:ind w:right="167"/>
        <w:jc w:val="both"/>
      </w:pPr>
      <w:r>
        <w:t>П</w:t>
      </w:r>
      <w:r w:rsidRPr="000579DB">
        <w:t>ровести комп’ютерний метод опитування щодо системи оцінювання здобувачів освіти серед педагогічних працівників, учнів 9-11-тих класів, яким виповнилося 14 років та батьків учнів 1-11 кла</w:t>
      </w:r>
      <w:r>
        <w:t>сів.</w:t>
      </w:r>
    </w:p>
    <w:p w:rsidR="00B26411" w:rsidRPr="000579DB" w:rsidRDefault="00B26411" w:rsidP="00025BDB">
      <w:pPr>
        <w:pStyle w:val="a4"/>
        <w:numPr>
          <w:ilvl w:val="1"/>
          <w:numId w:val="34"/>
        </w:numPr>
        <w:ind w:right="167"/>
        <w:jc w:val="both"/>
      </w:pPr>
      <w:r>
        <w:t>П</w:t>
      </w:r>
      <w:r w:rsidRPr="000579DB">
        <w:t>ідготувати довідку щодо узагальнення результатів опитування учасників освітнього процесу</w:t>
      </w:r>
      <w:r>
        <w:t xml:space="preserve"> до 10 травня 2021 року</w:t>
      </w:r>
      <w:r w:rsidRPr="000579DB">
        <w:t>.</w:t>
      </w:r>
    </w:p>
    <w:p w:rsidR="003E04BB" w:rsidRDefault="00B26411" w:rsidP="00025BDB">
      <w:pPr>
        <w:pStyle w:val="a4"/>
        <w:numPr>
          <w:ilvl w:val="0"/>
          <w:numId w:val="34"/>
        </w:numPr>
        <w:ind w:right="167"/>
        <w:jc w:val="both"/>
      </w:pPr>
      <w:r w:rsidRPr="000579DB">
        <w:t xml:space="preserve">Заслухати звіт про результати </w:t>
      </w:r>
      <w:proofErr w:type="spellStart"/>
      <w:r w:rsidRPr="000579DB">
        <w:t>самооцінювання</w:t>
      </w:r>
      <w:proofErr w:type="spellEnd"/>
      <w:r w:rsidRPr="000579DB">
        <w:t xml:space="preserve"> за напрямом «Система оцінювання здобувачів освіти» на засіданні педагогічної ради у серпні 2021 року та врахувати її рішення при </w:t>
      </w:r>
      <w:r w:rsidR="003E04BB">
        <w:t>складанні</w:t>
      </w:r>
      <w:r w:rsidRPr="000579DB">
        <w:t xml:space="preserve"> освітньої програми та річного плану роботи </w:t>
      </w:r>
      <w:r w:rsidR="003E04BB">
        <w:t>ліцею</w:t>
      </w:r>
      <w:r w:rsidRPr="000579DB">
        <w:t xml:space="preserve"> на 2021-2022 навчальний рік.</w:t>
      </w:r>
    </w:p>
    <w:p w:rsidR="003E04BB" w:rsidRDefault="00B26411" w:rsidP="00025BDB">
      <w:pPr>
        <w:pStyle w:val="a4"/>
        <w:numPr>
          <w:ilvl w:val="0"/>
          <w:numId w:val="34"/>
        </w:numPr>
        <w:ind w:right="167"/>
        <w:jc w:val="both"/>
      </w:pPr>
      <w:r w:rsidRPr="000579DB">
        <w:t xml:space="preserve">Оприлюднити звіт про результати </w:t>
      </w:r>
      <w:proofErr w:type="spellStart"/>
      <w:r w:rsidRPr="000579DB">
        <w:t>самооцінювання</w:t>
      </w:r>
      <w:proofErr w:type="spellEnd"/>
      <w:r w:rsidRPr="000579DB">
        <w:t xml:space="preserve"> за напрямом «Система оцінювання здобувачів освіти» на сайті  ліцею до 31 серпня 2021 року.</w:t>
      </w:r>
    </w:p>
    <w:p w:rsidR="00B26411" w:rsidRDefault="00B26411" w:rsidP="00025BDB">
      <w:pPr>
        <w:pStyle w:val="a4"/>
        <w:numPr>
          <w:ilvl w:val="0"/>
          <w:numId w:val="34"/>
        </w:numPr>
        <w:ind w:right="167"/>
        <w:jc w:val="both"/>
      </w:pPr>
      <w:r>
        <w:t>Контроль за виконанням даного наказу залишаю за собою.</w:t>
      </w:r>
    </w:p>
    <w:p w:rsidR="003E04BB" w:rsidRPr="003E04BB" w:rsidRDefault="003E04BB" w:rsidP="003E04BB">
      <w:pPr>
        <w:pStyle w:val="a4"/>
        <w:jc w:val="both"/>
      </w:pPr>
    </w:p>
    <w:p w:rsidR="00B26411" w:rsidRDefault="00B26411" w:rsidP="00B26411">
      <w:pPr>
        <w:pStyle w:val="a3"/>
        <w:jc w:val="center"/>
        <w:rPr>
          <w:rFonts w:ascii="Times New Roman" w:hAnsi="Times New Roman" w:cs="Times New Roman"/>
          <w:sz w:val="24"/>
          <w:szCs w:val="24"/>
        </w:rPr>
      </w:pPr>
      <w:r w:rsidRPr="00AD1C32">
        <w:rPr>
          <w:rFonts w:ascii="Times New Roman" w:hAnsi="Times New Roman" w:cs="Times New Roman"/>
          <w:sz w:val="24"/>
          <w:szCs w:val="24"/>
        </w:rPr>
        <w:t xml:space="preserve">Директор </w:t>
      </w:r>
      <w:r>
        <w:rPr>
          <w:rFonts w:ascii="Times New Roman" w:hAnsi="Times New Roman" w:cs="Times New Roman"/>
          <w:sz w:val="24"/>
          <w:szCs w:val="24"/>
        </w:rPr>
        <w:t xml:space="preserve">______________ </w:t>
      </w:r>
      <w:r w:rsidRPr="00AD1C32">
        <w:rPr>
          <w:rFonts w:ascii="Times New Roman" w:hAnsi="Times New Roman" w:cs="Times New Roman"/>
          <w:sz w:val="24"/>
          <w:szCs w:val="24"/>
        </w:rPr>
        <w:t>О.М. Правосуд</w:t>
      </w:r>
    </w:p>
    <w:p w:rsidR="003E04BB" w:rsidRDefault="003E04BB" w:rsidP="00B26411">
      <w:pPr>
        <w:pStyle w:val="a3"/>
        <w:jc w:val="center"/>
        <w:rPr>
          <w:rFonts w:ascii="Times New Roman" w:hAnsi="Times New Roman" w:cs="Times New Roman"/>
          <w:sz w:val="24"/>
          <w:szCs w:val="24"/>
        </w:rPr>
      </w:pPr>
    </w:p>
    <w:p w:rsidR="00B26411" w:rsidRDefault="00B26411" w:rsidP="00B26411">
      <w:pPr>
        <w:pStyle w:val="a3"/>
        <w:rPr>
          <w:rFonts w:ascii="Times New Roman" w:hAnsi="Times New Roman" w:cs="Times New Roman"/>
          <w:sz w:val="24"/>
          <w:szCs w:val="24"/>
        </w:rPr>
      </w:pPr>
      <w:r>
        <w:rPr>
          <w:rFonts w:ascii="Times New Roman" w:hAnsi="Times New Roman" w:cs="Times New Roman"/>
          <w:sz w:val="24"/>
          <w:szCs w:val="24"/>
        </w:rPr>
        <w:t>З наказом ознайомлені:</w:t>
      </w:r>
    </w:p>
    <w:p w:rsidR="00B26411" w:rsidRDefault="00B26411" w:rsidP="00B26411">
      <w:pPr>
        <w:pStyle w:val="a3"/>
        <w:rPr>
          <w:rFonts w:ascii="Times New Roman" w:hAnsi="Times New Roman" w:cs="Times New Roman"/>
          <w:sz w:val="24"/>
          <w:szCs w:val="24"/>
        </w:rPr>
      </w:pPr>
    </w:p>
    <w:p w:rsidR="00D93499" w:rsidRDefault="00D93499" w:rsidP="00D93499">
      <w:pPr>
        <w:pStyle w:val="a3"/>
        <w:rPr>
          <w:rFonts w:ascii="Times New Roman" w:hAnsi="Times New Roman" w:cs="Times New Roman"/>
          <w:sz w:val="24"/>
          <w:szCs w:val="24"/>
        </w:rPr>
      </w:pPr>
      <w:r>
        <w:rPr>
          <w:rFonts w:ascii="Times New Roman" w:hAnsi="Times New Roman" w:cs="Times New Roman"/>
          <w:sz w:val="24"/>
          <w:szCs w:val="24"/>
        </w:rPr>
        <w:t>Білаш А.О.</w:t>
      </w:r>
    </w:p>
    <w:p w:rsidR="00D93499" w:rsidRDefault="00D93499" w:rsidP="00D93499">
      <w:pPr>
        <w:pStyle w:val="a3"/>
        <w:rPr>
          <w:rFonts w:ascii="Times New Roman" w:hAnsi="Times New Roman" w:cs="Times New Roman"/>
          <w:sz w:val="24"/>
          <w:szCs w:val="24"/>
        </w:rPr>
      </w:pPr>
      <w:r>
        <w:rPr>
          <w:rFonts w:ascii="Times New Roman" w:hAnsi="Times New Roman" w:cs="Times New Roman"/>
          <w:sz w:val="24"/>
          <w:szCs w:val="24"/>
        </w:rPr>
        <w:t>Гайдук В.М.</w:t>
      </w:r>
    </w:p>
    <w:p w:rsidR="00D93499" w:rsidRDefault="00D93499" w:rsidP="00D93499">
      <w:pPr>
        <w:pStyle w:val="a3"/>
        <w:rPr>
          <w:rFonts w:ascii="Times New Roman" w:hAnsi="Times New Roman" w:cs="Times New Roman"/>
          <w:sz w:val="24"/>
          <w:szCs w:val="24"/>
        </w:rPr>
      </w:pPr>
      <w:proofErr w:type="spellStart"/>
      <w:r>
        <w:rPr>
          <w:rFonts w:ascii="Times New Roman" w:hAnsi="Times New Roman" w:cs="Times New Roman"/>
          <w:sz w:val="24"/>
          <w:szCs w:val="24"/>
        </w:rPr>
        <w:t>Гапон</w:t>
      </w:r>
      <w:proofErr w:type="spellEnd"/>
      <w:r>
        <w:rPr>
          <w:rFonts w:ascii="Times New Roman" w:hAnsi="Times New Roman" w:cs="Times New Roman"/>
          <w:sz w:val="24"/>
          <w:szCs w:val="24"/>
        </w:rPr>
        <w:t xml:space="preserve"> Н.В.</w:t>
      </w:r>
    </w:p>
    <w:p w:rsidR="00D93499" w:rsidRDefault="00D93499" w:rsidP="00D93499">
      <w:pPr>
        <w:pStyle w:val="a3"/>
        <w:rPr>
          <w:rFonts w:ascii="Times New Roman" w:hAnsi="Times New Roman" w:cs="Times New Roman"/>
          <w:sz w:val="24"/>
          <w:szCs w:val="24"/>
        </w:rPr>
      </w:pPr>
      <w:r>
        <w:rPr>
          <w:rFonts w:ascii="Times New Roman" w:hAnsi="Times New Roman" w:cs="Times New Roman"/>
          <w:sz w:val="24"/>
          <w:szCs w:val="24"/>
        </w:rPr>
        <w:t>Герасименко А.О.</w:t>
      </w:r>
    </w:p>
    <w:p w:rsidR="00D93499" w:rsidRDefault="00D93499" w:rsidP="00D93499">
      <w:pPr>
        <w:pStyle w:val="a3"/>
        <w:rPr>
          <w:rFonts w:ascii="Times New Roman" w:hAnsi="Times New Roman" w:cs="Times New Roman"/>
          <w:sz w:val="24"/>
          <w:szCs w:val="24"/>
        </w:rPr>
      </w:pPr>
      <w:r>
        <w:rPr>
          <w:rFonts w:ascii="Times New Roman" w:hAnsi="Times New Roman" w:cs="Times New Roman"/>
          <w:sz w:val="24"/>
          <w:szCs w:val="24"/>
        </w:rPr>
        <w:t>Головня Н.В.</w:t>
      </w:r>
    </w:p>
    <w:p w:rsidR="00D93499" w:rsidRDefault="00D93499" w:rsidP="00D93499">
      <w:pPr>
        <w:pStyle w:val="a3"/>
        <w:rPr>
          <w:rFonts w:ascii="Times New Roman" w:hAnsi="Times New Roman" w:cs="Times New Roman"/>
          <w:sz w:val="24"/>
          <w:szCs w:val="24"/>
        </w:rPr>
      </w:pPr>
      <w:r>
        <w:rPr>
          <w:rFonts w:ascii="Times New Roman" w:hAnsi="Times New Roman" w:cs="Times New Roman"/>
          <w:sz w:val="24"/>
          <w:szCs w:val="24"/>
        </w:rPr>
        <w:t>Горбунова Л.І.</w:t>
      </w:r>
    </w:p>
    <w:p w:rsidR="00D93499" w:rsidRDefault="00D93499" w:rsidP="00D93499">
      <w:pPr>
        <w:pStyle w:val="a3"/>
        <w:rPr>
          <w:rFonts w:ascii="Times New Roman" w:hAnsi="Times New Roman" w:cs="Times New Roman"/>
          <w:sz w:val="24"/>
          <w:szCs w:val="24"/>
        </w:rPr>
      </w:pPr>
      <w:r>
        <w:rPr>
          <w:rFonts w:ascii="Times New Roman" w:hAnsi="Times New Roman" w:cs="Times New Roman"/>
          <w:sz w:val="24"/>
          <w:szCs w:val="24"/>
        </w:rPr>
        <w:t>Денисенко Я.І.</w:t>
      </w:r>
    </w:p>
    <w:p w:rsidR="00D93499" w:rsidRDefault="00D93499" w:rsidP="00D93499">
      <w:pPr>
        <w:pStyle w:val="a3"/>
        <w:rPr>
          <w:rFonts w:ascii="Times New Roman" w:hAnsi="Times New Roman" w:cs="Times New Roman"/>
          <w:sz w:val="24"/>
          <w:szCs w:val="24"/>
        </w:rPr>
      </w:pPr>
      <w:proofErr w:type="spellStart"/>
      <w:r>
        <w:rPr>
          <w:rFonts w:ascii="Times New Roman" w:hAnsi="Times New Roman" w:cs="Times New Roman"/>
          <w:sz w:val="24"/>
          <w:szCs w:val="24"/>
        </w:rPr>
        <w:t>Ельтек</w:t>
      </w:r>
      <w:proofErr w:type="spellEnd"/>
      <w:r>
        <w:rPr>
          <w:rFonts w:ascii="Times New Roman" w:hAnsi="Times New Roman" w:cs="Times New Roman"/>
          <w:sz w:val="24"/>
          <w:szCs w:val="24"/>
        </w:rPr>
        <w:t xml:space="preserve"> О.О.</w:t>
      </w:r>
    </w:p>
    <w:p w:rsidR="00D93499" w:rsidRDefault="00D93499" w:rsidP="00D93499">
      <w:pPr>
        <w:pStyle w:val="a3"/>
        <w:rPr>
          <w:rFonts w:ascii="Times New Roman" w:hAnsi="Times New Roman" w:cs="Times New Roman"/>
          <w:sz w:val="24"/>
          <w:szCs w:val="24"/>
        </w:rPr>
      </w:pPr>
      <w:proofErr w:type="spellStart"/>
      <w:r>
        <w:rPr>
          <w:rFonts w:ascii="Times New Roman" w:hAnsi="Times New Roman" w:cs="Times New Roman"/>
          <w:sz w:val="24"/>
          <w:szCs w:val="24"/>
        </w:rPr>
        <w:t>Зімбалевська</w:t>
      </w:r>
      <w:proofErr w:type="spellEnd"/>
      <w:r>
        <w:rPr>
          <w:rFonts w:ascii="Times New Roman" w:hAnsi="Times New Roman" w:cs="Times New Roman"/>
          <w:sz w:val="24"/>
          <w:szCs w:val="24"/>
        </w:rPr>
        <w:t xml:space="preserve"> Ю.П.</w:t>
      </w:r>
    </w:p>
    <w:p w:rsidR="00D93499" w:rsidRDefault="00D93499" w:rsidP="00D93499">
      <w:pPr>
        <w:pStyle w:val="a3"/>
        <w:rPr>
          <w:rFonts w:ascii="Times New Roman" w:hAnsi="Times New Roman" w:cs="Times New Roman"/>
          <w:sz w:val="24"/>
          <w:szCs w:val="24"/>
        </w:rPr>
      </w:pPr>
      <w:proofErr w:type="spellStart"/>
      <w:r>
        <w:rPr>
          <w:rFonts w:ascii="Times New Roman" w:hAnsi="Times New Roman" w:cs="Times New Roman"/>
          <w:sz w:val="24"/>
          <w:szCs w:val="24"/>
        </w:rPr>
        <w:t>Калашнік</w:t>
      </w:r>
      <w:proofErr w:type="spellEnd"/>
      <w:r>
        <w:rPr>
          <w:rFonts w:ascii="Times New Roman" w:hAnsi="Times New Roman" w:cs="Times New Roman"/>
          <w:sz w:val="24"/>
          <w:szCs w:val="24"/>
        </w:rPr>
        <w:t xml:space="preserve"> Ю.М.</w:t>
      </w:r>
    </w:p>
    <w:p w:rsidR="00D93499" w:rsidRDefault="00D93499" w:rsidP="00D93499">
      <w:pPr>
        <w:pStyle w:val="a3"/>
        <w:rPr>
          <w:rFonts w:ascii="Times New Roman" w:hAnsi="Times New Roman" w:cs="Times New Roman"/>
          <w:sz w:val="24"/>
          <w:szCs w:val="24"/>
        </w:rPr>
      </w:pPr>
      <w:r>
        <w:rPr>
          <w:rFonts w:ascii="Times New Roman" w:hAnsi="Times New Roman" w:cs="Times New Roman"/>
          <w:sz w:val="24"/>
          <w:szCs w:val="24"/>
        </w:rPr>
        <w:t>Карпенко Я.М.</w:t>
      </w:r>
    </w:p>
    <w:p w:rsidR="00D93499" w:rsidRDefault="00D93499" w:rsidP="00D93499">
      <w:pPr>
        <w:pStyle w:val="a3"/>
        <w:rPr>
          <w:rFonts w:ascii="Times New Roman" w:hAnsi="Times New Roman" w:cs="Times New Roman"/>
          <w:sz w:val="24"/>
          <w:szCs w:val="24"/>
        </w:rPr>
      </w:pPr>
      <w:r>
        <w:rPr>
          <w:rFonts w:ascii="Times New Roman" w:hAnsi="Times New Roman" w:cs="Times New Roman"/>
          <w:sz w:val="24"/>
          <w:szCs w:val="24"/>
        </w:rPr>
        <w:t>Кіча Р.І.</w:t>
      </w:r>
    </w:p>
    <w:p w:rsidR="00D93499" w:rsidRDefault="00D93499" w:rsidP="00D93499">
      <w:pPr>
        <w:pStyle w:val="a3"/>
        <w:rPr>
          <w:rFonts w:ascii="Times New Roman" w:hAnsi="Times New Roman" w:cs="Times New Roman"/>
          <w:sz w:val="24"/>
          <w:szCs w:val="24"/>
        </w:rPr>
      </w:pPr>
      <w:r>
        <w:rPr>
          <w:rFonts w:ascii="Times New Roman" w:hAnsi="Times New Roman" w:cs="Times New Roman"/>
          <w:sz w:val="24"/>
          <w:szCs w:val="24"/>
        </w:rPr>
        <w:t>Коваль М.А.</w:t>
      </w:r>
    </w:p>
    <w:p w:rsidR="00D93499" w:rsidRDefault="00D93499" w:rsidP="00D93499">
      <w:pPr>
        <w:pStyle w:val="a3"/>
        <w:rPr>
          <w:rFonts w:ascii="Times New Roman" w:hAnsi="Times New Roman" w:cs="Times New Roman"/>
          <w:sz w:val="24"/>
          <w:szCs w:val="24"/>
        </w:rPr>
      </w:pPr>
      <w:proofErr w:type="spellStart"/>
      <w:r>
        <w:rPr>
          <w:rFonts w:ascii="Times New Roman" w:hAnsi="Times New Roman" w:cs="Times New Roman"/>
          <w:sz w:val="24"/>
          <w:szCs w:val="24"/>
        </w:rPr>
        <w:t>Кожевнікова</w:t>
      </w:r>
      <w:proofErr w:type="spellEnd"/>
      <w:r>
        <w:rPr>
          <w:rFonts w:ascii="Times New Roman" w:hAnsi="Times New Roman" w:cs="Times New Roman"/>
          <w:sz w:val="24"/>
          <w:szCs w:val="24"/>
        </w:rPr>
        <w:t xml:space="preserve"> С.Е.</w:t>
      </w:r>
    </w:p>
    <w:p w:rsidR="00D93499" w:rsidRDefault="00D93499" w:rsidP="00D93499">
      <w:pPr>
        <w:pStyle w:val="a3"/>
        <w:rPr>
          <w:rFonts w:ascii="Times New Roman" w:hAnsi="Times New Roman" w:cs="Times New Roman"/>
          <w:sz w:val="24"/>
          <w:szCs w:val="24"/>
        </w:rPr>
      </w:pPr>
      <w:r>
        <w:rPr>
          <w:rFonts w:ascii="Times New Roman" w:hAnsi="Times New Roman" w:cs="Times New Roman"/>
          <w:sz w:val="24"/>
          <w:szCs w:val="24"/>
        </w:rPr>
        <w:t>Лесик Н.А.</w:t>
      </w:r>
    </w:p>
    <w:p w:rsidR="00D93499" w:rsidRDefault="00D93499" w:rsidP="00D93499">
      <w:pPr>
        <w:pStyle w:val="a3"/>
        <w:rPr>
          <w:rFonts w:ascii="Times New Roman" w:hAnsi="Times New Roman" w:cs="Times New Roman"/>
          <w:sz w:val="24"/>
          <w:szCs w:val="24"/>
        </w:rPr>
      </w:pPr>
      <w:proofErr w:type="spellStart"/>
      <w:r>
        <w:rPr>
          <w:rFonts w:ascii="Times New Roman" w:hAnsi="Times New Roman" w:cs="Times New Roman"/>
          <w:sz w:val="24"/>
          <w:szCs w:val="24"/>
        </w:rPr>
        <w:t>Ляховець</w:t>
      </w:r>
      <w:proofErr w:type="spellEnd"/>
      <w:r>
        <w:rPr>
          <w:rFonts w:ascii="Times New Roman" w:hAnsi="Times New Roman" w:cs="Times New Roman"/>
          <w:sz w:val="24"/>
          <w:szCs w:val="24"/>
        </w:rPr>
        <w:t xml:space="preserve"> Т.О.</w:t>
      </w:r>
    </w:p>
    <w:p w:rsidR="00D93499" w:rsidRDefault="00D93499" w:rsidP="00D93499">
      <w:pPr>
        <w:pStyle w:val="a3"/>
        <w:rPr>
          <w:rFonts w:ascii="Times New Roman" w:hAnsi="Times New Roman" w:cs="Times New Roman"/>
          <w:sz w:val="24"/>
          <w:szCs w:val="24"/>
        </w:rPr>
      </w:pPr>
      <w:proofErr w:type="spellStart"/>
      <w:r>
        <w:rPr>
          <w:rFonts w:ascii="Times New Roman" w:hAnsi="Times New Roman" w:cs="Times New Roman"/>
          <w:sz w:val="24"/>
          <w:szCs w:val="24"/>
        </w:rPr>
        <w:t>Маценко</w:t>
      </w:r>
      <w:proofErr w:type="spellEnd"/>
      <w:r>
        <w:rPr>
          <w:rFonts w:ascii="Times New Roman" w:hAnsi="Times New Roman" w:cs="Times New Roman"/>
          <w:sz w:val="24"/>
          <w:szCs w:val="24"/>
        </w:rPr>
        <w:t xml:space="preserve"> В.О.</w:t>
      </w:r>
    </w:p>
    <w:p w:rsidR="00D93499" w:rsidRDefault="00D93499" w:rsidP="00D93499">
      <w:pPr>
        <w:pStyle w:val="a3"/>
        <w:rPr>
          <w:rFonts w:ascii="Times New Roman" w:hAnsi="Times New Roman" w:cs="Times New Roman"/>
          <w:sz w:val="24"/>
          <w:szCs w:val="24"/>
        </w:rPr>
      </w:pPr>
      <w:r>
        <w:rPr>
          <w:rFonts w:ascii="Times New Roman" w:hAnsi="Times New Roman" w:cs="Times New Roman"/>
          <w:sz w:val="24"/>
          <w:szCs w:val="24"/>
        </w:rPr>
        <w:t>Минка В.М.</w:t>
      </w:r>
    </w:p>
    <w:p w:rsidR="00D93499" w:rsidRDefault="00D93499" w:rsidP="00D93499">
      <w:pPr>
        <w:pStyle w:val="a3"/>
        <w:rPr>
          <w:rFonts w:ascii="Times New Roman" w:hAnsi="Times New Roman" w:cs="Times New Roman"/>
          <w:sz w:val="24"/>
          <w:szCs w:val="24"/>
        </w:rPr>
      </w:pPr>
      <w:r>
        <w:rPr>
          <w:rFonts w:ascii="Times New Roman" w:hAnsi="Times New Roman" w:cs="Times New Roman"/>
          <w:sz w:val="24"/>
          <w:szCs w:val="24"/>
        </w:rPr>
        <w:t>Мойсеєнко А.Б.</w:t>
      </w:r>
    </w:p>
    <w:p w:rsidR="00D93499" w:rsidRDefault="00D93499" w:rsidP="00D93499">
      <w:pPr>
        <w:pStyle w:val="a3"/>
        <w:rPr>
          <w:rFonts w:ascii="Times New Roman" w:hAnsi="Times New Roman" w:cs="Times New Roman"/>
          <w:sz w:val="24"/>
          <w:szCs w:val="24"/>
        </w:rPr>
      </w:pPr>
      <w:r>
        <w:rPr>
          <w:rFonts w:ascii="Times New Roman" w:hAnsi="Times New Roman" w:cs="Times New Roman"/>
          <w:sz w:val="24"/>
          <w:szCs w:val="24"/>
        </w:rPr>
        <w:t>Мусієнко А.Р.</w:t>
      </w:r>
    </w:p>
    <w:p w:rsidR="00D93499" w:rsidRDefault="00D93499" w:rsidP="00D93499">
      <w:pPr>
        <w:pStyle w:val="a3"/>
        <w:rPr>
          <w:rFonts w:ascii="Times New Roman" w:hAnsi="Times New Roman" w:cs="Times New Roman"/>
          <w:sz w:val="24"/>
          <w:szCs w:val="24"/>
        </w:rPr>
      </w:pPr>
      <w:proofErr w:type="spellStart"/>
      <w:r>
        <w:rPr>
          <w:rFonts w:ascii="Times New Roman" w:hAnsi="Times New Roman" w:cs="Times New Roman"/>
          <w:sz w:val="24"/>
          <w:szCs w:val="24"/>
        </w:rPr>
        <w:t>Нефед</w:t>
      </w:r>
      <w:proofErr w:type="spellEnd"/>
      <w:r>
        <w:rPr>
          <w:rFonts w:ascii="Times New Roman" w:hAnsi="Times New Roman" w:cs="Times New Roman"/>
          <w:sz w:val="24"/>
          <w:szCs w:val="24"/>
        </w:rPr>
        <w:t xml:space="preserve"> І.Г.</w:t>
      </w:r>
    </w:p>
    <w:p w:rsidR="00D93499" w:rsidRDefault="00D93499" w:rsidP="00D93499">
      <w:pPr>
        <w:pStyle w:val="a3"/>
        <w:rPr>
          <w:rFonts w:ascii="Times New Roman" w:hAnsi="Times New Roman" w:cs="Times New Roman"/>
          <w:sz w:val="24"/>
          <w:szCs w:val="24"/>
        </w:rPr>
      </w:pPr>
      <w:r>
        <w:rPr>
          <w:rFonts w:ascii="Times New Roman" w:hAnsi="Times New Roman" w:cs="Times New Roman"/>
          <w:sz w:val="24"/>
          <w:szCs w:val="24"/>
        </w:rPr>
        <w:t xml:space="preserve">Павлова Н.І. </w:t>
      </w:r>
    </w:p>
    <w:p w:rsidR="00D93499" w:rsidRDefault="00D93499" w:rsidP="00D93499">
      <w:pPr>
        <w:pStyle w:val="a3"/>
        <w:rPr>
          <w:rFonts w:ascii="Times New Roman" w:hAnsi="Times New Roman" w:cs="Times New Roman"/>
          <w:sz w:val="24"/>
          <w:szCs w:val="24"/>
        </w:rPr>
      </w:pPr>
      <w:proofErr w:type="spellStart"/>
      <w:r>
        <w:rPr>
          <w:rFonts w:ascii="Times New Roman" w:hAnsi="Times New Roman" w:cs="Times New Roman"/>
          <w:sz w:val="24"/>
          <w:szCs w:val="24"/>
        </w:rPr>
        <w:t>Ребенок</w:t>
      </w:r>
      <w:proofErr w:type="spellEnd"/>
      <w:r>
        <w:rPr>
          <w:rFonts w:ascii="Times New Roman" w:hAnsi="Times New Roman" w:cs="Times New Roman"/>
          <w:sz w:val="24"/>
          <w:szCs w:val="24"/>
        </w:rPr>
        <w:t xml:space="preserve"> Л.А.</w:t>
      </w:r>
    </w:p>
    <w:p w:rsidR="00D93499" w:rsidRDefault="00D93499" w:rsidP="00D93499">
      <w:pPr>
        <w:pStyle w:val="a3"/>
        <w:rPr>
          <w:rFonts w:ascii="Times New Roman" w:hAnsi="Times New Roman" w:cs="Times New Roman"/>
          <w:sz w:val="24"/>
          <w:szCs w:val="24"/>
        </w:rPr>
      </w:pPr>
      <w:proofErr w:type="spellStart"/>
      <w:r>
        <w:rPr>
          <w:rFonts w:ascii="Times New Roman" w:hAnsi="Times New Roman" w:cs="Times New Roman"/>
          <w:sz w:val="24"/>
          <w:szCs w:val="24"/>
        </w:rPr>
        <w:t>Самозван</w:t>
      </w:r>
      <w:proofErr w:type="spellEnd"/>
      <w:r>
        <w:rPr>
          <w:rFonts w:ascii="Times New Roman" w:hAnsi="Times New Roman" w:cs="Times New Roman"/>
          <w:sz w:val="24"/>
          <w:szCs w:val="24"/>
        </w:rPr>
        <w:t xml:space="preserve"> Д.В.</w:t>
      </w:r>
    </w:p>
    <w:p w:rsidR="00D93499" w:rsidRDefault="00D93499" w:rsidP="00D93499">
      <w:pPr>
        <w:pStyle w:val="a3"/>
        <w:rPr>
          <w:rFonts w:ascii="Times New Roman" w:hAnsi="Times New Roman" w:cs="Times New Roman"/>
          <w:sz w:val="24"/>
          <w:szCs w:val="24"/>
        </w:rPr>
      </w:pPr>
      <w:r>
        <w:rPr>
          <w:rFonts w:ascii="Times New Roman" w:hAnsi="Times New Roman" w:cs="Times New Roman"/>
          <w:sz w:val="24"/>
          <w:szCs w:val="24"/>
        </w:rPr>
        <w:t>Свистун О.В.</w:t>
      </w:r>
    </w:p>
    <w:p w:rsidR="00D93499" w:rsidRDefault="00D93499" w:rsidP="00D93499">
      <w:pPr>
        <w:pStyle w:val="a3"/>
        <w:rPr>
          <w:rFonts w:ascii="Times New Roman" w:hAnsi="Times New Roman" w:cs="Times New Roman"/>
          <w:sz w:val="24"/>
          <w:szCs w:val="24"/>
        </w:rPr>
      </w:pPr>
      <w:r>
        <w:rPr>
          <w:rFonts w:ascii="Times New Roman" w:hAnsi="Times New Roman" w:cs="Times New Roman"/>
          <w:sz w:val="24"/>
          <w:szCs w:val="24"/>
        </w:rPr>
        <w:t>Сохань О.І.</w:t>
      </w:r>
    </w:p>
    <w:p w:rsidR="00D93499" w:rsidRDefault="00D93499" w:rsidP="00D93499">
      <w:pPr>
        <w:pStyle w:val="a3"/>
        <w:rPr>
          <w:rFonts w:ascii="Times New Roman" w:hAnsi="Times New Roman" w:cs="Times New Roman"/>
          <w:sz w:val="24"/>
          <w:szCs w:val="24"/>
        </w:rPr>
      </w:pPr>
      <w:r>
        <w:rPr>
          <w:rFonts w:ascii="Times New Roman" w:hAnsi="Times New Roman" w:cs="Times New Roman"/>
          <w:sz w:val="24"/>
          <w:szCs w:val="24"/>
        </w:rPr>
        <w:t>Швець Ю.В.</w:t>
      </w:r>
    </w:p>
    <w:p w:rsidR="00D93499" w:rsidRDefault="00D93499" w:rsidP="00D93499">
      <w:pPr>
        <w:pStyle w:val="a3"/>
        <w:rPr>
          <w:rFonts w:ascii="Times New Roman" w:hAnsi="Times New Roman" w:cs="Times New Roman"/>
          <w:sz w:val="24"/>
          <w:szCs w:val="24"/>
        </w:rPr>
      </w:pPr>
      <w:r>
        <w:rPr>
          <w:rFonts w:ascii="Times New Roman" w:hAnsi="Times New Roman" w:cs="Times New Roman"/>
          <w:sz w:val="24"/>
          <w:szCs w:val="24"/>
        </w:rPr>
        <w:t>Шульга Д.І.</w:t>
      </w:r>
    </w:p>
    <w:p w:rsidR="00D93499" w:rsidRDefault="00D93499" w:rsidP="00D93499">
      <w:pPr>
        <w:pStyle w:val="a3"/>
        <w:rPr>
          <w:rFonts w:ascii="Times New Roman" w:hAnsi="Times New Roman" w:cs="Times New Roman"/>
          <w:sz w:val="24"/>
          <w:szCs w:val="24"/>
        </w:rPr>
      </w:pPr>
      <w:r>
        <w:rPr>
          <w:rFonts w:ascii="Times New Roman" w:hAnsi="Times New Roman" w:cs="Times New Roman"/>
          <w:sz w:val="24"/>
          <w:szCs w:val="24"/>
        </w:rPr>
        <w:t>Юрченко Ю.М.</w:t>
      </w:r>
    </w:p>
    <w:p w:rsidR="00D93499" w:rsidRDefault="00D93499" w:rsidP="00D93499">
      <w:pPr>
        <w:pStyle w:val="a3"/>
      </w:pPr>
      <w:proofErr w:type="spellStart"/>
      <w:r>
        <w:rPr>
          <w:rFonts w:ascii="Times New Roman" w:hAnsi="Times New Roman" w:cs="Times New Roman"/>
          <w:sz w:val="24"/>
          <w:szCs w:val="24"/>
        </w:rPr>
        <w:t>Яловенко</w:t>
      </w:r>
      <w:proofErr w:type="spellEnd"/>
      <w:r>
        <w:rPr>
          <w:rFonts w:ascii="Times New Roman" w:hAnsi="Times New Roman" w:cs="Times New Roman"/>
          <w:sz w:val="24"/>
          <w:szCs w:val="24"/>
        </w:rPr>
        <w:t xml:space="preserve"> Н.В.</w:t>
      </w:r>
    </w:p>
    <w:p w:rsidR="00D93499" w:rsidRDefault="00D93499" w:rsidP="00BE08C1">
      <w:pPr>
        <w:pStyle w:val="a3"/>
        <w:ind w:firstLine="4253"/>
        <w:rPr>
          <w:rFonts w:ascii="Times New Roman" w:hAnsi="Times New Roman" w:cs="Times New Roman"/>
          <w:sz w:val="24"/>
          <w:szCs w:val="24"/>
        </w:rPr>
      </w:pPr>
    </w:p>
    <w:p w:rsidR="00D93499" w:rsidRDefault="00D93499" w:rsidP="00BE08C1">
      <w:pPr>
        <w:pStyle w:val="a3"/>
        <w:ind w:firstLine="4253"/>
        <w:rPr>
          <w:rFonts w:ascii="Times New Roman" w:hAnsi="Times New Roman" w:cs="Times New Roman"/>
          <w:sz w:val="24"/>
          <w:szCs w:val="24"/>
        </w:rPr>
      </w:pPr>
    </w:p>
    <w:p w:rsidR="00D93499" w:rsidRDefault="00D93499" w:rsidP="00BE08C1">
      <w:pPr>
        <w:pStyle w:val="a3"/>
        <w:ind w:firstLine="4253"/>
        <w:rPr>
          <w:rFonts w:ascii="Times New Roman" w:hAnsi="Times New Roman" w:cs="Times New Roman"/>
          <w:sz w:val="24"/>
          <w:szCs w:val="24"/>
        </w:rPr>
      </w:pPr>
    </w:p>
    <w:p w:rsidR="00BE08C1" w:rsidRDefault="00BE08C1" w:rsidP="00BE08C1">
      <w:pPr>
        <w:pStyle w:val="a3"/>
        <w:ind w:firstLine="4253"/>
        <w:rPr>
          <w:rFonts w:ascii="Times New Roman" w:hAnsi="Times New Roman" w:cs="Times New Roman"/>
          <w:sz w:val="24"/>
          <w:szCs w:val="24"/>
        </w:rPr>
      </w:pPr>
      <w:r>
        <w:rPr>
          <w:rFonts w:ascii="Times New Roman" w:hAnsi="Times New Roman" w:cs="Times New Roman"/>
          <w:sz w:val="24"/>
          <w:szCs w:val="24"/>
        </w:rPr>
        <w:lastRenderedPageBreak/>
        <w:t xml:space="preserve">Додаток № 1 до наказу Прилуцького закладу </w:t>
      </w:r>
    </w:p>
    <w:p w:rsidR="00BE08C1" w:rsidRDefault="00BE08C1" w:rsidP="00BE08C1">
      <w:pPr>
        <w:pStyle w:val="a3"/>
        <w:ind w:firstLine="4253"/>
        <w:rPr>
          <w:rFonts w:ascii="Times New Roman" w:hAnsi="Times New Roman" w:cs="Times New Roman"/>
          <w:sz w:val="24"/>
          <w:szCs w:val="24"/>
        </w:rPr>
      </w:pPr>
      <w:r>
        <w:rPr>
          <w:rFonts w:ascii="Times New Roman" w:hAnsi="Times New Roman" w:cs="Times New Roman"/>
          <w:sz w:val="24"/>
          <w:szCs w:val="24"/>
        </w:rPr>
        <w:t xml:space="preserve">загальної середньої освіти І-ІІІ ступенів № 10 </w:t>
      </w:r>
    </w:p>
    <w:p w:rsidR="00BE08C1" w:rsidRDefault="00BE08C1" w:rsidP="00BE08C1">
      <w:pPr>
        <w:pStyle w:val="a3"/>
        <w:ind w:firstLine="4253"/>
        <w:rPr>
          <w:rFonts w:ascii="Times New Roman" w:hAnsi="Times New Roman" w:cs="Times New Roman"/>
          <w:sz w:val="24"/>
          <w:szCs w:val="24"/>
        </w:rPr>
      </w:pPr>
      <w:r>
        <w:rPr>
          <w:rFonts w:ascii="Times New Roman" w:hAnsi="Times New Roman" w:cs="Times New Roman"/>
          <w:sz w:val="24"/>
          <w:szCs w:val="24"/>
        </w:rPr>
        <w:t xml:space="preserve">(ліцею № 10) Прилуцької міської ради </w:t>
      </w:r>
    </w:p>
    <w:p w:rsidR="00BE08C1" w:rsidRPr="00BE08C1" w:rsidRDefault="00BE08C1" w:rsidP="00BE08C1">
      <w:pPr>
        <w:pStyle w:val="a3"/>
        <w:ind w:firstLine="4253"/>
        <w:rPr>
          <w:rFonts w:ascii="Times New Roman" w:hAnsi="Times New Roman" w:cs="Times New Roman"/>
          <w:sz w:val="24"/>
          <w:szCs w:val="24"/>
        </w:rPr>
      </w:pPr>
      <w:r>
        <w:rPr>
          <w:rFonts w:ascii="Times New Roman" w:hAnsi="Times New Roman" w:cs="Times New Roman"/>
          <w:sz w:val="24"/>
          <w:szCs w:val="24"/>
        </w:rPr>
        <w:t>Чернігівської області від 16</w:t>
      </w:r>
      <w:r>
        <w:rPr>
          <w:rFonts w:ascii="Times New Roman" w:hAnsi="Times New Roman" w:cs="Times New Roman"/>
          <w:sz w:val="24"/>
          <w:szCs w:val="24"/>
        </w:rPr>
        <w:t xml:space="preserve"> квітня 2021 року № </w:t>
      </w:r>
      <w:r>
        <w:rPr>
          <w:rFonts w:ascii="Times New Roman" w:hAnsi="Times New Roman" w:cs="Times New Roman"/>
          <w:sz w:val="24"/>
          <w:szCs w:val="24"/>
        </w:rPr>
        <w:t>100</w:t>
      </w:r>
    </w:p>
    <w:p w:rsidR="00E94751" w:rsidRDefault="00E94751" w:rsidP="00E94751">
      <w:pPr>
        <w:pStyle w:val="a9"/>
        <w:rPr>
          <w:b/>
        </w:rPr>
      </w:pPr>
    </w:p>
    <w:p w:rsidR="00E94751" w:rsidRPr="009632B6" w:rsidRDefault="00E94751" w:rsidP="009632B6">
      <w:pPr>
        <w:jc w:val="center"/>
        <w:rPr>
          <w:b/>
        </w:rPr>
      </w:pPr>
      <w:r w:rsidRPr="009632B6">
        <w:rPr>
          <w:b/>
        </w:rPr>
        <w:t>СКЛАД РОБОЧОЇ ГРУПИ</w:t>
      </w:r>
    </w:p>
    <w:p w:rsidR="00E94751" w:rsidRPr="009632B6" w:rsidRDefault="00E94751" w:rsidP="009632B6">
      <w:pPr>
        <w:jc w:val="center"/>
        <w:rPr>
          <w:b/>
        </w:rPr>
      </w:pPr>
      <w:r w:rsidRPr="009632B6">
        <w:rPr>
          <w:b/>
        </w:rPr>
        <w:t>з вивчення та оцінювання</w:t>
      </w:r>
    </w:p>
    <w:p w:rsidR="00E94751" w:rsidRPr="009632B6" w:rsidRDefault="00BE08C1" w:rsidP="009632B6">
      <w:pPr>
        <w:jc w:val="center"/>
        <w:rPr>
          <w:b/>
        </w:rPr>
      </w:pPr>
      <w:r w:rsidRPr="009632B6">
        <w:rPr>
          <w:b/>
        </w:rPr>
        <w:t>за напрямом «Система оцінювання здобувачів освіти»</w:t>
      </w:r>
    </w:p>
    <w:p w:rsidR="00BE08C1" w:rsidRDefault="00BE08C1" w:rsidP="00E94751">
      <w:pPr>
        <w:pStyle w:val="a9"/>
        <w:spacing w:before="4"/>
        <w:rPr>
          <w:b/>
        </w:rPr>
      </w:pPr>
    </w:p>
    <w:p w:rsidR="00E10BA9" w:rsidRDefault="00D93499" w:rsidP="00E10BA9">
      <w:pPr>
        <w:pStyle w:val="a4"/>
        <w:numPr>
          <w:ilvl w:val="0"/>
          <w:numId w:val="36"/>
        </w:numPr>
      </w:pPr>
      <w:proofErr w:type="spellStart"/>
      <w:r w:rsidRPr="00E10BA9">
        <w:t>Зімбалевська</w:t>
      </w:r>
      <w:proofErr w:type="spellEnd"/>
      <w:r w:rsidRPr="00E10BA9">
        <w:t xml:space="preserve"> Ю.П</w:t>
      </w:r>
      <w:r w:rsidR="00E10BA9">
        <w:t>. –</w:t>
      </w:r>
      <w:r w:rsidR="00E94751" w:rsidRPr="00E10BA9">
        <w:t xml:space="preserve"> заступник директора з навчально-виховної роботи, голова</w:t>
      </w:r>
      <w:r w:rsidRPr="00E10BA9">
        <w:t xml:space="preserve"> </w:t>
      </w:r>
      <w:r w:rsidR="00E94751" w:rsidRPr="00E10BA9">
        <w:t xml:space="preserve">робочої </w:t>
      </w:r>
      <w:proofErr w:type="spellStart"/>
      <w:r w:rsidR="00E94751" w:rsidRPr="00E10BA9">
        <w:t>групи;</w:t>
      </w:r>
      <w:proofErr w:type="spellEnd"/>
    </w:p>
    <w:p w:rsidR="00E10BA9" w:rsidRDefault="00E10BA9" w:rsidP="00E10BA9">
      <w:pPr>
        <w:pStyle w:val="a4"/>
        <w:numPr>
          <w:ilvl w:val="0"/>
          <w:numId w:val="36"/>
        </w:numPr>
      </w:pPr>
      <w:proofErr w:type="spellStart"/>
      <w:r w:rsidRPr="00E10BA9">
        <w:t>Гапон</w:t>
      </w:r>
      <w:proofErr w:type="spellEnd"/>
      <w:r w:rsidRPr="00E10BA9">
        <w:t xml:space="preserve"> Н.В. – керівник школи передового педагогічного досвіду;</w:t>
      </w:r>
    </w:p>
    <w:p w:rsidR="00E10BA9" w:rsidRDefault="00E10BA9" w:rsidP="00E10BA9">
      <w:pPr>
        <w:pStyle w:val="a4"/>
        <w:numPr>
          <w:ilvl w:val="0"/>
          <w:numId w:val="36"/>
        </w:numPr>
      </w:pPr>
      <w:r w:rsidRPr="00E10BA9">
        <w:t>Герасименко Антоніна Олександрівна</w:t>
      </w:r>
      <w:r>
        <w:t xml:space="preserve"> –</w:t>
      </w:r>
      <w:r w:rsidRPr="00E10BA9">
        <w:t xml:space="preserve"> член батьківського комітету 2 </w:t>
      </w:r>
      <w:proofErr w:type="spellStart"/>
      <w:r w:rsidRPr="00E10BA9">
        <w:t>класу;</w:t>
      </w:r>
      <w:proofErr w:type="spellEnd"/>
    </w:p>
    <w:p w:rsidR="00E10BA9" w:rsidRDefault="00E10BA9" w:rsidP="00E10BA9">
      <w:pPr>
        <w:pStyle w:val="a4"/>
        <w:numPr>
          <w:ilvl w:val="0"/>
          <w:numId w:val="36"/>
        </w:numPr>
      </w:pPr>
      <w:proofErr w:type="spellStart"/>
      <w:r w:rsidRPr="00E10BA9">
        <w:t>Дядюра</w:t>
      </w:r>
      <w:proofErr w:type="spellEnd"/>
      <w:r w:rsidRPr="00E10BA9">
        <w:t xml:space="preserve"> Вікторія</w:t>
      </w:r>
      <w:r>
        <w:t xml:space="preserve"> –</w:t>
      </w:r>
      <w:r w:rsidRPr="00E10BA9">
        <w:t xml:space="preserve"> член учнівського самоврядування, учениця 9  </w:t>
      </w:r>
      <w:proofErr w:type="spellStart"/>
      <w:r w:rsidRPr="00E10BA9">
        <w:t>класу.</w:t>
      </w:r>
      <w:proofErr w:type="spellEnd"/>
    </w:p>
    <w:p w:rsidR="00E10BA9" w:rsidRDefault="00E10BA9" w:rsidP="00E10BA9">
      <w:pPr>
        <w:pStyle w:val="a4"/>
        <w:numPr>
          <w:ilvl w:val="0"/>
          <w:numId w:val="36"/>
        </w:numPr>
      </w:pPr>
      <w:proofErr w:type="spellStart"/>
      <w:r w:rsidRPr="00E10BA9">
        <w:t>Калашнік</w:t>
      </w:r>
      <w:proofErr w:type="spellEnd"/>
      <w:r w:rsidRPr="00E10BA9">
        <w:t xml:space="preserve"> Ю.М. – заступник директора з виховної роботи, керівник ШМО класних керівників;</w:t>
      </w:r>
    </w:p>
    <w:p w:rsidR="00E10BA9" w:rsidRDefault="00E10BA9" w:rsidP="00E10BA9">
      <w:pPr>
        <w:pStyle w:val="a4"/>
        <w:numPr>
          <w:ilvl w:val="0"/>
          <w:numId w:val="36"/>
        </w:numPr>
      </w:pPr>
      <w:r w:rsidRPr="00E10BA9">
        <w:t>Карпенко Я.М. – керівник ШМО вчителів фізики, інформатики та математики;</w:t>
      </w:r>
    </w:p>
    <w:p w:rsidR="00E10BA9" w:rsidRDefault="00E10BA9" w:rsidP="00E10BA9">
      <w:pPr>
        <w:pStyle w:val="a4"/>
        <w:numPr>
          <w:ilvl w:val="0"/>
          <w:numId w:val="36"/>
        </w:numPr>
      </w:pPr>
      <w:r w:rsidRPr="00E10BA9">
        <w:t>Коваленко Ангеліна</w:t>
      </w:r>
      <w:r>
        <w:t xml:space="preserve"> –</w:t>
      </w:r>
      <w:r w:rsidRPr="00E10BA9">
        <w:t xml:space="preserve"> мер ліцею;</w:t>
      </w:r>
    </w:p>
    <w:p w:rsidR="00E10BA9" w:rsidRDefault="00E10BA9" w:rsidP="00E10BA9">
      <w:pPr>
        <w:pStyle w:val="a4"/>
        <w:numPr>
          <w:ilvl w:val="0"/>
          <w:numId w:val="36"/>
        </w:numPr>
      </w:pPr>
      <w:r w:rsidRPr="00E10BA9">
        <w:t>Минка В.М. – керівник ШМО вчителів філологів;</w:t>
      </w:r>
    </w:p>
    <w:p w:rsidR="00E10BA9" w:rsidRDefault="00E10BA9" w:rsidP="00E10BA9">
      <w:pPr>
        <w:pStyle w:val="a4"/>
        <w:numPr>
          <w:ilvl w:val="0"/>
          <w:numId w:val="36"/>
        </w:numPr>
      </w:pPr>
      <w:r w:rsidRPr="00E10BA9">
        <w:t>Мойсеєнко Алла Борисівна</w:t>
      </w:r>
      <w:r>
        <w:t xml:space="preserve"> – член</w:t>
      </w:r>
      <w:r w:rsidRPr="00E10BA9">
        <w:t xml:space="preserve"> батьківського комітету 4 </w:t>
      </w:r>
      <w:proofErr w:type="spellStart"/>
      <w:r w:rsidRPr="00E10BA9">
        <w:t>класу;</w:t>
      </w:r>
      <w:proofErr w:type="spellEnd"/>
    </w:p>
    <w:p w:rsidR="00E10BA9" w:rsidRDefault="00E10BA9" w:rsidP="00E10BA9">
      <w:pPr>
        <w:pStyle w:val="a4"/>
        <w:numPr>
          <w:ilvl w:val="0"/>
          <w:numId w:val="36"/>
        </w:numPr>
      </w:pPr>
      <w:proofErr w:type="spellStart"/>
      <w:r w:rsidRPr="00E10BA9">
        <w:t>Нефед</w:t>
      </w:r>
      <w:proofErr w:type="spellEnd"/>
      <w:r w:rsidRPr="00E10BA9">
        <w:t xml:space="preserve"> І.Г. – керівник ШМО вчителів початкових класів і вихователів </w:t>
      </w:r>
      <w:proofErr w:type="spellStart"/>
      <w:r w:rsidRPr="00E10BA9">
        <w:t>ГПД;</w:t>
      </w:r>
      <w:proofErr w:type="spellEnd"/>
    </w:p>
    <w:p w:rsidR="00E10BA9" w:rsidRDefault="00E10BA9" w:rsidP="00E10BA9">
      <w:pPr>
        <w:pStyle w:val="a4"/>
        <w:numPr>
          <w:ilvl w:val="0"/>
          <w:numId w:val="36"/>
        </w:numPr>
      </w:pPr>
      <w:proofErr w:type="spellStart"/>
      <w:r w:rsidRPr="00E10BA9">
        <w:t>Ребенок</w:t>
      </w:r>
      <w:proofErr w:type="spellEnd"/>
      <w:r w:rsidRPr="00E10BA9">
        <w:t xml:space="preserve"> Л.А. – керівник ШМО вчителів </w:t>
      </w:r>
      <w:proofErr w:type="spellStart"/>
      <w:r w:rsidRPr="00E10BA9">
        <w:t>історії;</w:t>
      </w:r>
      <w:proofErr w:type="spellEnd"/>
    </w:p>
    <w:p w:rsidR="00E10BA9" w:rsidRDefault="00E10BA9" w:rsidP="00E10BA9">
      <w:pPr>
        <w:pStyle w:val="a4"/>
        <w:numPr>
          <w:ilvl w:val="0"/>
          <w:numId w:val="36"/>
        </w:numPr>
      </w:pPr>
      <w:proofErr w:type="spellStart"/>
      <w:r w:rsidRPr="00E10BA9">
        <w:t>Ребрина</w:t>
      </w:r>
      <w:proofErr w:type="spellEnd"/>
      <w:r w:rsidRPr="00E10BA9">
        <w:t xml:space="preserve"> Людмила Анатоліївна</w:t>
      </w:r>
      <w:r>
        <w:t xml:space="preserve"> –</w:t>
      </w:r>
      <w:r w:rsidRPr="00E10BA9">
        <w:t xml:space="preserve"> член батьківського комітету 6 </w:t>
      </w:r>
      <w:proofErr w:type="spellStart"/>
      <w:r w:rsidRPr="00E10BA9">
        <w:t>класу;</w:t>
      </w:r>
      <w:proofErr w:type="spellEnd"/>
    </w:p>
    <w:p w:rsidR="00E10BA9" w:rsidRDefault="00E10BA9" w:rsidP="00E10BA9">
      <w:pPr>
        <w:pStyle w:val="a4"/>
        <w:numPr>
          <w:ilvl w:val="0"/>
          <w:numId w:val="36"/>
        </w:numPr>
      </w:pPr>
      <w:proofErr w:type="spellStart"/>
      <w:r w:rsidRPr="00E10BA9">
        <w:t>Самозван</w:t>
      </w:r>
      <w:proofErr w:type="spellEnd"/>
      <w:r w:rsidRPr="00E10BA9">
        <w:t xml:space="preserve"> Д.В</w:t>
      </w:r>
      <w:r>
        <w:t>. –</w:t>
      </w:r>
      <w:r w:rsidRPr="00E10BA9">
        <w:t xml:space="preserve"> практичного психолога;</w:t>
      </w:r>
    </w:p>
    <w:p w:rsidR="00E10BA9" w:rsidRDefault="00E10BA9" w:rsidP="00E10BA9">
      <w:pPr>
        <w:pStyle w:val="a4"/>
        <w:numPr>
          <w:ilvl w:val="0"/>
          <w:numId w:val="36"/>
        </w:numPr>
      </w:pPr>
      <w:r w:rsidRPr="00E10BA9">
        <w:t>Сохань О.І. – керівник Школи молодого вчителя;</w:t>
      </w:r>
    </w:p>
    <w:p w:rsidR="00E10BA9" w:rsidRDefault="00E10BA9" w:rsidP="00E10BA9">
      <w:pPr>
        <w:pStyle w:val="a4"/>
        <w:numPr>
          <w:ilvl w:val="0"/>
          <w:numId w:val="36"/>
        </w:numPr>
      </w:pPr>
      <w:r w:rsidRPr="00E10BA9">
        <w:t>Шевченко Г.А. – керівник художньо-естетичного та фізичної культур, трудового навчання;</w:t>
      </w:r>
    </w:p>
    <w:p w:rsidR="00E10BA9" w:rsidRDefault="00E10BA9" w:rsidP="00E10BA9">
      <w:pPr>
        <w:pStyle w:val="a4"/>
        <w:numPr>
          <w:ilvl w:val="0"/>
          <w:numId w:val="36"/>
        </w:numPr>
      </w:pPr>
      <w:r w:rsidRPr="00E10BA9">
        <w:t>Юрченко Анна</w:t>
      </w:r>
      <w:r>
        <w:t xml:space="preserve"> –</w:t>
      </w:r>
      <w:r w:rsidRPr="00E10BA9">
        <w:t xml:space="preserve"> член учнівського самоврядування, учениця 11 класу;</w:t>
      </w:r>
    </w:p>
    <w:p w:rsidR="00E10BA9" w:rsidRPr="00E10BA9" w:rsidRDefault="00E10BA9" w:rsidP="00E10BA9">
      <w:pPr>
        <w:pStyle w:val="a4"/>
        <w:numPr>
          <w:ilvl w:val="0"/>
          <w:numId w:val="36"/>
        </w:numPr>
      </w:pPr>
      <w:r w:rsidRPr="00E10BA9">
        <w:t>Юрченко Ю.М. – керівник ШМО природничих дисциплін.</w:t>
      </w:r>
    </w:p>
    <w:p w:rsidR="00E10BA9" w:rsidRPr="00E10BA9" w:rsidRDefault="00E10BA9" w:rsidP="00E10BA9">
      <w:pPr>
        <w:pStyle w:val="a4"/>
        <w:numPr>
          <w:ilvl w:val="0"/>
          <w:numId w:val="36"/>
        </w:numPr>
        <w:sectPr w:rsidR="00E10BA9" w:rsidRPr="00E10BA9" w:rsidSect="00D93499">
          <w:pgSz w:w="11910" w:h="16840"/>
          <w:pgMar w:top="1134" w:right="560" w:bottom="993" w:left="1260" w:header="708" w:footer="708" w:gutter="0"/>
          <w:cols w:space="720"/>
        </w:sectPr>
      </w:pPr>
    </w:p>
    <w:p w:rsidR="00BE08C1" w:rsidRDefault="00BE08C1" w:rsidP="00BE08C1">
      <w:pPr>
        <w:pStyle w:val="a3"/>
        <w:ind w:firstLine="4253"/>
        <w:rPr>
          <w:rFonts w:ascii="Times New Roman" w:hAnsi="Times New Roman" w:cs="Times New Roman"/>
          <w:sz w:val="24"/>
          <w:szCs w:val="24"/>
        </w:rPr>
      </w:pPr>
      <w:r>
        <w:rPr>
          <w:rFonts w:ascii="Times New Roman" w:hAnsi="Times New Roman" w:cs="Times New Roman"/>
          <w:sz w:val="24"/>
          <w:szCs w:val="24"/>
        </w:rPr>
        <w:lastRenderedPageBreak/>
        <w:t>Додаток № 2</w:t>
      </w:r>
      <w:r>
        <w:rPr>
          <w:rFonts w:ascii="Times New Roman" w:hAnsi="Times New Roman" w:cs="Times New Roman"/>
          <w:sz w:val="24"/>
          <w:szCs w:val="24"/>
        </w:rPr>
        <w:t xml:space="preserve"> до наказу Прилуцького закладу </w:t>
      </w:r>
    </w:p>
    <w:p w:rsidR="00BE08C1" w:rsidRDefault="00BE08C1" w:rsidP="00BE08C1">
      <w:pPr>
        <w:pStyle w:val="a3"/>
        <w:ind w:firstLine="4253"/>
        <w:rPr>
          <w:rFonts w:ascii="Times New Roman" w:hAnsi="Times New Roman" w:cs="Times New Roman"/>
          <w:sz w:val="24"/>
          <w:szCs w:val="24"/>
        </w:rPr>
      </w:pPr>
      <w:r>
        <w:rPr>
          <w:rFonts w:ascii="Times New Roman" w:hAnsi="Times New Roman" w:cs="Times New Roman"/>
          <w:sz w:val="24"/>
          <w:szCs w:val="24"/>
        </w:rPr>
        <w:t xml:space="preserve">загальної середньої освіти І-ІІІ ступенів № 10 </w:t>
      </w:r>
    </w:p>
    <w:p w:rsidR="00BE08C1" w:rsidRDefault="00BE08C1" w:rsidP="00BE08C1">
      <w:pPr>
        <w:pStyle w:val="a3"/>
        <w:ind w:firstLine="4253"/>
        <w:rPr>
          <w:rFonts w:ascii="Times New Roman" w:hAnsi="Times New Roman" w:cs="Times New Roman"/>
          <w:sz w:val="24"/>
          <w:szCs w:val="24"/>
        </w:rPr>
      </w:pPr>
      <w:r>
        <w:rPr>
          <w:rFonts w:ascii="Times New Roman" w:hAnsi="Times New Roman" w:cs="Times New Roman"/>
          <w:sz w:val="24"/>
          <w:szCs w:val="24"/>
        </w:rPr>
        <w:t xml:space="preserve">(ліцею № 10) Прилуцької міської ради </w:t>
      </w:r>
    </w:p>
    <w:p w:rsidR="00BE08C1" w:rsidRDefault="00BE08C1" w:rsidP="00BE08C1">
      <w:pPr>
        <w:pStyle w:val="a3"/>
        <w:ind w:firstLine="4253"/>
        <w:rPr>
          <w:rFonts w:ascii="Times New Roman" w:hAnsi="Times New Roman" w:cs="Times New Roman"/>
          <w:sz w:val="24"/>
          <w:szCs w:val="24"/>
        </w:rPr>
      </w:pPr>
      <w:r>
        <w:rPr>
          <w:rFonts w:ascii="Times New Roman" w:hAnsi="Times New Roman" w:cs="Times New Roman"/>
          <w:sz w:val="24"/>
          <w:szCs w:val="24"/>
        </w:rPr>
        <w:t>Чернігівської області від 16</w:t>
      </w:r>
      <w:r>
        <w:rPr>
          <w:rFonts w:ascii="Times New Roman" w:hAnsi="Times New Roman" w:cs="Times New Roman"/>
          <w:sz w:val="24"/>
          <w:szCs w:val="24"/>
        </w:rPr>
        <w:t xml:space="preserve"> квітня 2021 року № </w:t>
      </w:r>
      <w:r>
        <w:rPr>
          <w:rFonts w:ascii="Times New Roman" w:hAnsi="Times New Roman" w:cs="Times New Roman"/>
          <w:sz w:val="24"/>
          <w:szCs w:val="24"/>
        </w:rPr>
        <w:t>100</w:t>
      </w:r>
    </w:p>
    <w:p w:rsidR="00E94751" w:rsidRDefault="00E94751" w:rsidP="00E94751">
      <w:pPr>
        <w:pStyle w:val="a9"/>
        <w:rPr>
          <w:b/>
          <w:sz w:val="30"/>
        </w:rPr>
      </w:pPr>
    </w:p>
    <w:p w:rsidR="00E10BA9" w:rsidRDefault="00E10BA9" w:rsidP="00E10BA9">
      <w:pPr>
        <w:spacing w:before="1"/>
        <w:ind w:right="167"/>
        <w:jc w:val="center"/>
        <w:rPr>
          <w:b/>
        </w:rPr>
      </w:pPr>
      <w:r>
        <w:rPr>
          <w:b/>
        </w:rPr>
        <w:t>Орієнтовний план роботи</w:t>
      </w:r>
      <w:r>
        <w:rPr>
          <w:b/>
          <w:spacing w:val="-57"/>
        </w:rPr>
        <w:t xml:space="preserve"> </w:t>
      </w:r>
      <w:r>
        <w:rPr>
          <w:b/>
        </w:rPr>
        <w:t>робочої групи</w:t>
      </w:r>
      <w:r>
        <w:rPr>
          <w:b/>
        </w:rPr>
        <w:t xml:space="preserve"> </w:t>
      </w:r>
    </w:p>
    <w:p w:rsidR="00E10BA9" w:rsidRDefault="00E10BA9" w:rsidP="00E10BA9">
      <w:pPr>
        <w:spacing w:before="1"/>
        <w:ind w:right="167"/>
        <w:jc w:val="center"/>
        <w:rPr>
          <w:b/>
        </w:rPr>
      </w:pPr>
      <w:r>
        <w:rPr>
          <w:b/>
        </w:rPr>
        <w:t>з</w:t>
      </w:r>
      <w:r>
        <w:rPr>
          <w:b/>
          <w:spacing w:val="-3"/>
        </w:rPr>
        <w:t xml:space="preserve"> </w:t>
      </w:r>
      <w:r>
        <w:rPr>
          <w:b/>
        </w:rPr>
        <w:t>вивчення</w:t>
      </w:r>
      <w:r>
        <w:rPr>
          <w:b/>
          <w:spacing w:val="-2"/>
        </w:rPr>
        <w:t xml:space="preserve"> </w:t>
      </w:r>
      <w:r>
        <w:rPr>
          <w:b/>
        </w:rPr>
        <w:t>та</w:t>
      </w:r>
      <w:r>
        <w:rPr>
          <w:b/>
          <w:spacing w:val="-2"/>
        </w:rPr>
        <w:t xml:space="preserve"> </w:t>
      </w:r>
      <w:proofErr w:type="spellStart"/>
      <w:r>
        <w:rPr>
          <w:b/>
        </w:rPr>
        <w:t>самооцінювання</w:t>
      </w:r>
      <w:proofErr w:type="spellEnd"/>
      <w:r>
        <w:rPr>
          <w:b/>
          <w:spacing w:val="-2"/>
        </w:rPr>
        <w:t xml:space="preserve"> </w:t>
      </w:r>
      <w:r>
        <w:rPr>
          <w:b/>
        </w:rPr>
        <w:t>здобувачів</w:t>
      </w:r>
      <w:r>
        <w:rPr>
          <w:b/>
          <w:spacing w:val="-4"/>
        </w:rPr>
        <w:t xml:space="preserve"> </w:t>
      </w:r>
      <w:r>
        <w:rPr>
          <w:b/>
        </w:rPr>
        <w:t>освіти</w:t>
      </w:r>
      <w:r w:rsidRPr="00E10BA9">
        <w:rPr>
          <w:b/>
        </w:rPr>
        <w:t xml:space="preserve"> </w:t>
      </w:r>
    </w:p>
    <w:p w:rsidR="00E10BA9" w:rsidRPr="009632B6" w:rsidRDefault="00E10BA9" w:rsidP="00E10BA9">
      <w:pPr>
        <w:spacing w:before="1"/>
        <w:ind w:right="167"/>
        <w:jc w:val="center"/>
        <w:rPr>
          <w:b/>
        </w:rPr>
      </w:pPr>
      <w:r w:rsidRPr="009632B6">
        <w:rPr>
          <w:b/>
        </w:rPr>
        <w:t>за напрямом «Система оцінювання здобувачів освіти»</w:t>
      </w:r>
    </w:p>
    <w:tbl>
      <w:tblPr>
        <w:tblpPr w:leftFromText="180" w:rightFromText="180" w:vertAnchor="text" w:horzAnchor="margin" w:tblpY="72"/>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10"/>
        <w:gridCol w:w="5250"/>
        <w:gridCol w:w="1560"/>
        <w:gridCol w:w="2235"/>
      </w:tblGrid>
      <w:tr w:rsidR="000A7C42" w:rsidRPr="0093230A" w:rsidTr="000A7C42">
        <w:trPr>
          <w:trHeight w:val="559"/>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sidRPr="0093230A">
              <w:rPr>
                <w:i/>
                <w:iCs/>
                <w:lang w:eastAsia="uk-UA"/>
              </w:rPr>
              <w:t>№ з/п</w:t>
            </w:r>
          </w:p>
        </w:tc>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sidRPr="0093230A">
              <w:rPr>
                <w:i/>
                <w:iCs/>
                <w:lang w:eastAsia="uk-UA"/>
              </w:rPr>
              <w:t>Зміст роботи</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sidRPr="0093230A">
              <w:rPr>
                <w:i/>
                <w:iCs/>
                <w:lang w:eastAsia="uk-UA"/>
              </w:rPr>
              <w:t>Термін виконання</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sidRPr="0093230A">
              <w:rPr>
                <w:i/>
                <w:iCs/>
                <w:lang w:eastAsia="uk-UA"/>
              </w:rPr>
              <w:t>Відповідальний</w:t>
            </w:r>
          </w:p>
        </w:tc>
      </w:tr>
      <w:tr w:rsidR="000A7C42" w:rsidRPr="0093230A" w:rsidTr="000A7C42">
        <w:tc>
          <w:tcPr>
            <w:tcW w:w="985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sidRPr="0093230A">
              <w:rPr>
                <w:lang w:eastAsia="uk-UA"/>
              </w:rPr>
              <w:t>І засідання</w:t>
            </w:r>
          </w:p>
        </w:tc>
      </w:tr>
      <w:tr w:rsidR="000A7C42" w:rsidRPr="0093230A" w:rsidTr="000A7C42">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sidRPr="0093230A">
              <w:rPr>
                <w:lang w:eastAsia="uk-UA"/>
              </w:rPr>
              <w:t>1</w:t>
            </w:r>
          </w:p>
        </w:tc>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pacing w:before="1"/>
              <w:ind w:right="167"/>
              <w:rPr>
                <w:b/>
              </w:rPr>
            </w:pPr>
            <w:r w:rsidRPr="0093230A">
              <w:rPr>
                <w:lang w:eastAsia="uk-UA"/>
              </w:rPr>
              <w:t xml:space="preserve">Організація та проведення вивчення й </w:t>
            </w:r>
            <w:proofErr w:type="spellStart"/>
            <w:r w:rsidRPr="0093230A">
              <w:rPr>
                <w:lang w:eastAsia="uk-UA"/>
              </w:rPr>
              <w:t>самооцінювання</w:t>
            </w:r>
            <w:proofErr w:type="spellEnd"/>
            <w:r w:rsidRPr="0093230A">
              <w:rPr>
                <w:lang w:eastAsia="uk-UA"/>
              </w:rPr>
              <w:t xml:space="preserve"> якості освітньої діяльності у 2020 –2021 </w:t>
            </w:r>
            <w:proofErr w:type="spellStart"/>
            <w:r w:rsidRPr="0093230A">
              <w:rPr>
                <w:lang w:eastAsia="uk-UA"/>
              </w:rPr>
              <w:t>н.р</w:t>
            </w:r>
            <w:proofErr w:type="spellEnd"/>
            <w:r w:rsidRPr="0093230A">
              <w:rPr>
                <w:lang w:eastAsia="uk-UA"/>
              </w:rPr>
              <w:t>.</w:t>
            </w:r>
            <w:r w:rsidRPr="009632B6">
              <w:rPr>
                <w:b/>
              </w:rPr>
              <w:t xml:space="preserve"> </w:t>
            </w:r>
            <w:r w:rsidRPr="000A7C42">
              <w:t>за напрямом «Система оцінювання здобувачів освіти»</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Pr>
                <w:lang w:eastAsia="uk-UA"/>
              </w:rPr>
              <w:t>01.04-10.06</w:t>
            </w:r>
            <w:r w:rsidRPr="0093230A">
              <w:rPr>
                <w:lang w:eastAsia="uk-UA"/>
              </w:rPr>
              <w:t>.2021</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proofErr w:type="spellStart"/>
            <w:r>
              <w:rPr>
                <w:lang w:eastAsia="uk-UA"/>
              </w:rPr>
              <w:t>Зімбалевська</w:t>
            </w:r>
            <w:proofErr w:type="spellEnd"/>
            <w:r>
              <w:rPr>
                <w:lang w:eastAsia="uk-UA"/>
              </w:rPr>
              <w:t xml:space="preserve"> Ю.П.,</w:t>
            </w:r>
            <w:r w:rsidRPr="0093230A">
              <w:rPr>
                <w:lang w:eastAsia="uk-UA"/>
              </w:rPr>
              <w:t xml:space="preserve"> відповідальна особа</w:t>
            </w:r>
          </w:p>
        </w:tc>
      </w:tr>
      <w:tr w:rsidR="000A7C42" w:rsidRPr="0093230A" w:rsidTr="000A7C42">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sidRPr="0093230A">
              <w:rPr>
                <w:lang w:eastAsia="uk-UA"/>
              </w:rPr>
              <w:t>2</w:t>
            </w:r>
          </w:p>
        </w:tc>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sidRPr="0093230A">
              <w:rPr>
                <w:lang w:eastAsia="uk-UA"/>
              </w:rPr>
              <w:t xml:space="preserve">Затвердження членів робочої групи з питань вивчення й </w:t>
            </w:r>
            <w:proofErr w:type="spellStart"/>
            <w:r w:rsidRPr="0093230A">
              <w:rPr>
                <w:lang w:eastAsia="uk-UA"/>
              </w:rPr>
              <w:t>самооцінювання</w:t>
            </w:r>
            <w:proofErr w:type="spellEnd"/>
            <w:r w:rsidRPr="0093230A">
              <w:rPr>
                <w:lang w:eastAsia="uk-UA"/>
              </w:rPr>
              <w:t xml:space="preserve"> якості освітньої діяльності</w:t>
            </w:r>
            <w:r w:rsidRPr="000A7C42">
              <w:t xml:space="preserve"> за напрямом «Система оцінювання здобувачів освіти»</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sidRPr="0093230A">
              <w:rPr>
                <w:lang w:eastAsia="uk-UA"/>
              </w:rPr>
              <w:t> </w:t>
            </w:r>
            <w:r>
              <w:rPr>
                <w:lang w:eastAsia="uk-UA"/>
              </w:rPr>
              <w:t>До 16.04.2021</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proofErr w:type="spellStart"/>
            <w:r>
              <w:rPr>
                <w:lang w:eastAsia="uk-UA"/>
              </w:rPr>
              <w:t>Зімбалевська</w:t>
            </w:r>
            <w:proofErr w:type="spellEnd"/>
            <w:r>
              <w:rPr>
                <w:lang w:eastAsia="uk-UA"/>
              </w:rPr>
              <w:t xml:space="preserve"> Ю.П.,</w:t>
            </w:r>
            <w:r w:rsidRPr="0093230A">
              <w:rPr>
                <w:lang w:eastAsia="uk-UA"/>
              </w:rPr>
              <w:t xml:space="preserve"> відповідальна особа</w:t>
            </w:r>
          </w:p>
        </w:tc>
      </w:tr>
      <w:tr w:rsidR="000A7C42" w:rsidRPr="0093230A" w:rsidTr="000A7C42">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sidRPr="0093230A">
              <w:rPr>
                <w:lang w:eastAsia="uk-UA"/>
              </w:rPr>
              <w:t>3</w:t>
            </w:r>
          </w:p>
        </w:tc>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sidRPr="0093230A">
              <w:rPr>
                <w:lang w:eastAsia="uk-UA"/>
              </w:rPr>
              <w:t xml:space="preserve">Ознайомлення з критеріями, індикаторами оцінювання освітньої діяльності </w:t>
            </w:r>
            <w:r w:rsidRPr="000A7C42">
              <w:t>за напрямом «Система оцінювання здобувачів освіти»</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sidRPr="0093230A">
              <w:rPr>
                <w:lang w:eastAsia="uk-UA"/>
              </w:rPr>
              <w:t> </w:t>
            </w:r>
            <w:r>
              <w:rPr>
                <w:lang w:eastAsia="uk-UA"/>
              </w:rPr>
              <w:t>До 17.04.2021</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proofErr w:type="spellStart"/>
            <w:r>
              <w:rPr>
                <w:lang w:eastAsia="uk-UA"/>
              </w:rPr>
              <w:t>Зімбалевська</w:t>
            </w:r>
            <w:proofErr w:type="spellEnd"/>
            <w:r>
              <w:rPr>
                <w:lang w:eastAsia="uk-UA"/>
              </w:rPr>
              <w:t xml:space="preserve"> Ю.П.,</w:t>
            </w:r>
            <w:r w:rsidRPr="0093230A">
              <w:rPr>
                <w:lang w:eastAsia="uk-UA"/>
              </w:rPr>
              <w:t xml:space="preserve"> відповідальна особа</w:t>
            </w:r>
          </w:p>
        </w:tc>
      </w:tr>
      <w:tr w:rsidR="000A7C42" w:rsidRPr="0093230A" w:rsidTr="000A7C42">
        <w:tc>
          <w:tcPr>
            <w:tcW w:w="985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sidRPr="0093230A">
              <w:rPr>
                <w:lang w:eastAsia="uk-UA"/>
              </w:rPr>
              <w:t>ІІ засідання</w:t>
            </w:r>
          </w:p>
        </w:tc>
      </w:tr>
      <w:tr w:rsidR="000A7C42" w:rsidRPr="0093230A" w:rsidTr="000A7C42">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sidRPr="0093230A">
              <w:rPr>
                <w:lang w:eastAsia="uk-UA"/>
              </w:rPr>
              <w:t>4</w:t>
            </w:r>
          </w:p>
        </w:tc>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sidRPr="0093230A">
              <w:rPr>
                <w:lang w:eastAsia="uk-UA"/>
              </w:rPr>
              <w:t>Провести навчання з членами робочих груп щодо визначення і аналізу відповідного компоненту системи забезпечення якості</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Pr>
                <w:lang w:eastAsia="uk-UA"/>
              </w:rPr>
              <w:t>До 20.04</w:t>
            </w:r>
            <w:r w:rsidRPr="0093230A">
              <w:rPr>
                <w:lang w:eastAsia="uk-UA"/>
              </w:rPr>
              <w:t>.2021</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proofErr w:type="spellStart"/>
            <w:r>
              <w:rPr>
                <w:lang w:eastAsia="uk-UA"/>
              </w:rPr>
              <w:t>Зімбалевська</w:t>
            </w:r>
            <w:proofErr w:type="spellEnd"/>
            <w:r>
              <w:rPr>
                <w:lang w:eastAsia="uk-UA"/>
              </w:rPr>
              <w:t xml:space="preserve"> Ю.П.,</w:t>
            </w:r>
            <w:r w:rsidRPr="0093230A">
              <w:rPr>
                <w:lang w:eastAsia="uk-UA"/>
              </w:rPr>
              <w:t xml:space="preserve"> відповідальна особа</w:t>
            </w:r>
          </w:p>
        </w:tc>
      </w:tr>
      <w:tr w:rsidR="000A7C42" w:rsidRPr="0093230A" w:rsidTr="000A7C42">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sidRPr="0093230A">
              <w:rPr>
                <w:lang w:eastAsia="uk-UA"/>
              </w:rPr>
              <w:t>5</w:t>
            </w:r>
          </w:p>
        </w:tc>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sidRPr="0093230A">
              <w:rPr>
                <w:lang w:eastAsia="uk-UA"/>
              </w:rPr>
              <w:t>Підготувати опитувальні анкети, узгодження їх змісту</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Pr>
                <w:lang w:eastAsia="uk-UA"/>
              </w:rPr>
              <w:t>До 01.05</w:t>
            </w:r>
            <w:r w:rsidRPr="0093230A">
              <w:rPr>
                <w:lang w:eastAsia="uk-UA"/>
              </w:rPr>
              <w:t>.2021</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sidRPr="0093230A">
              <w:rPr>
                <w:lang w:eastAsia="uk-UA"/>
              </w:rPr>
              <w:t>Члени робочих груп</w:t>
            </w:r>
          </w:p>
        </w:tc>
      </w:tr>
      <w:tr w:rsidR="000A7C42" w:rsidRPr="0093230A" w:rsidTr="000A7C42">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sidRPr="0093230A">
              <w:rPr>
                <w:lang w:eastAsia="uk-UA"/>
              </w:rPr>
              <w:t>6</w:t>
            </w:r>
          </w:p>
        </w:tc>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sidRPr="0093230A">
              <w:rPr>
                <w:lang w:eastAsia="uk-UA"/>
              </w:rPr>
              <w:t>Про проведення проміжного опитування серед учасників освітнього процесу</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Pr>
                <w:lang w:eastAsia="uk-UA"/>
              </w:rPr>
              <w:t>До 10.05</w:t>
            </w:r>
            <w:r w:rsidRPr="0093230A">
              <w:rPr>
                <w:lang w:eastAsia="uk-UA"/>
              </w:rPr>
              <w:t>.2021</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sidRPr="0093230A">
              <w:rPr>
                <w:lang w:eastAsia="uk-UA"/>
              </w:rPr>
              <w:t>Члени робочих груп</w:t>
            </w:r>
          </w:p>
        </w:tc>
      </w:tr>
      <w:tr w:rsidR="000A7C42" w:rsidRPr="0093230A" w:rsidTr="000A7C42">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sidRPr="0093230A">
              <w:rPr>
                <w:lang w:eastAsia="uk-UA"/>
              </w:rPr>
              <w:t>7</w:t>
            </w:r>
          </w:p>
        </w:tc>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sidRPr="0093230A">
              <w:rPr>
                <w:lang w:eastAsia="uk-UA"/>
              </w:rPr>
              <w:t>Про проведення опитування серед здобувачів освіти та їх батьків</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Pr>
                <w:lang w:eastAsia="uk-UA"/>
              </w:rPr>
              <w:t>До 10.05</w:t>
            </w:r>
            <w:r w:rsidRPr="0093230A">
              <w:rPr>
                <w:lang w:eastAsia="uk-UA"/>
              </w:rPr>
              <w:t>.2021</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sidRPr="0093230A">
              <w:rPr>
                <w:lang w:eastAsia="uk-UA"/>
              </w:rPr>
              <w:t>Члени робочих груп</w:t>
            </w:r>
          </w:p>
        </w:tc>
      </w:tr>
      <w:tr w:rsidR="000A7C42" w:rsidRPr="0093230A" w:rsidTr="000A7C42">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sidRPr="0093230A">
              <w:rPr>
                <w:lang w:eastAsia="uk-UA"/>
              </w:rPr>
              <w:t> </w:t>
            </w:r>
          </w:p>
        </w:tc>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sidRPr="0093230A">
              <w:rPr>
                <w:lang w:eastAsia="uk-UA"/>
              </w:rPr>
              <w:t>Про проведення опитування серед педагогічних працівників</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Pr>
                <w:lang w:eastAsia="uk-UA"/>
              </w:rPr>
              <w:t>До 10.05</w:t>
            </w:r>
            <w:r w:rsidRPr="0093230A">
              <w:rPr>
                <w:lang w:eastAsia="uk-UA"/>
              </w:rPr>
              <w:t>.2021</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sidRPr="0093230A">
              <w:rPr>
                <w:lang w:eastAsia="uk-UA"/>
              </w:rPr>
              <w:t>Члени робочих груп</w:t>
            </w:r>
          </w:p>
        </w:tc>
      </w:tr>
      <w:tr w:rsidR="000A7C42" w:rsidRPr="0093230A" w:rsidTr="000A7C42">
        <w:tc>
          <w:tcPr>
            <w:tcW w:w="985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sidRPr="0093230A">
              <w:rPr>
                <w:lang w:eastAsia="uk-UA"/>
              </w:rPr>
              <w:t>ІІІ засідання</w:t>
            </w:r>
          </w:p>
        </w:tc>
      </w:tr>
      <w:tr w:rsidR="000A7C42" w:rsidRPr="0093230A" w:rsidTr="000A7C42">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sidRPr="0093230A">
              <w:rPr>
                <w:lang w:eastAsia="uk-UA"/>
              </w:rPr>
              <w:t>8</w:t>
            </w:r>
          </w:p>
        </w:tc>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sidRPr="0093230A">
              <w:rPr>
                <w:lang w:eastAsia="uk-UA"/>
              </w:rPr>
              <w:t>Про підготовку звіту за результа</w:t>
            </w:r>
            <w:r>
              <w:rPr>
                <w:lang w:eastAsia="uk-UA"/>
              </w:rPr>
              <w:t xml:space="preserve">тами </w:t>
            </w:r>
            <w:proofErr w:type="spellStart"/>
            <w:r>
              <w:rPr>
                <w:lang w:eastAsia="uk-UA"/>
              </w:rPr>
              <w:t>самооцінювання</w:t>
            </w:r>
            <w:proofErr w:type="spellEnd"/>
            <w:r>
              <w:rPr>
                <w:lang w:eastAsia="uk-UA"/>
              </w:rPr>
              <w:t xml:space="preserve"> за напрямом </w:t>
            </w:r>
            <w:r w:rsidRPr="000A7C42">
              <w:t>«Система оцінювання здобувачів освіти»</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Pr>
                <w:lang w:eastAsia="uk-UA"/>
              </w:rPr>
              <w:t>До 10.06</w:t>
            </w:r>
            <w:r w:rsidRPr="0093230A">
              <w:rPr>
                <w:lang w:eastAsia="uk-UA"/>
              </w:rPr>
              <w:t>.2021</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proofErr w:type="spellStart"/>
            <w:r>
              <w:rPr>
                <w:lang w:eastAsia="uk-UA"/>
              </w:rPr>
              <w:t>Зімбалевська</w:t>
            </w:r>
            <w:proofErr w:type="spellEnd"/>
            <w:r>
              <w:rPr>
                <w:lang w:eastAsia="uk-UA"/>
              </w:rPr>
              <w:t xml:space="preserve"> Ю.П.,</w:t>
            </w:r>
            <w:r w:rsidRPr="0093230A">
              <w:rPr>
                <w:lang w:eastAsia="uk-UA"/>
              </w:rPr>
              <w:t xml:space="preserve"> відповідальна особа</w:t>
            </w:r>
            <w:r>
              <w:rPr>
                <w:lang w:eastAsia="uk-UA"/>
              </w:rPr>
              <w:t>,</w:t>
            </w:r>
            <w:r w:rsidRPr="0093230A">
              <w:rPr>
                <w:lang w:eastAsia="uk-UA"/>
              </w:rPr>
              <w:t xml:space="preserve"> </w:t>
            </w:r>
            <w:r>
              <w:rPr>
                <w:lang w:eastAsia="uk-UA"/>
              </w:rPr>
              <w:t>ч</w:t>
            </w:r>
            <w:r w:rsidRPr="0093230A">
              <w:rPr>
                <w:lang w:eastAsia="uk-UA"/>
              </w:rPr>
              <w:t>лени робочих груп</w:t>
            </w:r>
          </w:p>
        </w:tc>
      </w:tr>
      <w:tr w:rsidR="000A7C42" w:rsidRPr="0093230A" w:rsidTr="000A7C42">
        <w:tc>
          <w:tcPr>
            <w:tcW w:w="985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sidRPr="0093230A">
              <w:rPr>
                <w:lang w:eastAsia="uk-UA"/>
              </w:rPr>
              <w:t>ІV засідання</w:t>
            </w:r>
          </w:p>
        </w:tc>
      </w:tr>
      <w:tr w:rsidR="000A7C42" w:rsidRPr="0093230A" w:rsidTr="000A7C42">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sidRPr="0093230A">
              <w:rPr>
                <w:lang w:eastAsia="uk-UA"/>
              </w:rPr>
              <w:t>9</w:t>
            </w:r>
          </w:p>
        </w:tc>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sidRPr="0093230A">
              <w:rPr>
                <w:lang w:eastAsia="uk-UA"/>
              </w:rPr>
              <w:t xml:space="preserve">Про узагальнення результатів </w:t>
            </w:r>
            <w:proofErr w:type="spellStart"/>
            <w:r w:rsidRPr="0093230A">
              <w:rPr>
                <w:lang w:eastAsia="uk-UA"/>
              </w:rPr>
              <w:t>самооцінювання</w:t>
            </w:r>
            <w:proofErr w:type="spellEnd"/>
            <w:r w:rsidRPr="0093230A">
              <w:rPr>
                <w:lang w:eastAsia="uk-UA"/>
              </w:rPr>
              <w:t xml:space="preserve"> та визначення рівня освітньої діяльності закладу освіти</w:t>
            </w:r>
            <w:r>
              <w:rPr>
                <w:lang w:eastAsia="uk-UA"/>
              </w:rPr>
              <w:t xml:space="preserve"> напрямом </w:t>
            </w:r>
            <w:r w:rsidRPr="000A7C42">
              <w:t>«Система оцінювання здобувачів освіти»</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Pr>
                <w:lang w:eastAsia="uk-UA"/>
              </w:rPr>
              <w:t>До 10</w:t>
            </w:r>
            <w:r w:rsidRPr="0093230A">
              <w:rPr>
                <w:lang w:eastAsia="uk-UA"/>
              </w:rPr>
              <w:t>.06.2021</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proofErr w:type="spellStart"/>
            <w:r>
              <w:rPr>
                <w:lang w:eastAsia="uk-UA"/>
              </w:rPr>
              <w:t>Зімбалевська</w:t>
            </w:r>
            <w:proofErr w:type="spellEnd"/>
            <w:r>
              <w:rPr>
                <w:lang w:eastAsia="uk-UA"/>
              </w:rPr>
              <w:t xml:space="preserve"> Ю.П.,</w:t>
            </w:r>
            <w:r w:rsidRPr="0093230A">
              <w:rPr>
                <w:lang w:eastAsia="uk-UA"/>
              </w:rPr>
              <w:t xml:space="preserve"> відповідальна особа</w:t>
            </w:r>
            <w:r>
              <w:rPr>
                <w:lang w:eastAsia="uk-UA"/>
              </w:rPr>
              <w:t>,</w:t>
            </w:r>
            <w:r w:rsidRPr="0093230A">
              <w:rPr>
                <w:lang w:eastAsia="uk-UA"/>
              </w:rPr>
              <w:t xml:space="preserve"> </w:t>
            </w:r>
            <w:r>
              <w:rPr>
                <w:lang w:eastAsia="uk-UA"/>
              </w:rPr>
              <w:t>ч</w:t>
            </w:r>
            <w:r w:rsidRPr="0093230A">
              <w:rPr>
                <w:lang w:eastAsia="uk-UA"/>
              </w:rPr>
              <w:t>лени робочих груп</w:t>
            </w:r>
          </w:p>
        </w:tc>
      </w:tr>
      <w:tr w:rsidR="000A7C42" w:rsidRPr="0093230A" w:rsidTr="000A7C42">
        <w:trPr>
          <w:trHeight w:val="332"/>
        </w:trPr>
        <w:tc>
          <w:tcPr>
            <w:tcW w:w="985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sidRPr="0093230A">
              <w:rPr>
                <w:lang w:eastAsia="uk-UA"/>
              </w:rPr>
              <w:t>V засідання</w:t>
            </w:r>
          </w:p>
        </w:tc>
      </w:tr>
      <w:tr w:rsidR="000A7C42" w:rsidRPr="0093230A" w:rsidTr="000A7C42">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sidRPr="0093230A">
              <w:rPr>
                <w:lang w:eastAsia="uk-UA"/>
              </w:rPr>
              <w:t>10</w:t>
            </w:r>
          </w:p>
        </w:tc>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sidRPr="0093230A">
              <w:rPr>
                <w:lang w:eastAsia="uk-UA"/>
              </w:rPr>
              <w:t xml:space="preserve">Про визначення шляхів вдосконалення освітньої діяльності </w:t>
            </w:r>
            <w:r>
              <w:rPr>
                <w:lang w:eastAsia="uk-UA"/>
              </w:rPr>
              <w:t>н</w:t>
            </w:r>
            <w:r w:rsidRPr="0093230A">
              <w:rPr>
                <w:lang w:eastAsia="uk-UA"/>
              </w:rPr>
              <w:t>а засіданні педагогічної ради</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Pr>
                <w:lang w:eastAsia="uk-UA"/>
              </w:rPr>
              <w:t>серпень 2021</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230A" w:rsidRPr="0093230A" w:rsidRDefault="000A7C42" w:rsidP="000A7C42">
            <w:pPr>
              <w:suppressAutoHyphens w:val="0"/>
              <w:spacing w:after="150"/>
              <w:rPr>
                <w:lang w:eastAsia="uk-UA"/>
              </w:rPr>
            </w:pPr>
            <w:r w:rsidRPr="0093230A">
              <w:rPr>
                <w:lang w:eastAsia="uk-UA"/>
              </w:rPr>
              <w:t>Педагогічний колектив</w:t>
            </w:r>
          </w:p>
        </w:tc>
      </w:tr>
    </w:tbl>
    <w:p w:rsidR="000A7C42" w:rsidRDefault="000A7C42" w:rsidP="00E10BA9"/>
    <w:p w:rsidR="000A7C42" w:rsidRDefault="000A7C42" w:rsidP="00E10BA9">
      <w:pPr>
        <w:sectPr w:rsidR="000A7C42">
          <w:pgSz w:w="11910" w:h="16840"/>
          <w:pgMar w:top="620" w:right="560" w:bottom="280" w:left="1260" w:header="708" w:footer="708" w:gutter="0"/>
          <w:cols w:space="720"/>
        </w:sectPr>
      </w:pPr>
    </w:p>
    <w:p w:rsidR="0053598E" w:rsidRDefault="0053598E" w:rsidP="00E10BA9"/>
    <w:p w:rsidR="0053598E" w:rsidRDefault="0053598E" w:rsidP="0053598E">
      <w:pPr>
        <w:pStyle w:val="a3"/>
        <w:ind w:firstLine="4253"/>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Додаток № 3 до наказу Прилуцького закладу </w:t>
      </w:r>
    </w:p>
    <w:p w:rsidR="0053598E" w:rsidRDefault="0053598E" w:rsidP="0053598E">
      <w:pPr>
        <w:pStyle w:val="a3"/>
        <w:ind w:firstLine="4253"/>
        <w:rPr>
          <w:rFonts w:ascii="Times New Roman" w:hAnsi="Times New Roman" w:cs="Times New Roman"/>
          <w:sz w:val="24"/>
          <w:szCs w:val="24"/>
        </w:rPr>
      </w:pPr>
      <w:r>
        <w:rPr>
          <w:rFonts w:ascii="Times New Roman" w:hAnsi="Times New Roman" w:cs="Times New Roman"/>
          <w:sz w:val="24"/>
          <w:szCs w:val="24"/>
        </w:rPr>
        <w:t xml:space="preserve">загальної середньої освіти І-ІІІ ступенів № 10 </w:t>
      </w:r>
    </w:p>
    <w:p w:rsidR="0053598E" w:rsidRDefault="0053598E" w:rsidP="0053598E">
      <w:pPr>
        <w:pStyle w:val="a3"/>
        <w:ind w:firstLine="4253"/>
        <w:rPr>
          <w:rFonts w:ascii="Times New Roman" w:hAnsi="Times New Roman" w:cs="Times New Roman"/>
          <w:sz w:val="24"/>
          <w:szCs w:val="24"/>
        </w:rPr>
      </w:pPr>
      <w:r>
        <w:rPr>
          <w:rFonts w:ascii="Times New Roman" w:hAnsi="Times New Roman" w:cs="Times New Roman"/>
          <w:sz w:val="24"/>
          <w:szCs w:val="24"/>
        </w:rPr>
        <w:t xml:space="preserve">(ліцею № 10) Прилуцької міської ради </w:t>
      </w:r>
    </w:p>
    <w:p w:rsidR="0053598E" w:rsidRDefault="0053598E" w:rsidP="0053598E">
      <w:pPr>
        <w:pStyle w:val="a3"/>
        <w:ind w:firstLine="4253"/>
        <w:rPr>
          <w:rFonts w:ascii="Times New Roman" w:hAnsi="Times New Roman" w:cs="Times New Roman"/>
          <w:sz w:val="24"/>
          <w:szCs w:val="24"/>
        </w:rPr>
      </w:pPr>
      <w:r>
        <w:rPr>
          <w:rFonts w:ascii="Times New Roman" w:hAnsi="Times New Roman" w:cs="Times New Roman"/>
          <w:sz w:val="24"/>
          <w:szCs w:val="24"/>
        </w:rPr>
        <w:t>Чернігівської області від 16 квітня 2021 року № 100</w:t>
      </w:r>
    </w:p>
    <w:p w:rsidR="00E94751" w:rsidRPr="00023FE9" w:rsidRDefault="00E94751" w:rsidP="00E94751">
      <w:pPr>
        <w:pStyle w:val="a9"/>
        <w:rPr>
          <w:b/>
          <w:sz w:val="24"/>
        </w:rPr>
      </w:pPr>
    </w:p>
    <w:p w:rsidR="00E94751" w:rsidRPr="00023FE9" w:rsidRDefault="00E94751" w:rsidP="0053598E">
      <w:pPr>
        <w:jc w:val="center"/>
        <w:rPr>
          <w:b/>
        </w:rPr>
      </w:pPr>
      <w:r w:rsidRPr="00023FE9">
        <w:rPr>
          <w:b/>
        </w:rPr>
        <w:t>Критерії, індикатори оцінювання освітніх і управлінських процесів закладу освіти та внутрішньої системи забезпечення якості освіти</w:t>
      </w:r>
      <w:r w:rsidR="0053598E" w:rsidRPr="00023FE9">
        <w:rPr>
          <w:b/>
        </w:rPr>
        <w:t xml:space="preserve"> </w:t>
      </w:r>
      <w:r w:rsidR="00023FE9" w:rsidRPr="00023FE9">
        <w:rPr>
          <w:b/>
        </w:rPr>
        <w:t>в Прилуцькому закладі загальної середньої освіти І-ІІІ ступенів № 10 (ліцеї № 10) Прилуцької міської ради Чернігівської області</w:t>
      </w:r>
    </w:p>
    <w:p w:rsidR="00E94751" w:rsidRPr="00023FE9" w:rsidRDefault="0053598E" w:rsidP="00025BDB">
      <w:pPr>
        <w:spacing w:before="1"/>
        <w:ind w:right="167"/>
        <w:jc w:val="center"/>
        <w:rPr>
          <w:b/>
        </w:rPr>
      </w:pPr>
      <w:r w:rsidRPr="00023FE9">
        <w:rPr>
          <w:b/>
        </w:rPr>
        <w:t>за напрямом «Система оцінювання здобувачів освіти»</w:t>
      </w:r>
    </w:p>
    <w:p w:rsidR="00023FE9" w:rsidRPr="00025BDB" w:rsidRDefault="00023FE9" w:rsidP="00025BDB">
      <w:pPr>
        <w:spacing w:before="1"/>
        <w:ind w:right="167"/>
        <w:jc w:val="center"/>
        <w:rPr>
          <w:b/>
        </w:rPr>
      </w:pPr>
    </w:p>
    <w:tbl>
      <w:tblPr>
        <w:tblW w:w="1035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03"/>
        <w:gridCol w:w="1962"/>
        <w:gridCol w:w="2093"/>
        <w:gridCol w:w="2914"/>
        <w:gridCol w:w="1884"/>
      </w:tblGrid>
      <w:tr w:rsidR="00023FE9" w:rsidRPr="00023FE9" w:rsidTr="00023FE9">
        <w:trPr>
          <w:trHeight w:val="2052"/>
        </w:trPr>
        <w:tc>
          <w:tcPr>
            <w:tcW w:w="1503"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023FE9" w:rsidRPr="00023FE9" w:rsidRDefault="00023FE9" w:rsidP="00023FE9">
            <w:pPr>
              <w:jc w:val="center"/>
              <w:rPr>
                <w:b/>
              </w:rPr>
            </w:pPr>
            <w:r w:rsidRPr="00023FE9">
              <w:rPr>
                <w:b/>
              </w:rPr>
              <w:t>Напрям оцінювання</w:t>
            </w:r>
          </w:p>
          <w:p w:rsidR="00023FE9" w:rsidRPr="00023FE9" w:rsidRDefault="00023FE9" w:rsidP="00023FE9">
            <w:pPr>
              <w:jc w:val="center"/>
              <w:rPr>
                <w:b/>
              </w:rPr>
            </w:pPr>
          </w:p>
          <w:p w:rsidR="00023FE9" w:rsidRPr="00023FE9" w:rsidRDefault="00023FE9" w:rsidP="00023FE9">
            <w:pPr>
              <w:jc w:val="center"/>
              <w:rPr>
                <w:b/>
              </w:rPr>
            </w:pPr>
          </w:p>
          <w:p w:rsidR="00023FE9" w:rsidRPr="00023FE9" w:rsidRDefault="00023FE9" w:rsidP="00023FE9">
            <w:pPr>
              <w:jc w:val="center"/>
              <w:rPr>
                <w:b/>
              </w:rPr>
            </w:pPr>
          </w:p>
          <w:p w:rsidR="00E407C6" w:rsidRPr="00023FE9" w:rsidRDefault="00E407C6" w:rsidP="00023FE9">
            <w:pPr>
              <w:jc w:val="center"/>
              <w:rPr>
                <w:b/>
              </w:rPr>
            </w:pPr>
          </w:p>
        </w:tc>
        <w:tc>
          <w:tcPr>
            <w:tcW w:w="1962"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E407C6" w:rsidRPr="00023FE9" w:rsidRDefault="00023FE9" w:rsidP="00023FE9">
            <w:pPr>
              <w:jc w:val="center"/>
              <w:rPr>
                <w:b/>
              </w:rPr>
            </w:pPr>
            <w:r w:rsidRPr="00023FE9">
              <w:rPr>
                <w:b/>
              </w:rPr>
              <w:t>Вимога/правило організації освітніх і управлінських процесів закладу освіти та внутрішньої системи забезпечення якості освіти</w:t>
            </w:r>
          </w:p>
        </w:tc>
        <w:tc>
          <w:tcPr>
            <w:tcW w:w="2093"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023FE9" w:rsidRPr="00023FE9" w:rsidRDefault="00023FE9" w:rsidP="00023FE9">
            <w:pPr>
              <w:jc w:val="center"/>
              <w:rPr>
                <w:b/>
              </w:rPr>
            </w:pPr>
            <w:r w:rsidRPr="00023FE9">
              <w:rPr>
                <w:b/>
              </w:rPr>
              <w:t>Критерії оцінювання</w:t>
            </w:r>
          </w:p>
          <w:p w:rsidR="00E407C6" w:rsidRPr="00023FE9" w:rsidRDefault="00E407C6" w:rsidP="00023FE9">
            <w:pPr>
              <w:jc w:val="center"/>
              <w:rPr>
                <w:b/>
              </w:rPr>
            </w:pPr>
          </w:p>
        </w:tc>
        <w:tc>
          <w:tcPr>
            <w:tcW w:w="2914"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023FE9" w:rsidRPr="00023FE9" w:rsidRDefault="00023FE9" w:rsidP="00023FE9">
            <w:pPr>
              <w:jc w:val="center"/>
              <w:rPr>
                <w:b/>
              </w:rPr>
            </w:pPr>
            <w:r w:rsidRPr="00023FE9">
              <w:rPr>
                <w:b/>
              </w:rPr>
              <w:t>Індикатори оцінювання</w:t>
            </w:r>
          </w:p>
          <w:p w:rsidR="00E407C6" w:rsidRPr="00023FE9" w:rsidRDefault="00E407C6" w:rsidP="00023FE9">
            <w:pPr>
              <w:jc w:val="center"/>
              <w:rPr>
                <w:b/>
              </w:rPr>
            </w:pPr>
          </w:p>
        </w:tc>
        <w:tc>
          <w:tcPr>
            <w:tcW w:w="1884"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E407C6" w:rsidRPr="00023FE9" w:rsidRDefault="00023FE9" w:rsidP="00023FE9">
            <w:pPr>
              <w:jc w:val="center"/>
              <w:rPr>
                <w:b/>
              </w:rPr>
            </w:pPr>
            <w:r w:rsidRPr="00023FE9">
              <w:rPr>
                <w:b/>
              </w:rPr>
              <w:t>Методи збору інформації</w:t>
            </w:r>
          </w:p>
        </w:tc>
      </w:tr>
      <w:tr w:rsidR="00023FE9" w:rsidRPr="00023FE9" w:rsidTr="00023FE9">
        <w:trPr>
          <w:trHeight w:val="1740"/>
        </w:trPr>
        <w:tc>
          <w:tcPr>
            <w:tcW w:w="1503" w:type="dxa"/>
            <w:vMerge w:val="restart"/>
            <w:tcBorders>
              <w:top w:val="single" w:sz="4" w:space="0" w:color="auto"/>
              <w:left w:val="outset" w:sz="6" w:space="0" w:color="auto"/>
              <w:bottom w:val="outset" w:sz="6" w:space="0" w:color="auto"/>
              <w:right w:val="outset" w:sz="6" w:space="0" w:color="auto"/>
            </w:tcBorders>
            <w:shd w:val="clear" w:color="auto" w:fill="FFFFFF"/>
            <w:vAlign w:val="center"/>
          </w:tcPr>
          <w:p w:rsidR="00023FE9" w:rsidRPr="00023FE9" w:rsidRDefault="00023FE9" w:rsidP="00023FE9">
            <w:r w:rsidRPr="00023FE9">
              <w:t>Система оцінювання здобувачів освіти</w:t>
            </w:r>
          </w:p>
          <w:p w:rsidR="00023FE9" w:rsidRPr="00023FE9" w:rsidRDefault="00023FE9" w:rsidP="00023FE9">
            <w:r w:rsidRPr="00023FE9">
              <w:t> </w:t>
            </w:r>
          </w:p>
        </w:tc>
        <w:tc>
          <w:tcPr>
            <w:tcW w:w="1962" w:type="dxa"/>
            <w:vMerge w:val="restart"/>
            <w:tcBorders>
              <w:top w:val="single" w:sz="4" w:space="0" w:color="auto"/>
              <w:left w:val="outset" w:sz="6" w:space="0" w:color="auto"/>
              <w:bottom w:val="outset" w:sz="6" w:space="0" w:color="auto"/>
              <w:right w:val="outset" w:sz="6" w:space="0" w:color="auto"/>
            </w:tcBorders>
            <w:shd w:val="clear" w:color="auto" w:fill="FFFFFF"/>
            <w:vAlign w:val="center"/>
          </w:tcPr>
          <w:p w:rsidR="00023FE9" w:rsidRPr="00023FE9" w:rsidRDefault="00023FE9" w:rsidP="00023FE9">
            <w:r w:rsidRPr="00023FE9">
              <w:t>2.1. Наявність відкритої, прозорої і зрозумілої для здобувачів освіти системи оцінювання їх навчальних досягнень</w:t>
            </w:r>
          </w:p>
        </w:tc>
        <w:tc>
          <w:tcPr>
            <w:tcW w:w="2093" w:type="dxa"/>
            <w:vMerge w:val="restart"/>
            <w:tcBorders>
              <w:top w:val="single" w:sz="4" w:space="0" w:color="auto"/>
              <w:left w:val="outset" w:sz="6" w:space="0" w:color="auto"/>
              <w:bottom w:val="outset" w:sz="6" w:space="0" w:color="auto"/>
              <w:right w:val="outset" w:sz="6" w:space="0" w:color="auto"/>
            </w:tcBorders>
            <w:shd w:val="clear" w:color="auto" w:fill="FFFFFF"/>
            <w:vAlign w:val="center"/>
          </w:tcPr>
          <w:p w:rsidR="00023FE9" w:rsidRPr="00023FE9" w:rsidRDefault="00023FE9" w:rsidP="00023FE9">
            <w:r w:rsidRPr="00023FE9">
              <w:t>2.1.1. Здобувачі освіти отримують від педагогічних працівників інформацію про критерії, правила та процедури оцінювання навчальних досягнень</w:t>
            </w:r>
          </w:p>
        </w:tc>
        <w:tc>
          <w:tcPr>
            <w:tcW w:w="2914" w:type="dxa"/>
            <w:tcBorders>
              <w:top w:val="single" w:sz="4" w:space="0" w:color="auto"/>
              <w:left w:val="outset" w:sz="6" w:space="0" w:color="auto"/>
              <w:bottom w:val="outset" w:sz="6" w:space="0" w:color="auto"/>
              <w:right w:val="outset" w:sz="6" w:space="0" w:color="auto"/>
            </w:tcBorders>
            <w:shd w:val="clear" w:color="auto" w:fill="FFFFFF"/>
            <w:vAlign w:val="center"/>
          </w:tcPr>
          <w:p w:rsidR="00023FE9" w:rsidRPr="00023FE9" w:rsidRDefault="00023FE9" w:rsidP="00023FE9"/>
          <w:p w:rsidR="00023FE9" w:rsidRPr="00023FE9" w:rsidRDefault="00023FE9" w:rsidP="00023FE9">
            <w:r w:rsidRPr="00023FE9">
              <w:t>2.1.1.1. У закладі оприлюднено критерії, правила та процедури оцінювання навчальних досягнень</w:t>
            </w:r>
          </w:p>
        </w:tc>
        <w:tc>
          <w:tcPr>
            <w:tcW w:w="1884" w:type="dxa"/>
            <w:tcBorders>
              <w:top w:val="single" w:sz="4" w:space="0" w:color="auto"/>
              <w:left w:val="outset" w:sz="6" w:space="0" w:color="auto"/>
              <w:bottom w:val="outset" w:sz="6" w:space="0" w:color="auto"/>
              <w:right w:val="outset" w:sz="6" w:space="0" w:color="auto"/>
            </w:tcBorders>
            <w:shd w:val="clear" w:color="auto" w:fill="FFFFFF"/>
            <w:vAlign w:val="center"/>
          </w:tcPr>
          <w:p w:rsidR="00023FE9" w:rsidRPr="00023FE9" w:rsidRDefault="00023FE9" w:rsidP="00023FE9">
            <w:r w:rsidRPr="00023FE9">
              <w:t>2.1.1.1. Вивчення документації, спостереження, опитування</w:t>
            </w:r>
          </w:p>
        </w:tc>
      </w:tr>
      <w:tr w:rsidR="00023FE9" w:rsidRPr="00023FE9" w:rsidTr="00023FE9">
        <w:trPr>
          <w:trHeight w:val="12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tc>
        <w:tc>
          <w:tcPr>
            <w:tcW w:w="20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tc>
        <w:tc>
          <w:tcPr>
            <w:tcW w:w="29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r w:rsidRPr="00023FE9">
              <w:t>2.1.1.2. Частка здобувачів освіти, які в закладі освіти отримують інформацію про критерії, правила і процедури оцінювання навчальних досягнень</w:t>
            </w:r>
          </w:p>
        </w:tc>
        <w:tc>
          <w:tcPr>
            <w:tcW w:w="18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r w:rsidRPr="00023FE9">
              <w:t>2.1.1.2. Опитування</w:t>
            </w:r>
          </w:p>
        </w:tc>
      </w:tr>
      <w:tr w:rsidR="00023FE9" w:rsidRPr="00023FE9" w:rsidTr="00023FE9">
        <w:trPr>
          <w:trHeight w:val="108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r w:rsidRPr="00023FE9">
              <w:t xml:space="preserve">2.1.2. Система оцінювання в закладі освіти сприяє реалізації </w:t>
            </w:r>
            <w:proofErr w:type="spellStart"/>
            <w:r w:rsidRPr="00023FE9">
              <w:t>компетентнісного</w:t>
            </w:r>
            <w:proofErr w:type="spellEnd"/>
            <w:r w:rsidRPr="00023FE9">
              <w:t xml:space="preserve"> підходу до навчання</w:t>
            </w:r>
          </w:p>
        </w:tc>
        <w:tc>
          <w:tcPr>
            <w:tcW w:w="29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r w:rsidRPr="00023FE9">
              <w:t xml:space="preserve">2.1.2.1. Частка педагогічних працівників, які застосовують систему оцінювання, спрямовану на реалізацію </w:t>
            </w:r>
            <w:proofErr w:type="spellStart"/>
            <w:r w:rsidRPr="00023FE9">
              <w:t>компетентнісного</w:t>
            </w:r>
            <w:proofErr w:type="spellEnd"/>
            <w:r w:rsidRPr="00023FE9">
              <w:t xml:space="preserve"> підходу</w:t>
            </w:r>
          </w:p>
        </w:tc>
        <w:tc>
          <w:tcPr>
            <w:tcW w:w="18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r w:rsidRPr="00023FE9">
              <w:t>2.1.2.1. Спостереження</w:t>
            </w:r>
          </w:p>
        </w:tc>
      </w:tr>
      <w:tr w:rsidR="00023FE9" w:rsidRPr="00023FE9" w:rsidTr="00023FE9">
        <w:trPr>
          <w:trHeight w:val="84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r w:rsidRPr="00023FE9">
              <w:t>2.1.3. Здобувачі освіти вважають оцінювання результатів навчання справедливим і об’єктивним</w:t>
            </w:r>
          </w:p>
        </w:tc>
        <w:tc>
          <w:tcPr>
            <w:tcW w:w="29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r w:rsidRPr="00023FE9">
              <w:t>2.1.3.1. Частка здобувачів освіти, які вважають оцінювання результатів їх навчання у закладі освіти справедливим і об’єктивним</w:t>
            </w:r>
          </w:p>
        </w:tc>
        <w:tc>
          <w:tcPr>
            <w:tcW w:w="18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r w:rsidRPr="00023FE9">
              <w:t>2.1.3.1. Опитування</w:t>
            </w:r>
          </w:p>
        </w:tc>
      </w:tr>
      <w:tr w:rsidR="00023FE9" w:rsidRPr="00023FE9" w:rsidTr="00023FE9">
        <w:trPr>
          <w:trHeight w:val="7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tc>
        <w:tc>
          <w:tcPr>
            <w:tcW w:w="19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r w:rsidRPr="00023FE9">
              <w:t xml:space="preserve">2.2. Застосування внутрішнього моніторингу, що передбачає </w:t>
            </w:r>
            <w:r w:rsidRPr="00023FE9">
              <w:lastRenderedPageBreak/>
              <w:t>систематичне відстеження та коригування результатів навчання кожного здобувача освіти</w:t>
            </w:r>
          </w:p>
        </w:tc>
        <w:tc>
          <w:tcPr>
            <w:tcW w:w="209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r w:rsidRPr="00023FE9">
              <w:lastRenderedPageBreak/>
              <w:t xml:space="preserve">2.2.1. У закладі освіти здійснюється аналіз результатів навчання </w:t>
            </w:r>
            <w:r w:rsidRPr="00023FE9">
              <w:lastRenderedPageBreak/>
              <w:t>здобувачів освіти</w:t>
            </w:r>
          </w:p>
        </w:tc>
        <w:tc>
          <w:tcPr>
            <w:tcW w:w="29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r w:rsidRPr="00023FE9">
              <w:lastRenderedPageBreak/>
              <w:t xml:space="preserve">2.2.1.1. У закладі освіти систематично проводяться </w:t>
            </w:r>
            <w:proofErr w:type="spellStart"/>
            <w:r w:rsidRPr="00023FE9">
              <w:t>моніторинги</w:t>
            </w:r>
            <w:proofErr w:type="spellEnd"/>
            <w:r w:rsidRPr="00023FE9">
              <w:t xml:space="preserve"> результатів навчання здобувачів освіти</w:t>
            </w:r>
          </w:p>
        </w:tc>
        <w:tc>
          <w:tcPr>
            <w:tcW w:w="18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r w:rsidRPr="00023FE9">
              <w:t>2.2.1.1. Вивчення документації, опитування</w:t>
            </w:r>
          </w:p>
        </w:tc>
      </w:tr>
      <w:tr w:rsidR="00023FE9" w:rsidRPr="00023FE9" w:rsidTr="00023FE9">
        <w:trPr>
          <w:trHeight w:val="171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tc>
        <w:tc>
          <w:tcPr>
            <w:tcW w:w="20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tc>
        <w:tc>
          <w:tcPr>
            <w:tcW w:w="29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r w:rsidRPr="00023FE9">
              <w:t xml:space="preserve">2.2.1.2. За результатами </w:t>
            </w:r>
            <w:proofErr w:type="spellStart"/>
            <w:r w:rsidRPr="00023FE9">
              <w:t>моніторингів</w:t>
            </w:r>
            <w:proofErr w:type="spellEnd"/>
            <w:r w:rsidRPr="00023FE9">
              <w:t xml:space="preserve"> здійснюється аналіз результатів навчання здобувачів освіти, приймаються рішення щодо їх коригування</w:t>
            </w:r>
          </w:p>
        </w:tc>
        <w:tc>
          <w:tcPr>
            <w:tcW w:w="18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r w:rsidRPr="00023FE9">
              <w:t>2.2.1.2. Опитування</w:t>
            </w:r>
          </w:p>
        </w:tc>
      </w:tr>
      <w:tr w:rsidR="00023FE9" w:rsidRPr="00023FE9" w:rsidTr="00023FE9">
        <w:trPr>
          <w:trHeight w:val="57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r w:rsidRPr="00023FE9">
              <w:t>2.2.2. У закладі освіти впроваджується система формувального оцінювання</w:t>
            </w:r>
          </w:p>
        </w:tc>
        <w:tc>
          <w:tcPr>
            <w:tcW w:w="29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r w:rsidRPr="00023FE9">
              <w:t>2.2.2.1. Педагогічні працівники за допомогою оцінювання відстежують особистісний поступ здобувачів освіти, формують у них позитивну самооцінку, відзначають досягнення, підтримують бажання навчатися, запобігають побоюванням помилитися</w:t>
            </w:r>
          </w:p>
        </w:tc>
        <w:tc>
          <w:tcPr>
            <w:tcW w:w="18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r w:rsidRPr="00023FE9">
              <w:t>2.2.2.1. Спостереження, опитування</w:t>
            </w:r>
          </w:p>
        </w:tc>
      </w:tr>
      <w:tr w:rsidR="00023FE9" w:rsidRPr="00023FE9" w:rsidTr="00023FE9">
        <w:trPr>
          <w:trHeight w:val="7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tc>
        <w:tc>
          <w:tcPr>
            <w:tcW w:w="19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r w:rsidRPr="00023FE9">
              <w:t xml:space="preserve">2.3. Спрямованість системи оцінювання на формування у здобувачів освіти відповідальності за результати свого навчання, здатності до </w:t>
            </w:r>
            <w:proofErr w:type="spellStart"/>
            <w:r w:rsidRPr="00023FE9">
              <w:t>самооцінювання</w:t>
            </w:r>
            <w:proofErr w:type="spellEnd"/>
          </w:p>
        </w:tc>
        <w:tc>
          <w:tcPr>
            <w:tcW w:w="209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r w:rsidRPr="00023FE9">
              <w:t>2.3.1. Заклад освіти сприяє формуванню у здобувачів освіти відповідального ставлення до результатів навчання</w:t>
            </w:r>
          </w:p>
        </w:tc>
        <w:tc>
          <w:tcPr>
            <w:tcW w:w="29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r w:rsidRPr="00023FE9">
              <w:t>2.3.1.1. Педагогічні працівників надають здобувачам освіти необхідну допомогу в навчальній діяльності</w:t>
            </w:r>
          </w:p>
        </w:tc>
        <w:tc>
          <w:tcPr>
            <w:tcW w:w="18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r w:rsidRPr="00023FE9">
              <w:t>2.3.1.1. Опитування</w:t>
            </w:r>
          </w:p>
        </w:tc>
      </w:tr>
      <w:tr w:rsidR="00023FE9" w:rsidRPr="00023FE9" w:rsidTr="00023FE9">
        <w:trPr>
          <w:trHeight w:val="54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tc>
        <w:tc>
          <w:tcPr>
            <w:tcW w:w="20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tc>
        <w:tc>
          <w:tcPr>
            <w:tcW w:w="29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r w:rsidRPr="00023FE9">
              <w:t xml:space="preserve">2.3.1.2. Частка здобувачів освіти, які </w:t>
            </w:r>
            <w:proofErr w:type="spellStart"/>
            <w:r w:rsidRPr="00023FE9">
              <w:t>відповідально</w:t>
            </w:r>
            <w:proofErr w:type="spellEnd"/>
            <w:r w:rsidRPr="00023FE9">
              <w:t xml:space="preserve"> ставляться до процесу навчання, оволодіння освітньою програмою</w:t>
            </w:r>
          </w:p>
        </w:tc>
        <w:tc>
          <w:tcPr>
            <w:tcW w:w="18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r w:rsidRPr="00023FE9">
              <w:t>2.3.1.1. Опитування</w:t>
            </w:r>
          </w:p>
        </w:tc>
      </w:tr>
      <w:tr w:rsidR="00023FE9" w:rsidRPr="00023FE9" w:rsidTr="00023FE9">
        <w:trPr>
          <w:trHeight w:val="7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tc>
        <w:tc>
          <w:tcPr>
            <w:tcW w:w="2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r w:rsidRPr="00023FE9">
              <w:t xml:space="preserve">2.3.2. Заклад освіти забезпечує </w:t>
            </w:r>
            <w:proofErr w:type="spellStart"/>
            <w:r w:rsidRPr="00023FE9">
              <w:t>самооцінювання</w:t>
            </w:r>
            <w:proofErr w:type="spellEnd"/>
            <w:r w:rsidRPr="00023FE9">
              <w:t xml:space="preserve"> та </w:t>
            </w:r>
            <w:proofErr w:type="spellStart"/>
            <w:r w:rsidRPr="00023FE9">
              <w:t>взаємооцінювання</w:t>
            </w:r>
            <w:proofErr w:type="spellEnd"/>
            <w:r w:rsidRPr="00023FE9">
              <w:t xml:space="preserve"> здобувачів освіти</w:t>
            </w:r>
          </w:p>
        </w:tc>
        <w:tc>
          <w:tcPr>
            <w:tcW w:w="29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r w:rsidRPr="00023FE9">
              <w:t xml:space="preserve">2.3.2.1. Педагогічні працівники в системі оцінювання навчальних досягнень використовують прийоми </w:t>
            </w:r>
            <w:proofErr w:type="spellStart"/>
            <w:r w:rsidRPr="00023FE9">
              <w:t>самооцінювання</w:t>
            </w:r>
            <w:proofErr w:type="spellEnd"/>
            <w:r w:rsidRPr="00023FE9">
              <w:t xml:space="preserve"> та </w:t>
            </w:r>
            <w:proofErr w:type="spellStart"/>
            <w:r w:rsidRPr="00023FE9">
              <w:t>взаємооцінювання</w:t>
            </w:r>
            <w:proofErr w:type="spellEnd"/>
            <w:r w:rsidRPr="00023FE9">
              <w:t xml:space="preserve"> здобувачів освіти</w:t>
            </w:r>
          </w:p>
        </w:tc>
        <w:tc>
          <w:tcPr>
            <w:tcW w:w="18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07C6" w:rsidRPr="00023FE9" w:rsidRDefault="00E407C6" w:rsidP="00023FE9">
            <w:r w:rsidRPr="00023FE9">
              <w:t>2.3.2.1. Спостереження, опитування</w:t>
            </w:r>
          </w:p>
        </w:tc>
      </w:tr>
    </w:tbl>
    <w:p w:rsidR="00E94751" w:rsidRDefault="00E94751" w:rsidP="00E94751">
      <w:pPr>
        <w:pStyle w:val="a9"/>
        <w:rPr>
          <w:b/>
          <w:sz w:val="20"/>
        </w:rPr>
      </w:pPr>
    </w:p>
    <w:sectPr w:rsidR="00E94751" w:rsidSect="00023FE9">
      <w:pgSz w:w="11910" w:h="16840"/>
      <w:pgMar w:top="940" w:right="560" w:bottom="280" w:left="126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BE19F2"/>
    <w:multiLevelType w:val="multilevel"/>
    <w:tmpl w:val="DFC2CE72"/>
    <w:lvl w:ilvl="0">
      <w:start w:val="1"/>
      <w:numFmt w:val="decimal"/>
      <w:lvlText w:val="%1"/>
      <w:lvlJc w:val="left"/>
      <w:pPr>
        <w:ind w:left="467" w:hanging="361"/>
      </w:pPr>
      <w:rPr>
        <w:rFonts w:hint="default"/>
        <w:lang w:val="uk-UA" w:eastAsia="en-US" w:bidi="ar-SA"/>
      </w:rPr>
    </w:lvl>
    <w:lvl w:ilvl="1">
      <w:start w:val="1"/>
      <w:numFmt w:val="decimal"/>
      <w:lvlText w:val="%1.%2."/>
      <w:lvlJc w:val="left"/>
      <w:pPr>
        <w:ind w:left="467" w:hanging="36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330" w:hanging="361"/>
      </w:pPr>
      <w:rPr>
        <w:rFonts w:hint="default"/>
        <w:lang w:val="uk-UA" w:eastAsia="en-US" w:bidi="ar-SA"/>
      </w:rPr>
    </w:lvl>
    <w:lvl w:ilvl="3">
      <w:numFmt w:val="bullet"/>
      <w:lvlText w:val="•"/>
      <w:lvlJc w:val="left"/>
      <w:pPr>
        <w:ind w:left="1765" w:hanging="361"/>
      </w:pPr>
      <w:rPr>
        <w:rFonts w:hint="default"/>
        <w:lang w:val="uk-UA" w:eastAsia="en-US" w:bidi="ar-SA"/>
      </w:rPr>
    </w:lvl>
    <w:lvl w:ilvl="4">
      <w:numFmt w:val="bullet"/>
      <w:lvlText w:val="•"/>
      <w:lvlJc w:val="left"/>
      <w:pPr>
        <w:ind w:left="2200" w:hanging="361"/>
      </w:pPr>
      <w:rPr>
        <w:rFonts w:hint="default"/>
        <w:lang w:val="uk-UA" w:eastAsia="en-US" w:bidi="ar-SA"/>
      </w:rPr>
    </w:lvl>
    <w:lvl w:ilvl="5">
      <w:numFmt w:val="bullet"/>
      <w:lvlText w:val="•"/>
      <w:lvlJc w:val="left"/>
      <w:pPr>
        <w:ind w:left="2636" w:hanging="361"/>
      </w:pPr>
      <w:rPr>
        <w:rFonts w:hint="default"/>
        <w:lang w:val="uk-UA" w:eastAsia="en-US" w:bidi="ar-SA"/>
      </w:rPr>
    </w:lvl>
    <w:lvl w:ilvl="6">
      <w:numFmt w:val="bullet"/>
      <w:lvlText w:val="•"/>
      <w:lvlJc w:val="left"/>
      <w:pPr>
        <w:ind w:left="3071" w:hanging="361"/>
      </w:pPr>
      <w:rPr>
        <w:rFonts w:hint="default"/>
        <w:lang w:val="uk-UA" w:eastAsia="en-US" w:bidi="ar-SA"/>
      </w:rPr>
    </w:lvl>
    <w:lvl w:ilvl="7">
      <w:numFmt w:val="bullet"/>
      <w:lvlText w:val="•"/>
      <w:lvlJc w:val="left"/>
      <w:pPr>
        <w:ind w:left="3506" w:hanging="361"/>
      </w:pPr>
      <w:rPr>
        <w:rFonts w:hint="default"/>
        <w:lang w:val="uk-UA" w:eastAsia="en-US" w:bidi="ar-SA"/>
      </w:rPr>
    </w:lvl>
    <w:lvl w:ilvl="8">
      <w:numFmt w:val="bullet"/>
      <w:lvlText w:val="•"/>
      <w:lvlJc w:val="left"/>
      <w:pPr>
        <w:ind w:left="3941" w:hanging="361"/>
      </w:pPr>
      <w:rPr>
        <w:rFonts w:hint="default"/>
        <w:lang w:val="uk-UA" w:eastAsia="en-US" w:bidi="ar-SA"/>
      </w:rPr>
    </w:lvl>
  </w:abstractNum>
  <w:abstractNum w:abstractNumId="2">
    <w:nsid w:val="0C456EE4"/>
    <w:multiLevelType w:val="multilevel"/>
    <w:tmpl w:val="E926FD02"/>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D16165"/>
    <w:multiLevelType w:val="multilevel"/>
    <w:tmpl w:val="691E38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2DE62F5"/>
    <w:multiLevelType w:val="multilevel"/>
    <w:tmpl w:val="1B1EA824"/>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26A66EE9"/>
    <w:multiLevelType w:val="hybridMultilevel"/>
    <w:tmpl w:val="5F56DA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86B3C6D"/>
    <w:multiLevelType w:val="multilevel"/>
    <w:tmpl w:val="A19A27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5C0FBD"/>
    <w:multiLevelType w:val="hybridMultilevel"/>
    <w:tmpl w:val="2830FD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79C0C6A"/>
    <w:multiLevelType w:val="hybridMultilevel"/>
    <w:tmpl w:val="39E098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A5879B7"/>
    <w:multiLevelType w:val="hybridMultilevel"/>
    <w:tmpl w:val="B0DA34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D855AF0"/>
    <w:multiLevelType w:val="multilevel"/>
    <w:tmpl w:val="063ED2C6"/>
    <w:lvl w:ilvl="0">
      <w:start w:val="2"/>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F87505"/>
    <w:multiLevelType w:val="multilevel"/>
    <w:tmpl w:val="8A72AE44"/>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12">
    <w:nsid w:val="47B070F6"/>
    <w:multiLevelType w:val="hybridMultilevel"/>
    <w:tmpl w:val="7626FE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9A864D9"/>
    <w:multiLevelType w:val="multilevel"/>
    <w:tmpl w:val="D6AE854A"/>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B943684"/>
    <w:multiLevelType w:val="multilevel"/>
    <w:tmpl w:val="9DBA7E9A"/>
    <w:lvl w:ilvl="0">
      <w:start w:val="1"/>
      <w:numFmt w:val="decimal"/>
      <w:lvlText w:val="%1."/>
      <w:lvlJc w:val="left"/>
      <w:pPr>
        <w:ind w:left="450" w:hanging="450"/>
      </w:pPr>
      <w:rPr>
        <w:rFonts w:hint="default"/>
        <w:sz w:val="24"/>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CB92BD6"/>
    <w:multiLevelType w:val="multilevel"/>
    <w:tmpl w:val="BFBE6ACE"/>
    <w:lvl w:ilvl="0">
      <w:start w:val="1"/>
      <w:numFmt w:val="decimal"/>
      <w:lvlText w:val="%1."/>
      <w:lvlJc w:val="left"/>
      <w:pPr>
        <w:ind w:left="927" w:hanging="360"/>
      </w:pPr>
      <w:rPr>
        <w:rFonts w:hint="default"/>
      </w:rPr>
    </w:lvl>
    <w:lvl w:ilvl="1">
      <w:start w:val="4"/>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4E153CB5"/>
    <w:multiLevelType w:val="hybridMultilevel"/>
    <w:tmpl w:val="90DE01FE"/>
    <w:lvl w:ilvl="0" w:tplc="B302F32C">
      <w:start w:val="1"/>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BA0457"/>
    <w:multiLevelType w:val="hybridMultilevel"/>
    <w:tmpl w:val="F2B257C6"/>
    <w:lvl w:ilvl="0" w:tplc="C3EE3E72">
      <w:start w:val="1"/>
      <w:numFmt w:val="decimal"/>
      <w:lvlText w:val="%1."/>
      <w:lvlJc w:val="left"/>
      <w:pPr>
        <w:ind w:left="644"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422058"/>
    <w:multiLevelType w:val="multilevel"/>
    <w:tmpl w:val="2F6EFE8E"/>
    <w:lvl w:ilvl="0">
      <w:start w:val="2"/>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E3557C"/>
    <w:multiLevelType w:val="hybridMultilevel"/>
    <w:tmpl w:val="9B28DFD8"/>
    <w:lvl w:ilvl="0" w:tplc="EA44BBA4">
      <w:start w:val="1"/>
      <w:numFmt w:val="decimal"/>
      <w:lvlText w:val="%1."/>
      <w:lvlJc w:val="left"/>
      <w:pPr>
        <w:ind w:left="784" w:hanging="316"/>
      </w:pPr>
      <w:rPr>
        <w:rFonts w:ascii="Times New Roman" w:eastAsia="Times New Roman" w:hAnsi="Times New Roman" w:cs="Times New Roman" w:hint="default"/>
        <w:w w:val="100"/>
        <w:sz w:val="28"/>
        <w:szCs w:val="28"/>
        <w:lang w:val="uk-UA" w:eastAsia="en-US" w:bidi="ar-SA"/>
      </w:rPr>
    </w:lvl>
    <w:lvl w:ilvl="1" w:tplc="02A247EC">
      <w:numFmt w:val="bullet"/>
      <w:lvlText w:val="•"/>
      <w:lvlJc w:val="left"/>
      <w:pPr>
        <w:ind w:left="1710" w:hanging="316"/>
      </w:pPr>
      <w:rPr>
        <w:rFonts w:hint="default"/>
        <w:lang w:val="uk-UA" w:eastAsia="en-US" w:bidi="ar-SA"/>
      </w:rPr>
    </w:lvl>
    <w:lvl w:ilvl="2" w:tplc="8214C276">
      <w:numFmt w:val="bullet"/>
      <w:lvlText w:val="•"/>
      <w:lvlJc w:val="left"/>
      <w:pPr>
        <w:ind w:left="2641" w:hanging="316"/>
      </w:pPr>
      <w:rPr>
        <w:rFonts w:hint="default"/>
        <w:lang w:val="uk-UA" w:eastAsia="en-US" w:bidi="ar-SA"/>
      </w:rPr>
    </w:lvl>
    <w:lvl w:ilvl="3" w:tplc="B1547A60">
      <w:numFmt w:val="bullet"/>
      <w:lvlText w:val="•"/>
      <w:lvlJc w:val="left"/>
      <w:pPr>
        <w:ind w:left="3572" w:hanging="316"/>
      </w:pPr>
      <w:rPr>
        <w:rFonts w:hint="default"/>
        <w:lang w:val="uk-UA" w:eastAsia="en-US" w:bidi="ar-SA"/>
      </w:rPr>
    </w:lvl>
    <w:lvl w:ilvl="4" w:tplc="1A6E64C2">
      <w:numFmt w:val="bullet"/>
      <w:lvlText w:val="•"/>
      <w:lvlJc w:val="left"/>
      <w:pPr>
        <w:ind w:left="4503" w:hanging="316"/>
      </w:pPr>
      <w:rPr>
        <w:rFonts w:hint="default"/>
        <w:lang w:val="uk-UA" w:eastAsia="en-US" w:bidi="ar-SA"/>
      </w:rPr>
    </w:lvl>
    <w:lvl w:ilvl="5" w:tplc="DCC6508E">
      <w:numFmt w:val="bullet"/>
      <w:lvlText w:val="•"/>
      <w:lvlJc w:val="left"/>
      <w:pPr>
        <w:ind w:left="5434" w:hanging="316"/>
      </w:pPr>
      <w:rPr>
        <w:rFonts w:hint="default"/>
        <w:lang w:val="uk-UA" w:eastAsia="en-US" w:bidi="ar-SA"/>
      </w:rPr>
    </w:lvl>
    <w:lvl w:ilvl="6" w:tplc="F14460AE">
      <w:numFmt w:val="bullet"/>
      <w:lvlText w:val="•"/>
      <w:lvlJc w:val="left"/>
      <w:pPr>
        <w:ind w:left="6364" w:hanging="316"/>
      </w:pPr>
      <w:rPr>
        <w:rFonts w:hint="default"/>
        <w:lang w:val="uk-UA" w:eastAsia="en-US" w:bidi="ar-SA"/>
      </w:rPr>
    </w:lvl>
    <w:lvl w:ilvl="7" w:tplc="92F8C1AC">
      <w:numFmt w:val="bullet"/>
      <w:lvlText w:val="•"/>
      <w:lvlJc w:val="left"/>
      <w:pPr>
        <w:ind w:left="7295" w:hanging="316"/>
      </w:pPr>
      <w:rPr>
        <w:rFonts w:hint="default"/>
        <w:lang w:val="uk-UA" w:eastAsia="en-US" w:bidi="ar-SA"/>
      </w:rPr>
    </w:lvl>
    <w:lvl w:ilvl="8" w:tplc="55C24964">
      <w:numFmt w:val="bullet"/>
      <w:lvlText w:val="•"/>
      <w:lvlJc w:val="left"/>
      <w:pPr>
        <w:ind w:left="8226" w:hanging="316"/>
      </w:pPr>
      <w:rPr>
        <w:rFonts w:hint="default"/>
        <w:lang w:val="uk-UA" w:eastAsia="en-US" w:bidi="ar-SA"/>
      </w:rPr>
    </w:lvl>
  </w:abstractNum>
  <w:abstractNum w:abstractNumId="20">
    <w:nsid w:val="5D2D3EEE"/>
    <w:multiLevelType w:val="hybridMultilevel"/>
    <w:tmpl w:val="1B8C36DE"/>
    <w:lvl w:ilvl="0" w:tplc="CCA6B076">
      <w:start w:val="7"/>
      <w:numFmt w:val="bullet"/>
      <w:lvlText w:val="-"/>
      <w:lvlJc w:val="left"/>
      <w:pPr>
        <w:ind w:left="1080" w:hanging="360"/>
      </w:pPr>
      <w:rPr>
        <w:rFonts w:ascii="Times New Roman" w:eastAsiaTheme="minorHAnsi"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1">
    <w:nsid w:val="5E147848"/>
    <w:multiLevelType w:val="hybridMultilevel"/>
    <w:tmpl w:val="782225BA"/>
    <w:lvl w:ilvl="0" w:tplc="D152C114">
      <w:start w:val="1"/>
      <w:numFmt w:val="decimal"/>
      <w:lvlText w:val="%1."/>
      <w:lvlJc w:val="left"/>
      <w:pPr>
        <w:ind w:left="464" w:hanging="360"/>
      </w:pPr>
      <w:rPr>
        <w:rFonts w:ascii="Times New Roman" w:eastAsia="Times New Roman" w:hAnsi="Times New Roman" w:cs="Times New Roman" w:hint="default"/>
        <w:w w:val="100"/>
        <w:sz w:val="28"/>
        <w:szCs w:val="28"/>
        <w:lang w:val="uk-UA" w:eastAsia="en-US" w:bidi="ar-SA"/>
      </w:rPr>
    </w:lvl>
    <w:lvl w:ilvl="1" w:tplc="C244556A">
      <w:numFmt w:val="bullet"/>
      <w:lvlText w:val="•"/>
      <w:lvlJc w:val="left"/>
      <w:pPr>
        <w:ind w:left="1422" w:hanging="360"/>
      </w:pPr>
      <w:rPr>
        <w:rFonts w:hint="default"/>
        <w:lang w:val="uk-UA" w:eastAsia="en-US" w:bidi="ar-SA"/>
      </w:rPr>
    </w:lvl>
    <w:lvl w:ilvl="2" w:tplc="413E3448">
      <w:numFmt w:val="bullet"/>
      <w:lvlText w:val="•"/>
      <w:lvlJc w:val="left"/>
      <w:pPr>
        <w:ind w:left="2385" w:hanging="360"/>
      </w:pPr>
      <w:rPr>
        <w:rFonts w:hint="default"/>
        <w:lang w:val="uk-UA" w:eastAsia="en-US" w:bidi="ar-SA"/>
      </w:rPr>
    </w:lvl>
    <w:lvl w:ilvl="3" w:tplc="10888C5C">
      <w:numFmt w:val="bullet"/>
      <w:lvlText w:val="•"/>
      <w:lvlJc w:val="left"/>
      <w:pPr>
        <w:ind w:left="3348" w:hanging="360"/>
      </w:pPr>
      <w:rPr>
        <w:rFonts w:hint="default"/>
        <w:lang w:val="uk-UA" w:eastAsia="en-US" w:bidi="ar-SA"/>
      </w:rPr>
    </w:lvl>
    <w:lvl w:ilvl="4" w:tplc="4A40DD88">
      <w:numFmt w:val="bullet"/>
      <w:lvlText w:val="•"/>
      <w:lvlJc w:val="left"/>
      <w:pPr>
        <w:ind w:left="4311" w:hanging="360"/>
      </w:pPr>
      <w:rPr>
        <w:rFonts w:hint="default"/>
        <w:lang w:val="uk-UA" w:eastAsia="en-US" w:bidi="ar-SA"/>
      </w:rPr>
    </w:lvl>
    <w:lvl w:ilvl="5" w:tplc="606A4F14">
      <w:numFmt w:val="bullet"/>
      <w:lvlText w:val="•"/>
      <w:lvlJc w:val="left"/>
      <w:pPr>
        <w:ind w:left="5274" w:hanging="360"/>
      </w:pPr>
      <w:rPr>
        <w:rFonts w:hint="default"/>
        <w:lang w:val="uk-UA" w:eastAsia="en-US" w:bidi="ar-SA"/>
      </w:rPr>
    </w:lvl>
    <w:lvl w:ilvl="6" w:tplc="38B6201C">
      <w:numFmt w:val="bullet"/>
      <w:lvlText w:val="•"/>
      <w:lvlJc w:val="left"/>
      <w:pPr>
        <w:ind w:left="6236" w:hanging="360"/>
      </w:pPr>
      <w:rPr>
        <w:rFonts w:hint="default"/>
        <w:lang w:val="uk-UA" w:eastAsia="en-US" w:bidi="ar-SA"/>
      </w:rPr>
    </w:lvl>
    <w:lvl w:ilvl="7" w:tplc="4CEA2FD6">
      <w:numFmt w:val="bullet"/>
      <w:lvlText w:val="•"/>
      <w:lvlJc w:val="left"/>
      <w:pPr>
        <w:ind w:left="7199" w:hanging="360"/>
      </w:pPr>
      <w:rPr>
        <w:rFonts w:hint="default"/>
        <w:lang w:val="uk-UA" w:eastAsia="en-US" w:bidi="ar-SA"/>
      </w:rPr>
    </w:lvl>
    <w:lvl w:ilvl="8" w:tplc="B45CDE32">
      <w:numFmt w:val="bullet"/>
      <w:lvlText w:val="•"/>
      <w:lvlJc w:val="left"/>
      <w:pPr>
        <w:ind w:left="8162" w:hanging="360"/>
      </w:pPr>
      <w:rPr>
        <w:rFonts w:hint="default"/>
        <w:lang w:val="uk-UA" w:eastAsia="en-US" w:bidi="ar-SA"/>
      </w:rPr>
    </w:lvl>
  </w:abstractNum>
  <w:abstractNum w:abstractNumId="22">
    <w:nsid w:val="5E495060"/>
    <w:multiLevelType w:val="hybridMultilevel"/>
    <w:tmpl w:val="4CA2313A"/>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60E500E4"/>
    <w:multiLevelType w:val="multilevel"/>
    <w:tmpl w:val="BB289C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F9015C"/>
    <w:multiLevelType w:val="hybridMultilevel"/>
    <w:tmpl w:val="AE1010E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61524A87"/>
    <w:multiLevelType w:val="hybridMultilevel"/>
    <w:tmpl w:val="98AEB0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867113F"/>
    <w:multiLevelType w:val="multilevel"/>
    <w:tmpl w:val="B46AF1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EC73EF"/>
    <w:multiLevelType w:val="multilevel"/>
    <w:tmpl w:val="899A5BAC"/>
    <w:lvl w:ilvl="0">
      <w:start w:val="3"/>
      <w:numFmt w:val="decimal"/>
      <w:lvlText w:val="%1."/>
      <w:lvlJc w:val="left"/>
      <w:pPr>
        <w:ind w:left="460" w:hanging="280"/>
      </w:pPr>
      <w:rPr>
        <w:rFonts w:ascii="Times New Roman" w:eastAsia="Times New Roman" w:hAnsi="Times New Roman" w:cs="Times New Roman" w:hint="default"/>
        <w:w w:val="100"/>
        <w:sz w:val="28"/>
        <w:szCs w:val="28"/>
        <w:lang w:val="uk-UA" w:eastAsia="en-US" w:bidi="ar-SA"/>
      </w:rPr>
    </w:lvl>
    <w:lvl w:ilvl="1">
      <w:start w:val="1"/>
      <w:numFmt w:val="decimal"/>
      <w:lvlText w:val="%1.%2."/>
      <w:lvlJc w:val="left"/>
      <w:pPr>
        <w:ind w:left="1032" w:hanging="60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1040" w:hanging="600"/>
      </w:pPr>
      <w:rPr>
        <w:rFonts w:hint="default"/>
        <w:lang w:val="uk-UA" w:eastAsia="en-US" w:bidi="ar-SA"/>
      </w:rPr>
    </w:lvl>
    <w:lvl w:ilvl="3">
      <w:numFmt w:val="bullet"/>
      <w:lvlText w:val="•"/>
      <w:lvlJc w:val="left"/>
      <w:pPr>
        <w:ind w:left="2171" w:hanging="600"/>
      </w:pPr>
      <w:rPr>
        <w:rFonts w:hint="default"/>
        <w:lang w:val="uk-UA" w:eastAsia="en-US" w:bidi="ar-SA"/>
      </w:rPr>
    </w:lvl>
    <w:lvl w:ilvl="4">
      <w:numFmt w:val="bullet"/>
      <w:lvlText w:val="•"/>
      <w:lvlJc w:val="left"/>
      <w:pPr>
        <w:ind w:left="3302" w:hanging="600"/>
      </w:pPr>
      <w:rPr>
        <w:rFonts w:hint="default"/>
        <w:lang w:val="uk-UA" w:eastAsia="en-US" w:bidi="ar-SA"/>
      </w:rPr>
    </w:lvl>
    <w:lvl w:ilvl="5">
      <w:numFmt w:val="bullet"/>
      <w:lvlText w:val="•"/>
      <w:lvlJc w:val="left"/>
      <w:pPr>
        <w:ind w:left="4433" w:hanging="600"/>
      </w:pPr>
      <w:rPr>
        <w:rFonts w:hint="default"/>
        <w:lang w:val="uk-UA" w:eastAsia="en-US" w:bidi="ar-SA"/>
      </w:rPr>
    </w:lvl>
    <w:lvl w:ilvl="6">
      <w:numFmt w:val="bullet"/>
      <w:lvlText w:val="•"/>
      <w:lvlJc w:val="left"/>
      <w:pPr>
        <w:ind w:left="5564" w:hanging="600"/>
      </w:pPr>
      <w:rPr>
        <w:rFonts w:hint="default"/>
        <w:lang w:val="uk-UA" w:eastAsia="en-US" w:bidi="ar-SA"/>
      </w:rPr>
    </w:lvl>
    <w:lvl w:ilvl="7">
      <w:numFmt w:val="bullet"/>
      <w:lvlText w:val="•"/>
      <w:lvlJc w:val="left"/>
      <w:pPr>
        <w:ind w:left="6695" w:hanging="600"/>
      </w:pPr>
      <w:rPr>
        <w:rFonts w:hint="default"/>
        <w:lang w:val="uk-UA" w:eastAsia="en-US" w:bidi="ar-SA"/>
      </w:rPr>
    </w:lvl>
    <w:lvl w:ilvl="8">
      <w:numFmt w:val="bullet"/>
      <w:lvlText w:val="•"/>
      <w:lvlJc w:val="left"/>
      <w:pPr>
        <w:ind w:left="7826" w:hanging="600"/>
      </w:pPr>
      <w:rPr>
        <w:rFonts w:hint="default"/>
        <w:lang w:val="uk-UA" w:eastAsia="en-US" w:bidi="ar-SA"/>
      </w:rPr>
    </w:lvl>
  </w:abstractNum>
  <w:abstractNum w:abstractNumId="28">
    <w:nsid w:val="6DEC5385"/>
    <w:multiLevelType w:val="multilevel"/>
    <w:tmpl w:val="CE3A11A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176FF7"/>
    <w:multiLevelType w:val="multilevel"/>
    <w:tmpl w:val="2E60937E"/>
    <w:lvl w:ilvl="0">
      <w:start w:val="4"/>
      <w:numFmt w:val="decimal"/>
      <w:lvlText w:val="%1."/>
      <w:lvlJc w:val="left"/>
      <w:pPr>
        <w:ind w:left="464" w:hanging="284"/>
      </w:pPr>
      <w:rPr>
        <w:rFonts w:ascii="Times New Roman" w:eastAsia="Times New Roman" w:hAnsi="Times New Roman" w:cs="Times New Roman" w:hint="default"/>
        <w:w w:val="100"/>
        <w:sz w:val="28"/>
        <w:szCs w:val="28"/>
        <w:lang w:val="uk-UA" w:eastAsia="en-US" w:bidi="ar-SA"/>
      </w:rPr>
    </w:lvl>
    <w:lvl w:ilvl="1">
      <w:start w:val="1"/>
      <w:numFmt w:val="decimal"/>
      <w:lvlText w:val="%1.%2."/>
      <w:lvlJc w:val="left"/>
      <w:pPr>
        <w:ind w:left="1032" w:hanging="541"/>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045" w:hanging="541"/>
      </w:pPr>
      <w:rPr>
        <w:rFonts w:hint="default"/>
        <w:lang w:val="uk-UA" w:eastAsia="en-US" w:bidi="ar-SA"/>
      </w:rPr>
    </w:lvl>
    <w:lvl w:ilvl="3">
      <w:numFmt w:val="bullet"/>
      <w:lvlText w:val="•"/>
      <w:lvlJc w:val="left"/>
      <w:pPr>
        <w:ind w:left="3050" w:hanging="541"/>
      </w:pPr>
      <w:rPr>
        <w:rFonts w:hint="default"/>
        <w:lang w:val="uk-UA" w:eastAsia="en-US" w:bidi="ar-SA"/>
      </w:rPr>
    </w:lvl>
    <w:lvl w:ilvl="4">
      <w:numFmt w:val="bullet"/>
      <w:lvlText w:val="•"/>
      <w:lvlJc w:val="left"/>
      <w:pPr>
        <w:ind w:left="4056" w:hanging="541"/>
      </w:pPr>
      <w:rPr>
        <w:rFonts w:hint="default"/>
        <w:lang w:val="uk-UA" w:eastAsia="en-US" w:bidi="ar-SA"/>
      </w:rPr>
    </w:lvl>
    <w:lvl w:ilvl="5">
      <w:numFmt w:val="bullet"/>
      <w:lvlText w:val="•"/>
      <w:lvlJc w:val="left"/>
      <w:pPr>
        <w:ind w:left="5061" w:hanging="541"/>
      </w:pPr>
      <w:rPr>
        <w:rFonts w:hint="default"/>
        <w:lang w:val="uk-UA" w:eastAsia="en-US" w:bidi="ar-SA"/>
      </w:rPr>
    </w:lvl>
    <w:lvl w:ilvl="6">
      <w:numFmt w:val="bullet"/>
      <w:lvlText w:val="•"/>
      <w:lvlJc w:val="left"/>
      <w:pPr>
        <w:ind w:left="6066" w:hanging="541"/>
      </w:pPr>
      <w:rPr>
        <w:rFonts w:hint="default"/>
        <w:lang w:val="uk-UA" w:eastAsia="en-US" w:bidi="ar-SA"/>
      </w:rPr>
    </w:lvl>
    <w:lvl w:ilvl="7">
      <w:numFmt w:val="bullet"/>
      <w:lvlText w:val="•"/>
      <w:lvlJc w:val="left"/>
      <w:pPr>
        <w:ind w:left="7072" w:hanging="541"/>
      </w:pPr>
      <w:rPr>
        <w:rFonts w:hint="default"/>
        <w:lang w:val="uk-UA" w:eastAsia="en-US" w:bidi="ar-SA"/>
      </w:rPr>
    </w:lvl>
    <w:lvl w:ilvl="8">
      <w:numFmt w:val="bullet"/>
      <w:lvlText w:val="•"/>
      <w:lvlJc w:val="left"/>
      <w:pPr>
        <w:ind w:left="8077" w:hanging="541"/>
      </w:pPr>
      <w:rPr>
        <w:rFonts w:hint="default"/>
        <w:lang w:val="uk-UA" w:eastAsia="en-US" w:bidi="ar-SA"/>
      </w:rPr>
    </w:lvl>
  </w:abstractNum>
  <w:abstractNum w:abstractNumId="30">
    <w:nsid w:val="738765D9"/>
    <w:multiLevelType w:val="hybridMultilevel"/>
    <w:tmpl w:val="E07A26EE"/>
    <w:lvl w:ilvl="0" w:tplc="B812F84A">
      <w:start w:val="1"/>
      <w:numFmt w:val="decimal"/>
      <w:lvlText w:val="%1."/>
      <w:lvlJc w:val="left"/>
      <w:pPr>
        <w:ind w:left="720" w:hanging="360"/>
      </w:pPr>
      <w:rPr>
        <w:rFonts w:ascii="Helvetica" w:hAnsi="Helvetica" w:cs="Helvetica" w:hint="default"/>
        <w:color w:val="333333"/>
        <w:sz w:val="2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8680601"/>
    <w:multiLevelType w:val="multilevel"/>
    <w:tmpl w:val="BA0C05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7ACE015B"/>
    <w:multiLevelType w:val="multilevel"/>
    <w:tmpl w:val="6964BA3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EF832DA"/>
    <w:multiLevelType w:val="multilevel"/>
    <w:tmpl w:val="3E1C45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7"/>
  </w:num>
  <w:num w:numId="3">
    <w:abstractNumId w:val="16"/>
  </w:num>
  <w:num w:numId="4">
    <w:abstractNumId w:val="0"/>
  </w:num>
  <w:num w:numId="5">
    <w:abstractNumId w:val="4"/>
  </w:num>
  <w:num w:numId="6">
    <w:abstractNumId w:val="28"/>
    <w:lvlOverride w:ilvl="1">
      <w:lvl w:ilvl="1">
        <w:numFmt w:val="decimal"/>
        <w:lvlText w:val="%2."/>
        <w:lvlJc w:val="left"/>
      </w:lvl>
    </w:lvlOverride>
  </w:num>
  <w:num w:numId="7">
    <w:abstractNumId w:val="28"/>
    <w:lvlOverride w:ilvl="1">
      <w:lvl w:ilvl="1">
        <w:numFmt w:val="decimal"/>
        <w:lvlText w:val="%2."/>
        <w:lvlJc w:val="left"/>
      </w:lvl>
    </w:lvlOverride>
  </w:num>
  <w:num w:numId="8">
    <w:abstractNumId w:val="28"/>
    <w:lvlOverride w:ilvl="1">
      <w:lvl w:ilvl="1">
        <w:numFmt w:val="decimal"/>
        <w:lvlText w:val="%2."/>
        <w:lvlJc w:val="left"/>
      </w:lvl>
    </w:lvlOverride>
  </w:num>
  <w:num w:numId="9">
    <w:abstractNumId w:val="10"/>
    <w:lvlOverride w:ilvl="1">
      <w:lvl w:ilvl="1">
        <w:numFmt w:val="decimal"/>
        <w:lvlText w:val="%2."/>
        <w:lvlJc w:val="left"/>
      </w:lvl>
    </w:lvlOverride>
  </w:num>
  <w:num w:numId="10">
    <w:abstractNumId w:val="18"/>
    <w:lvlOverride w:ilvl="1">
      <w:lvl w:ilvl="1">
        <w:numFmt w:val="decimal"/>
        <w:lvlText w:val="%2."/>
        <w:lvlJc w:val="left"/>
      </w:lvl>
    </w:lvlOverride>
  </w:num>
  <w:num w:numId="11">
    <w:abstractNumId w:val="2"/>
    <w:lvlOverride w:ilvl="1">
      <w:lvl w:ilvl="1">
        <w:numFmt w:val="decimal"/>
        <w:lvlText w:val="%2."/>
        <w:lvlJc w:val="left"/>
      </w:lvl>
    </w:lvlOverride>
  </w:num>
  <w:num w:numId="12">
    <w:abstractNumId w:val="23"/>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33"/>
    <w:lvlOverride w:ilvl="0">
      <w:lvl w:ilvl="0">
        <w:numFmt w:val="decimal"/>
        <w:lvlText w:val="%1."/>
        <w:lvlJc w:val="left"/>
      </w:lvl>
    </w:lvlOverride>
  </w:num>
  <w:num w:numId="15">
    <w:abstractNumId w:val="26"/>
    <w:lvlOverride w:ilvl="0">
      <w:lvl w:ilvl="0">
        <w:numFmt w:val="decimal"/>
        <w:lvlText w:val="%1."/>
        <w:lvlJc w:val="left"/>
      </w:lvl>
    </w:lvlOverride>
  </w:num>
  <w:num w:numId="16">
    <w:abstractNumId w:val="32"/>
    <w:lvlOverride w:ilvl="1">
      <w:lvl w:ilvl="1">
        <w:numFmt w:val="decimal"/>
        <w:lvlText w:val="%2."/>
        <w:lvlJc w:val="left"/>
      </w:lvl>
    </w:lvlOverride>
  </w:num>
  <w:num w:numId="17">
    <w:abstractNumId w:val="14"/>
  </w:num>
  <w:num w:numId="18">
    <w:abstractNumId w:val="25"/>
  </w:num>
  <w:num w:numId="19">
    <w:abstractNumId w:val="11"/>
  </w:num>
  <w:num w:numId="20">
    <w:abstractNumId w:val="22"/>
  </w:num>
  <w:num w:numId="21">
    <w:abstractNumId w:val="24"/>
  </w:num>
  <w:num w:numId="22">
    <w:abstractNumId w:val="7"/>
  </w:num>
  <w:num w:numId="23">
    <w:abstractNumId w:val="5"/>
  </w:num>
  <w:num w:numId="24">
    <w:abstractNumId w:val="8"/>
  </w:num>
  <w:num w:numId="25">
    <w:abstractNumId w:val="15"/>
  </w:num>
  <w:num w:numId="26">
    <w:abstractNumId w:val="1"/>
  </w:num>
  <w:num w:numId="27">
    <w:abstractNumId w:val="19"/>
  </w:num>
  <w:num w:numId="28">
    <w:abstractNumId w:val="29"/>
  </w:num>
  <w:num w:numId="29">
    <w:abstractNumId w:val="27"/>
  </w:num>
  <w:num w:numId="30">
    <w:abstractNumId w:val="21"/>
  </w:num>
  <w:num w:numId="31">
    <w:abstractNumId w:val="3"/>
  </w:num>
  <w:num w:numId="32">
    <w:abstractNumId w:val="9"/>
  </w:num>
  <w:num w:numId="33">
    <w:abstractNumId w:val="30"/>
  </w:num>
  <w:num w:numId="34">
    <w:abstractNumId w:val="31"/>
  </w:num>
  <w:num w:numId="35">
    <w:abstractNumId w:val="2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B8A"/>
    <w:rsid w:val="00023FE9"/>
    <w:rsid w:val="00025BDB"/>
    <w:rsid w:val="000579DB"/>
    <w:rsid w:val="0006158C"/>
    <w:rsid w:val="000A7C42"/>
    <w:rsid w:val="001C683F"/>
    <w:rsid w:val="0023445D"/>
    <w:rsid w:val="00260DC2"/>
    <w:rsid w:val="00265F92"/>
    <w:rsid w:val="002C7E01"/>
    <w:rsid w:val="0038655B"/>
    <w:rsid w:val="003E04BB"/>
    <w:rsid w:val="00454565"/>
    <w:rsid w:val="00474911"/>
    <w:rsid w:val="0048063A"/>
    <w:rsid w:val="0053598E"/>
    <w:rsid w:val="005939E2"/>
    <w:rsid w:val="00601840"/>
    <w:rsid w:val="00685A32"/>
    <w:rsid w:val="0073229E"/>
    <w:rsid w:val="00732F03"/>
    <w:rsid w:val="007B06C8"/>
    <w:rsid w:val="00842422"/>
    <w:rsid w:val="00925DEC"/>
    <w:rsid w:val="0093230A"/>
    <w:rsid w:val="00961C43"/>
    <w:rsid w:val="009632B6"/>
    <w:rsid w:val="00971580"/>
    <w:rsid w:val="009A2854"/>
    <w:rsid w:val="009B1F8D"/>
    <w:rsid w:val="00A22A0B"/>
    <w:rsid w:val="00A276CE"/>
    <w:rsid w:val="00AD1C32"/>
    <w:rsid w:val="00AE5E86"/>
    <w:rsid w:val="00B15594"/>
    <w:rsid w:val="00B26411"/>
    <w:rsid w:val="00B423A4"/>
    <w:rsid w:val="00B43CBD"/>
    <w:rsid w:val="00B90662"/>
    <w:rsid w:val="00BE08C1"/>
    <w:rsid w:val="00D1377B"/>
    <w:rsid w:val="00D20557"/>
    <w:rsid w:val="00D42C27"/>
    <w:rsid w:val="00D93499"/>
    <w:rsid w:val="00E10BA9"/>
    <w:rsid w:val="00E407C6"/>
    <w:rsid w:val="00E80B8A"/>
    <w:rsid w:val="00E94751"/>
    <w:rsid w:val="00EA2F49"/>
    <w:rsid w:val="00FD69F2"/>
    <w:rsid w:val="00FD71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45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23445D"/>
    <w:pPr>
      <w:keepNext/>
      <w:keepLines/>
      <w:suppressAutoHyphens w:val="0"/>
      <w:spacing w:before="480"/>
      <w:outlineLvl w:val="0"/>
    </w:pPr>
    <w:rPr>
      <w:rFonts w:ascii="Cambria" w:hAnsi="Cambria"/>
      <w:b/>
      <w:bCs/>
      <w:color w:val="365F91"/>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23A4"/>
    <w:pPr>
      <w:spacing w:after="0" w:line="240" w:lineRule="auto"/>
    </w:pPr>
  </w:style>
  <w:style w:type="character" w:customStyle="1" w:styleId="10">
    <w:name w:val="Заголовок 1 Знак"/>
    <w:basedOn w:val="a0"/>
    <w:link w:val="1"/>
    <w:rsid w:val="0023445D"/>
    <w:rPr>
      <w:rFonts w:ascii="Cambria" w:eastAsia="Times New Roman" w:hAnsi="Cambria" w:cs="Times New Roman"/>
      <w:b/>
      <w:bCs/>
      <w:color w:val="365F91"/>
      <w:sz w:val="28"/>
      <w:szCs w:val="28"/>
      <w:lang w:val="ru-RU" w:eastAsia="ru-RU"/>
    </w:rPr>
  </w:style>
  <w:style w:type="paragraph" w:styleId="a4">
    <w:name w:val="List Paragraph"/>
    <w:basedOn w:val="a"/>
    <w:uiPriority w:val="34"/>
    <w:qFormat/>
    <w:rsid w:val="0023445D"/>
    <w:pPr>
      <w:ind w:left="720"/>
      <w:contextualSpacing/>
    </w:pPr>
  </w:style>
  <w:style w:type="paragraph" w:customStyle="1" w:styleId="11">
    <w:name w:val="Без интервала1"/>
    <w:rsid w:val="0023445D"/>
    <w:pPr>
      <w:suppressAutoHyphens/>
      <w:spacing w:after="0" w:line="240" w:lineRule="auto"/>
    </w:pPr>
    <w:rPr>
      <w:rFonts w:ascii="Calibri" w:eastAsia="Calibri" w:hAnsi="Calibri" w:cs="Times New Roman"/>
      <w:kern w:val="1"/>
      <w:lang w:val="ru-RU" w:eastAsia="ar-SA"/>
    </w:rPr>
  </w:style>
  <w:style w:type="character" w:styleId="a5">
    <w:name w:val="Hyperlink"/>
    <w:basedOn w:val="a0"/>
    <w:uiPriority w:val="99"/>
    <w:unhideWhenUsed/>
    <w:rsid w:val="005939E2"/>
    <w:rPr>
      <w:color w:val="0000FF"/>
      <w:u w:val="single"/>
    </w:rPr>
  </w:style>
  <w:style w:type="table" w:styleId="a6">
    <w:name w:val="Table Grid"/>
    <w:basedOn w:val="a1"/>
    <w:uiPriority w:val="59"/>
    <w:rsid w:val="001C6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25DEC"/>
    <w:rPr>
      <w:rFonts w:ascii="Tahoma" w:hAnsi="Tahoma" w:cs="Tahoma"/>
      <w:sz w:val="16"/>
      <w:szCs w:val="16"/>
    </w:rPr>
  </w:style>
  <w:style w:type="character" w:customStyle="1" w:styleId="a8">
    <w:name w:val="Текст выноски Знак"/>
    <w:basedOn w:val="a0"/>
    <w:link w:val="a7"/>
    <w:uiPriority w:val="99"/>
    <w:semiHidden/>
    <w:rsid w:val="00925DEC"/>
    <w:rPr>
      <w:rFonts w:ascii="Tahoma" w:eastAsia="Times New Roman" w:hAnsi="Tahoma" w:cs="Tahoma"/>
      <w:sz w:val="16"/>
      <w:szCs w:val="16"/>
      <w:lang w:eastAsia="ar-SA"/>
    </w:rPr>
  </w:style>
  <w:style w:type="table" w:customStyle="1" w:styleId="TableNormal">
    <w:name w:val="Table Normal"/>
    <w:uiPriority w:val="2"/>
    <w:semiHidden/>
    <w:unhideWhenUsed/>
    <w:qFormat/>
    <w:rsid w:val="00E947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E94751"/>
    <w:pPr>
      <w:widowControl w:val="0"/>
      <w:suppressAutoHyphens w:val="0"/>
      <w:autoSpaceDE w:val="0"/>
      <w:autoSpaceDN w:val="0"/>
    </w:pPr>
    <w:rPr>
      <w:sz w:val="28"/>
      <w:szCs w:val="28"/>
      <w:lang w:eastAsia="en-US"/>
    </w:rPr>
  </w:style>
  <w:style w:type="character" w:customStyle="1" w:styleId="aa">
    <w:name w:val="Основной текст Знак"/>
    <w:basedOn w:val="a0"/>
    <w:link w:val="a9"/>
    <w:uiPriority w:val="1"/>
    <w:rsid w:val="00E94751"/>
    <w:rPr>
      <w:rFonts w:ascii="Times New Roman" w:eastAsia="Times New Roman" w:hAnsi="Times New Roman" w:cs="Times New Roman"/>
      <w:sz w:val="28"/>
      <w:szCs w:val="28"/>
    </w:rPr>
  </w:style>
  <w:style w:type="paragraph" w:customStyle="1" w:styleId="TableParagraph">
    <w:name w:val="Table Paragraph"/>
    <w:basedOn w:val="a"/>
    <w:uiPriority w:val="1"/>
    <w:qFormat/>
    <w:rsid w:val="00E94751"/>
    <w:pPr>
      <w:widowControl w:val="0"/>
      <w:suppressAutoHyphens w:val="0"/>
      <w:autoSpaceDE w:val="0"/>
      <w:autoSpaceDN w:val="0"/>
      <w:ind w:left="106"/>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45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23445D"/>
    <w:pPr>
      <w:keepNext/>
      <w:keepLines/>
      <w:suppressAutoHyphens w:val="0"/>
      <w:spacing w:before="480"/>
      <w:outlineLvl w:val="0"/>
    </w:pPr>
    <w:rPr>
      <w:rFonts w:ascii="Cambria" w:hAnsi="Cambria"/>
      <w:b/>
      <w:bCs/>
      <w:color w:val="365F91"/>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23A4"/>
    <w:pPr>
      <w:spacing w:after="0" w:line="240" w:lineRule="auto"/>
    </w:pPr>
  </w:style>
  <w:style w:type="character" w:customStyle="1" w:styleId="10">
    <w:name w:val="Заголовок 1 Знак"/>
    <w:basedOn w:val="a0"/>
    <w:link w:val="1"/>
    <w:rsid w:val="0023445D"/>
    <w:rPr>
      <w:rFonts w:ascii="Cambria" w:eastAsia="Times New Roman" w:hAnsi="Cambria" w:cs="Times New Roman"/>
      <w:b/>
      <w:bCs/>
      <w:color w:val="365F91"/>
      <w:sz w:val="28"/>
      <w:szCs w:val="28"/>
      <w:lang w:val="ru-RU" w:eastAsia="ru-RU"/>
    </w:rPr>
  </w:style>
  <w:style w:type="paragraph" w:styleId="a4">
    <w:name w:val="List Paragraph"/>
    <w:basedOn w:val="a"/>
    <w:uiPriority w:val="34"/>
    <w:qFormat/>
    <w:rsid w:val="0023445D"/>
    <w:pPr>
      <w:ind w:left="720"/>
      <w:contextualSpacing/>
    </w:pPr>
  </w:style>
  <w:style w:type="paragraph" w:customStyle="1" w:styleId="11">
    <w:name w:val="Без интервала1"/>
    <w:rsid w:val="0023445D"/>
    <w:pPr>
      <w:suppressAutoHyphens/>
      <w:spacing w:after="0" w:line="240" w:lineRule="auto"/>
    </w:pPr>
    <w:rPr>
      <w:rFonts w:ascii="Calibri" w:eastAsia="Calibri" w:hAnsi="Calibri" w:cs="Times New Roman"/>
      <w:kern w:val="1"/>
      <w:lang w:val="ru-RU" w:eastAsia="ar-SA"/>
    </w:rPr>
  </w:style>
  <w:style w:type="character" w:styleId="a5">
    <w:name w:val="Hyperlink"/>
    <w:basedOn w:val="a0"/>
    <w:uiPriority w:val="99"/>
    <w:unhideWhenUsed/>
    <w:rsid w:val="005939E2"/>
    <w:rPr>
      <w:color w:val="0000FF"/>
      <w:u w:val="single"/>
    </w:rPr>
  </w:style>
  <w:style w:type="table" w:styleId="a6">
    <w:name w:val="Table Grid"/>
    <w:basedOn w:val="a1"/>
    <w:uiPriority w:val="59"/>
    <w:rsid w:val="001C6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25DEC"/>
    <w:rPr>
      <w:rFonts w:ascii="Tahoma" w:hAnsi="Tahoma" w:cs="Tahoma"/>
      <w:sz w:val="16"/>
      <w:szCs w:val="16"/>
    </w:rPr>
  </w:style>
  <w:style w:type="character" w:customStyle="1" w:styleId="a8">
    <w:name w:val="Текст выноски Знак"/>
    <w:basedOn w:val="a0"/>
    <w:link w:val="a7"/>
    <w:uiPriority w:val="99"/>
    <w:semiHidden/>
    <w:rsid w:val="00925DEC"/>
    <w:rPr>
      <w:rFonts w:ascii="Tahoma" w:eastAsia="Times New Roman" w:hAnsi="Tahoma" w:cs="Tahoma"/>
      <w:sz w:val="16"/>
      <w:szCs w:val="16"/>
      <w:lang w:eastAsia="ar-SA"/>
    </w:rPr>
  </w:style>
  <w:style w:type="table" w:customStyle="1" w:styleId="TableNormal">
    <w:name w:val="Table Normal"/>
    <w:uiPriority w:val="2"/>
    <w:semiHidden/>
    <w:unhideWhenUsed/>
    <w:qFormat/>
    <w:rsid w:val="00E947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E94751"/>
    <w:pPr>
      <w:widowControl w:val="0"/>
      <w:suppressAutoHyphens w:val="0"/>
      <w:autoSpaceDE w:val="0"/>
      <w:autoSpaceDN w:val="0"/>
    </w:pPr>
    <w:rPr>
      <w:sz w:val="28"/>
      <w:szCs w:val="28"/>
      <w:lang w:eastAsia="en-US"/>
    </w:rPr>
  </w:style>
  <w:style w:type="character" w:customStyle="1" w:styleId="aa">
    <w:name w:val="Основной текст Знак"/>
    <w:basedOn w:val="a0"/>
    <w:link w:val="a9"/>
    <w:uiPriority w:val="1"/>
    <w:rsid w:val="00E94751"/>
    <w:rPr>
      <w:rFonts w:ascii="Times New Roman" w:eastAsia="Times New Roman" w:hAnsi="Times New Roman" w:cs="Times New Roman"/>
      <w:sz w:val="28"/>
      <w:szCs w:val="28"/>
    </w:rPr>
  </w:style>
  <w:style w:type="paragraph" w:customStyle="1" w:styleId="TableParagraph">
    <w:name w:val="Table Paragraph"/>
    <w:basedOn w:val="a"/>
    <w:uiPriority w:val="1"/>
    <w:qFormat/>
    <w:rsid w:val="00E94751"/>
    <w:pPr>
      <w:widowControl w:val="0"/>
      <w:suppressAutoHyphens w:val="0"/>
      <w:autoSpaceDE w:val="0"/>
      <w:autoSpaceDN w:val="0"/>
      <w:ind w:left="106"/>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8059">
      <w:bodyDiv w:val="1"/>
      <w:marLeft w:val="0"/>
      <w:marRight w:val="0"/>
      <w:marTop w:val="0"/>
      <w:marBottom w:val="0"/>
      <w:divBdr>
        <w:top w:val="none" w:sz="0" w:space="0" w:color="auto"/>
        <w:left w:val="none" w:sz="0" w:space="0" w:color="auto"/>
        <w:bottom w:val="none" w:sz="0" w:space="0" w:color="auto"/>
        <w:right w:val="none" w:sz="0" w:space="0" w:color="auto"/>
      </w:divBdr>
    </w:div>
    <w:div w:id="231504484">
      <w:bodyDiv w:val="1"/>
      <w:marLeft w:val="0"/>
      <w:marRight w:val="0"/>
      <w:marTop w:val="0"/>
      <w:marBottom w:val="0"/>
      <w:divBdr>
        <w:top w:val="none" w:sz="0" w:space="0" w:color="auto"/>
        <w:left w:val="none" w:sz="0" w:space="0" w:color="auto"/>
        <w:bottom w:val="none" w:sz="0" w:space="0" w:color="auto"/>
        <w:right w:val="none" w:sz="0" w:space="0" w:color="auto"/>
      </w:divBdr>
      <w:divsChild>
        <w:div w:id="1697542786">
          <w:marLeft w:val="0"/>
          <w:marRight w:val="0"/>
          <w:marTop w:val="0"/>
          <w:marBottom w:val="0"/>
          <w:divBdr>
            <w:top w:val="none" w:sz="0" w:space="0" w:color="auto"/>
            <w:left w:val="none" w:sz="0" w:space="0" w:color="auto"/>
            <w:bottom w:val="none" w:sz="0" w:space="0" w:color="auto"/>
            <w:right w:val="none" w:sz="0" w:space="0" w:color="auto"/>
          </w:divBdr>
          <w:divsChild>
            <w:div w:id="504370554">
              <w:marLeft w:val="0"/>
              <w:marRight w:val="0"/>
              <w:marTop w:val="0"/>
              <w:marBottom w:val="0"/>
              <w:divBdr>
                <w:top w:val="none" w:sz="0" w:space="0" w:color="auto"/>
                <w:left w:val="none" w:sz="0" w:space="0" w:color="auto"/>
                <w:bottom w:val="none" w:sz="0" w:space="0" w:color="auto"/>
                <w:right w:val="none" w:sz="0" w:space="0" w:color="auto"/>
              </w:divBdr>
              <w:divsChild>
                <w:div w:id="1860192829">
                  <w:marLeft w:val="0"/>
                  <w:marRight w:val="0"/>
                  <w:marTop w:val="0"/>
                  <w:marBottom w:val="0"/>
                  <w:divBdr>
                    <w:top w:val="none" w:sz="0" w:space="0" w:color="auto"/>
                    <w:left w:val="none" w:sz="0" w:space="0" w:color="auto"/>
                    <w:bottom w:val="none" w:sz="0" w:space="0" w:color="auto"/>
                    <w:right w:val="none" w:sz="0" w:space="0" w:color="auto"/>
                  </w:divBdr>
                </w:div>
                <w:div w:id="455220227">
                  <w:marLeft w:val="0"/>
                  <w:marRight w:val="0"/>
                  <w:marTop w:val="0"/>
                  <w:marBottom w:val="0"/>
                  <w:divBdr>
                    <w:top w:val="none" w:sz="0" w:space="0" w:color="auto"/>
                    <w:left w:val="none" w:sz="0" w:space="0" w:color="auto"/>
                    <w:bottom w:val="none" w:sz="0" w:space="0" w:color="auto"/>
                    <w:right w:val="none" w:sz="0" w:space="0" w:color="auto"/>
                  </w:divBdr>
                </w:div>
                <w:div w:id="1045763213">
                  <w:marLeft w:val="0"/>
                  <w:marRight w:val="0"/>
                  <w:marTop w:val="0"/>
                  <w:marBottom w:val="0"/>
                  <w:divBdr>
                    <w:top w:val="none" w:sz="0" w:space="0" w:color="auto"/>
                    <w:left w:val="none" w:sz="0" w:space="0" w:color="auto"/>
                    <w:bottom w:val="none" w:sz="0" w:space="0" w:color="auto"/>
                    <w:right w:val="none" w:sz="0" w:space="0" w:color="auto"/>
                  </w:divBdr>
                </w:div>
                <w:div w:id="2095664389">
                  <w:marLeft w:val="0"/>
                  <w:marRight w:val="0"/>
                  <w:marTop w:val="0"/>
                  <w:marBottom w:val="0"/>
                  <w:divBdr>
                    <w:top w:val="none" w:sz="0" w:space="0" w:color="auto"/>
                    <w:left w:val="none" w:sz="0" w:space="0" w:color="auto"/>
                    <w:bottom w:val="none" w:sz="0" w:space="0" w:color="auto"/>
                    <w:right w:val="none" w:sz="0" w:space="0" w:color="auto"/>
                  </w:divBdr>
                </w:div>
                <w:div w:id="1745371571">
                  <w:marLeft w:val="0"/>
                  <w:marRight w:val="0"/>
                  <w:marTop w:val="0"/>
                  <w:marBottom w:val="0"/>
                  <w:divBdr>
                    <w:top w:val="none" w:sz="0" w:space="0" w:color="auto"/>
                    <w:left w:val="none" w:sz="0" w:space="0" w:color="auto"/>
                    <w:bottom w:val="none" w:sz="0" w:space="0" w:color="auto"/>
                    <w:right w:val="none" w:sz="0" w:space="0" w:color="auto"/>
                  </w:divBdr>
                </w:div>
                <w:div w:id="222565832">
                  <w:marLeft w:val="0"/>
                  <w:marRight w:val="0"/>
                  <w:marTop w:val="0"/>
                  <w:marBottom w:val="0"/>
                  <w:divBdr>
                    <w:top w:val="none" w:sz="0" w:space="0" w:color="auto"/>
                    <w:left w:val="none" w:sz="0" w:space="0" w:color="auto"/>
                    <w:bottom w:val="none" w:sz="0" w:space="0" w:color="auto"/>
                    <w:right w:val="none" w:sz="0" w:space="0" w:color="auto"/>
                  </w:divBdr>
                </w:div>
                <w:div w:id="909584677">
                  <w:marLeft w:val="0"/>
                  <w:marRight w:val="0"/>
                  <w:marTop w:val="0"/>
                  <w:marBottom w:val="0"/>
                  <w:divBdr>
                    <w:top w:val="none" w:sz="0" w:space="0" w:color="auto"/>
                    <w:left w:val="none" w:sz="0" w:space="0" w:color="auto"/>
                    <w:bottom w:val="none" w:sz="0" w:space="0" w:color="auto"/>
                    <w:right w:val="none" w:sz="0" w:space="0" w:color="auto"/>
                  </w:divBdr>
                </w:div>
                <w:div w:id="2098285908">
                  <w:marLeft w:val="0"/>
                  <w:marRight w:val="0"/>
                  <w:marTop w:val="0"/>
                  <w:marBottom w:val="0"/>
                  <w:divBdr>
                    <w:top w:val="none" w:sz="0" w:space="0" w:color="auto"/>
                    <w:left w:val="none" w:sz="0" w:space="0" w:color="auto"/>
                    <w:bottom w:val="none" w:sz="0" w:space="0" w:color="auto"/>
                    <w:right w:val="none" w:sz="0" w:space="0" w:color="auto"/>
                  </w:divBdr>
                </w:div>
                <w:div w:id="852187892">
                  <w:marLeft w:val="0"/>
                  <w:marRight w:val="0"/>
                  <w:marTop w:val="0"/>
                  <w:marBottom w:val="0"/>
                  <w:divBdr>
                    <w:top w:val="none" w:sz="0" w:space="0" w:color="auto"/>
                    <w:left w:val="none" w:sz="0" w:space="0" w:color="auto"/>
                    <w:bottom w:val="none" w:sz="0" w:space="0" w:color="auto"/>
                    <w:right w:val="none" w:sz="0" w:space="0" w:color="auto"/>
                  </w:divBdr>
                </w:div>
                <w:div w:id="1423910056">
                  <w:marLeft w:val="0"/>
                  <w:marRight w:val="0"/>
                  <w:marTop w:val="0"/>
                  <w:marBottom w:val="0"/>
                  <w:divBdr>
                    <w:top w:val="none" w:sz="0" w:space="0" w:color="auto"/>
                    <w:left w:val="none" w:sz="0" w:space="0" w:color="auto"/>
                    <w:bottom w:val="none" w:sz="0" w:space="0" w:color="auto"/>
                    <w:right w:val="none" w:sz="0" w:space="0" w:color="auto"/>
                  </w:divBdr>
                </w:div>
                <w:div w:id="1199782639">
                  <w:marLeft w:val="0"/>
                  <w:marRight w:val="0"/>
                  <w:marTop w:val="0"/>
                  <w:marBottom w:val="0"/>
                  <w:divBdr>
                    <w:top w:val="none" w:sz="0" w:space="0" w:color="auto"/>
                    <w:left w:val="none" w:sz="0" w:space="0" w:color="auto"/>
                    <w:bottom w:val="none" w:sz="0" w:space="0" w:color="auto"/>
                    <w:right w:val="none" w:sz="0" w:space="0" w:color="auto"/>
                  </w:divBdr>
                </w:div>
                <w:div w:id="2045136748">
                  <w:marLeft w:val="0"/>
                  <w:marRight w:val="0"/>
                  <w:marTop w:val="0"/>
                  <w:marBottom w:val="0"/>
                  <w:divBdr>
                    <w:top w:val="none" w:sz="0" w:space="0" w:color="auto"/>
                    <w:left w:val="none" w:sz="0" w:space="0" w:color="auto"/>
                    <w:bottom w:val="none" w:sz="0" w:space="0" w:color="auto"/>
                    <w:right w:val="none" w:sz="0" w:space="0" w:color="auto"/>
                  </w:divBdr>
                </w:div>
                <w:div w:id="1905604912">
                  <w:marLeft w:val="0"/>
                  <w:marRight w:val="0"/>
                  <w:marTop w:val="0"/>
                  <w:marBottom w:val="0"/>
                  <w:divBdr>
                    <w:top w:val="none" w:sz="0" w:space="0" w:color="auto"/>
                    <w:left w:val="none" w:sz="0" w:space="0" w:color="auto"/>
                    <w:bottom w:val="none" w:sz="0" w:space="0" w:color="auto"/>
                    <w:right w:val="none" w:sz="0" w:space="0" w:color="auto"/>
                  </w:divBdr>
                </w:div>
                <w:div w:id="2140224278">
                  <w:marLeft w:val="0"/>
                  <w:marRight w:val="0"/>
                  <w:marTop w:val="0"/>
                  <w:marBottom w:val="0"/>
                  <w:divBdr>
                    <w:top w:val="none" w:sz="0" w:space="0" w:color="auto"/>
                    <w:left w:val="none" w:sz="0" w:space="0" w:color="auto"/>
                    <w:bottom w:val="none" w:sz="0" w:space="0" w:color="auto"/>
                    <w:right w:val="none" w:sz="0" w:space="0" w:color="auto"/>
                  </w:divBdr>
                </w:div>
                <w:div w:id="1647542089">
                  <w:marLeft w:val="0"/>
                  <w:marRight w:val="0"/>
                  <w:marTop w:val="0"/>
                  <w:marBottom w:val="0"/>
                  <w:divBdr>
                    <w:top w:val="none" w:sz="0" w:space="0" w:color="auto"/>
                    <w:left w:val="none" w:sz="0" w:space="0" w:color="auto"/>
                    <w:bottom w:val="none" w:sz="0" w:space="0" w:color="auto"/>
                    <w:right w:val="none" w:sz="0" w:space="0" w:color="auto"/>
                  </w:divBdr>
                </w:div>
                <w:div w:id="11795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226381">
      <w:bodyDiv w:val="1"/>
      <w:marLeft w:val="0"/>
      <w:marRight w:val="0"/>
      <w:marTop w:val="0"/>
      <w:marBottom w:val="0"/>
      <w:divBdr>
        <w:top w:val="none" w:sz="0" w:space="0" w:color="auto"/>
        <w:left w:val="none" w:sz="0" w:space="0" w:color="auto"/>
        <w:bottom w:val="none" w:sz="0" w:space="0" w:color="auto"/>
        <w:right w:val="none" w:sz="0" w:space="0" w:color="auto"/>
      </w:divBdr>
    </w:div>
    <w:div w:id="540673558">
      <w:bodyDiv w:val="1"/>
      <w:marLeft w:val="0"/>
      <w:marRight w:val="0"/>
      <w:marTop w:val="0"/>
      <w:marBottom w:val="0"/>
      <w:divBdr>
        <w:top w:val="none" w:sz="0" w:space="0" w:color="auto"/>
        <w:left w:val="none" w:sz="0" w:space="0" w:color="auto"/>
        <w:bottom w:val="none" w:sz="0" w:space="0" w:color="auto"/>
        <w:right w:val="none" w:sz="0" w:space="0" w:color="auto"/>
      </w:divBdr>
    </w:div>
    <w:div w:id="699672934">
      <w:bodyDiv w:val="1"/>
      <w:marLeft w:val="0"/>
      <w:marRight w:val="0"/>
      <w:marTop w:val="0"/>
      <w:marBottom w:val="0"/>
      <w:divBdr>
        <w:top w:val="none" w:sz="0" w:space="0" w:color="auto"/>
        <w:left w:val="none" w:sz="0" w:space="0" w:color="auto"/>
        <w:bottom w:val="none" w:sz="0" w:space="0" w:color="auto"/>
        <w:right w:val="none" w:sz="0" w:space="0" w:color="auto"/>
      </w:divBdr>
    </w:div>
    <w:div w:id="716515480">
      <w:bodyDiv w:val="1"/>
      <w:marLeft w:val="0"/>
      <w:marRight w:val="0"/>
      <w:marTop w:val="0"/>
      <w:marBottom w:val="0"/>
      <w:divBdr>
        <w:top w:val="none" w:sz="0" w:space="0" w:color="auto"/>
        <w:left w:val="none" w:sz="0" w:space="0" w:color="auto"/>
        <w:bottom w:val="none" w:sz="0" w:space="0" w:color="auto"/>
        <w:right w:val="none" w:sz="0" w:space="0" w:color="auto"/>
      </w:divBdr>
    </w:div>
    <w:div w:id="750126463">
      <w:bodyDiv w:val="1"/>
      <w:marLeft w:val="0"/>
      <w:marRight w:val="0"/>
      <w:marTop w:val="0"/>
      <w:marBottom w:val="0"/>
      <w:divBdr>
        <w:top w:val="none" w:sz="0" w:space="0" w:color="auto"/>
        <w:left w:val="none" w:sz="0" w:space="0" w:color="auto"/>
        <w:bottom w:val="none" w:sz="0" w:space="0" w:color="auto"/>
        <w:right w:val="none" w:sz="0" w:space="0" w:color="auto"/>
      </w:divBdr>
    </w:div>
    <w:div w:id="161181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npa/pro-zatverdzhennya-poryadku-provedennya-monitoringu-yakosti-osviti-zareyestrovanij-u-ministerstvi-yusticiyi-ukrayini-vid-10-lyutogo-2020-roku-1543443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7470</Words>
  <Characters>4258</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Lenovo</dc:creator>
  <cp:lastModifiedBy>PC Lenovo</cp:lastModifiedBy>
  <cp:revision>10</cp:revision>
  <cp:lastPrinted>2021-08-03T05:38:00Z</cp:lastPrinted>
  <dcterms:created xsi:type="dcterms:W3CDTF">2021-08-04T18:13:00Z</dcterms:created>
  <dcterms:modified xsi:type="dcterms:W3CDTF">2021-08-04T19:31:00Z</dcterms:modified>
</cp:coreProperties>
</file>