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04" w:rsidRPr="00C35904" w:rsidRDefault="00C35904" w:rsidP="00C35904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6"/>
          <w:lang w:val="uk-UA"/>
        </w:rPr>
      </w:pPr>
      <w:r w:rsidRPr="00C35904">
        <w:rPr>
          <w:rFonts w:ascii="Times New Roman" w:hAnsi="Times New Roman" w:cs="Times New Roman"/>
          <w:b/>
          <w:color w:val="008000"/>
          <w:sz w:val="36"/>
          <w:lang w:val="uk-UA"/>
        </w:rPr>
        <w:t>Як керувати емоціями?</w:t>
      </w:r>
    </w:p>
    <w:p w:rsidR="00C35904" w:rsidRDefault="00C35904" w:rsidP="00C3590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Привіт!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 Ти часто сердишся на інших та на себе? Негативні емоції керують тобою? Як керувати емоціями? </w:t>
      </w:r>
    </w:p>
    <w:p w:rsid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42C0142" wp14:editId="673913C5">
            <wp:simplePos x="0" y="0"/>
            <wp:positionH relativeFrom="column">
              <wp:posOffset>20955</wp:posOffset>
            </wp:positionH>
            <wp:positionV relativeFrom="paragraph">
              <wp:posOffset>49530</wp:posOffset>
            </wp:positionV>
            <wp:extent cx="4286250" cy="2247900"/>
            <wp:effectExtent l="0" t="0" r="0" b="0"/>
            <wp:wrapSquare wrapText="bothSides"/>
            <wp:docPr id="1" name="Рисунок 1" descr="C:\Users\User\Desktop\86e3d9b0f3f2a4fbb55e64e60c71a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e3d9b0f3f2a4fbb55e64e60c71a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lang w:val="uk-UA"/>
        </w:rPr>
        <w:tab/>
      </w:r>
      <w:r w:rsidRPr="00C35904">
        <w:rPr>
          <w:rFonts w:ascii="Times New Roman" w:hAnsi="Times New Roman" w:cs="Times New Roman"/>
          <w:sz w:val="28"/>
          <w:lang w:val="uk-UA"/>
        </w:rPr>
        <w:t>Сум, гнів, ненависть, тривога…</w:t>
      </w:r>
      <w:bookmarkStart w:id="0" w:name="_GoBack"/>
      <w:bookmarkEnd w:id="0"/>
      <w:r w:rsidRPr="00C35904">
        <w:rPr>
          <w:rFonts w:ascii="Times New Roman" w:hAnsi="Times New Roman" w:cs="Times New Roman"/>
          <w:sz w:val="28"/>
          <w:lang w:val="uk-UA"/>
        </w:rPr>
        <w:t xml:space="preserve"> Всі ці емоції перешкоджають вашій здатності справлятися із проблемами. Негативні емоції часто є природним проявом, але, як ви їх виражаєте, які вони? Конструктивні чи руйнівні вони? Наприклад, цілком природно почувати себе ображеним, коли ви довго чекаєте друга, або сумуєте, коли ви з ним посварилися. Однак, якщо ви висловите свій гнів з криками та образами, це призведе до руйнівних наслідків. Знайте про наслідки негативних емоцій і навчіться керувати ними. </w:t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C35904">
        <w:rPr>
          <w:rFonts w:ascii="Times New Roman" w:hAnsi="Times New Roman" w:cs="Times New Roman"/>
          <w:b/>
          <w:sz w:val="28"/>
          <w:lang w:val="uk-UA"/>
        </w:rPr>
        <w:t xml:space="preserve">Емоції 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- це фізичні відчуття в тілі, і мозок реагує на ці відчуття, стимулюючи подальші нервові і гормональні реакції. Є багато способів керування емоціями. </w:t>
      </w:r>
    </w:p>
    <w:p w:rsidR="00C35904" w:rsidRP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C35904">
        <w:rPr>
          <w:rFonts w:ascii="Times New Roman" w:hAnsi="Times New Roman" w:cs="Times New Roman"/>
          <w:b/>
          <w:sz w:val="28"/>
          <w:lang w:val="uk-UA"/>
        </w:rPr>
        <w:t xml:space="preserve">Ось декілька порад: </w:t>
      </w:r>
    </w:p>
    <w:p w:rsid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35904"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Регулярно займайтеся фізичними вправами, навіть якщо вам не хочеться їх робити. </w:t>
      </w:r>
    </w:p>
    <w:p w:rsid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Їжте корисну їжу. </w:t>
      </w:r>
    </w:p>
    <w:p w:rsid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Навчіться розслаблятися: релаксація, йога, прослуховування спокійної музики. </w:t>
      </w:r>
    </w:p>
    <w:p w:rsid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Залиште минуле в минулому. Немає ніякої користі від спогадів, які ви не можете змінити. </w:t>
      </w:r>
    </w:p>
    <w:p w:rsid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Постарайтеся налагодити регулярний графік сну і дотримуватися його, навіть у вихідні. </w:t>
      </w:r>
    </w:p>
    <w:p w:rsid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6. 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Святкуйте свята. </w:t>
      </w:r>
    </w:p>
    <w:p w:rsid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 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Знайдіть час поговорити з другом або погуляти з домашньою твариною. </w:t>
      </w:r>
    </w:p>
    <w:p w:rsidR="00DE744C" w:rsidRPr="00C35904" w:rsidRDefault="00C35904" w:rsidP="00C35904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8. 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Подумайте про позитив, що ви досягли у своєму житті. Шукайте </w:t>
      </w:r>
      <w:r>
        <w:rPr>
          <w:rFonts w:ascii="Times New Roman" w:hAnsi="Times New Roman" w:cs="Times New Roman"/>
          <w:sz w:val="28"/>
          <w:lang w:val="uk-UA"/>
        </w:rPr>
        <w:t>позитив</w:t>
      </w:r>
      <w:r w:rsidRPr="00C35904">
        <w:rPr>
          <w:rFonts w:ascii="Times New Roman" w:hAnsi="Times New Roman" w:cs="Times New Roman"/>
          <w:sz w:val="28"/>
          <w:lang w:val="uk-UA"/>
        </w:rPr>
        <w:t xml:space="preserve"> у кожній ситуації! </w:t>
      </w:r>
    </w:p>
    <w:sectPr w:rsidR="00DE744C" w:rsidRPr="00C35904" w:rsidSect="00C359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4863"/>
    <w:multiLevelType w:val="hybridMultilevel"/>
    <w:tmpl w:val="13AE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C3"/>
    <w:rsid w:val="007451C3"/>
    <w:rsid w:val="00C35904"/>
    <w:rsid w:val="00D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2020-05-01T15:32:00Z</dcterms:created>
  <dcterms:modified xsi:type="dcterms:W3CDTF">2020-05-01T15:39:00Z</dcterms:modified>
</cp:coreProperties>
</file>