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0B60" w:rsidRPr="003A0B60" w:rsidRDefault="003A0B60" w:rsidP="003A0B60">
      <w:pPr>
        <w:spacing w:after="0" w:line="240" w:lineRule="auto"/>
        <w:jc w:val="center"/>
        <w:rPr>
          <w:rFonts w:ascii="Times New Roman" w:eastAsia="Times New Roman" w:hAnsi="Times New Roman" w:cs="Times New Roman"/>
          <w:b/>
          <w:noProof/>
          <w:sz w:val="28"/>
          <w:szCs w:val="28"/>
          <w:lang w:eastAsia="ru-RU"/>
        </w:rPr>
      </w:pPr>
      <w:bookmarkStart w:id="0" w:name="_GoBack"/>
      <w:bookmarkEnd w:id="0"/>
      <w:r w:rsidRPr="003A0B60">
        <w:rPr>
          <w:rFonts w:ascii="Times New Roman" w:eastAsia="Times New Roman" w:hAnsi="Times New Roman" w:cs="Times New Roman"/>
          <w:b/>
          <w:noProof/>
          <w:sz w:val="28"/>
          <w:szCs w:val="28"/>
          <w:lang w:eastAsia="ru-RU"/>
        </w:rPr>
        <w:t>Аналіз роботи навчально-виховного комплексу</w:t>
      </w:r>
    </w:p>
    <w:p w:rsidR="003A0B60" w:rsidRPr="003A0B60" w:rsidRDefault="003A0B60" w:rsidP="003A0B60">
      <w:pPr>
        <w:spacing w:after="0" w:line="240" w:lineRule="auto"/>
        <w:jc w:val="center"/>
        <w:rPr>
          <w:rFonts w:ascii="Times New Roman" w:eastAsia="Times New Roman" w:hAnsi="Times New Roman" w:cs="Times New Roman"/>
          <w:b/>
          <w:noProof/>
          <w:sz w:val="28"/>
          <w:szCs w:val="28"/>
          <w:lang w:eastAsia="ru-RU"/>
        </w:rPr>
      </w:pPr>
      <w:r w:rsidRPr="003A0B60">
        <w:rPr>
          <w:rFonts w:ascii="Times New Roman" w:eastAsia="Times New Roman" w:hAnsi="Times New Roman" w:cs="Times New Roman"/>
          <w:b/>
          <w:noProof/>
          <w:sz w:val="28"/>
          <w:szCs w:val="28"/>
          <w:lang w:eastAsia="ru-RU"/>
        </w:rPr>
        <w:t xml:space="preserve"> за </w:t>
      </w:r>
      <w:r w:rsidRPr="003A0B60">
        <w:rPr>
          <w:rFonts w:ascii="Times New Roman" w:eastAsia="Times New Roman" w:hAnsi="Times New Roman" w:cs="Times New Roman"/>
          <w:b/>
          <w:noProof/>
          <w:sz w:val="28"/>
          <w:szCs w:val="28"/>
          <w:lang w:val="ru-RU" w:eastAsia="ru-RU"/>
        </w:rPr>
        <w:t xml:space="preserve">2020 -2021 навчальний </w:t>
      </w:r>
      <w:r w:rsidRPr="003A0B60">
        <w:rPr>
          <w:rFonts w:ascii="Times New Roman" w:eastAsia="Times New Roman" w:hAnsi="Times New Roman" w:cs="Times New Roman"/>
          <w:b/>
          <w:noProof/>
          <w:sz w:val="28"/>
          <w:szCs w:val="28"/>
          <w:lang w:eastAsia="ru-RU"/>
        </w:rPr>
        <w:t>рік</w:t>
      </w:r>
    </w:p>
    <w:p w:rsidR="003A0B60" w:rsidRPr="003A0B60" w:rsidRDefault="003A0B60" w:rsidP="003A0B60">
      <w:pPr>
        <w:spacing w:after="0" w:line="240" w:lineRule="auto"/>
        <w:rPr>
          <w:rFonts w:ascii="Times New Roman" w:eastAsia="Times New Roman" w:hAnsi="Times New Roman" w:cs="Times New Roman"/>
          <w:noProof/>
          <w:sz w:val="16"/>
          <w:szCs w:val="16"/>
          <w:lang w:eastAsia="ru-RU"/>
        </w:rPr>
      </w:pPr>
    </w:p>
    <w:p w:rsidR="003A0B60" w:rsidRPr="003A0B60" w:rsidRDefault="003A0B60" w:rsidP="003A0B60">
      <w:pPr>
        <w:spacing w:after="0" w:line="240" w:lineRule="auto"/>
        <w:ind w:left="20" w:right="20" w:firstLine="98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У 2020 – 2021 навчальному році робота комплексу була спрямована на виконання Законів України «Про освіту», «Про повну загальну середню освіту», Державного стандарту початкової освіти,  реалізацію державних, регіональних та міських програм у галузі освіти, інших чинних законодавчих та нормативних документів.</w:t>
      </w:r>
    </w:p>
    <w:p w:rsidR="003A0B60" w:rsidRPr="003A0B60" w:rsidRDefault="003A0B60" w:rsidP="003A0B60">
      <w:pPr>
        <w:spacing w:after="0" w:line="240" w:lineRule="auto"/>
        <w:ind w:left="20" w:right="20" w:firstLine="46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 xml:space="preserve">Заклад освіти здійснював свою діяльність відповідно до статуту. </w:t>
      </w:r>
    </w:p>
    <w:p w:rsidR="003A0B60" w:rsidRPr="003A0B60" w:rsidRDefault="003A0B60" w:rsidP="003A0B60">
      <w:pPr>
        <w:spacing w:after="0" w:line="240" w:lineRule="auto"/>
        <w:ind w:left="20" w:right="20" w:firstLine="46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 xml:space="preserve">На початок  2020 – 2021 навчального року в комплексі було відкрито 19 класів, із них 1-9-х  - 17 класів, 10-11-х - </w:t>
      </w:r>
      <w:r w:rsidRPr="003A0B60">
        <w:rPr>
          <w:rFonts w:ascii="Times New Roman" w:eastAsia="Times New Roman" w:hAnsi="Times New Roman" w:cs="Times New Roman"/>
          <w:sz w:val="28"/>
          <w:szCs w:val="28"/>
          <w:lang w:val="ru-RU" w:eastAsia="uk-UA"/>
        </w:rPr>
        <w:t>2</w:t>
      </w:r>
      <w:r w:rsidRPr="003A0B60">
        <w:rPr>
          <w:rFonts w:ascii="Times New Roman" w:eastAsia="Times New Roman" w:hAnsi="Times New Roman" w:cs="Times New Roman"/>
          <w:sz w:val="28"/>
          <w:szCs w:val="28"/>
          <w:lang w:eastAsia="uk-UA"/>
        </w:rPr>
        <w:t xml:space="preserve"> класи.</w:t>
      </w:r>
    </w:p>
    <w:p w:rsidR="003A0B60" w:rsidRPr="003A0B60" w:rsidRDefault="003A0B60" w:rsidP="003A0B60">
      <w:pPr>
        <w:spacing w:after="0" w:line="240" w:lineRule="auto"/>
        <w:ind w:left="20" w:right="20" w:firstLine="46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2020-20</w:t>
      </w:r>
      <w:r w:rsidRPr="003A0B60">
        <w:rPr>
          <w:rFonts w:ascii="Times New Roman" w:eastAsia="Times New Roman" w:hAnsi="Times New Roman" w:cs="Times New Roman"/>
          <w:sz w:val="28"/>
          <w:szCs w:val="28"/>
          <w:lang w:val="ru-RU" w:eastAsia="uk-UA"/>
        </w:rPr>
        <w:t xml:space="preserve">21 </w:t>
      </w:r>
      <w:r w:rsidRPr="003A0B60">
        <w:rPr>
          <w:rFonts w:ascii="Times New Roman" w:eastAsia="Times New Roman" w:hAnsi="Times New Roman" w:cs="Times New Roman"/>
          <w:sz w:val="28"/>
          <w:szCs w:val="28"/>
          <w:lang w:eastAsia="uk-UA"/>
        </w:rPr>
        <w:t>навчальний рік завершили</w:t>
      </w:r>
      <w:r w:rsidRPr="003A0B60">
        <w:rPr>
          <w:rFonts w:ascii="Times New Roman" w:eastAsia="Times New Roman" w:hAnsi="Times New Roman" w:cs="Times New Roman"/>
          <w:sz w:val="28"/>
          <w:szCs w:val="28"/>
          <w:lang w:val="ru-RU" w:eastAsia="uk-UA"/>
        </w:rPr>
        <w:t xml:space="preserve"> 499</w:t>
      </w:r>
      <w:r w:rsidRPr="003A0B60">
        <w:rPr>
          <w:rFonts w:ascii="Times New Roman" w:eastAsia="Times New Roman" w:hAnsi="Times New Roman" w:cs="Times New Roman"/>
          <w:sz w:val="28"/>
          <w:szCs w:val="28"/>
          <w:lang w:eastAsia="uk-UA"/>
        </w:rPr>
        <w:t xml:space="preserve"> </w:t>
      </w:r>
      <w:r w:rsidRPr="003A0B60">
        <w:rPr>
          <w:rFonts w:ascii="Times New Roman" w:eastAsia="Times New Roman" w:hAnsi="Times New Roman" w:cs="Times New Roman"/>
          <w:sz w:val="28"/>
          <w:szCs w:val="28"/>
          <w:lang w:val="ru-RU" w:eastAsia="uk-UA"/>
        </w:rPr>
        <w:t xml:space="preserve">                                                                                                                                                                                                                                                                                                                                                                                                                                                                                                                                                                                                                                                                                                                                                                                                                                                                                                                                                                                                                                                                                                                                                                                                                                                                                                                                                                                                                                                                                                                                                                                                                                                                                                                                                                                                                                                                                                                                                                                                                                                                                                                                                                                                                                                                                                                                                                                                                                                                                                                                                                                                                                                                                                                                                                                                                                                                                                                                                                                                                                                                                                                                                                                                                                                                                                                                                                                                                                                                                                                                                                                                                                                                                                                                                                                                                                                                                                                                                                                                                                                                                                                                                                                                                                                                                                                                                                                                                                                                                                                                                                                                                                                                                                                               </w:t>
      </w:r>
      <w:r w:rsidRPr="003A0B60">
        <w:rPr>
          <w:rFonts w:ascii="Times New Roman" w:eastAsia="Times New Roman" w:hAnsi="Times New Roman" w:cs="Times New Roman"/>
          <w:sz w:val="28"/>
          <w:szCs w:val="28"/>
          <w:lang w:eastAsia="uk-UA"/>
        </w:rPr>
        <w:t>здобувачів освіти  (</w:t>
      </w:r>
      <w:r w:rsidRPr="003A0B60">
        <w:rPr>
          <w:rFonts w:ascii="Times New Roman" w:eastAsia="Times New Roman" w:hAnsi="Times New Roman" w:cs="Times New Roman"/>
          <w:sz w:val="28"/>
          <w:szCs w:val="28"/>
          <w:lang w:val="ru-RU" w:eastAsia="uk-UA"/>
        </w:rPr>
        <w:t>183</w:t>
      </w:r>
      <w:r w:rsidRPr="003A0B60">
        <w:rPr>
          <w:rFonts w:ascii="Times New Roman" w:eastAsia="Times New Roman" w:hAnsi="Times New Roman" w:cs="Times New Roman"/>
          <w:sz w:val="28"/>
          <w:szCs w:val="28"/>
          <w:lang w:eastAsia="uk-UA"/>
        </w:rPr>
        <w:t xml:space="preserve"> учня у 1-</w:t>
      </w:r>
      <w:r w:rsidRPr="003A0B60">
        <w:rPr>
          <w:rFonts w:ascii="Times New Roman" w:eastAsia="Times New Roman" w:hAnsi="Times New Roman" w:cs="Times New Roman"/>
          <w:sz w:val="28"/>
          <w:szCs w:val="28"/>
          <w:lang w:val="ru-RU" w:eastAsia="uk-UA"/>
        </w:rPr>
        <w:t>4-х</w:t>
      </w:r>
      <w:r w:rsidRPr="003A0B60">
        <w:rPr>
          <w:rFonts w:ascii="Times New Roman" w:eastAsia="Times New Roman" w:hAnsi="Times New Roman" w:cs="Times New Roman"/>
          <w:sz w:val="28"/>
          <w:szCs w:val="28"/>
          <w:lang w:eastAsia="uk-UA"/>
        </w:rPr>
        <w:t xml:space="preserve"> класах, </w:t>
      </w:r>
      <w:r w:rsidRPr="003A0B60">
        <w:rPr>
          <w:rFonts w:ascii="Times New Roman" w:eastAsia="Times New Roman" w:hAnsi="Times New Roman" w:cs="Times New Roman"/>
          <w:sz w:val="28"/>
          <w:szCs w:val="28"/>
          <w:lang w:val="ru-RU" w:eastAsia="uk-UA"/>
        </w:rPr>
        <w:t>254</w:t>
      </w:r>
      <w:r w:rsidRPr="003A0B60">
        <w:rPr>
          <w:rFonts w:ascii="Times New Roman" w:eastAsia="Times New Roman" w:hAnsi="Times New Roman" w:cs="Times New Roman"/>
          <w:sz w:val="28"/>
          <w:szCs w:val="28"/>
          <w:lang w:eastAsia="uk-UA"/>
        </w:rPr>
        <w:t xml:space="preserve"> учні в 5-9 класах, 6</w:t>
      </w:r>
      <w:r w:rsidRPr="003A0B60">
        <w:rPr>
          <w:rFonts w:ascii="Times New Roman" w:eastAsia="Times New Roman" w:hAnsi="Times New Roman" w:cs="Times New Roman"/>
          <w:sz w:val="28"/>
          <w:szCs w:val="28"/>
          <w:lang w:val="ru-RU" w:eastAsia="uk-UA"/>
        </w:rPr>
        <w:t>2</w:t>
      </w:r>
      <w:r w:rsidRPr="003A0B60">
        <w:rPr>
          <w:rFonts w:ascii="Times New Roman" w:eastAsia="Times New Roman" w:hAnsi="Times New Roman" w:cs="Times New Roman"/>
          <w:sz w:val="28"/>
          <w:szCs w:val="28"/>
          <w:lang w:eastAsia="uk-UA"/>
        </w:rPr>
        <w:t xml:space="preserve"> учня в 10-</w:t>
      </w:r>
      <w:r w:rsidRPr="003A0B60">
        <w:rPr>
          <w:rFonts w:ascii="Times New Roman" w:eastAsia="Times New Roman" w:hAnsi="Times New Roman" w:cs="Times New Roman"/>
          <w:sz w:val="28"/>
          <w:szCs w:val="28"/>
          <w:lang w:val="ru-RU" w:eastAsia="uk-UA"/>
        </w:rPr>
        <w:t>11-</w:t>
      </w:r>
      <w:r w:rsidRPr="003A0B60">
        <w:rPr>
          <w:rFonts w:ascii="Times New Roman" w:eastAsia="Times New Roman" w:hAnsi="Times New Roman" w:cs="Times New Roman"/>
          <w:sz w:val="28"/>
          <w:szCs w:val="28"/>
          <w:lang w:eastAsia="uk-UA"/>
        </w:rPr>
        <w:t>х класах). Впродовж  року до ліцею прибуло 16 учнів, вибуло 17 учнів. Середня наповнюваність класів складає 26 учнів.</w:t>
      </w:r>
    </w:p>
    <w:p w:rsidR="003A0B60" w:rsidRPr="003A0B60" w:rsidRDefault="003A0B60" w:rsidP="003A0B60">
      <w:pPr>
        <w:spacing w:after="0" w:line="240" w:lineRule="auto"/>
        <w:ind w:firstLine="708"/>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8"/>
          <w:szCs w:val="28"/>
          <w:lang w:eastAsia="ru-RU"/>
        </w:rPr>
        <w:t xml:space="preserve">За підсумками року атестовані всі учні навчального закладу. </w:t>
      </w:r>
    </w:p>
    <w:p w:rsidR="003A0B60" w:rsidRPr="003A0B60" w:rsidRDefault="003A0B60" w:rsidP="003A0B60">
      <w:pPr>
        <w:spacing w:after="0" w:line="240" w:lineRule="auto"/>
        <w:ind w:firstLine="708"/>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8"/>
          <w:szCs w:val="28"/>
          <w:lang w:eastAsia="ru-RU"/>
        </w:rPr>
        <w:t>На високому рівні навчаються 40 учнів (11%). Із них у 4-х класах – 7 учнів (</w:t>
      </w:r>
      <w:r w:rsidRPr="003A0B60">
        <w:rPr>
          <w:rFonts w:ascii="Times New Roman" w:eastAsia="Times New Roman" w:hAnsi="Times New Roman" w:cs="Times New Roman"/>
          <w:sz w:val="28"/>
          <w:szCs w:val="28"/>
          <w:lang w:val="ru-RU" w:eastAsia="ru-RU"/>
        </w:rPr>
        <w:t>17</w:t>
      </w:r>
      <w:r w:rsidRPr="003A0B60">
        <w:rPr>
          <w:rFonts w:ascii="Times New Roman" w:eastAsia="Times New Roman" w:hAnsi="Times New Roman" w:cs="Times New Roman"/>
          <w:sz w:val="28"/>
          <w:szCs w:val="28"/>
          <w:lang w:eastAsia="ru-RU"/>
        </w:rPr>
        <w:t xml:space="preserve">%), у  5-9 класах на високому рівні навчається 26 учнів (10 % від кількості учнів 5-9 класів), в 10-11-х класах 7 учнів (11 % від кількості учнів 10-11-х класів). Учнів, які навчаються на 7-12 балів в ліцеї – 125 учнів (35%), з них в 4 класі – 19 учнів (46%), у 5-9 класах – 84 учні (33% від кількості учнів 5-9 класів),  в 10-11-х класах 22 учнів (35%). Кількість учнів, які мають бали середнього рівня в ліцеї - 158 учнів (44%). В 4 класі – 12 учнів (29%), 5-9 класах 121 учнів (48%), в 10-11-х класах - 25 учнів (40%). На 1-12 балів в ліцеї навчається 32 учнів (9%). Із них в 4 класі – 1 учень (2%), 5-9 класах 23 учня (9%), в 10-11-х класах – 8 учнів (13%). Найкращі навчальні досягнення мають учні 5а і 11 класів. </w:t>
      </w:r>
    </w:p>
    <w:p w:rsidR="003A0B60" w:rsidRPr="003A0B60" w:rsidRDefault="003A0B60" w:rsidP="003A0B60">
      <w:pPr>
        <w:spacing w:after="0" w:line="240" w:lineRule="auto"/>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8"/>
          <w:szCs w:val="28"/>
          <w:lang w:eastAsia="ru-RU"/>
        </w:rPr>
        <w:tab/>
        <w:t>Похвальними листами за високі досягнення у навчанні  за результатами 2020-2021 навчального року нагороджені: 4 класи – 7 учнів, 5 класи – 10 учнів, 6 класи – 8 учнів, 7 класи – 3 учня, 9 класи – 3 учня, 10 класі – 2 учня, 11 клас – 5 учнів.</w:t>
      </w:r>
    </w:p>
    <w:p w:rsidR="003A0B60" w:rsidRPr="003A0B60" w:rsidRDefault="003A0B60" w:rsidP="003A0B60">
      <w:pPr>
        <w:spacing w:after="0" w:line="240" w:lineRule="auto"/>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8"/>
          <w:szCs w:val="28"/>
          <w:lang w:eastAsia="ru-RU"/>
        </w:rPr>
        <w:tab/>
        <w:t xml:space="preserve">Разом з тим є ряд учнів, які мають низький рівень навчальних досягнень з декількох предметів. Найбільше  учнів, які мають низький рівень навчальних досягнень  у 8а і 10 класах відповідно. </w:t>
      </w:r>
    </w:p>
    <w:p w:rsidR="003A0B60" w:rsidRPr="003A0B60" w:rsidRDefault="003A0B60" w:rsidP="003A0B60">
      <w:pPr>
        <w:spacing w:after="0" w:line="240" w:lineRule="auto"/>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4"/>
          <w:szCs w:val="24"/>
          <w:lang w:eastAsia="ru-RU"/>
        </w:rPr>
        <w:tab/>
      </w:r>
      <w:r w:rsidRPr="003A0B60">
        <w:rPr>
          <w:rFonts w:ascii="Times New Roman" w:eastAsia="Times New Roman" w:hAnsi="Times New Roman" w:cs="Times New Roman"/>
          <w:sz w:val="28"/>
          <w:szCs w:val="28"/>
          <w:lang w:eastAsia="ru-RU"/>
        </w:rPr>
        <w:t xml:space="preserve">Порівнюючи результати річних навчальних досягнень та І семестру потрібно відзначити, що вони покращились. Збільшилась кількість учнів, що закінчили навчальний рік на високому і достатньому рівні. </w:t>
      </w:r>
    </w:p>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p>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Організація профільного навчання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tblGrid>
      <w:tr w:rsidR="003A0B60" w:rsidRPr="003A0B60" w:rsidTr="00E4363C">
        <w:trPr>
          <w:jc w:val="center"/>
        </w:trPr>
        <w:tc>
          <w:tcPr>
            <w:tcW w:w="3190" w:type="dxa"/>
            <w:gridSpan w:val="2"/>
            <w:shd w:val="clear" w:color="auto" w:fill="auto"/>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Загальна кількість </w:t>
            </w:r>
            <w:r w:rsidRPr="003A0B60">
              <w:rPr>
                <w:rFonts w:ascii="Times New Roman" w:eastAsia="Times New Roman" w:hAnsi="Times New Roman" w:cs="Times New Roman"/>
                <w:noProof/>
                <w:sz w:val="28"/>
                <w:szCs w:val="28"/>
                <w:lang w:val="ru-RU" w:eastAsia="ru-RU"/>
              </w:rPr>
              <w:t>10</w:t>
            </w:r>
            <w:r w:rsidRPr="003A0B60">
              <w:rPr>
                <w:rFonts w:ascii="Times New Roman" w:eastAsia="Times New Roman" w:hAnsi="Times New Roman" w:cs="Times New Roman"/>
                <w:noProof/>
                <w:sz w:val="28"/>
                <w:szCs w:val="28"/>
                <w:lang w:eastAsia="ru-RU"/>
              </w:rPr>
              <w:t>-</w:t>
            </w:r>
            <w:r w:rsidRPr="003A0B60">
              <w:rPr>
                <w:rFonts w:ascii="Times New Roman" w:eastAsia="Times New Roman" w:hAnsi="Times New Roman" w:cs="Times New Roman"/>
                <w:noProof/>
                <w:sz w:val="28"/>
                <w:szCs w:val="28"/>
                <w:lang w:val="ru-RU" w:eastAsia="ru-RU"/>
              </w:rPr>
              <w:t>11</w:t>
            </w:r>
            <w:r w:rsidRPr="003A0B60">
              <w:rPr>
                <w:rFonts w:ascii="Times New Roman" w:eastAsia="Times New Roman" w:hAnsi="Times New Roman" w:cs="Times New Roman"/>
                <w:noProof/>
                <w:sz w:val="28"/>
                <w:szCs w:val="28"/>
                <w:lang w:eastAsia="ru-RU"/>
              </w:rPr>
              <w:t xml:space="preserve"> класів</w:t>
            </w:r>
          </w:p>
        </w:tc>
        <w:tc>
          <w:tcPr>
            <w:tcW w:w="3190" w:type="dxa"/>
            <w:gridSpan w:val="2"/>
            <w:shd w:val="clear" w:color="auto" w:fill="auto"/>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Профільні класи</w:t>
            </w:r>
          </w:p>
        </w:tc>
      </w:tr>
      <w:tr w:rsidR="003A0B60" w:rsidRPr="003A0B60" w:rsidTr="00E4363C">
        <w:trPr>
          <w:jc w:val="center"/>
        </w:trPr>
        <w:tc>
          <w:tcPr>
            <w:tcW w:w="1595" w:type="dxa"/>
            <w:shd w:val="clear" w:color="auto" w:fill="auto"/>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Класів</w:t>
            </w:r>
          </w:p>
        </w:tc>
        <w:tc>
          <w:tcPr>
            <w:tcW w:w="1595" w:type="dxa"/>
            <w:shd w:val="clear" w:color="auto" w:fill="auto"/>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uk-UA"/>
              </w:rPr>
              <w:t>здобувачів освіти</w:t>
            </w:r>
          </w:p>
        </w:tc>
        <w:tc>
          <w:tcPr>
            <w:tcW w:w="1595" w:type="dxa"/>
            <w:shd w:val="clear" w:color="auto" w:fill="auto"/>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класів</w:t>
            </w:r>
          </w:p>
        </w:tc>
        <w:tc>
          <w:tcPr>
            <w:tcW w:w="1595" w:type="dxa"/>
            <w:shd w:val="clear" w:color="auto" w:fill="auto"/>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uk-UA"/>
              </w:rPr>
              <w:t>здобувачів освіти</w:t>
            </w:r>
          </w:p>
        </w:tc>
      </w:tr>
      <w:tr w:rsidR="003A0B60" w:rsidRPr="003A0B60" w:rsidTr="00E4363C">
        <w:trPr>
          <w:trHeight w:val="515"/>
          <w:jc w:val="center"/>
        </w:trPr>
        <w:tc>
          <w:tcPr>
            <w:tcW w:w="1595"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2</w:t>
            </w:r>
          </w:p>
        </w:tc>
        <w:tc>
          <w:tcPr>
            <w:tcW w:w="1595"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62</w:t>
            </w:r>
          </w:p>
        </w:tc>
        <w:tc>
          <w:tcPr>
            <w:tcW w:w="1595"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2</w:t>
            </w:r>
          </w:p>
        </w:tc>
        <w:tc>
          <w:tcPr>
            <w:tcW w:w="1595"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62</w:t>
            </w:r>
          </w:p>
        </w:tc>
      </w:tr>
    </w:tbl>
    <w:p w:rsidR="003A0B60" w:rsidRPr="003A0B60" w:rsidRDefault="003A0B60" w:rsidP="003A0B60">
      <w:pPr>
        <w:spacing w:after="0" w:line="240" w:lineRule="auto"/>
        <w:jc w:val="center"/>
        <w:rPr>
          <w:rFonts w:ascii="Times New Roman" w:eastAsia="Times New Roman" w:hAnsi="Times New Roman" w:cs="Times New Roman"/>
          <w:noProof/>
          <w:sz w:val="16"/>
          <w:szCs w:val="16"/>
          <w:lang w:eastAsia="ru-RU"/>
        </w:rPr>
      </w:pPr>
    </w:p>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lastRenderedPageBreak/>
        <w:t>Організація педагогічного патронажу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24"/>
      </w:tblGrid>
      <w:tr w:rsidR="003A0B60" w:rsidRPr="003A0B60" w:rsidTr="00E4363C">
        <w:trPr>
          <w:trHeight w:val="579"/>
          <w:jc w:val="center"/>
        </w:trPr>
        <w:tc>
          <w:tcPr>
            <w:tcW w:w="2268" w:type="dxa"/>
            <w:shd w:val="clear" w:color="auto" w:fill="auto"/>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Клас</w:t>
            </w:r>
          </w:p>
        </w:tc>
        <w:tc>
          <w:tcPr>
            <w:tcW w:w="2624" w:type="dxa"/>
            <w:shd w:val="clear" w:color="auto" w:fill="auto"/>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uk-UA"/>
              </w:rPr>
              <w:t>здобувачів освіти</w:t>
            </w:r>
          </w:p>
        </w:tc>
      </w:tr>
      <w:tr w:rsidR="003A0B60" w:rsidRPr="003A0B60" w:rsidTr="00E4363C">
        <w:trPr>
          <w:trHeight w:val="515"/>
          <w:jc w:val="center"/>
        </w:trPr>
        <w:tc>
          <w:tcPr>
            <w:tcW w:w="2268"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9</w:t>
            </w:r>
          </w:p>
        </w:tc>
        <w:tc>
          <w:tcPr>
            <w:tcW w:w="2624"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1</w:t>
            </w:r>
          </w:p>
        </w:tc>
      </w:tr>
    </w:tbl>
    <w:p w:rsidR="003A0B60" w:rsidRPr="003A0B60" w:rsidRDefault="003A0B60" w:rsidP="003A0B60">
      <w:pPr>
        <w:spacing w:after="0" w:line="240" w:lineRule="auto"/>
        <w:ind w:left="180" w:right="80" w:firstLine="480"/>
        <w:jc w:val="both"/>
        <w:rPr>
          <w:rFonts w:ascii="Times New Roman" w:eastAsia="Times New Roman" w:hAnsi="Times New Roman" w:cs="Times New Roman"/>
          <w:sz w:val="28"/>
          <w:szCs w:val="28"/>
          <w:lang w:eastAsia="uk-UA"/>
        </w:rPr>
      </w:pPr>
    </w:p>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Організація інклюзивного навчання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24"/>
      </w:tblGrid>
      <w:tr w:rsidR="003A0B60" w:rsidRPr="003A0B60" w:rsidTr="00E4363C">
        <w:trPr>
          <w:trHeight w:val="579"/>
          <w:jc w:val="center"/>
        </w:trPr>
        <w:tc>
          <w:tcPr>
            <w:tcW w:w="2268" w:type="dxa"/>
            <w:shd w:val="clear" w:color="auto" w:fill="auto"/>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Клас</w:t>
            </w:r>
          </w:p>
        </w:tc>
        <w:tc>
          <w:tcPr>
            <w:tcW w:w="2624" w:type="dxa"/>
            <w:shd w:val="clear" w:color="auto" w:fill="auto"/>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uk-UA"/>
              </w:rPr>
              <w:t>здобувачів освіти</w:t>
            </w:r>
          </w:p>
        </w:tc>
      </w:tr>
      <w:tr w:rsidR="003A0B60" w:rsidRPr="003A0B60" w:rsidTr="00E4363C">
        <w:trPr>
          <w:trHeight w:val="515"/>
          <w:jc w:val="center"/>
        </w:trPr>
        <w:tc>
          <w:tcPr>
            <w:tcW w:w="2268"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1</w:t>
            </w:r>
          </w:p>
        </w:tc>
        <w:tc>
          <w:tcPr>
            <w:tcW w:w="2624"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1</w:t>
            </w:r>
          </w:p>
        </w:tc>
      </w:tr>
      <w:tr w:rsidR="003A0B60" w:rsidRPr="003A0B60" w:rsidTr="00E4363C">
        <w:trPr>
          <w:trHeight w:val="515"/>
          <w:jc w:val="center"/>
        </w:trPr>
        <w:tc>
          <w:tcPr>
            <w:tcW w:w="2268"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3</w:t>
            </w:r>
          </w:p>
        </w:tc>
        <w:tc>
          <w:tcPr>
            <w:tcW w:w="2624"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1</w:t>
            </w:r>
          </w:p>
        </w:tc>
      </w:tr>
      <w:tr w:rsidR="003A0B60" w:rsidRPr="003A0B60" w:rsidTr="00E4363C">
        <w:trPr>
          <w:trHeight w:val="515"/>
          <w:jc w:val="center"/>
        </w:trPr>
        <w:tc>
          <w:tcPr>
            <w:tcW w:w="2268"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7</w:t>
            </w:r>
          </w:p>
        </w:tc>
        <w:tc>
          <w:tcPr>
            <w:tcW w:w="2624" w:type="dxa"/>
            <w:shd w:val="clear" w:color="auto" w:fill="auto"/>
            <w:vAlign w:val="center"/>
          </w:tcPr>
          <w:p w:rsidR="003A0B60" w:rsidRPr="003A0B60" w:rsidRDefault="003A0B60" w:rsidP="003A0B60">
            <w:pPr>
              <w:spacing w:after="0" w:line="240" w:lineRule="auto"/>
              <w:jc w:val="center"/>
              <w:rPr>
                <w:rFonts w:ascii="Times New Roman" w:eastAsia="Times New Roman" w:hAnsi="Times New Roman" w:cs="Times New Roman"/>
                <w:noProof/>
                <w:sz w:val="28"/>
                <w:szCs w:val="28"/>
                <w:lang w:val="ru-RU" w:eastAsia="ru-RU"/>
              </w:rPr>
            </w:pPr>
            <w:r w:rsidRPr="003A0B60">
              <w:rPr>
                <w:rFonts w:ascii="Times New Roman" w:eastAsia="Times New Roman" w:hAnsi="Times New Roman" w:cs="Times New Roman"/>
                <w:noProof/>
                <w:sz w:val="28"/>
                <w:szCs w:val="28"/>
                <w:lang w:val="ru-RU" w:eastAsia="ru-RU"/>
              </w:rPr>
              <w:t>1</w:t>
            </w:r>
          </w:p>
        </w:tc>
      </w:tr>
    </w:tbl>
    <w:p w:rsidR="003A0B60" w:rsidRPr="003A0B60" w:rsidRDefault="003A0B60" w:rsidP="003A0B60">
      <w:pPr>
        <w:spacing w:after="0" w:line="240" w:lineRule="auto"/>
        <w:ind w:firstLine="900"/>
        <w:jc w:val="center"/>
        <w:rPr>
          <w:rFonts w:ascii="Times New Roman" w:eastAsia="Times New Roman" w:hAnsi="Times New Roman" w:cs="Times New Roman"/>
          <w:b/>
          <w:sz w:val="28"/>
          <w:szCs w:val="28"/>
          <w:lang w:eastAsia="uk-UA"/>
        </w:rPr>
      </w:pPr>
    </w:p>
    <w:p w:rsidR="003A0B60" w:rsidRPr="003A0B60" w:rsidRDefault="003A0B60" w:rsidP="003A0B60">
      <w:pPr>
        <w:tabs>
          <w:tab w:val="left" w:leader="underscore" w:pos="1277"/>
          <w:tab w:val="left" w:leader="underscore" w:pos="1906"/>
        </w:tabs>
        <w:spacing w:after="0" w:line="240" w:lineRule="auto"/>
        <w:ind w:firstLine="90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У 2020 - 2021 навчальному році в комплексі працювало 49 учителів, у тому числі директор, 3 заступники директора з навчально-виховної роботи, практичний психолог, соціальний педагог.</w:t>
      </w:r>
    </w:p>
    <w:p w:rsidR="003A0B60" w:rsidRPr="003A0B60" w:rsidRDefault="003A0B60" w:rsidP="003A0B60">
      <w:pPr>
        <w:spacing w:after="0" w:line="240" w:lineRule="auto"/>
        <w:ind w:right="60" w:firstLine="90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Протягом року навчальний заклад був забезпечений кадрами. У закладі працювало:</w:t>
      </w:r>
    </w:p>
    <w:p w:rsidR="003A0B60" w:rsidRPr="003A0B60" w:rsidRDefault="003A0B60" w:rsidP="003A0B60">
      <w:pPr>
        <w:spacing w:after="0" w:line="240" w:lineRule="auto"/>
        <w:ind w:left="1440"/>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учителів — 36 осіб;</w:t>
      </w:r>
    </w:p>
    <w:p w:rsidR="003A0B60" w:rsidRPr="003A0B60" w:rsidRDefault="003A0B60" w:rsidP="003A0B60">
      <w:pPr>
        <w:spacing w:after="60" w:line="240" w:lineRule="auto"/>
        <w:ind w:left="1440"/>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fldChar w:fldCharType="begin"/>
      </w:r>
      <w:r w:rsidRPr="003A0B60">
        <w:rPr>
          <w:rFonts w:ascii="Times New Roman" w:eastAsia="Times New Roman" w:hAnsi="Times New Roman" w:cs="Times New Roman"/>
          <w:sz w:val="28"/>
          <w:szCs w:val="28"/>
          <w:lang w:eastAsia="uk-UA"/>
        </w:rPr>
        <w:instrText xml:space="preserve"> TOC \o "1-3" \h \z </w:instrText>
      </w:r>
      <w:r w:rsidRPr="003A0B60">
        <w:rPr>
          <w:rFonts w:ascii="Times New Roman" w:eastAsia="Times New Roman" w:hAnsi="Times New Roman" w:cs="Times New Roman"/>
          <w:sz w:val="28"/>
          <w:szCs w:val="28"/>
          <w:lang w:eastAsia="uk-UA"/>
        </w:rPr>
        <w:fldChar w:fldCharType="separate"/>
      </w:r>
      <w:r w:rsidRPr="003A0B60">
        <w:rPr>
          <w:rFonts w:ascii="Times New Roman" w:eastAsia="Times New Roman" w:hAnsi="Times New Roman" w:cs="Times New Roman"/>
          <w:sz w:val="28"/>
          <w:szCs w:val="28"/>
          <w:lang w:eastAsia="uk-UA"/>
        </w:rPr>
        <w:t>обслуговуючий персонал — 20 осіб.</w:t>
      </w:r>
    </w:p>
    <w:p w:rsidR="003A0B60" w:rsidRPr="003A0B60" w:rsidRDefault="003A0B60" w:rsidP="003A0B60">
      <w:pPr>
        <w:spacing w:after="0" w:line="240" w:lineRule="auto"/>
        <w:ind w:left="120" w:firstLine="78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Педагогічні працівники мають:</w:t>
      </w:r>
    </w:p>
    <w:p w:rsidR="003A0B60" w:rsidRPr="003A0B60" w:rsidRDefault="003A0B60" w:rsidP="003A0B60">
      <w:pPr>
        <w:spacing w:after="0" w:line="240" w:lineRule="auto"/>
        <w:ind w:left="500" w:firstLine="400"/>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а) кваліфікаційні категорії:</w:t>
      </w:r>
    </w:p>
    <w:p w:rsidR="003A0B60" w:rsidRPr="003A0B60" w:rsidRDefault="003A0B60" w:rsidP="003A0B60">
      <w:pPr>
        <w:spacing w:after="0" w:line="240" w:lineRule="auto"/>
        <w:ind w:left="144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«спеціаліст вищої категорії» — 24 осіб;</w:t>
      </w:r>
    </w:p>
    <w:p w:rsidR="003A0B60" w:rsidRPr="003A0B60" w:rsidRDefault="003A0B60" w:rsidP="003A0B60">
      <w:pPr>
        <w:spacing w:after="0" w:line="240" w:lineRule="auto"/>
        <w:ind w:left="144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«спеціаліст І категорії» — 4 особи;</w:t>
      </w:r>
    </w:p>
    <w:p w:rsidR="003A0B60" w:rsidRPr="003A0B60" w:rsidRDefault="003A0B60" w:rsidP="003A0B60">
      <w:pPr>
        <w:spacing w:after="0" w:line="240" w:lineRule="auto"/>
        <w:ind w:left="144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«спеціаліст II категорії» — 7 особи;</w:t>
      </w:r>
    </w:p>
    <w:p w:rsidR="003A0B60" w:rsidRPr="003A0B60" w:rsidRDefault="003A0B60" w:rsidP="003A0B60">
      <w:pPr>
        <w:spacing w:after="0" w:line="240" w:lineRule="auto"/>
        <w:ind w:left="1440"/>
        <w:jc w:val="both"/>
        <w:rPr>
          <w:rFonts w:ascii="Times New Roman" w:eastAsia="Times New Roman" w:hAnsi="Times New Roman" w:cs="Times New Roman"/>
          <w:sz w:val="28"/>
          <w:szCs w:val="28"/>
          <w:lang w:eastAsia="uk-UA"/>
        </w:rPr>
      </w:pPr>
    </w:p>
    <w:p w:rsidR="003A0B60" w:rsidRPr="003A0B60" w:rsidRDefault="003A0B60" w:rsidP="003A0B60">
      <w:pPr>
        <w:spacing w:after="0" w:line="240" w:lineRule="auto"/>
        <w:ind w:left="144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«спеціаліст» — 1 особи;</w:t>
      </w:r>
    </w:p>
    <w:p w:rsidR="003A0B60" w:rsidRPr="003A0B60" w:rsidRDefault="003A0B60" w:rsidP="003A0B60">
      <w:pPr>
        <w:spacing w:after="0" w:line="240" w:lineRule="auto"/>
        <w:ind w:left="144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«бакалавр» — 0 особи;</w:t>
      </w:r>
    </w:p>
    <w:p w:rsidR="003A0B60" w:rsidRPr="003A0B60" w:rsidRDefault="003A0B60" w:rsidP="003A0B60">
      <w:pPr>
        <w:spacing w:after="0" w:line="240" w:lineRule="auto"/>
        <w:ind w:left="500" w:firstLine="400"/>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б) педагогічні звання:</w:t>
      </w:r>
    </w:p>
    <w:p w:rsidR="003A0B60" w:rsidRPr="003A0B60" w:rsidRDefault="003A0B60" w:rsidP="003A0B60">
      <w:pPr>
        <w:spacing w:after="0" w:line="240" w:lineRule="auto"/>
        <w:ind w:left="144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«вчитель-методист» — 4 особи;</w:t>
      </w:r>
    </w:p>
    <w:p w:rsidR="003A0B60" w:rsidRPr="003A0B60" w:rsidRDefault="003A0B60" w:rsidP="003A0B60">
      <w:pPr>
        <w:spacing w:after="60" w:line="240" w:lineRule="auto"/>
        <w:ind w:left="144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«старший учитель» — 11 осіб.</w:t>
      </w:r>
    </w:p>
    <w:p w:rsidR="003A0B60" w:rsidRPr="003A0B60" w:rsidRDefault="003A0B60" w:rsidP="003A0B60">
      <w:pPr>
        <w:spacing w:after="0" w:line="240" w:lineRule="auto"/>
        <w:ind w:left="120" w:firstLine="78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У закладі протягом 2020-2021 навчального року працювало:</w:t>
      </w:r>
    </w:p>
    <w:p w:rsidR="003A0B60" w:rsidRPr="003A0B60" w:rsidRDefault="003A0B60" w:rsidP="003A0B60">
      <w:pPr>
        <w:spacing w:after="0" w:line="240" w:lineRule="auto"/>
        <w:ind w:left="500" w:firstLine="580"/>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педагогів пенсійного віку — 5 особи;</w:t>
      </w:r>
    </w:p>
    <w:p w:rsidR="003A0B60" w:rsidRPr="003A0B60" w:rsidRDefault="003A0B60" w:rsidP="003A0B60">
      <w:pPr>
        <w:spacing w:after="60" w:line="240" w:lineRule="auto"/>
        <w:ind w:left="500" w:right="60" w:firstLine="580"/>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технічних працівників та спеціалістів пенсійного віку - 3 особи.</w:t>
      </w:r>
    </w:p>
    <w:p w:rsidR="003A0B60" w:rsidRPr="003A0B60" w:rsidRDefault="003A0B60" w:rsidP="003A0B60">
      <w:pPr>
        <w:tabs>
          <w:tab w:val="left" w:leader="underscore" w:pos="1277"/>
          <w:tab w:val="left" w:leader="underscore" w:pos="1906"/>
        </w:tabs>
        <w:spacing w:after="0" w:line="240" w:lineRule="auto"/>
        <w:ind w:firstLine="90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fldChar w:fldCharType="end"/>
      </w:r>
      <w:r w:rsidRPr="003A0B60">
        <w:rPr>
          <w:rFonts w:ascii="Times New Roman" w:eastAsia="Times New Roman" w:hAnsi="Times New Roman" w:cs="Times New Roman"/>
          <w:sz w:val="28"/>
          <w:szCs w:val="28"/>
          <w:lang w:eastAsia="uk-UA"/>
        </w:rPr>
        <w:t>За минулий навчальний рік не було жодного звільнення педагогічних працівників комплексу.</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bookmarkStart w:id="1" w:name="bookmark8"/>
      <w:r w:rsidRPr="003A0B60">
        <w:rPr>
          <w:rFonts w:ascii="Times New Roman" w:eastAsia="Times New Roman" w:hAnsi="Times New Roman" w:cs="Times New Roman"/>
          <w:noProof/>
          <w:color w:val="000000"/>
          <w:sz w:val="28"/>
          <w:szCs w:val="28"/>
          <w:lang w:eastAsia="ru-RU"/>
        </w:rPr>
        <w:t xml:space="preserve">Аналіз діяльності педагогічного колективу ліцею показав,  що в 2020-2021 навчальному році науково-методична робота здійснювалася відповіднодо чинного законодавства.  Методична служба закладу працювала над реалізацією завдань </w:t>
      </w:r>
      <w:r w:rsidRPr="003A0B60">
        <w:rPr>
          <w:rFonts w:ascii="Times New Roman" w:eastAsia="Times New Roman" w:hAnsi="Times New Roman" w:cs="Times New Roman"/>
          <w:noProof/>
          <w:color w:val="000000"/>
          <w:sz w:val="28"/>
          <w:szCs w:val="28"/>
          <w:lang w:val="en-US" w:eastAsia="ru-RU"/>
        </w:rPr>
        <w:t>V</w:t>
      </w:r>
      <w:r w:rsidRPr="003A0B60">
        <w:rPr>
          <w:rFonts w:ascii="Times New Roman" w:eastAsia="Times New Roman" w:hAnsi="Times New Roman" w:cs="Times New Roman"/>
          <w:noProof/>
          <w:color w:val="000000"/>
          <w:sz w:val="28"/>
          <w:szCs w:val="28"/>
          <w:lang w:eastAsia="ru-RU"/>
        </w:rPr>
        <w:t xml:space="preserve"> етапу (завершального) науково-мотодичної теми: "Формування вчителя як конкурентноспроможного фахівця шляхом впровадження самооцінювання та  інноваційного підходу як ефективного важеля процесу розвитку".</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lastRenderedPageBreak/>
        <w:t>Протягом 2020-2021 навчального року було зосереджено увагу на впровадженні нових навчальних програм за новим Державним стандартом початкової освіти, профільного навчання школи ІІІ ступеня, пропаганді й упровадженні сучасних досягнень психолого-педагогічної науки, розвитку творчої активності педагогів, підвищення їх професіоналізму, компетентностей, власної відповідальності за результати своєї праці.</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Основна діяльність закладу спрямована на створення умов для реалізації державної політики у сфері освіти згідно ст. 53 Конституції України, Законів України «Про освіту», «Про повну загальну середню освіту», «Державного стандарту початкової освіти», «Положення про загальноосвітній навчальний заклад», з урахуванням вимог Концепції профільного навчання у старшій школі, власного Статуту та інших нормативних документів, що не суперечать законодавству України в галузі освіти. Педагогічним колективом школи забезпечується реалізація державних стандартів, здійснюється теоретична і практична підготовка з предметів навчального робочого плану з метою максимального розвитку інтелекту, досягнення високої культури міжнаціональних взаємин, формування розвинутої духовності, фізичної досконалості, естетичної, правової, моральної та екологічної культури.</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Першочергова увага приділялась формуванню мережі класів, яка б відповідала освітнім потребам населення в мікрорайоні школи. Завдяки цьому збереглась мережа класів. Відповідно до цього, в початковій школі в учнів формується позитивна мотивація до засвоєння знань, формуються уміння та навички основних видів діяльності та загальні освітні компетенції. В основній школі учні отримують базову загальну середню освіту, що є фундаментом загальноосвітньої підготовки всіх школярів, формує в них готовність до вибору і реалізації форми подальшого одержання освіти і профілю навчання. Старша школа (10-11 класи) є останнім етапом одержання повної середньої освіти. 10-11 класи НВК є профільними. При виборі профільності навчання враховуються рівень навчальних досягнень учнів, методичне забезпечення, кваліфікаційний рівень вчителів, освітні потреби та інтереси учнів і їх батьків. У 2020-2021 н.рнавчально-виховному комплексі працювали класи інформаційно-технологічного (10 клас) таматематичного профілю (11 клас).</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 xml:space="preserve">У 2020-2021 1-3-й класи навчалися за новим Державним стандартом початкової освіти, складеним згідно з Концепцією Нової української школи. </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У зв’язку з упровадженням нового Державного стандарту продовжується створення нового освітнього середовища, формування компетентностей, потрібних для успішної самореалізації в суспільстві, процес виховання, який  формує цінності, використання діяльнісного підходу, розвиток наскрізних  вмінь (вирішення проблем, критичне мислення, креативність, співпраця,  ефективне спілкування, керування своїми емоціями, виявлення ініціативи,  оцінення ризиків та прийняття рішень, логічне доведення власної думки,  вдумливе читання, тощо).</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В початковій школі за основу для  навчання взята Типова освітняпрограма під редакцією О.Я.Савченка.</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lastRenderedPageBreak/>
        <w:t>За новим освітнім стандартом кожен день навчання в 1-3-х класах розпочинався «ранковими зустрічами», діти знайомились з планами  на день, ділилися власним досвідом, обмінювалися щоденними новинами. Під час освітнього процесу вчителі (Друкаренко О.В., Бичок О.М., Мойсеєнко Г.П., Андросенко Т.О. і Сухаренко В.І.) формують дослідницькі вміння школярів, розвивають уявлення про об’єкти та явища природи, використовуючи інтегративний підхід, перевага надавалась практичним методам навчання.</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З метою успішного впровадження НУШ усі вчителі початкових  класів пройшли курси підготовки педагогічних працівників для роботи в умовах Нової української школи, опанували курс підготовки вчителів онлайн-освіти EdEra, «Організація освітнього процесу молодших школярів в умовах Нової української школи». Втім, навчання ще триватиме і надалі для інших вчителів початкових класів.</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Одним із ключових напрямків роботи - чітке дотримання термінів проходження курсів підвищення кваліфікації вчителями та контроль термінів атестації. У цьому навчальному році відповідно всі вчителі пройшли або будуть проходити курси за вибором при ЧОІППО, на онлайн платформах ЕdEra та інших. Складено графік  проходження курсів за вибором на 2021-2022 навчальний рік.</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Кожний учитель має право на підвищення своєї кваліфікаційної категорії. В цьому навчальному році в закладі атестувалось 10 вчителів. За результати атестації всі вчителі відповідають займаним посадам; три вчителя підвищили категорію (Косенок Л.В., Крижановська Л.М., Йовенко І.В.), два вчителя підтвердили категорію "спеціаліст вищої категорії" (Киричок В.В., Кубиліна М.А.) і чотири вчителя підтвердили свою категорію "спеціаліст вищої категорії" та педагогічне звання "старший учитель" (Терес О.В., Мішук О.М., Павленко Н.І., Андросенко Т.О.) і один учитель підтвердивсвою кваліфікацію "спеціаліст вищої категорії" та педагогічне звання "учитель-методист" (Ляшенко Л.І.)</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 xml:space="preserve">У 2020-2021 навчальному році в школі працювало 7 шкільних методичних об’єднання: вчителів початкових класів, вчителів гуманітарного циклу, вчителів історії, географії, правознавства, вчителів іноземної мови, вчителів фізики, математики, інформатики, вчителів природничо-трудового циклу та класних керівників, затверджено плани роботи, методичні проблеми, над якими працювали методичні об’єднання, визначено керівників з числа досвідчених педагогів.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Діяльність методичних об’єднань  було сплановано на основі річного плану роботи школи та загальношкільної  науково-методичної проблеми. Кожне з них  провело по 4 засідання, робота яких будувалася за окремими планами. На  запланованих  засіданнях  методичних об’єднань обговорювалися як організаційні питання (рекомендації МОНУ щодо викладання і вивчення навчальних предметів у 2020-2021  н. р., зміни  у навчальних програмах, організацію проведення дистанційного навчання в умовах крантину COVID-19, пошук ефективних </w:t>
      </w:r>
      <w:r w:rsidRPr="003A0B60">
        <w:rPr>
          <w:rFonts w:ascii="Times New Roman" w:eastAsia="Times New Roman" w:hAnsi="Times New Roman" w:cs="Times New Roman"/>
          <w:noProof/>
          <w:color w:val="000000"/>
          <w:sz w:val="28"/>
          <w:szCs w:val="28"/>
          <w:lang w:eastAsia="ru-RU"/>
        </w:rPr>
        <w:lastRenderedPageBreak/>
        <w:t>методів роботи, форм проведення уроків, отримання зворотного зв'язку з учнями, форми і методи пошуку обдарованої дитини, Державний стандарт початкової освіти та основної школи, готовність працювати в умовах Нової української школи), так і науково-методичні питання щодо впровадження в освітній процес нових технологій, інтенсивних форм і методів навчання, застосування міжпредметних зв'язків у процесі формування комунікативних компетенцій учнів.</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Особливістю методичної роботи цього навчального року стало те, що педагогічний колектив опановував та удосконалював навички роботи в умовах дистанційного навчання. Педагоги знайомились та опрацьовували новітні методи викладання навчальних предметів за допомогою онлайн-платформ таких як ZOOM, GOOGLE-клас та інших.</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Через запровадження протиепідемічних обмежувальних заходів у 2020-2021 н.р. не проводились предметні олімпіади, більшість фахових конкурсів та конкурсів і змагань для учнів шкіл.</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Протягом року були проведені предметно-методичні тижні: іноземної мови, математики та інформатики, історії та права, початкових класів, української мови та літератури. Такі тижні, як тиждень історії і права відбулось із застосуванням методів навчання із застосуванням дистанційних технологій навчання.</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На високому науково-методичному та теоретичному рівні булипроведені демонстраційні  уроки вчителів початкової школи Андросенко Т.О., Сухаренко В.І., Киричок В.В.; вчителів Ляшенко Л.І., Йовенко І.В., Крижановська Л.М., Косенок Л.В. та інших. На цих уроках вчителі використовували елементи освітніх технологій, інноваційні підходи, нетрадиційні форми і методи подачі, перевірки, закріплення знань та умінь, використання ІКТ, а також цікаво використано матеріал здобутий під час проходження курсів підвищення кваліфікації. Ці вчителі творчо підходять до розв’язання сучасних педагогічних проблем.</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Було вивчено і узагальнено наказами по освітньому закладу викладання географії і фізичної культури. Також в цьому навчальному році потрібно було вивчити стан викладання основ здоров</w:t>
      </w:r>
      <w:r w:rsidRPr="003A0B60">
        <w:rPr>
          <w:rFonts w:ascii="Times New Roman" w:eastAsia="Times New Roman" w:hAnsi="Times New Roman" w:cs="Times New Roman"/>
          <w:noProof/>
          <w:color w:val="000000"/>
          <w:sz w:val="28"/>
          <w:szCs w:val="28"/>
          <w:lang w:val="ru-RU" w:eastAsia="ru-RU"/>
        </w:rPr>
        <w:t>'</w:t>
      </w:r>
      <w:r w:rsidRPr="003A0B60">
        <w:rPr>
          <w:rFonts w:ascii="Times New Roman" w:eastAsia="Times New Roman" w:hAnsi="Times New Roman" w:cs="Times New Roman"/>
          <w:noProof/>
          <w:color w:val="000000"/>
          <w:sz w:val="28"/>
          <w:szCs w:val="28"/>
          <w:lang w:eastAsia="ru-RU"/>
        </w:rPr>
        <w:t>я, біології та екології, але у зв</w:t>
      </w:r>
      <w:r w:rsidRPr="003A0B60">
        <w:rPr>
          <w:rFonts w:ascii="Times New Roman" w:eastAsia="Times New Roman" w:hAnsi="Times New Roman" w:cs="Times New Roman"/>
          <w:noProof/>
          <w:color w:val="000000"/>
          <w:sz w:val="28"/>
          <w:szCs w:val="28"/>
          <w:lang w:val="ru-RU" w:eastAsia="ru-RU"/>
        </w:rPr>
        <w:t>'</w:t>
      </w:r>
      <w:r w:rsidRPr="003A0B60">
        <w:rPr>
          <w:rFonts w:ascii="Times New Roman" w:eastAsia="Times New Roman" w:hAnsi="Times New Roman" w:cs="Times New Roman"/>
          <w:noProof/>
          <w:color w:val="000000"/>
          <w:sz w:val="28"/>
          <w:szCs w:val="28"/>
          <w:lang w:eastAsia="ru-RU"/>
        </w:rPr>
        <w:t>язку з переходом на дистанційне навчання вивчення стану викладання цих предметів було перенесено на наступний навчальний рік.</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Одним із напрямків методичної роботи школи було продовження роботи з молодими спеціалістами, завдання якої - надання необхідної допомоги молодим 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молодих спеціалістів. Молодий спеціаліст - вчитель англійської мови Ногін Н.В. працювала під наставництвом досвідченого педагога, вчителя вищої кваліфікаційної категорії, вчителя-методиста – Дикої Л.М. Адміністрація школи відвідувала уроки  спеціалістів, надавала методичну допомогу у підготовці вчителів до уроків.</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lastRenderedPageBreak/>
        <w:t>Для забезпечення освітніх потреб, можливостей розвитку здібностей та інтересів учнів у школі були організовані факультативні, індивідуальні та групові заняття для учнів за рахунок годин варіативної частини.</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Учителі  постійно перебували у пошуку виявлення здібних дітей.</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Відповідно до наказу МОН України від 03.03.2021р. №273 "Про звільнення від проходження державної підсумкової атестації учнів, які завершують здобуття початкової та базової загальної середньої освіти у 2020/2021 навчальному році", листа Управління освіти і науки Чернігівської обласної державної адміністрації від 23.03.2021р. №05-09/973 учні 9-х, 11-го класів були звільнені від проходження державної підсумкової атестації про що був виданий наказ по закладу і здійснені записи в класних журналах.</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У 2020–2021 навчальному році учні  школи взяли участь у Всеукраїнському природничому інтерактивному конкурсі «Колосок – 2020», Міжнародному математичному конкурсі «Кенгуру».</w:t>
      </w:r>
    </w:p>
    <w:p w:rsidR="003A0B60" w:rsidRPr="003A0B60" w:rsidRDefault="003A0B60" w:rsidP="003A0B60">
      <w:pPr>
        <w:shd w:val="clear" w:color="auto" w:fill="FFFFFF"/>
        <w:spacing w:after="0" w:line="240" w:lineRule="atLeast"/>
        <w:ind w:firstLine="993"/>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color w:val="000000"/>
          <w:sz w:val="28"/>
          <w:szCs w:val="28"/>
          <w:lang w:eastAsia="ru-RU"/>
        </w:rPr>
        <w:t>Адміністрацією школи та педагогічним колективом</w:t>
      </w:r>
      <w:r w:rsidRPr="003A0B60">
        <w:rPr>
          <w:rFonts w:ascii="Times New Roman" w:eastAsia="Times New Roman" w:hAnsi="Times New Roman" w:cs="Times New Roman"/>
          <w:noProof/>
          <w:color w:val="4E2800"/>
          <w:sz w:val="28"/>
          <w:szCs w:val="28"/>
          <w:lang w:eastAsia="ru-RU"/>
        </w:rPr>
        <w:t>  </w:t>
      </w:r>
      <w:r w:rsidRPr="003A0B60">
        <w:rPr>
          <w:rFonts w:ascii="Times New Roman" w:eastAsia="Times New Roman" w:hAnsi="Times New Roman" w:cs="Times New Roman"/>
          <w:noProof/>
          <w:sz w:val="28"/>
          <w:szCs w:val="28"/>
          <w:lang w:eastAsia="ru-RU"/>
        </w:rPr>
        <w:t>створено систему виховної  роботи, структура якої забезпечує реалізацію завдань всіх її напрямків через проведення різних форм виховної  діяльності у процесі навчання і позакласній діяльності, впровадження у виховний процес інноваційних технологій, розвиток творчих здібностей учасників навчально-виховного процесу, роботу органів учнівського самоврядування, співпрацю  «школа-учні-батьки».</w:t>
      </w:r>
    </w:p>
    <w:p w:rsidR="003A0B60" w:rsidRPr="003A0B60" w:rsidRDefault="003A0B60" w:rsidP="003A0B60">
      <w:pPr>
        <w:shd w:val="clear" w:color="auto" w:fill="FFFFFF"/>
        <w:spacing w:after="0" w:line="240" w:lineRule="atLeast"/>
        <w:jc w:val="both"/>
        <w:rPr>
          <w:rFonts w:ascii="Times New Roman" w:eastAsia="Times New Roman" w:hAnsi="Times New Roman" w:cs="Times New Roman"/>
          <w:noProof/>
          <w:color w:val="4E2800"/>
          <w:sz w:val="28"/>
          <w:szCs w:val="28"/>
          <w:lang w:eastAsia="ru-RU"/>
        </w:rPr>
      </w:pPr>
      <w:r w:rsidRPr="003A0B60">
        <w:rPr>
          <w:rFonts w:ascii="Times New Roman" w:eastAsia="Times New Roman" w:hAnsi="Times New Roman" w:cs="Times New Roman"/>
          <w:noProof/>
          <w:sz w:val="28"/>
          <w:szCs w:val="28"/>
          <w:lang w:eastAsia="ru-RU"/>
        </w:rPr>
        <w:tab/>
      </w:r>
      <w:r w:rsidRPr="003A0B60">
        <w:rPr>
          <w:rFonts w:ascii="Times New Roman" w:eastAsia="Times New Roman" w:hAnsi="Times New Roman" w:cs="Times New Roman"/>
          <w:noProof/>
          <w:sz w:val="28"/>
          <w:szCs w:val="28"/>
          <w:shd w:val="clear" w:color="auto" w:fill="FFFFFF"/>
          <w:lang w:eastAsia="ru-RU"/>
        </w:rPr>
        <w:t>У 2020-2021 навчальному році виховна робота була спланована та спрямован</w:t>
      </w:r>
      <w:r w:rsidRPr="003A0B60">
        <w:rPr>
          <w:rFonts w:ascii="Times New Roman" w:eastAsia="Times New Roman" w:hAnsi="Times New Roman" w:cs="Times New Roman"/>
          <w:noProof/>
          <w:color w:val="000000"/>
          <w:sz w:val="28"/>
          <w:szCs w:val="28"/>
          <w:shd w:val="clear" w:color="auto" w:fill="FFFFFF"/>
          <w:lang w:eastAsia="ru-RU"/>
        </w:rPr>
        <w:t>а на досягнення головної мети – формування та розвиток соціально-зрілої, творчої особистості – громадянина України.</w:t>
      </w:r>
    </w:p>
    <w:p w:rsidR="003A0B60" w:rsidRPr="003A0B60" w:rsidRDefault="003A0B60" w:rsidP="003A0B60">
      <w:pPr>
        <w:shd w:val="clear" w:color="auto" w:fill="FFFFFF"/>
        <w:spacing w:after="0" w:line="240" w:lineRule="atLeast"/>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ab/>
        <w:t>Пріорітетними  напрямками виховної роботи  на 2020-2021  навчальний рік  було визначено:</w:t>
      </w:r>
    </w:p>
    <w:p w:rsidR="003A0B60" w:rsidRPr="003A0B60" w:rsidRDefault="003A0B60" w:rsidP="003A0B60">
      <w:pPr>
        <w:shd w:val="clear" w:color="auto" w:fill="FFFFFF"/>
        <w:spacing w:after="0" w:line="240" w:lineRule="atLeast"/>
        <w:ind w:hanging="360"/>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ab/>
      </w:r>
      <w:r w:rsidRPr="003A0B60">
        <w:rPr>
          <w:rFonts w:ascii="Times New Roman" w:eastAsia="Times New Roman" w:hAnsi="Times New Roman" w:cs="Times New Roman"/>
          <w:noProof/>
          <w:color w:val="000000"/>
          <w:sz w:val="28"/>
          <w:szCs w:val="28"/>
          <w:lang w:eastAsia="ru-RU"/>
        </w:rPr>
        <w:tab/>
        <w:t>· створення в закладі цілісної моделі виховної системи;</w:t>
      </w:r>
    </w:p>
    <w:p w:rsidR="003A0B60" w:rsidRPr="003A0B60" w:rsidRDefault="003A0B60" w:rsidP="003A0B60">
      <w:pPr>
        <w:shd w:val="clear" w:color="auto" w:fill="FFFFFF"/>
        <w:spacing w:after="0" w:line="240" w:lineRule="atLeast"/>
        <w:ind w:hanging="360"/>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ab/>
      </w:r>
      <w:r w:rsidRPr="003A0B60">
        <w:rPr>
          <w:rFonts w:ascii="Times New Roman" w:eastAsia="Times New Roman" w:hAnsi="Times New Roman" w:cs="Times New Roman"/>
          <w:noProof/>
          <w:color w:val="000000"/>
          <w:sz w:val="28"/>
          <w:szCs w:val="28"/>
          <w:lang w:eastAsia="ru-RU"/>
        </w:rPr>
        <w:tab/>
        <w:t>· посилення національно-патріотичного характеру навчання та виховання;</w:t>
      </w:r>
    </w:p>
    <w:p w:rsidR="003A0B60" w:rsidRPr="003A0B60" w:rsidRDefault="003A0B60" w:rsidP="003A0B60">
      <w:pPr>
        <w:shd w:val="clear" w:color="auto" w:fill="FFFFFF"/>
        <w:spacing w:after="0" w:line="240" w:lineRule="atLeast"/>
        <w:ind w:hanging="360"/>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ab/>
      </w:r>
      <w:r w:rsidRPr="003A0B60">
        <w:rPr>
          <w:rFonts w:ascii="Times New Roman" w:eastAsia="Times New Roman" w:hAnsi="Times New Roman" w:cs="Times New Roman"/>
          <w:noProof/>
          <w:color w:val="000000"/>
          <w:sz w:val="28"/>
          <w:szCs w:val="28"/>
          <w:lang w:eastAsia="ru-RU"/>
        </w:rPr>
        <w:tab/>
        <w:t>· удосконалення превентивного виховання;</w:t>
      </w:r>
    </w:p>
    <w:p w:rsidR="003A0B60" w:rsidRPr="003A0B60" w:rsidRDefault="003A0B60" w:rsidP="003A0B60">
      <w:pPr>
        <w:shd w:val="clear" w:color="auto" w:fill="FFFFFF"/>
        <w:spacing w:after="0" w:line="240" w:lineRule="atLeast"/>
        <w:ind w:hanging="360"/>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ab/>
      </w:r>
      <w:r w:rsidRPr="003A0B60">
        <w:rPr>
          <w:rFonts w:ascii="Times New Roman" w:eastAsia="Times New Roman" w:hAnsi="Times New Roman" w:cs="Times New Roman"/>
          <w:noProof/>
          <w:color w:val="000000"/>
          <w:sz w:val="28"/>
          <w:szCs w:val="28"/>
          <w:lang w:eastAsia="ru-RU"/>
        </w:rPr>
        <w:tab/>
        <w:t>· урізноманітнення форм і методів співпраці школи і сім’ї;</w:t>
      </w:r>
    </w:p>
    <w:p w:rsidR="003A0B60" w:rsidRPr="003A0B60" w:rsidRDefault="003A0B60" w:rsidP="003A0B60">
      <w:pPr>
        <w:shd w:val="clear" w:color="auto" w:fill="FFFFFF"/>
        <w:spacing w:after="0" w:line="240" w:lineRule="atLeast"/>
        <w:ind w:hanging="360"/>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ab/>
      </w:r>
      <w:r w:rsidRPr="003A0B60">
        <w:rPr>
          <w:rFonts w:ascii="Times New Roman" w:eastAsia="Times New Roman" w:hAnsi="Times New Roman" w:cs="Times New Roman"/>
          <w:noProof/>
          <w:color w:val="000000"/>
          <w:sz w:val="28"/>
          <w:szCs w:val="28"/>
          <w:lang w:eastAsia="ru-RU"/>
        </w:rPr>
        <w:tab/>
        <w:t>· інтегрування зусиль органів учнівського самоврядування  та батьківської громади, педагогічного колективу при організації виховної роботи;</w:t>
      </w:r>
    </w:p>
    <w:p w:rsidR="003A0B60" w:rsidRPr="003A0B60" w:rsidRDefault="003A0B60" w:rsidP="003A0B60">
      <w:pPr>
        <w:shd w:val="clear" w:color="auto" w:fill="FFFFFF"/>
        <w:spacing w:after="0" w:line="240" w:lineRule="atLeast"/>
        <w:ind w:hanging="36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color w:val="4E2800"/>
          <w:sz w:val="28"/>
          <w:szCs w:val="28"/>
          <w:lang w:eastAsia="ru-RU"/>
        </w:rPr>
        <w:tab/>
      </w:r>
      <w:r w:rsidRPr="003A0B60">
        <w:rPr>
          <w:rFonts w:ascii="Times New Roman" w:eastAsia="Times New Roman" w:hAnsi="Times New Roman" w:cs="Times New Roman"/>
          <w:noProof/>
          <w:color w:val="4E2800"/>
          <w:sz w:val="28"/>
          <w:szCs w:val="28"/>
          <w:lang w:eastAsia="ru-RU"/>
        </w:rPr>
        <w:tab/>
        <w:t>· </w:t>
      </w:r>
      <w:r w:rsidRPr="003A0B60">
        <w:rPr>
          <w:rFonts w:ascii="Times New Roman" w:eastAsia="Times New Roman" w:hAnsi="Times New Roman" w:cs="Times New Roman"/>
          <w:noProof/>
          <w:sz w:val="28"/>
          <w:szCs w:val="28"/>
          <w:lang w:eastAsia="ru-RU"/>
        </w:rPr>
        <w:t>забезпечення відзначення важливих пам’ятних  та ювілейних дат 2020-2021 навчального року з метою створення ефективної системи національно-патріотичного виховання, морально-духовного, культурного розвитку дитини;</w:t>
      </w:r>
    </w:p>
    <w:p w:rsidR="003A0B60" w:rsidRPr="003A0B60" w:rsidRDefault="003A0B60" w:rsidP="003A0B60">
      <w:pPr>
        <w:shd w:val="clear" w:color="auto" w:fill="FFFFFF"/>
        <w:spacing w:after="0" w:line="240" w:lineRule="atLeast"/>
        <w:ind w:hanging="36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ab/>
      </w:r>
      <w:r w:rsidRPr="003A0B60">
        <w:rPr>
          <w:rFonts w:ascii="Times New Roman" w:eastAsia="Times New Roman" w:hAnsi="Times New Roman" w:cs="Times New Roman"/>
          <w:noProof/>
          <w:sz w:val="28"/>
          <w:szCs w:val="28"/>
          <w:lang w:eastAsia="ru-RU"/>
        </w:rPr>
        <w:tab/>
        <w:t>· максимальне охоплення учнів позакласною та позашкільною роботою</w:t>
      </w:r>
    </w:p>
    <w:p w:rsidR="003A0B60" w:rsidRPr="003A0B60" w:rsidRDefault="003A0B60" w:rsidP="003A0B60">
      <w:pPr>
        <w:shd w:val="clear" w:color="auto" w:fill="FFFFFF"/>
        <w:spacing w:after="0" w:line="240" w:lineRule="atLeast"/>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та інші.</w:t>
      </w:r>
    </w:p>
    <w:p w:rsidR="003A0B60" w:rsidRPr="003A0B60" w:rsidRDefault="003A0B60" w:rsidP="003A0B60">
      <w:pPr>
        <w:shd w:val="clear" w:color="auto" w:fill="FDFDFD"/>
        <w:spacing w:after="0" w:line="264" w:lineRule="auto"/>
        <w:ind w:firstLine="900"/>
        <w:jc w:val="both"/>
        <w:rPr>
          <w:rFonts w:ascii="Times New Roman" w:eastAsia="Times New Roman" w:hAnsi="Times New Roman" w:cs="Times New Roman"/>
          <w:noProof/>
          <w:color w:val="000000"/>
          <w:sz w:val="28"/>
          <w:szCs w:val="28"/>
          <w:lang w:eastAsia="ru-RU"/>
        </w:rPr>
      </w:pPr>
      <w:r w:rsidRPr="003A0B60">
        <w:rPr>
          <w:rFonts w:ascii="Times New Roman" w:eastAsia="Times New Roman" w:hAnsi="Times New Roman" w:cs="Times New Roman"/>
          <w:noProof/>
          <w:color w:val="000000"/>
          <w:sz w:val="28"/>
          <w:szCs w:val="28"/>
          <w:lang w:eastAsia="ru-RU"/>
        </w:rPr>
        <w:t>У 2020-2021 н. р. виховна робота з учнями здійснювалася згідно річного плану роботи навчально-виховного комплексу.</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Оскільки обов’язковою умовою соціально-економічного та духовно-морального прогресу, перетворення українського суспільства у розвинену цивілізовану націю є створення високодуховного середовища в суспільстві, </w:t>
      </w:r>
      <w:r w:rsidRPr="003A0B60">
        <w:rPr>
          <w:rFonts w:ascii="Times New Roman" w:eastAsia="Times New Roman" w:hAnsi="Times New Roman" w:cs="Times New Roman"/>
          <w:noProof/>
          <w:sz w:val="28"/>
          <w:szCs w:val="28"/>
          <w:lang w:eastAsia="ru-RU"/>
        </w:rPr>
        <w:lastRenderedPageBreak/>
        <w:t>формування у молодих людей високої моральної культури, тому вся виховна робота в комплексі була спрямована на:</w:t>
      </w:r>
    </w:p>
    <w:p w:rsidR="003A0B60" w:rsidRPr="003A0B60" w:rsidRDefault="003A0B60" w:rsidP="003A0B60">
      <w:pPr>
        <w:numPr>
          <w:ilvl w:val="0"/>
          <w:numId w:val="2"/>
        </w:numPr>
        <w:spacing w:after="0" w:line="240" w:lineRule="auto"/>
        <w:ind w:hanging="11"/>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забезпечення всебічного розвитку особистості учня у процесі навчання і виховання;</w:t>
      </w:r>
    </w:p>
    <w:p w:rsidR="003A0B60" w:rsidRPr="003A0B60" w:rsidRDefault="003A0B60" w:rsidP="003A0B60">
      <w:pPr>
        <w:numPr>
          <w:ilvl w:val="0"/>
          <w:numId w:val="2"/>
        </w:numPr>
        <w:spacing w:after="0" w:line="240" w:lineRule="auto"/>
        <w:ind w:hanging="11"/>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ознайомлення учнів із загальнолюдськими цінностями та формування особистості учня на основі науково-філософської та християнської духовної, моральної і культурної традицій;</w:t>
      </w:r>
    </w:p>
    <w:p w:rsidR="003A0B60" w:rsidRPr="003A0B60" w:rsidRDefault="003A0B60" w:rsidP="003A0B60">
      <w:pPr>
        <w:numPr>
          <w:ilvl w:val="0"/>
          <w:numId w:val="2"/>
        </w:numPr>
        <w:spacing w:after="0" w:line="240" w:lineRule="auto"/>
        <w:ind w:hanging="11"/>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виховання свідомої, вільної та відповідальної особистості, здатної жити і творити в сучасному демократичному суспільстві;</w:t>
      </w:r>
    </w:p>
    <w:p w:rsidR="003A0B60" w:rsidRPr="003A0B60" w:rsidRDefault="003A0B60" w:rsidP="003A0B60">
      <w:pPr>
        <w:numPr>
          <w:ilvl w:val="0"/>
          <w:numId w:val="2"/>
        </w:numPr>
        <w:spacing w:after="0" w:line="240" w:lineRule="auto"/>
        <w:ind w:hanging="11"/>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поглиблення знань про людину та моральні взаємини у суспільстві, основні моральні норми та цінності народу України і людства в цілому;</w:t>
      </w:r>
    </w:p>
    <w:p w:rsidR="003A0B60" w:rsidRPr="003A0B60" w:rsidRDefault="003A0B60" w:rsidP="003A0B60">
      <w:pPr>
        <w:numPr>
          <w:ilvl w:val="0"/>
          <w:numId w:val="2"/>
        </w:numPr>
        <w:spacing w:after="0" w:line="240" w:lineRule="auto"/>
        <w:ind w:hanging="11"/>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виховання і розвиток потреби у здоровому способі життя, збереження і зміцнення фізичного та психічного здоров’я учнів - як найвищої соціальної цінності.</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Виховна робота комплексу спланована на виховання патріотичних  традицій та звичаїв українського народу, громадянську освіту і виховання, превентивне виховання та правову освіту, формування здорового способу життя та фізичного здоров’я, морального здоров’я, трудове виховання, родинне виховання та роботу з батьками.</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На виконання Державної цільової програми роботи з обдарованою молоддю в комплексі розроблена цільова програма «Обдарованість». Головна мета програми: концентрація уваги на проблемі роботи з обдарованими дітьми, створення сприятливих умов для їх пошуку, навчання та виховання. З метою виявлення обдарованих дітей та розвитку їх творчих здібностей у школі організовано роботу гуртків за інтересами.</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Для учнів 1 - 11 класів працювали різноманітні гуртки та спортивні секції: </w:t>
      </w:r>
    </w:p>
    <w:p w:rsidR="003A0B60" w:rsidRPr="003A0B60" w:rsidRDefault="003A0B60" w:rsidP="003A0B60">
      <w:pPr>
        <w:numPr>
          <w:ilvl w:val="0"/>
          <w:numId w:val="3"/>
        </w:numPr>
        <w:spacing w:after="0" w:line="240" w:lineRule="auto"/>
        <w:ind w:firstLine="567"/>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психологічний гурток «Гідність, безпека, позиція»;</w:t>
      </w:r>
    </w:p>
    <w:p w:rsidR="003A0B60" w:rsidRPr="003A0B60" w:rsidRDefault="003A0B60" w:rsidP="003A0B60">
      <w:pPr>
        <w:numPr>
          <w:ilvl w:val="0"/>
          <w:numId w:val="3"/>
        </w:numPr>
        <w:spacing w:after="0" w:line="240" w:lineRule="auto"/>
        <w:ind w:firstLine="567"/>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біологічний гурток «Аптека природи»;</w:t>
      </w:r>
    </w:p>
    <w:p w:rsidR="003A0B60" w:rsidRPr="003A0B60" w:rsidRDefault="003A0B60" w:rsidP="003A0B60">
      <w:pPr>
        <w:numPr>
          <w:ilvl w:val="0"/>
          <w:numId w:val="3"/>
        </w:numPr>
        <w:spacing w:after="0" w:line="240" w:lineRule="auto"/>
        <w:ind w:firstLine="567"/>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гурток «Основи веб-дизайну»;</w:t>
      </w:r>
    </w:p>
    <w:p w:rsidR="003A0B60" w:rsidRPr="003A0B60" w:rsidRDefault="003A0B60" w:rsidP="003A0B60">
      <w:pPr>
        <w:numPr>
          <w:ilvl w:val="0"/>
          <w:numId w:val="3"/>
        </w:numPr>
        <w:spacing w:after="0" w:line="240" w:lineRule="auto"/>
        <w:ind w:firstLine="567"/>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гурток-студія «Дизайн одягу»;</w:t>
      </w:r>
    </w:p>
    <w:p w:rsidR="003A0B60" w:rsidRPr="003A0B60" w:rsidRDefault="003A0B60" w:rsidP="003A0B60">
      <w:pPr>
        <w:numPr>
          <w:ilvl w:val="0"/>
          <w:numId w:val="3"/>
        </w:numPr>
        <w:spacing w:after="0" w:line="240" w:lineRule="auto"/>
        <w:ind w:firstLine="567"/>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творчий гурток «Квілінг»;</w:t>
      </w:r>
    </w:p>
    <w:p w:rsidR="003A0B60" w:rsidRPr="003A0B60" w:rsidRDefault="003A0B60" w:rsidP="003A0B60">
      <w:pPr>
        <w:numPr>
          <w:ilvl w:val="0"/>
          <w:numId w:val="3"/>
        </w:numPr>
        <w:spacing w:after="0" w:line="240" w:lineRule="auto"/>
        <w:ind w:firstLine="567"/>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технічний «Юні майстри»;</w:t>
      </w:r>
    </w:p>
    <w:p w:rsidR="003A0B60" w:rsidRPr="003A0B60" w:rsidRDefault="003A0B60" w:rsidP="003A0B60">
      <w:pPr>
        <w:numPr>
          <w:ilvl w:val="0"/>
          <w:numId w:val="3"/>
        </w:numPr>
        <w:spacing w:after="0" w:line="240" w:lineRule="auto"/>
        <w:ind w:firstLine="567"/>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патріотичні гуртки :  «Симаргл», «Юні патріоти».</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Координація всіх виховних заходів відбувається на щотижневому плануванні. Контроль виховного процесу здійснюється адміністрацією комплексу. </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Під час планування і проведення виховної роботи педагоги комплексу дотримуються виховних моделей національного, військово-патріотичного, морально-етичного, екологічного, естетичного, родинного, трудового виховання професійної орієнтації та правової освіти. </w:t>
      </w:r>
    </w:p>
    <w:p w:rsidR="003A0B60" w:rsidRPr="003A0B60" w:rsidRDefault="003A0B60" w:rsidP="003A0B60">
      <w:pPr>
        <w:spacing w:after="0" w:line="240" w:lineRule="auto"/>
        <w:ind w:firstLine="900"/>
        <w:jc w:val="both"/>
        <w:rPr>
          <w:rFonts w:ascii="Times New Roman" w:eastAsia="Calibri" w:hAnsi="Times New Roman" w:cs="Times New Roman"/>
          <w:noProof/>
          <w:sz w:val="28"/>
          <w:szCs w:val="28"/>
        </w:rPr>
      </w:pPr>
      <w:r w:rsidRPr="003A0B60">
        <w:rPr>
          <w:rFonts w:ascii="Times New Roman" w:eastAsia="Calibri" w:hAnsi="Times New Roman" w:cs="Times New Roman"/>
          <w:noProof/>
          <w:sz w:val="28"/>
          <w:szCs w:val="28"/>
        </w:rPr>
        <w:t xml:space="preserve">Система виховної роботи навчального комплексу спрямована на створення умов для розвитку та самореалізації особистості кожного учня, ціннісного ставлення до себе. </w:t>
      </w:r>
      <w:r w:rsidRPr="003A0B60">
        <w:rPr>
          <w:rFonts w:ascii="Times New Roman" w:eastAsia="Times New Roman" w:hAnsi="Times New Roman" w:cs="Times New Roman"/>
          <w:noProof/>
          <w:sz w:val="28"/>
          <w:szCs w:val="28"/>
          <w:lang w:eastAsia="ru-RU"/>
        </w:rPr>
        <w:t xml:space="preserve">У зв’язку з цим було проведено бесіди, виховні </w:t>
      </w:r>
      <w:r w:rsidRPr="003A0B60">
        <w:rPr>
          <w:rFonts w:ascii="Times New Roman" w:eastAsia="Times New Roman" w:hAnsi="Times New Roman" w:cs="Times New Roman"/>
          <w:noProof/>
          <w:sz w:val="28"/>
          <w:szCs w:val="28"/>
          <w:lang w:eastAsia="ru-RU"/>
        </w:rPr>
        <w:lastRenderedPageBreak/>
        <w:t>години, диспути, години спілкування: «Дружба – це…», «Я і мій ідеал», «Людина починається з добра», «Закон і ми», «Героїчне минуле народу», «Ні шкідливим звичкам», «Не потрап у тенета», «Молодь проти насильства», «Духовне здоров'я»,  «Я серед людей», «Я і інтернет(безпечний інтернет, соціальні мережі)», «Молодь проти насильства», «Пам'ятай про інших», «Вмій відповідати  за свої вчинки», «Здоровий спосіб життя – яким я його собі уявляю», «Хочу бути здоровим», «Знай, що ти людина», «Ігровий тренінг з міжособистого спілкування», «Найбільше багатство людини – здоров’я», «Культура користування мобільним зв’язком», «Вчимося будувати відносини», «Вплив алкоголю на здоров’я людини», «Окраса душі людської», «Єдине, що важливо, - це бути людиною», «Світ врятує добро», «Мистецтво володіння собою і спілкуватися з іншими», «Створи себе сам», «Пізнаймо самих себе», «Людина серед людей. Твоя поведінка  у громадських місцях», «Добро починається з тебе», «Кажімо більше чарівних слів», «Подарунок. Правила етикету», «Здоров’я – це багатство людини», «Чи знаєш ти свої здібності?», «Я – майбутня жінка» (з дівчатами), «Чи готовий я до іспитів?», «Дезертирство з життя?», «Де ховається щастя?», «Наскільки прекрасна людина, якщо вона людина справді,», «Здоров’я – найбільша цінність людини», «Інтернет - користь чи шкода для школяра?», «Ти серед людей», «Люди сильні один одним».</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Психологом комплексу Новік К.А. проводилися тренінги на самопізнання.</w:t>
      </w:r>
      <w:r w:rsidRPr="003A0B60">
        <w:rPr>
          <w:rFonts w:ascii="Times New Roman" w:eastAsia="Times New Roman" w:hAnsi="Times New Roman" w:cs="Times New Roman"/>
          <w:b/>
          <w:i/>
          <w:noProof/>
          <w:sz w:val="28"/>
          <w:szCs w:val="28"/>
          <w:lang w:eastAsia="ru-RU"/>
        </w:rPr>
        <w:t xml:space="preserve"> </w:t>
      </w:r>
      <w:r w:rsidRPr="003A0B60">
        <w:rPr>
          <w:rFonts w:ascii="Times New Roman" w:eastAsia="Times New Roman" w:hAnsi="Times New Roman" w:cs="Times New Roman"/>
          <w:noProof/>
          <w:sz w:val="28"/>
          <w:szCs w:val="28"/>
          <w:lang w:eastAsia="ru-RU"/>
        </w:rPr>
        <w:t>Роботі над собою, формуванню сили волі, витримки сприяють уроки фізичної культури, які є важливими для духовного здоров’я особистості.</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Проведення відповідних заходів дало можливість учням усвідомити:   </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w:t>
      </w:r>
      <w:r w:rsidRPr="003A0B60">
        <w:rPr>
          <w:rFonts w:ascii="Times New Roman" w:eastAsia="Times New Roman" w:hAnsi="Times New Roman" w:cs="Times New Roman"/>
          <w:noProof/>
          <w:sz w:val="28"/>
          <w:szCs w:val="28"/>
          <w:lang w:eastAsia="ru-RU"/>
        </w:rPr>
        <w:tab/>
        <w:t>норми власної поведінки;</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w:t>
      </w:r>
      <w:r w:rsidRPr="003A0B60">
        <w:rPr>
          <w:rFonts w:ascii="Times New Roman" w:eastAsia="Times New Roman" w:hAnsi="Times New Roman" w:cs="Times New Roman"/>
          <w:noProof/>
          <w:sz w:val="28"/>
          <w:szCs w:val="28"/>
          <w:lang w:eastAsia="ru-RU"/>
        </w:rPr>
        <w:tab/>
        <w:t>прагнення бути фізично здоровою людиною;</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w:t>
      </w:r>
      <w:r w:rsidRPr="003A0B60">
        <w:rPr>
          <w:rFonts w:ascii="Times New Roman" w:eastAsia="Times New Roman" w:hAnsi="Times New Roman" w:cs="Times New Roman"/>
          <w:noProof/>
          <w:sz w:val="28"/>
          <w:szCs w:val="28"/>
          <w:lang w:eastAsia="ru-RU"/>
        </w:rPr>
        <w:tab/>
        <w:t>знань та вмінь оцінювати свій фізичний та психічний стан, своє здоров’я;</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w:t>
      </w:r>
      <w:r w:rsidRPr="003A0B60">
        <w:rPr>
          <w:rFonts w:ascii="Times New Roman" w:eastAsia="Times New Roman" w:hAnsi="Times New Roman" w:cs="Times New Roman"/>
          <w:noProof/>
          <w:sz w:val="28"/>
          <w:szCs w:val="28"/>
          <w:lang w:eastAsia="ru-RU"/>
        </w:rPr>
        <w:tab/>
        <w:t>наслідків негативного впливу шкідливих звичок на здоров’я людини;</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w:t>
      </w:r>
      <w:r w:rsidRPr="003A0B60">
        <w:rPr>
          <w:rFonts w:ascii="Times New Roman" w:eastAsia="Times New Roman" w:hAnsi="Times New Roman" w:cs="Times New Roman"/>
          <w:noProof/>
          <w:sz w:val="28"/>
          <w:szCs w:val="28"/>
          <w:lang w:eastAsia="ru-RU"/>
        </w:rPr>
        <w:tab/>
        <w:t>конструктивний підхід до вирішення різних життєвих ситуацій;</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w:t>
      </w:r>
      <w:r w:rsidRPr="003A0B60">
        <w:rPr>
          <w:rFonts w:ascii="Times New Roman" w:eastAsia="Times New Roman" w:hAnsi="Times New Roman" w:cs="Times New Roman"/>
          <w:noProof/>
          <w:sz w:val="28"/>
          <w:szCs w:val="28"/>
          <w:lang w:eastAsia="ru-RU"/>
        </w:rPr>
        <w:tab/>
        <w:t>вмінь цінувати себе як унікальну і неповторну особистість;</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w:t>
      </w:r>
      <w:r w:rsidRPr="003A0B60">
        <w:rPr>
          <w:rFonts w:ascii="Times New Roman" w:eastAsia="Times New Roman" w:hAnsi="Times New Roman" w:cs="Times New Roman"/>
          <w:noProof/>
          <w:sz w:val="28"/>
          <w:szCs w:val="28"/>
          <w:lang w:eastAsia="ru-RU"/>
        </w:rPr>
        <w:tab/>
        <w:t>життєвих пріоритетів, цілей та ідеалів.</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Учні комплексу брали участь у онлайн-засіданнях лідерів учнівського самоврядування, що проходили у обласному палаці дітей та юнацтва.</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Класними керівниками, педагогом-організатором, а також вчителем предмету «Захист України» Білецьким І.В. проводились громадсько-патріотичні заходи різноманітні за змістом і спрямованістю:</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а) інформаційного, просвітницького характеру (лекції, конференції, зустрічі, бесіди);</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б) дійового, практичного спрямування,  конкурси, гурткова робота;</w:t>
      </w:r>
    </w:p>
    <w:p w:rsidR="003A0B60" w:rsidRPr="003A0B60" w:rsidRDefault="003A0B60" w:rsidP="003A0B60">
      <w:pPr>
        <w:spacing w:after="0" w:line="240" w:lineRule="auto"/>
        <w:ind w:firstLine="708"/>
        <w:contextualSpacing/>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   в) комплексні, з усвідомленням їх суспільної і особистісної значущості (дискусії, огляди-конкурси, військово-спортивні свята, упорядкування братської могили). </w:t>
      </w:r>
    </w:p>
    <w:p w:rsidR="003A0B60" w:rsidRPr="003A0B60" w:rsidRDefault="003A0B60" w:rsidP="003A0B60">
      <w:pPr>
        <w:spacing w:after="0" w:line="240" w:lineRule="auto"/>
        <w:ind w:firstLine="708"/>
        <w:contextualSpacing/>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lastRenderedPageBreak/>
        <w:t>Протягом 2020-2021 навчального року урочисто відзначалися державні свята, пам’ятні дати в історії України, святкування Дня Гідності, Дня захисника України, Дня Збройних сил України, до Дня Соборності, проведено уроки пам</w:t>
      </w:r>
      <w:r w:rsidRPr="003A0B60">
        <w:rPr>
          <w:rFonts w:ascii="Times New Roman" w:eastAsia="Times New Roman" w:hAnsi="Times New Roman" w:cs="Times New Roman"/>
          <w:noProof/>
          <w:sz w:val="28"/>
          <w:szCs w:val="28"/>
          <w:lang w:eastAsia="ru-RU"/>
        </w:rPr>
        <w:sym w:font="Symbol" w:char="F0A2"/>
      </w:r>
      <w:r w:rsidRPr="003A0B60">
        <w:rPr>
          <w:rFonts w:ascii="Times New Roman" w:eastAsia="Times New Roman" w:hAnsi="Times New Roman" w:cs="Times New Roman"/>
          <w:noProof/>
          <w:sz w:val="28"/>
          <w:szCs w:val="28"/>
          <w:lang w:eastAsia="ru-RU"/>
        </w:rPr>
        <w:t>яті, бесіди, години спілкування, заходи, присвячені Голодомору. Проведено ряд онлайн заходів відповідно до плану виховної роботи навчально-виховного комплексу.</w:t>
      </w:r>
    </w:p>
    <w:p w:rsidR="003A0B60" w:rsidRPr="003A0B60" w:rsidRDefault="003A0B60" w:rsidP="003A0B60">
      <w:pPr>
        <w:spacing w:after="0" w:line="240" w:lineRule="auto"/>
        <w:contextualSpacing/>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       Першого вересня у школі проведено ряд святкових заходів та екскурсій по класах:  «Весела шкільна кругосвітка», «Мандруємо до країни знань!», «В колі друзів ми зібрались!», «Першовереснева мозаїка». До Міжнародного Дня миру проведено виховні справи  «Мир на землі – радість у родині». З нагоди вшанування пам’яті жертв геноциду кримськотатарського народу в закладі було проведено ряд заходів.</w:t>
      </w:r>
      <w:r w:rsidRPr="003A0B60">
        <w:rPr>
          <w:rFonts w:ascii="Verdana" w:eastAsia="Times New Roman" w:hAnsi="Verdana" w:cs="Times New Roman"/>
          <w:i/>
          <w:iCs/>
          <w:noProof/>
          <w:color w:val="000000"/>
          <w:sz w:val="18"/>
          <w:szCs w:val="18"/>
          <w:shd w:val="clear" w:color="auto" w:fill="FFFFFF"/>
          <w:lang w:eastAsia="ru-RU"/>
        </w:rPr>
        <w:t xml:space="preserve"> </w:t>
      </w:r>
      <w:r w:rsidRPr="003A0B60">
        <w:rPr>
          <w:rFonts w:ascii="Times New Roman" w:eastAsia="Times New Roman" w:hAnsi="Times New Roman" w:cs="Times New Roman"/>
          <w:iCs/>
          <w:noProof/>
          <w:color w:val="000000"/>
          <w:sz w:val="28"/>
          <w:szCs w:val="28"/>
          <w:shd w:val="clear" w:color="auto" w:fill="FFFFFF"/>
          <w:lang w:eastAsia="ru-RU"/>
        </w:rPr>
        <w:t>До 35-х роковин Чорнобильської трагедії в усіх класах пройшли години спілкування на тему «Чорнобильська катастрофа». 18 травня проведено флешмоб  до Дня вишиванки. В травні проведено свято Букваря в 1–му класі. На початку червня випускники попрощались зі школою на святі Останнього дзвоника.</w:t>
      </w:r>
    </w:p>
    <w:p w:rsidR="003A0B60" w:rsidRPr="003A0B60" w:rsidRDefault="003A0B60" w:rsidP="003A0B60">
      <w:pPr>
        <w:shd w:val="clear" w:color="auto" w:fill="FFFFFF"/>
        <w:spacing w:after="0" w:line="264" w:lineRule="auto"/>
        <w:ind w:right="40"/>
        <w:jc w:val="both"/>
        <w:rPr>
          <w:rFonts w:ascii="Times New Roman" w:eastAsia="Times New Roman" w:hAnsi="Times New Roman" w:cs="Times New Roman"/>
          <w:sz w:val="28"/>
          <w:szCs w:val="28"/>
          <w:lang w:eastAsia="uk-UA"/>
        </w:rPr>
      </w:pPr>
      <w:r w:rsidRPr="003A0B60">
        <w:rPr>
          <w:rFonts w:ascii="Century Schoolbook" w:eastAsia="Times New Roman" w:hAnsi="Century Schoolbook" w:cs="Times New Roman"/>
          <w:sz w:val="28"/>
          <w:szCs w:val="28"/>
          <w:lang w:eastAsia="ru-RU"/>
        </w:rPr>
        <w:t xml:space="preserve">            </w:t>
      </w:r>
      <w:r w:rsidRPr="003A0B60">
        <w:rPr>
          <w:rFonts w:ascii="Times New Roman" w:eastAsia="Times New Roman" w:hAnsi="Times New Roman" w:cs="Times New Roman"/>
          <w:sz w:val="28"/>
          <w:szCs w:val="28"/>
          <w:lang w:eastAsia="uk-UA"/>
        </w:rPr>
        <w:t>Вже стало доброю традицією для здобувачів освіти  проводити дружні зустрічі з представниками військової частини №3082 Національної Гвардії України. Учні 9-10 класів з задоволенням переглянули зразки зброї, ознайомилися з військовою технікою, скуштували страви польової кухні. З особливим захопленням спостерігали за тренуванням кінологів з собаками. Ці зустрічі сприяють розвитку патріотизму в сучасної молоді.</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Як показує досвід роботи, первинною ланкою в структурі громадсько-патріотичного виховання учнівської молоді є достовірне інформаційне забезпечення, тобто організація цілеспрямованого освітнього простору за трьома напрямами: 1) використання потенціалу українознавчого матеріалу на уроках з предметів навчального плану 1—11 класів загальноосвітньої школи(«Я і Україна», «Історія України», «Правознавство»); 2) стимулювання навчально-пізнавальної активності старшокласників із засвоєння матеріалу програми «Захист Вітчизни»; 3) проведення класних годин, бесід, виховних годин класними керівниками. </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Для проведення запланованих заходів з даної тематики класні керівники планують та проводять різноманітні заходи у формі лекцій, бесід, розповідей, зустрічей із ветеранами війни та шефської допомоги над ветеранами. Так у комплексі діють військово-патріотичні гуртки, учні яких відвідують ветеранів війни вдома, прибирають братську могилу. Планування відповідних заходів з громадсько-патріотичного виховання здійснюється на  весь навчальний рік.     </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У комплексі вже склалася певна структура та система правового виховання. Насамперед – це викладання предмету «Правознавство», традиційними стали проведення  «Тижня прав людини» у грудні.</w:t>
      </w:r>
      <w:r w:rsidRPr="003A0B60">
        <w:rPr>
          <w:rFonts w:ascii="Times New Roman" w:eastAsia="Times New Roman" w:hAnsi="Times New Roman" w:cs="Times New Roman"/>
          <w:noProof/>
          <w:color w:val="FF0000"/>
          <w:sz w:val="28"/>
          <w:szCs w:val="28"/>
          <w:lang w:eastAsia="ru-RU"/>
        </w:rPr>
        <w:t xml:space="preserve"> </w:t>
      </w:r>
      <w:r w:rsidRPr="003A0B60">
        <w:rPr>
          <w:rFonts w:ascii="Times New Roman" w:eastAsia="Times New Roman" w:hAnsi="Times New Roman" w:cs="Times New Roman"/>
          <w:noProof/>
          <w:sz w:val="28"/>
          <w:szCs w:val="28"/>
          <w:lang w:eastAsia="ru-RU"/>
        </w:rPr>
        <w:t xml:space="preserve">В рамках Тижня прав людини, Всесвітнього Дня захисту прав людини,  Конвенції з прав людини, Дня спільних дій в інтересах дітей було проведено виховні заходи (години правознавства,  лекції, бесіди, класні години), а також правовий </w:t>
      </w:r>
      <w:r w:rsidRPr="003A0B60">
        <w:rPr>
          <w:rFonts w:ascii="Times New Roman" w:eastAsia="Times New Roman" w:hAnsi="Times New Roman" w:cs="Times New Roman"/>
          <w:noProof/>
          <w:sz w:val="28"/>
          <w:szCs w:val="28"/>
          <w:lang w:eastAsia="ru-RU"/>
        </w:rPr>
        <w:lastRenderedPageBreak/>
        <w:t>всеобуч для школярів за різноманітною тематикою, організовано виставки у бібліотеці,  турніри, вікторини, рольові ігри,  випуск шкільних стіннівок, дискусії, ведеться роз’яснення  положень Конвенції про захист прав людини.</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Однією із основних форм правового виховання є чітка організація контролю за станом відвідування. Класний керівник разом з батьками веде роботу з попередження пропусків без поважних причин. Щоденно контролюється стан відвідування учнями занять, проводяться рейди з профілактики правопорушень та злочинності серед учнів, кожен раз на початку семестру відбувається операція «Урок», по виявленню учнів, що не приступили до занять без поважної причини. </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Велика увага у комплексі надається профілактиці правопорушень. Для здійснення превентивного виховання в комплексі працює Рада профілактики правопорушень, до якої увійшли адміністрація, класні керівники,  психолог та голова батьківського комітету комплексу. На засіданні Ради профілактики розглядаються випадки порушень поведінки учнями, схильними до правопорушень.</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Слід зауважти, що на внутрішкільному обліку знаходяться 3 учні. На кожного учня, який перебуває на обліку, заведено індивідуальні картки, в них відображено індивідуальну роботу з цими учнями, а саме: проведені бесіди, виклики на раду профілактики тощо. Проводився постійний контроль  за відвідуванням учнями школи, аналіз стану відвідування.</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Рада профілактики працює згідно плану роботи, проводить рейди обстеження матеріально-побутових умов життя учнів, розробляє систему індивідуальної та колективної роботи з учнями, схильними до правопорушень. На засідання ради запрошуються батьки учнів, які порушують поведінку. Ведеться журнал відвідування учнями навчальних занять, після першого уроку вчителі відмічають відсутніх учнів, а потім класні керівники з’ясовують  причини відсутності. Якщо причина не підтверджена документально (відсутні довідка від лікаря чи заява батьків), з учнем та його батьками проводиться індивідуальна робота класним керівником, адміністрацією комплексу, у разі повторних пропусків занять без поважних причин особиста справа цього учня розглядається на Раді профілактики. </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Так, у навчальному закладі значна увага приділяється створенню належних умов для навчання учнів соціальних категорій. В закладі у 2020-2021 н. р. навчалися: одна дитина-сирота, 5 дітей – інвалідів, 12 дітей з багатодітних сімей. Всі учні мають безперешкодний доступ до навчання. В вересні-жовтні було проведено громадський огляд умов утримання, навчання, виховання, оздоровлення та працевлаштування дітей, позбавлених батьківського піклування та дітей із сімей, які опинились ускладних життєвих обставинах. </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У комплексі працює психологічна служба. Практичним психологом проводиться серед учнів діагностика правопорушень за допомогою анкет, тренінгів. Профілактика здійснюється під час корекційно-розвиваючих занять, тренінгів, індивідуальних бесід і консультацій на правову тематику. </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lastRenderedPageBreak/>
        <w:t xml:space="preserve">Велику роль відіграє індивідуальна робота з батьками і відвідування учителями сімей своїх учнів вдома, індивідуальні бесіди та консультації. </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Проводиться батьківський лекторій, де розглядалися такі питання як:</w:t>
      </w:r>
    </w:p>
    <w:p w:rsidR="003A0B60" w:rsidRPr="003A0B60" w:rsidRDefault="003A0B60" w:rsidP="003A0B60">
      <w:pPr>
        <w:numPr>
          <w:ilvl w:val="0"/>
          <w:numId w:val="3"/>
        </w:numPr>
        <w:tabs>
          <w:tab w:val="left" w:pos="993"/>
        </w:tabs>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Круглий стіл «Булінг, як уникнути цькування.»;</w:t>
      </w:r>
    </w:p>
    <w:p w:rsidR="003A0B60" w:rsidRPr="003A0B60" w:rsidRDefault="003A0B60" w:rsidP="003A0B60">
      <w:pPr>
        <w:spacing w:after="0" w:line="240" w:lineRule="auto"/>
        <w:ind w:firstLine="900"/>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w:t>
      </w:r>
      <w:r w:rsidRPr="003A0B60">
        <w:rPr>
          <w:rFonts w:ascii="Times New Roman" w:eastAsia="Times New Roman" w:hAnsi="Times New Roman" w:cs="Times New Roman"/>
          <w:noProof/>
          <w:sz w:val="28"/>
          <w:szCs w:val="28"/>
          <w:lang w:eastAsia="ru-RU"/>
        </w:rPr>
        <w:tab/>
        <w:t>Лекторій «Азбука родинного виховання. Батьківський такт».</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Здоров’я є необхідною умовою благополуччя та задоволення всіх інших потреб, тому велика увага в навчальному закладі приділяється профілактиці </w:t>
      </w:r>
      <w:r w:rsidRPr="003A0B60">
        <w:rPr>
          <w:rFonts w:ascii="Times New Roman" w:eastAsia="Times New Roman" w:hAnsi="Times New Roman" w:cs="Times New Roman"/>
          <w:iCs/>
          <w:noProof/>
          <w:sz w:val="28"/>
          <w:szCs w:val="28"/>
          <w:lang w:eastAsia="ru-RU"/>
        </w:rPr>
        <w:t xml:space="preserve">здорового  способу  життя. </w:t>
      </w:r>
      <w:r w:rsidRPr="003A0B60">
        <w:rPr>
          <w:rFonts w:ascii="Times New Roman" w:eastAsia="Times New Roman" w:hAnsi="Times New Roman" w:cs="Times New Roman"/>
          <w:noProof/>
          <w:sz w:val="28"/>
          <w:szCs w:val="28"/>
          <w:lang w:eastAsia="ru-RU"/>
        </w:rPr>
        <w:t>Метою цього напрямку є забезпечення повноцінного розвитку дітей і молоді, охорони та зміцнення їхнього здоров’я, тому педагогічний колектив для розв’язання даного питання ставить такі завдання :</w:t>
      </w:r>
    </w:p>
    <w:p w:rsidR="003A0B60" w:rsidRPr="003A0B60" w:rsidRDefault="003A0B60" w:rsidP="003A0B60">
      <w:pPr>
        <w:spacing w:after="0" w:line="240" w:lineRule="auto"/>
        <w:ind w:left="72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профілактика тютюнопаління, алкоголізму, наркоманії;</w:t>
      </w:r>
    </w:p>
    <w:p w:rsidR="003A0B60" w:rsidRPr="003A0B60" w:rsidRDefault="003A0B60" w:rsidP="003A0B60">
      <w:pPr>
        <w:spacing w:after="0" w:line="240" w:lineRule="auto"/>
        <w:ind w:left="72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профілактика захворювання на ВІЛ-інфекцію, СНІД, венерологічних захворювань;</w:t>
      </w:r>
    </w:p>
    <w:p w:rsidR="003A0B60" w:rsidRPr="003A0B60" w:rsidRDefault="003A0B60" w:rsidP="003A0B60">
      <w:pPr>
        <w:spacing w:after="0" w:line="240" w:lineRule="auto"/>
        <w:ind w:left="72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 xml:space="preserve">- утвердження здорового способу життя, </w:t>
      </w:r>
    </w:p>
    <w:p w:rsidR="003A0B60" w:rsidRPr="003A0B60" w:rsidRDefault="003A0B60" w:rsidP="003A0B60">
      <w:pPr>
        <w:spacing w:after="0" w:line="240" w:lineRule="auto"/>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а також визначає такі пріоритети у своїй діяльності по збереженню і зміцненню здоров’я дітей:</w:t>
      </w:r>
    </w:p>
    <w:p w:rsidR="003A0B60" w:rsidRPr="003A0B60" w:rsidRDefault="003A0B60" w:rsidP="003A0B60">
      <w:pPr>
        <w:numPr>
          <w:ilvl w:val="0"/>
          <w:numId w:val="3"/>
        </w:numPr>
        <w:spacing w:after="0" w:line="240" w:lineRule="auto"/>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сприяти забезпеченню умов пропаганди здорового способу життя серед учасників навчально-виховного процесу;</w:t>
      </w:r>
    </w:p>
    <w:p w:rsidR="003A0B60" w:rsidRPr="003A0B60" w:rsidRDefault="003A0B60" w:rsidP="003A0B60">
      <w:pPr>
        <w:numPr>
          <w:ilvl w:val="0"/>
          <w:numId w:val="3"/>
        </w:numPr>
        <w:spacing w:after="0" w:line="240" w:lineRule="auto"/>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організовувати та проводити спортивно-масові заходи серед учнівської молоді;</w:t>
      </w:r>
    </w:p>
    <w:p w:rsidR="003A0B60" w:rsidRPr="003A0B60" w:rsidRDefault="003A0B60" w:rsidP="003A0B60">
      <w:pPr>
        <w:numPr>
          <w:ilvl w:val="0"/>
          <w:numId w:val="3"/>
        </w:numPr>
        <w:spacing w:after="0" w:line="240" w:lineRule="auto"/>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здійснювати роботу з батьківською громадськістю з питань збереження і зміцнення здоров’я дитини;</w:t>
      </w:r>
    </w:p>
    <w:p w:rsidR="003A0B60" w:rsidRPr="003A0B60" w:rsidRDefault="003A0B60" w:rsidP="003A0B60">
      <w:pPr>
        <w:numPr>
          <w:ilvl w:val="0"/>
          <w:numId w:val="3"/>
        </w:numPr>
        <w:spacing w:after="0" w:line="240" w:lineRule="auto"/>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залучати місцеві органи самоврядування, громадські організації до проведення превентивних заходів щодо профілактики негативних проявів у дитячому та молодіжному середовищі;</w:t>
      </w:r>
    </w:p>
    <w:p w:rsidR="003A0B60" w:rsidRPr="003A0B60" w:rsidRDefault="003A0B60" w:rsidP="003A0B60">
      <w:pPr>
        <w:numPr>
          <w:ilvl w:val="0"/>
          <w:numId w:val="3"/>
        </w:numPr>
        <w:spacing w:after="0" w:line="240" w:lineRule="auto"/>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формувати культуру здоров’я у підростаючого покоління шляхом проведення позакласних та позашкільних спортивно-масових заходів.</w:t>
      </w:r>
    </w:p>
    <w:p w:rsidR="003A0B60" w:rsidRPr="003A0B60" w:rsidRDefault="003A0B60" w:rsidP="003A0B60">
      <w:pPr>
        <w:shd w:val="clear" w:color="auto" w:fill="FDFDFD"/>
        <w:spacing w:after="0" w:line="264"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У вересні 2020 року в комплексі пройшов Всеукраїнський олімпійський тиждень в ході якого було проведено різноманітні заходи, зокрема</w:t>
      </w:r>
      <w:r w:rsidRPr="003A0B60">
        <w:rPr>
          <w:rFonts w:ascii="Times New Roman" w:eastAsia="Times New Roman" w:hAnsi="Times New Roman" w:cs="Times New Roman"/>
          <w:noProof/>
          <w:color w:val="1B1F21"/>
          <w:sz w:val="24"/>
          <w:szCs w:val="24"/>
          <w:shd w:val="clear" w:color="auto" w:fill="FFFFFF"/>
          <w:lang w:eastAsia="ru-RU"/>
        </w:rPr>
        <w:t xml:space="preserve"> </w:t>
      </w:r>
      <w:r w:rsidRPr="003A0B60">
        <w:rPr>
          <w:rFonts w:ascii="Times New Roman" w:eastAsia="Times New Roman" w:hAnsi="Times New Roman" w:cs="Times New Roman"/>
          <w:noProof/>
          <w:color w:val="1B1F21"/>
          <w:sz w:val="28"/>
          <w:szCs w:val="28"/>
          <w:shd w:val="clear" w:color="auto" w:fill="FFFFFF"/>
          <w:lang w:eastAsia="ru-RU"/>
        </w:rPr>
        <w:t xml:space="preserve">виставка літератури  </w:t>
      </w:r>
      <w:r w:rsidRPr="003A0B60">
        <w:rPr>
          <w:rFonts w:ascii="Times New Roman" w:eastAsia="Times New Roman" w:hAnsi="Times New Roman" w:cs="Times New Roman"/>
          <w:bCs/>
          <w:iCs/>
          <w:noProof/>
          <w:color w:val="1B1F21"/>
          <w:sz w:val="28"/>
          <w:szCs w:val="28"/>
          <w:shd w:val="clear" w:color="auto" w:fill="FFFFFF"/>
          <w:lang w:eastAsia="ru-RU"/>
        </w:rPr>
        <w:t>«Олімпійський рух в Україні</w:t>
      </w:r>
      <w:r w:rsidRPr="003A0B60">
        <w:rPr>
          <w:rFonts w:ascii="Times New Roman" w:eastAsia="Times New Roman" w:hAnsi="Times New Roman" w:cs="Times New Roman"/>
          <w:bCs/>
          <w:iCs/>
          <w:noProof/>
          <w:sz w:val="28"/>
          <w:szCs w:val="28"/>
          <w:shd w:val="clear" w:color="auto" w:fill="FFFFFF"/>
          <w:lang w:eastAsia="ru-RU"/>
        </w:rPr>
        <w:t xml:space="preserve">», </w:t>
      </w:r>
      <w:r w:rsidRPr="003A0B60">
        <w:rPr>
          <w:rFonts w:ascii="Times New Roman" w:eastAsia="Times New Roman" w:hAnsi="Times New Roman" w:cs="Times New Roman"/>
          <w:noProof/>
          <w:sz w:val="28"/>
          <w:szCs w:val="28"/>
          <w:shd w:val="clear" w:color="auto" w:fill="F6F6F6"/>
          <w:lang w:eastAsia="ru-RU"/>
        </w:rPr>
        <w:t>флешмоб – зарядка  для учнів  школи «Ми любимо спорт».</w:t>
      </w:r>
    </w:p>
    <w:p w:rsidR="003A0B60" w:rsidRPr="003A0B60" w:rsidRDefault="003A0B60" w:rsidP="003A0B60">
      <w:pPr>
        <w:spacing w:after="0" w:line="240" w:lineRule="auto"/>
        <w:ind w:firstLine="900"/>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Класними  керівниками впродовж навчального року проведено  бесіди: «Будьмо здоровими», «Ми обираємо здоровий спосіб життя», година спілкування «Я і моє здоров’я», «Здоров’я та його ознаки», бесіда «Є в народу нашого свята та традиції», усний журнал «Здоровим бути модно!», бесіда за круглим столом «Здоровий спосіб життя – шлях до довголіття», урок-тренінг: «Бути здоровим – престижно!», година спілкування «Здоровий спосіб життя –  це модно. Були організовані покази фільмів та мультфільмів з циклу «Азбука здоров’я», документального фільму «Правда про куріння» для учнів старших класів.</w:t>
      </w:r>
    </w:p>
    <w:p w:rsidR="003A0B60" w:rsidRPr="003A0B60" w:rsidRDefault="003A0B60" w:rsidP="003A0B60">
      <w:pPr>
        <w:spacing w:after="0" w:line="240" w:lineRule="auto"/>
        <w:ind w:firstLine="900"/>
        <w:jc w:val="both"/>
        <w:rPr>
          <w:rFonts w:ascii="Times New Roman" w:eastAsia="Times New Roman" w:hAnsi="Times New Roman" w:cs="Times New Roman"/>
          <w:bCs/>
          <w:noProof/>
          <w:sz w:val="28"/>
          <w:szCs w:val="28"/>
          <w:lang w:eastAsia="ru-RU"/>
        </w:rPr>
      </w:pPr>
      <w:r w:rsidRPr="003A0B60">
        <w:rPr>
          <w:rFonts w:ascii="Times New Roman" w:eastAsia="Times New Roman" w:hAnsi="Times New Roman" w:cs="Times New Roman"/>
          <w:bCs/>
          <w:noProof/>
          <w:sz w:val="28"/>
          <w:szCs w:val="28"/>
          <w:lang w:eastAsia="ru-RU"/>
        </w:rPr>
        <w:t xml:space="preserve">Проводиться систематична робота з попередження  дитячого травматизму серед учнів. Проведено планові бесіди з попередження травматизму, інструктажі, додаткові лекції з питань електробезпеки, правил </w:t>
      </w:r>
      <w:r w:rsidRPr="003A0B60">
        <w:rPr>
          <w:rFonts w:ascii="Times New Roman" w:eastAsia="Times New Roman" w:hAnsi="Times New Roman" w:cs="Times New Roman"/>
          <w:bCs/>
          <w:noProof/>
          <w:sz w:val="28"/>
          <w:szCs w:val="28"/>
          <w:lang w:eastAsia="ru-RU"/>
        </w:rPr>
        <w:lastRenderedPageBreak/>
        <w:t>поведінки на водоймищах, порядку дій населення  при виявлення вибухонебезпечних предметів, пожежі, надання допомоги потопаючому.</w:t>
      </w:r>
      <w:r w:rsidRPr="003A0B60">
        <w:rPr>
          <w:rFonts w:ascii="Times New Roman" w:eastAsia="Times New Roman" w:hAnsi="Times New Roman" w:cs="Times New Roman"/>
          <w:noProof/>
          <w:sz w:val="28"/>
          <w:szCs w:val="28"/>
          <w:lang w:eastAsia="ru-RU"/>
        </w:rPr>
        <w:t xml:space="preserve"> </w:t>
      </w:r>
      <w:r w:rsidRPr="003A0B60">
        <w:rPr>
          <w:rFonts w:ascii="Times New Roman" w:eastAsia="Times New Roman" w:hAnsi="Times New Roman" w:cs="Times New Roman"/>
          <w:bCs/>
          <w:noProof/>
          <w:sz w:val="28"/>
          <w:szCs w:val="28"/>
          <w:lang w:eastAsia="ru-RU"/>
        </w:rPr>
        <w:t xml:space="preserve">В закладі постійно аналізується стан дитячого травматизму.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В комплексі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 </w:t>
      </w:r>
    </w:p>
    <w:p w:rsidR="003A0B60" w:rsidRPr="003A0B60" w:rsidRDefault="003A0B60" w:rsidP="003A0B60">
      <w:pPr>
        <w:spacing w:after="0" w:line="240" w:lineRule="auto"/>
        <w:ind w:firstLine="708"/>
        <w:jc w:val="both"/>
        <w:rPr>
          <w:rFonts w:ascii="Times New Roman" w:eastAsia="Times New Roman" w:hAnsi="Times New Roman" w:cs="Times New Roman"/>
          <w:noProof/>
          <w:color w:val="000000"/>
          <w:sz w:val="28"/>
          <w:szCs w:val="28"/>
          <w:shd w:val="clear" w:color="auto" w:fill="FFFFFF"/>
          <w:lang w:eastAsia="ru-RU"/>
        </w:rPr>
      </w:pPr>
      <w:r w:rsidRPr="003A0B60">
        <w:rPr>
          <w:rFonts w:ascii="Times New Roman" w:eastAsia="Times New Roman" w:hAnsi="Times New Roman" w:cs="Times New Roman"/>
          <w:noProof/>
          <w:color w:val="000000"/>
          <w:sz w:val="28"/>
          <w:szCs w:val="28"/>
          <w:shd w:val="clear" w:color="auto" w:fill="FFFFFF"/>
          <w:lang w:eastAsia="ru-RU"/>
        </w:rPr>
        <w:t xml:space="preserve">На виконання постанови Кабінету Міністрів України «Про запобігання поширенню на території України коронавірусу COVID-19» від </w:t>
      </w:r>
      <w:r w:rsidRPr="003A0B60">
        <w:rPr>
          <w:rFonts w:ascii="Times New Roman" w:eastAsia="Times New Roman" w:hAnsi="Times New Roman" w:cs="Times New Roman"/>
          <w:noProof/>
          <w:color w:val="000000"/>
          <w:sz w:val="28"/>
          <w:szCs w:val="28"/>
          <w:shd w:val="clear" w:color="auto" w:fill="FFFFFF"/>
          <w:lang w:eastAsia="ru-RU"/>
        </w:rPr>
        <w:br/>
        <w:t>11 березня 2020 року </w:t>
      </w:r>
      <w:hyperlink r:id="rId5" w:tooltip="Про запобігання поширенню на території України коронавірусу COVID-19" w:history="1">
        <w:r w:rsidRPr="003A0B60">
          <w:rPr>
            <w:rFonts w:ascii="Times New Roman" w:eastAsia="Times New Roman" w:hAnsi="Times New Roman" w:cs="Times New Roman"/>
            <w:noProof/>
            <w:color w:val="000000"/>
            <w:sz w:val="28"/>
            <w:szCs w:val="28"/>
            <w:u w:val="single"/>
            <w:shd w:val="clear" w:color="auto" w:fill="FFFFFF"/>
            <w:lang w:eastAsia="ru-RU"/>
          </w:rPr>
          <w:t>№ 211</w:t>
        </w:r>
      </w:hyperlink>
      <w:r w:rsidRPr="003A0B60">
        <w:rPr>
          <w:rFonts w:ascii="Times New Roman" w:eastAsia="Times New Roman" w:hAnsi="Times New Roman" w:cs="Times New Roman"/>
          <w:noProof/>
          <w:color w:val="000000"/>
          <w:sz w:val="28"/>
          <w:szCs w:val="28"/>
          <w:shd w:val="clear" w:color="auto" w:fill="FFFFFF"/>
          <w:lang w:eastAsia="ru-RU"/>
        </w:rPr>
        <w:t xml:space="preserve">, Указу Президента України від 13 березня 2020 року №87/2020 «Про рішення Ради національної безпеки і оборони України від 13 березня 2020 року «Про невідкладні заходи щодо забезпечення національної безпеки в умовах спалаху гострої респіраторної хвороби COVID-19 спричиненої коронавірусом SARS-coV-2», керуючись </w:t>
      </w:r>
      <w:r w:rsidRPr="003A0B60">
        <w:rPr>
          <w:rFonts w:ascii="Times New Roman" w:eastAsia="Times New Roman" w:hAnsi="Times New Roman" w:cs="Times New Roman"/>
          <w:noProof/>
          <w:sz w:val="28"/>
          <w:szCs w:val="28"/>
          <w:lang w:eastAsia="ru-RU"/>
        </w:rPr>
        <w:t xml:space="preserve">статтею 30 Закону України «Про захист населення від інфекційних хвороб», </w:t>
      </w:r>
      <w:r w:rsidRPr="003A0B60">
        <w:rPr>
          <w:rFonts w:ascii="Times New Roman" w:eastAsia="Times New Roman" w:hAnsi="Times New Roman" w:cs="Times New Roman"/>
          <w:noProof/>
          <w:color w:val="000000"/>
          <w:sz w:val="28"/>
          <w:szCs w:val="28"/>
          <w:shd w:val="clear" w:color="auto" w:fill="FFFFFF"/>
          <w:lang w:eastAsia="ru-RU"/>
        </w:rPr>
        <w:t xml:space="preserve">розпорядженням Чернігівського міського голови від 16 березня 2020 року  №32-р «Про додаткові заходи спрямовані на запобігання розповсюдженню коронавірусу на території міста Чернігова», наказом Міністерства освіти і науки України від 16 березня 2020 року «Про організаційні заходи для запобігання поширенню короновірусу COVID-19», наказу Управління освіти Чернігівської міської ради від 17.03.2020р. №123 "Про організаційні заходи для запобігання поширенню коронавірусу </w:t>
      </w:r>
      <w:r w:rsidRPr="003A0B60">
        <w:rPr>
          <w:rFonts w:ascii="Times New Roman" w:eastAsia="Times New Roman" w:hAnsi="Times New Roman" w:cs="Times New Roman"/>
          <w:noProof/>
          <w:color w:val="000000"/>
          <w:sz w:val="28"/>
          <w:szCs w:val="28"/>
          <w:shd w:val="clear" w:color="auto" w:fill="FFFFFF"/>
          <w:lang w:val="en-US" w:eastAsia="ru-RU"/>
        </w:rPr>
        <w:t>COVID</w:t>
      </w:r>
      <w:r w:rsidRPr="003A0B60">
        <w:rPr>
          <w:rFonts w:ascii="Times New Roman" w:eastAsia="Times New Roman" w:hAnsi="Times New Roman" w:cs="Times New Roman"/>
          <w:noProof/>
          <w:color w:val="000000"/>
          <w:sz w:val="28"/>
          <w:szCs w:val="28"/>
          <w:shd w:val="clear" w:color="auto" w:fill="FFFFFF"/>
          <w:lang w:eastAsia="ru-RU"/>
        </w:rPr>
        <w:t xml:space="preserve"> – 19 у закладах освіти" з метою запобігання </w:t>
      </w:r>
      <w:r w:rsidRPr="003A0B60">
        <w:rPr>
          <w:rFonts w:ascii="Times New Roman" w:eastAsia="Times New Roman" w:hAnsi="Times New Roman" w:cs="Times New Roman"/>
          <w:bCs/>
          <w:noProof/>
          <w:color w:val="000000"/>
          <w:sz w:val="28"/>
          <w:szCs w:val="28"/>
          <w:shd w:val="clear" w:color="auto" w:fill="FFFFFF"/>
          <w:lang w:eastAsia="ru-RU"/>
        </w:rPr>
        <w:t xml:space="preserve">поширенню </w:t>
      </w:r>
      <w:r w:rsidRPr="003A0B60">
        <w:rPr>
          <w:rFonts w:ascii="Times New Roman" w:eastAsia="Times New Roman" w:hAnsi="Times New Roman" w:cs="Times New Roman"/>
          <w:noProof/>
          <w:color w:val="000000"/>
          <w:sz w:val="28"/>
          <w:szCs w:val="28"/>
          <w:shd w:val="clear" w:color="auto" w:fill="FFFFFF"/>
          <w:lang w:eastAsia="ru-RU"/>
        </w:rPr>
        <w:t xml:space="preserve">коронавірусу COVID – 19 у закладі освіти було впроваджено дистанційне навчання. Ряд запланованих заходів класні керівники, психолог закладу проводили в режимі онлайн. </w:t>
      </w:r>
    </w:p>
    <w:bookmarkEnd w:id="1"/>
    <w:p w:rsidR="003A0B60" w:rsidRPr="003A0B60" w:rsidRDefault="003A0B60" w:rsidP="003A0B60">
      <w:pPr>
        <w:spacing w:after="0" w:line="240" w:lineRule="auto"/>
        <w:ind w:firstLine="851"/>
        <w:contextualSpacing/>
        <w:jc w:val="both"/>
        <w:rPr>
          <w:rFonts w:ascii="Times New Roman" w:eastAsia="Times New Roman" w:hAnsi="Times New Roman" w:cs="Times New Roman"/>
          <w:noProof/>
          <w:sz w:val="28"/>
          <w:szCs w:val="28"/>
          <w:lang w:eastAsia="ru-RU"/>
        </w:rPr>
      </w:pPr>
      <w:r w:rsidRPr="003A0B60">
        <w:rPr>
          <w:rFonts w:ascii="Times New Roman" w:eastAsia="Times New Roman" w:hAnsi="Times New Roman" w:cs="Times New Roman"/>
          <w:noProof/>
          <w:sz w:val="28"/>
          <w:szCs w:val="28"/>
          <w:lang w:eastAsia="ru-RU"/>
        </w:rPr>
        <w:t>На виконання ст.56 Закону України «Про освіту», з метою організації харчування дітей у закладах загальної середньої освіти міста в 2020-2021 навчальному році, відповідно до рішення виконавчого комітету Чернігівської міської ради від 03.12.2018 року №609 «Про організацію харчування дітей у закладах освіти міста Чернігова комунальної форми власності», на виконання Закону України  «Про внесення змін до деяких законів України щодо забезпечення безкоштовним харчуванням дітей внутрішньо переміщених осіб» від 16.01.2020 №474-І</w:t>
      </w:r>
      <w:r w:rsidRPr="003A0B60">
        <w:rPr>
          <w:rFonts w:ascii="Times New Roman" w:eastAsia="Times New Roman" w:hAnsi="Times New Roman" w:cs="Times New Roman"/>
          <w:noProof/>
          <w:sz w:val="28"/>
          <w:szCs w:val="28"/>
          <w:lang w:val="en-US" w:eastAsia="ru-RU"/>
        </w:rPr>
        <w:t>X</w:t>
      </w:r>
      <w:r w:rsidRPr="003A0B60">
        <w:rPr>
          <w:rFonts w:ascii="Times New Roman" w:eastAsia="Times New Roman" w:hAnsi="Times New Roman" w:cs="Times New Roman"/>
          <w:noProof/>
          <w:sz w:val="28"/>
          <w:szCs w:val="28"/>
          <w:lang w:eastAsia="ru-RU"/>
        </w:rPr>
        <w:t>, наказу управління освіти Чернігівської міської ради від  28.08.2020 року № 229 «Про організацію харчування дітей у закладах освіти міста Чернігова у 2020-2021 навчальному році» та з метою організації раціонального харчування дітей у НВК №16 було створено всі необхідні умови та забезпечено неухильне дотримання всіх вимог нормативно-правових документів щодо організації харчування учнів.</w:t>
      </w:r>
    </w:p>
    <w:p w:rsidR="003A0B60" w:rsidRPr="003A0B60" w:rsidRDefault="003A0B60" w:rsidP="003A0B60">
      <w:pPr>
        <w:tabs>
          <w:tab w:val="left" w:leader="underscore" w:pos="3504"/>
        </w:tabs>
        <w:spacing w:after="0" w:line="240" w:lineRule="auto"/>
        <w:ind w:right="120" w:firstLine="90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Проводився облік здобувачів освіти, які отримували безкоштовне гаряче харчування, а також гаряче харчування за кошти батьків. Гарячим харчуванням була охоплена майже половина здобувачів комплексу.</w:t>
      </w:r>
    </w:p>
    <w:p w:rsidR="003A0B60" w:rsidRPr="003A0B60" w:rsidRDefault="003A0B60" w:rsidP="003A0B60">
      <w:pPr>
        <w:spacing w:after="0" w:line="240" w:lineRule="auto"/>
        <w:ind w:firstLine="708"/>
        <w:jc w:val="both"/>
        <w:rPr>
          <w:rFonts w:ascii="Times New Roman" w:eastAsia="Times New Roman" w:hAnsi="Times New Roman" w:cs="Times New Roman"/>
          <w:color w:val="000000"/>
          <w:sz w:val="28"/>
          <w:szCs w:val="28"/>
          <w:lang w:eastAsia="uk-UA"/>
        </w:rPr>
      </w:pPr>
      <w:r w:rsidRPr="003A0B60">
        <w:rPr>
          <w:rFonts w:ascii="Times New Roman" w:eastAsia="Times New Roman" w:hAnsi="Times New Roman" w:cs="Times New Roman"/>
          <w:sz w:val="28"/>
          <w:szCs w:val="28"/>
          <w:lang w:eastAsia="uk-UA"/>
        </w:rPr>
        <w:lastRenderedPageBreak/>
        <w:t>Але в організації харчування були окремі</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недоліки: недостатньо організовано «овочевий</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стіл», одноманітність буфетної продукції, недостатня кількість фруктів.</w:t>
      </w:r>
    </w:p>
    <w:p w:rsidR="003A0B60" w:rsidRPr="003A0B60" w:rsidRDefault="003A0B60" w:rsidP="003A0B60">
      <w:pPr>
        <w:spacing w:after="0" w:line="240" w:lineRule="auto"/>
        <w:ind w:firstLine="708"/>
        <w:jc w:val="both"/>
        <w:rPr>
          <w:rFonts w:ascii="Times New Roman" w:eastAsia="Times New Roman" w:hAnsi="Times New Roman" w:cs="Times New Roman"/>
          <w:color w:val="000000"/>
          <w:sz w:val="28"/>
          <w:szCs w:val="28"/>
          <w:lang w:eastAsia="uk-UA"/>
        </w:rPr>
      </w:pPr>
      <w:proofErr w:type="spellStart"/>
      <w:r w:rsidRPr="003A0B60">
        <w:rPr>
          <w:rFonts w:ascii="Times New Roman" w:eastAsia="Times New Roman" w:hAnsi="Times New Roman" w:cs="Times New Roman"/>
          <w:color w:val="000000"/>
          <w:sz w:val="28"/>
          <w:szCs w:val="28"/>
          <w:lang w:val="ru-RU" w:eastAsia="uk-UA"/>
        </w:rPr>
        <w:t>Фінансове</w:t>
      </w:r>
      <w:proofErr w:type="spellEnd"/>
      <w:r w:rsidRPr="003A0B60">
        <w:rPr>
          <w:rFonts w:ascii="Times New Roman" w:eastAsia="Times New Roman" w:hAnsi="Times New Roman" w:cs="Times New Roman"/>
          <w:color w:val="000000"/>
          <w:sz w:val="28"/>
          <w:szCs w:val="28"/>
          <w:lang w:val="ru-RU" w:eastAsia="uk-UA"/>
        </w:rPr>
        <w:t xml:space="preserve"> </w:t>
      </w:r>
      <w:proofErr w:type="spellStart"/>
      <w:r w:rsidRPr="003A0B60">
        <w:rPr>
          <w:rFonts w:ascii="Times New Roman" w:eastAsia="Times New Roman" w:hAnsi="Times New Roman" w:cs="Times New Roman"/>
          <w:color w:val="000000"/>
          <w:sz w:val="28"/>
          <w:szCs w:val="28"/>
          <w:lang w:val="ru-RU" w:eastAsia="uk-UA"/>
        </w:rPr>
        <w:t>забезпечення</w:t>
      </w:r>
      <w:proofErr w:type="spellEnd"/>
      <w:r w:rsidRPr="003A0B60">
        <w:rPr>
          <w:rFonts w:ascii="Times New Roman" w:eastAsia="Times New Roman" w:hAnsi="Times New Roman" w:cs="Times New Roman"/>
          <w:color w:val="000000"/>
          <w:sz w:val="28"/>
          <w:szCs w:val="28"/>
          <w:lang w:val="ru-RU" w:eastAsia="uk-UA"/>
        </w:rPr>
        <w:t xml:space="preserve"> </w:t>
      </w:r>
      <w:proofErr w:type="spellStart"/>
      <w:r w:rsidRPr="003A0B60">
        <w:rPr>
          <w:rFonts w:ascii="Times New Roman" w:eastAsia="Times New Roman" w:hAnsi="Times New Roman" w:cs="Times New Roman"/>
          <w:color w:val="000000"/>
          <w:sz w:val="28"/>
          <w:szCs w:val="28"/>
          <w:lang w:val="ru-RU" w:eastAsia="uk-UA"/>
        </w:rPr>
        <w:t>школи</w:t>
      </w:r>
      <w:proofErr w:type="spellEnd"/>
      <w:r w:rsidRPr="003A0B60">
        <w:rPr>
          <w:rFonts w:ascii="Times New Roman" w:eastAsia="Times New Roman" w:hAnsi="Times New Roman" w:cs="Times New Roman"/>
          <w:color w:val="000000"/>
          <w:sz w:val="28"/>
          <w:szCs w:val="28"/>
          <w:lang w:val="ru-RU" w:eastAsia="uk-UA"/>
        </w:rPr>
        <w:t xml:space="preserve"> </w:t>
      </w:r>
      <w:proofErr w:type="spellStart"/>
      <w:r w:rsidRPr="003A0B60">
        <w:rPr>
          <w:rFonts w:ascii="Times New Roman" w:eastAsia="Times New Roman" w:hAnsi="Times New Roman" w:cs="Times New Roman"/>
          <w:color w:val="000000"/>
          <w:sz w:val="28"/>
          <w:szCs w:val="28"/>
          <w:lang w:val="ru-RU" w:eastAsia="uk-UA"/>
        </w:rPr>
        <w:t>здійснювалося</w:t>
      </w:r>
      <w:proofErr w:type="spellEnd"/>
      <w:r w:rsidRPr="003A0B60">
        <w:rPr>
          <w:rFonts w:ascii="Times New Roman" w:eastAsia="Times New Roman" w:hAnsi="Times New Roman" w:cs="Times New Roman"/>
          <w:color w:val="000000"/>
          <w:sz w:val="28"/>
          <w:szCs w:val="28"/>
          <w:lang w:val="ru-RU" w:eastAsia="uk-UA"/>
        </w:rPr>
        <w:t xml:space="preserve"> за </w:t>
      </w:r>
      <w:proofErr w:type="spellStart"/>
      <w:r w:rsidRPr="003A0B60">
        <w:rPr>
          <w:rFonts w:ascii="Times New Roman" w:eastAsia="Times New Roman" w:hAnsi="Times New Roman" w:cs="Times New Roman"/>
          <w:color w:val="000000"/>
          <w:sz w:val="28"/>
          <w:szCs w:val="28"/>
          <w:lang w:val="ru-RU" w:eastAsia="uk-UA"/>
        </w:rPr>
        <w:t>рахунок</w:t>
      </w:r>
      <w:proofErr w:type="spellEnd"/>
      <w:r w:rsidRPr="003A0B60">
        <w:rPr>
          <w:rFonts w:ascii="Times New Roman" w:eastAsia="Times New Roman" w:hAnsi="Times New Roman" w:cs="Times New Roman"/>
          <w:color w:val="000000"/>
          <w:sz w:val="28"/>
          <w:szCs w:val="28"/>
          <w:lang w:val="ru-RU" w:eastAsia="uk-UA"/>
        </w:rPr>
        <w:t> </w:t>
      </w:r>
      <w:proofErr w:type="spellStart"/>
      <w:r w:rsidRPr="003A0B60">
        <w:rPr>
          <w:rFonts w:ascii="Times New Roman" w:eastAsia="Times New Roman" w:hAnsi="Times New Roman" w:cs="Times New Roman"/>
          <w:color w:val="000000"/>
          <w:sz w:val="28"/>
          <w:szCs w:val="28"/>
          <w:lang w:val="ru-RU" w:eastAsia="uk-UA"/>
        </w:rPr>
        <w:t>бюджетних</w:t>
      </w:r>
      <w:proofErr w:type="spellEnd"/>
      <w:r w:rsidRPr="003A0B60">
        <w:rPr>
          <w:rFonts w:ascii="Times New Roman" w:eastAsia="Times New Roman" w:hAnsi="Times New Roman" w:cs="Times New Roman"/>
          <w:color w:val="000000"/>
          <w:sz w:val="28"/>
          <w:szCs w:val="28"/>
          <w:lang w:val="ru-RU" w:eastAsia="uk-UA"/>
        </w:rPr>
        <w:t xml:space="preserve"> </w:t>
      </w:r>
      <w:proofErr w:type="spellStart"/>
      <w:r w:rsidRPr="003A0B60">
        <w:rPr>
          <w:rFonts w:ascii="Times New Roman" w:eastAsia="Times New Roman" w:hAnsi="Times New Roman" w:cs="Times New Roman"/>
          <w:color w:val="000000"/>
          <w:sz w:val="28"/>
          <w:szCs w:val="28"/>
          <w:lang w:val="ru-RU" w:eastAsia="uk-UA"/>
        </w:rPr>
        <w:t>коштів</w:t>
      </w:r>
      <w:proofErr w:type="spellEnd"/>
      <w:r w:rsidRPr="003A0B60">
        <w:rPr>
          <w:rFonts w:ascii="Times New Roman" w:eastAsia="Times New Roman" w:hAnsi="Times New Roman" w:cs="Times New Roman"/>
          <w:color w:val="000000"/>
          <w:sz w:val="28"/>
          <w:szCs w:val="28"/>
          <w:lang w:eastAsia="uk-UA"/>
        </w:rPr>
        <w:t>.</w:t>
      </w:r>
    </w:p>
    <w:p w:rsidR="003A0B60" w:rsidRPr="003A0B60" w:rsidRDefault="003A0B60" w:rsidP="003A0B60">
      <w:pPr>
        <w:spacing w:after="0" w:line="240" w:lineRule="auto"/>
        <w:ind w:left="20" w:right="20" w:firstLine="88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З метою створення безпечних умов роботи та охорони праці було здійснено: перевірку електричного обладнання на заземлення,</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розроблені функціональні обов'язки з питань</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охорони праці для всіх категорій працівників,</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розроблені та затверджені правила техніки безпеки під час організації навчально-виховного</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процесу в кабінетах фізики, хімії, біології, майстернях, спортивному залі. Своєчасно проводилися вступні інструктажі та інструктажі на</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робочому місці співробітників закладу, здобувачів освіти.</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Проведена атестація робочих місць щодо відповідності вимог техніки безпеки, забезпечувалося дотримання санітарно-гігієнічного режиму.</w:t>
      </w:r>
    </w:p>
    <w:p w:rsidR="003A0B60" w:rsidRPr="003A0B60" w:rsidRDefault="003A0B60" w:rsidP="003A0B60">
      <w:pPr>
        <w:tabs>
          <w:tab w:val="left" w:pos="842"/>
        </w:tabs>
        <w:spacing w:after="0" w:line="240" w:lineRule="auto"/>
        <w:ind w:right="-5" w:firstLine="880"/>
        <w:jc w:val="both"/>
        <w:rPr>
          <w:rFonts w:ascii="Times New Roman" w:eastAsia="Times New Roman" w:hAnsi="Times New Roman" w:cs="Times New Roman"/>
          <w:sz w:val="28"/>
          <w:szCs w:val="28"/>
          <w:lang w:val="ru-RU" w:eastAsia="uk-UA"/>
        </w:rPr>
      </w:pPr>
      <w:r w:rsidRPr="003A0B60">
        <w:rPr>
          <w:rFonts w:ascii="Times New Roman" w:eastAsia="Times New Roman" w:hAnsi="Times New Roman" w:cs="Times New Roman"/>
          <w:sz w:val="28"/>
          <w:szCs w:val="28"/>
          <w:lang w:eastAsia="uk-UA"/>
        </w:rPr>
        <w:t>Випадків травмування здобувачів освіти та працівників під час навчально-виховного процесу в комплексі не було.</w:t>
      </w:r>
    </w:p>
    <w:p w:rsidR="003A0B60" w:rsidRPr="003A0B60" w:rsidRDefault="003A0B60" w:rsidP="003A0B60">
      <w:pPr>
        <w:spacing w:after="0" w:line="240" w:lineRule="auto"/>
        <w:ind w:right="20" w:firstLine="90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У комплексі створені відповідні умови для розвитку</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творчої обдарованості здобувачів освіти.</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Робота направлена на виконання комплексної міської програми «Обдарована молодь».</w:t>
      </w:r>
    </w:p>
    <w:p w:rsidR="003A0B60" w:rsidRPr="003A0B60" w:rsidRDefault="003A0B60" w:rsidP="003A0B60">
      <w:pPr>
        <w:spacing w:after="0" w:line="240" w:lineRule="auto"/>
        <w:ind w:right="20" w:firstLine="90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Програмою передбачено розвиток творчих здібностей школярів,</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формування інтелектуальної еліти в комплексі,</w:t>
      </w:r>
      <w:r w:rsidRPr="003A0B60">
        <w:rPr>
          <w:rFonts w:ascii="Times New Roman" w:eastAsia="Times New Roman" w:hAnsi="Times New Roman" w:cs="Times New Roman"/>
          <w:noProof/>
          <w:sz w:val="28"/>
          <w:szCs w:val="28"/>
          <w:lang w:eastAsia="uk-UA"/>
        </w:rPr>
        <w:t xml:space="preserve"> </w:t>
      </w:r>
      <w:r w:rsidRPr="003A0B60">
        <w:rPr>
          <w:rFonts w:ascii="Times New Roman" w:eastAsia="Times New Roman" w:hAnsi="Times New Roman" w:cs="Times New Roman"/>
          <w:sz w:val="28"/>
          <w:szCs w:val="28"/>
          <w:lang w:eastAsia="uk-UA"/>
        </w:rPr>
        <w:t>створення умов для стимуляції та самореалізації здобувачів освіти.</w:t>
      </w:r>
    </w:p>
    <w:p w:rsidR="003A0B60" w:rsidRPr="003A0B60" w:rsidRDefault="003A0B60" w:rsidP="003A0B60">
      <w:pPr>
        <w:spacing w:after="0" w:line="240" w:lineRule="auto"/>
        <w:ind w:left="20" w:right="20" w:firstLine="88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Психологом комплексу проводиться дослідження рівня готовності до навчання; рівня сформованості знань і вмінь. Проведені психолого педагогічні дослідження рівня сформованості теоретичного мислення випускників. Розроблена пам'ятка для вчителів і батьків, які працюють з обдарованими здобувачами освіти.</w:t>
      </w:r>
    </w:p>
    <w:p w:rsidR="003A0B60" w:rsidRPr="003A0B60" w:rsidRDefault="003A0B60" w:rsidP="003A0B60">
      <w:pPr>
        <w:spacing w:after="0" w:line="240" w:lineRule="auto"/>
        <w:ind w:left="20" w:right="20" w:firstLine="88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Зібрано нормативні документи, що регламентують роботу з обдарованими здобувачами освіти. Документи зберігаються в методкабінеті. Ознайомитися з ними можуть усі бажаючі.</w:t>
      </w:r>
    </w:p>
    <w:p w:rsidR="003A0B60" w:rsidRPr="003A0B60" w:rsidRDefault="003A0B60" w:rsidP="003A0B60">
      <w:pPr>
        <w:spacing w:after="0" w:line="240" w:lineRule="auto"/>
        <w:ind w:left="20" w:right="20" w:firstLine="880"/>
        <w:jc w:val="both"/>
        <w:rPr>
          <w:rFonts w:ascii="Times New Roman" w:eastAsia="Times New Roman" w:hAnsi="Times New Roman" w:cs="Times New Roman"/>
          <w:sz w:val="28"/>
          <w:szCs w:val="28"/>
          <w:lang w:eastAsia="uk-UA"/>
        </w:rPr>
      </w:pPr>
      <w:r w:rsidRPr="003A0B60">
        <w:rPr>
          <w:rFonts w:ascii="Times New Roman" w:eastAsia="Times New Roman" w:hAnsi="Times New Roman" w:cs="Times New Roman"/>
          <w:sz w:val="28"/>
          <w:szCs w:val="28"/>
          <w:lang w:eastAsia="uk-UA"/>
        </w:rPr>
        <w:t>З метою розвитку творчих здібностей здобувачів освіти щороку проводиться розробка варіативної частини навчального плану. Певна частина годин використовується для проведення додаткових індивідуальних занять за кожним предметом навчального</w:t>
      </w:r>
      <w:r w:rsidRPr="003A0B60">
        <w:rPr>
          <w:rFonts w:ascii="Times New Roman" w:eastAsia="Times New Roman" w:hAnsi="Times New Roman" w:cs="Times New Roman"/>
          <w:sz w:val="28"/>
          <w:szCs w:val="28"/>
          <w:lang w:val="ru-RU" w:eastAsia="uk-UA"/>
        </w:rPr>
        <w:t xml:space="preserve"> </w:t>
      </w:r>
      <w:r w:rsidRPr="003A0B60">
        <w:rPr>
          <w:rFonts w:ascii="Times New Roman" w:eastAsia="Times New Roman" w:hAnsi="Times New Roman" w:cs="Times New Roman"/>
          <w:sz w:val="28"/>
          <w:szCs w:val="28"/>
          <w:lang w:eastAsia="uk-UA"/>
        </w:rPr>
        <w:t>плану. У 2020-2021</w:t>
      </w:r>
      <w:r w:rsidRPr="003A0B60">
        <w:rPr>
          <w:rFonts w:ascii="Times New Roman" w:eastAsia="Times New Roman" w:hAnsi="Times New Roman" w:cs="Times New Roman"/>
          <w:sz w:val="28"/>
          <w:szCs w:val="28"/>
          <w:lang w:val="ru-RU" w:eastAsia="uk-UA"/>
        </w:rPr>
        <w:t xml:space="preserve"> </w:t>
      </w:r>
      <w:proofErr w:type="spellStart"/>
      <w:r w:rsidRPr="003A0B60">
        <w:rPr>
          <w:rFonts w:ascii="Times New Roman" w:eastAsia="Times New Roman" w:hAnsi="Times New Roman" w:cs="Times New Roman"/>
          <w:sz w:val="28"/>
          <w:szCs w:val="28"/>
          <w:lang w:eastAsia="uk-UA"/>
        </w:rPr>
        <w:t>н.р</w:t>
      </w:r>
      <w:proofErr w:type="spellEnd"/>
      <w:r w:rsidRPr="003A0B60">
        <w:rPr>
          <w:rFonts w:ascii="Times New Roman" w:eastAsia="Times New Roman" w:hAnsi="Times New Roman" w:cs="Times New Roman"/>
          <w:sz w:val="28"/>
          <w:szCs w:val="28"/>
          <w:lang w:eastAsia="uk-UA"/>
        </w:rPr>
        <w:t>. учителі</w:t>
      </w:r>
      <w:r w:rsidRPr="003A0B60">
        <w:rPr>
          <w:rFonts w:ascii="Times New Roman" w:eastAsia="Times New Roman" w:hAnsi="Times New Roman" w:cs="Times New Roman"/>
          <w:sz w:val="28"/>
          <w:szCs w:val="28"/>
          <w:lang w:val="ru-RU" w:eastAsia="uk-UA"/>
        </w:rPr>
        <w:t xml:space="preserve"> комплексу</w:t>
      </w:r>
      <w:r w:rsidRPr="003A0B60">
        <w:rPr>
          <w:rFonts w:ascii="Times New Roman" w:eastAsia="Times New Roman" w:hAnsi="Times New Roman" w:cs="Times New Roman"/>
          <w:sz w:val="28"/>
          <w:szCs w:val="28"/>
          <w:lang w:eastAsia="uk-UA"/>
        </w:rPr>
        <w:t xml:space="preserve"> проводили індивідуальні заняття, консультації, працювали спецкурси, курси за вибором</w:t>
      </w:r>
      <w:r w:rsidRPr="003A0B60">
        <w:rPr>
          <w:rFonts w:ascii="Times New Roman" w:eastAsia="Times New Roman" w:hAnsi="Times New Roman" w:cs="Times New Roman"/>
          <w:sz w:val="28"/>
          <w:szCs w:val="28"/>
          <w:lang w:val="ru-RU" w:eastAsia="uk-UA"/>
        </w:rPr>
        <w:t xml:space="preserve"> </w:t>
      </w:r>
      <w:r w:rsidRPr="003A0B60">
        <w:rPr>
          <w:rFonts w:ascii="Times New Roman" w:eastAsia="Times New Roman" w:hAnsi="Times New Roman" w:cs="Times New Roman"/>
          <w:sz w:val="28"/>
          <w:szCs w:val="28"/>
          <w:lang w:eastAsia="uk-UA"/>
        </w:rPr>
        <w:t>— робота яких була спрямована на розвиток творчих здібностей учнів.</w:t>
      </w:r>
    </w:p>
    <w:p w:rsidR="003A0B60" w:rsidRPr="003A0B60" w:rsidRDefault="003A0B60" w:rsidP="003A0B60">
      <w:pPr>
        <w:spacing w:after="218" w:line="240" w:lineRule="auto"/>
        <w:ind w:right="120" w:firstLine="900"/>
        <w:jc w:val="both"/>
        <w:rPr>
          <w:rFonts w:ascii="Times New Roman" w:eastAsia="Times New Roman" w:hAnsi="Times New Roman" w:cs="Times New Roman"/>
          <w:sz w:val="28"/>
          <w:szCs w:val="28"/>
          <w:lang w:val="ru-RU" w:eastAsia="uk-UA"/>
        </w:rPr>
      </w:pPr>
      <w:r w:rsidRPr="003A0B60">
        <w:rPr>
          <w:rFonts w:ascii="Times New Roman" w:eastAsia="Times New Roman" w:hAnsi="Times New Roman" w:cs="Times New Roman"/>
          <w:sz w:val="28"/>
          <w:szCs w:val="28"/>
          <w:lang w:eastAsia="uk-UA"/>
        </w:rPr>
        <w:t>Цікавими були предметні тижні з математики та інформатики, прав людини, української мови та літератури, фізичної культури. Здобувачі освіти брали участь у районних олімпіадах з базових дисциплін, конкурсі ім. П. Яцика, інтерактивних конкурсах «Кенгуру», «Левеня</w:t>
      </w:r>
      <w:r w:rsidRPr="003A0B60">
        <w:rPr>
          <w:rFonts w:ascii="Times New Roman" w:eastAsia="Times New Roman" w:hAnsi="Times New Roman" w:cs="Times New Roman"/>
          <w:sz w:val="28"/>
          <w:szCs w:val="28"/>
          <w:lang w:val="ru-RU" w:eastAsia="uk-UA"/>
        </w:rPr>
        <w:t>», «Бобер».</w:t>
      </w:r>
    </w:p>
    <w:p w:rsidR="003A0B60" w:rsidRPr="003A0B60" w:rsidRDefault="003A0B60" w:rsidP="003A0B60">
      <w:pPr>
        <w:spacing w:after="0" w:line="240" w:lineRule="auto"/>
        <w:ind w:firstLine="708"/>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8"/>
          <w:szCs w:val="28"/>
          <w:lang w:eastAsia="ru-RU"/>
        </w:rPr>
        <w:t xml:space="preserve">Для досягнення позитивних результатів освітнього процесу, забезпечення кожному учню рівного доступу до якісної освіти, реалізації особистісного потенціалу кожного учасника освітнього процесу, , створення </w:t>
      </w:r>
      <w:r w:rsidRPr="003A0B60">
        <w:rPr>
          <w:rFonts w:ascii="Times New Roman" w:eastAsia="Times New Roman" w:hAnsi="Times New Roman" w:cs="Times New Roman"/>
          <w:sz w:val="28"/>
          <w:szCs w:val="28"/>
          <w:lang w:eastAsia="ru-RU"/>
        </w:rPr>
        <w:lastRenderedPageBreak/>
        <w:t>організаційних умов для удосконалення фахової майстерності та підвищення рівня кваліфікації педагогічних працівників, формування методичної культури вчителів, визначаються наступні завдання  і напрямки діяльності на 2021-2022 навчальний рік:</w:t>
      </w:r>
    </w:p>
    <w:p w:rsidR="003A0B60" w:rsidRPr="003A0B60" w:rsidRDefault="003A0B60" w:rsidP="003A0B60">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8"/>
          <w:szCs w:val="28"/>
          <w:lang w:eastAsia="ru-RU"/>
        </w:rPr>
        <w:t>продовжити впровадження нового Державного стандарту початкової освіти,  базової та повної загальної освіти, створення належних умов для адаптації учнів до систематичного шкільного життя;</w:t>
      </w:r>
    </w:p>
    <w:p w:rsidR="003A0B60" w:rsidRPr="003A0B60" w:rsidRDefault="003A0B60" w:rsidP="003A0B60">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8"/>
          <w:szCs w:val="28"/>
          <w:lang w:eastAsia="ru-RU"/>
        </w:rPr>
        <w:t>оновлювати організаційні форми та зміст методичної роботи з педагогічними працівниками, проводити моніторинг якості методичної роботи, виявляти, підтримувати творчо працюючих учителів та допомагати у підготовці до участі у фахових конкурсах;</w:t>
      </w:r>
    </w:p>
    <w:p w:rsidR="003A0B60" w:rsidRPr="003A0B60" w:rsidRDefault="003A0B60" w:rsidP="003A0B60">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8"/>
          <w:szCs w:val="28"/>
          <w:lang w:eastAsia="ru-RU"/>
        </w:rPr>
        <w:t>активізувати впровадження інноваційних освітніх методів та технологій навчання, створювати організаційно-педагогічні умови для розвитку інноваційного освітнього простору;</w:t>
      </w:r>
    </w:p>
    <w:p w:rsidR="003A0B60" w:rsidRPr="003A0B60" w:rsidRDefault="003A0B60" w:rsidP="003A0B60">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8"/>
          <w:szCs w:val="28"/>
          <w:lang w:eastAsia="ru-RU"/>
        </w:rPr>
        <w:t>здійснювати методичний супровід та навчально-методичне забезпечення професійної діяльності педагогів, які працюють з обдарованими дітьми та дітьми з особливими потребами;</w:t>
      </w:r>
    </w:p>
    <w:p w:rsidR="00E14653" w:rsidRPr="003A0B60" w:rsidRDefault="003A0B60" w:rsidP="003A0B60">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3A0B60">
        <w:rPr>
          <w:rFonts w:ascii="Times New Roman" w:eastAsia="Times New Roman" w:hAnsi="Times New Roman" w:cs="Times New Roman"/>
          <w:sz w:val="28"/>
          <w:szCs w:val="28"/>
          <w:lang w:eastAsia="ru-RU"/>
        </w:rPr>
        <w:t xml:space="preserve">продовжити підготовку педагогічних працівників шляхом курсової перепідготовки, участі у міських, обласних, всеукраїнських семінарах тощо.  </w:t>
      </w:r>
    </w:p>
    <w:p w:rsidR="003A0B60" w:rsidRPr="003A0B60" w:rsidRDefault="003A0B60" w:rsidP="003A0B60">
      <w:pPr>
        <w:spacing w:after="0" w:line="240" w:lineRule="auto"/>
        <w:ind w:firstLine="708"/>
        <w:jc w:val="both"/>
        <w:rPr>
          <w:rFonts w:ascii="Lucida Sans Unicode" w:eastAsia="Times New Roman" w:hAnsi="Lucida Sans Unicode" w:cs="Lucida Sans Unicode"/>
          <w:color w:val="565555"/>
          <w:sz w:val="28"/>
          <w:szCs w:val="28"/>
          <w:lang w:eastAsia="uk-UA"/>
        </w:rPr>
        <w:sectPr w:rsidR="003A0B60" w:rsidRPr="003A0B60">
          <w:pgSz w:w="11906" w:h="16838"/>
          <w:pgMar w:top="1134" w:right="850" w:bottom="1134" w:left="1701" w:header="708" w:footer="708" w:gutter="0"/>
          <w:cols w:space="708"/>
          <w:docGrid w:linePitch="360"/>
        </w:sectPr>
      </w:pPr>
      <w:r w:rsidRPr="003A0B60">
        <w:rPr>
          <w:rFonts w:ascii="Times New Roman" w:eastAsia="Times New Roman" w:hAnsi="Times New Roman" w:cs="Times New Roman"/>
          <w:sz w:val="28"/>
          <w:szCs w:val="28"/>
          <w:lang w:eastAsia="uk-UA"/>
        </w:rPr>
        <w:t>Адміністрація, педагогічний колектив докладатиме всіх зусиль, щоб наш заклад освіти був для дітей  - територією радості, для батьків – місцем спокою і надії, а для вчителів – простором для творчості</w:t>
      </w:r>
      <w:r>
        <w:rPr>
          <w:rFonts w:ascii="Times New Roman" w:eastAsia="Times New Roman" w:hAnsi="Times New Roman" w:cs="Times New Roman"/>
          <w:sz w:val="28"/>
          <w:szCs w:val="28"/>
          <w:lang w:eastAsia="uk-UA"/>
        </w:rPr>
        <w:t>.</w:t>
      </w:r>
    </w:p>
    <w:p w:rsidR="00235A2B" w:rsidRDefault="00235A2B" w:rsidP="003A0B60"/>
    <w:sectPr w:rsidR="00235A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C46EB"/>
    <w:multiLevelType w:val="hybridMultilevel"/>
    <w:tmpl w:val="F8B859B6"/>
    <w:lvl w:ilvl="0" w:tplc="532C47D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37DF2C4E"/>
    <w:multiLevelType w:val="hybridMultilevel"/>
    <w:tmpl w:val="3DD8089C"/>
    <w:lvl w:ilvl="0" w:tplc="35AEC40A">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354005"/>
    <w:multiLevelType w:val="hybridMultilevel"/>
    <w:tmpl w:val="9296E7BC"/>
    <w:lvl w:ilvl="0" w:tplc="35AEC40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74"/>
    <w:rsid w:val="00235A2B"/>
    <w:rsid w:val="003A0B60"/>
    <w:rsid w:val="009E7FF5"/>
    <w:rsid w:val="00C673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1D039-3F63-47D0-8F9C-AA623544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vita.ua/legislation/other/715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25877</Words>
  <Characters>14751</Characters>
  <Application>Microsoft Office Word</Application>
  <DocSecurity>0</DocSecurity>
  <Lines>122</Lines>
  <Paragraphs>81</Paragraphs>
  <ScaleCrop>false</ScaleCrop>
  <Company>School</Company>
  <LinksUpToDate>false</LinksUpToDate>
  <CharactersWithSpaces>40547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Учень</cp:lastModifiedBy>
  <cp:revision>2</cp:revision>
  <dcterms:created xsi:type="dcterms:W3CDTF">2021-09-14T07:26:00Z</dcterms:created>
  <dcterms:modified xsi:type="dcterms:W3CDTF">2021-09-14T07:26:00Z</dcterms:modified>
</cp:coreProperties>
</file>