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89" w:rsidRDefault="00E9168F" w:rsidP="00E9168F">
      <w:pPr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bookmarkStart w:id="0" w:name="_GoBack"/>
      <w:r w:rsidRPr="00E9168F">
        <w:rPr>
          <w:rFonts w:ascii="Arial" w:hAnsi="Arial" w:cs="Arial"/>
          <w:color w:val="222222"/>
          <w:sz w:val="40"/>
          <w:szCs w:val="40"/>
          <w:shd w:val="clear" w:color="auto" w:fill="FFFFFF"/>
        </w:rPr>
        <w:t>Критерії  оцінювання  та очікувані результати освітньої діяльності учнів</w:t>
      </w:r>
    </w:p>
    <w:bookmarkEnd w:id="0"/>
    <w:p w:rsidR="00E9168F" w:rsidRDefault="00E9168F" w:rsidP="00E9168F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E9168F" w:rsidRDefault="00E9168F" w:rsidP="00E9168F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Перейти за посиланням </w:t>
      </w:r>
    </w:p>
    <w:p w:rsidR="00E9168F" w:rsidRPr="00E9168F" w:rsidRDefault="00E9168F" w:rsidP="00E9168F">
      <w:pPr>
        <w:rPr>
          <w:sz w:val="44"/>
          <w:szCs w:val="44"/>
        </w:rPr>
      </w:pPr>
      <w:hyperlink r:id="rId4" w:tgtFrame="_blank" w:history="1">
        <w:r w:rsidRPr="00E9168F">
          <w:rPr>
            <w:rStyle w:val="a3"/>
            <w:rFonts w:ascii="Arial" w:hAnsi="Arial" w:cs="Arial"/>
            <w:color w:val="1155CC"/>
            <w:sz w:val="44"/>
            <w:szCs w:val="44"/>
            <w:shd w:val="clear" w:color="auto" w:fill="FFFFFF"/>
          </w:rPr>
          <w:t>https://osvita.ua/school/estimation/</w:t>
        </w:r>
      </w:hyperlink>
    </w:p>
    <w:sectPr w:rsidR="00E9168F" w:rsidRPr="00E916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8F"/>
    <w:rsid w:val="00CD0989"/>
    <w:rsid w:val="00E9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BA721-D3DE-4940-B997-9C929C96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vita.ua/school/estimation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1</cp:revision>
  <dcterms:created xsi:type="dcterms:W3CDTF">2023-06-14T08:29:00Z</dcterms:created>
  <dcterms:modified xsi:type="dcterms:W3CDTF">2023-06-14T08:30:00Z</dcterms:modified>
</cp:coreProperties>
</file>