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37" w:rsidRPr="00177E37" w:rsidRDefault="00177E37" w:rsidP="00177E37">
      <w:pPr>
        <w:jc w:val="center"/>
        <w:rPr>
          <w:b/>
          <w:sz w:val="36"/>
          <w:szCs w:val="36"/>
        </w:rPr>
      </w:pPr>
      <w:r w:rsidRPr="00177E37">
        <w:rPr>
          <w:b/>
          <w:sz w:val="36"/>
          <w:szCs w:val="36"/>
        </w:rPr>
        <w:t>Поради батькам п</w:t>
      </w:r>
      <w:r w:rsidRPr="00177E37">
        <w:rPr>
          <w:b/>
          <w:sz w:val="36"/>
          <w:szCs w:val="36"/>
          <w:lang w:val="en-US"/>
        </w:rPr>
        <w:t>’</w:t>
      </w:r>
      <w:proofErr w:type="spellStart"/>
      <w:r w:rsidRPr="00177E37">
        <w:rPr>
          <w:b/>
          <w:sz w:val="36"/>
          <w:szCs w:val="36"/>
        </w:rPr>
        <w:t>ятикласників</w:t>
      </w:r>
      <w:proofErr w:type="spellEnd"/>
    </w:p>
    <w:p w:rsidR="00177E37" w:rsidRDefault="00177E37" w:rsidP="00177E37">
      <w:pPr>
        <w:jc w:val="right"/>
      </w:pPr>
    </w:p>
    <w:p w:rsidR="00177E37" w:rsidRPr="00177E37" w:rsidRDefault="00177E37" w:rsidP="00177E37">
      <w:pPr>
        <w:jc w:val="right"/>
      </w:pPr>
      <w:hyperlink r:id="rId4" w:history="1">
        <w:r w:rsidRPr="00177E37">
          <w:rPr>
            <w:rStyle w:val="a6"/>
          </w:rPr>
          <w:t>Рекомендовано листом МОН </w:t>
        </w:r>
      </w:hyperlink>
    </w:p>
    <w:p w:rsidR="00177E37" w:rsidRPr="00177E37" w:rsidRDefault="00177E37" w:rsidP="00177E37">
      <w:pPr>
        <w:jc w:val="right"/>
      </w:pPr>
      <w:hyperlink r:id="rId5" w:history="1">
        <w:r w:rsidRPr="00177E37">
          <w:rPr>
            <w:rStyle w:val="a6"/>
          </w:rPr>
          <w:t>від 24.05.2013 №1/9-368</w:t>
        </w:r>
      </w:hyperlink>
    </w:p>
    <w:bookmarkStart w:id="0" w:name="_GoBack"/>
    <w:bookmarkEnd w:id="0"/>
    <w:p w:rsidR="00177E37" w:rsidRPr="00177E37" w:rsidRDefault="00177E37" w:rsidP="00177E37">
      <w:pPr>
        <w:jc w:val="right"/>
      </w:pPr>
      <w:r w:rsidRPr="00177E37">
        <w:fldChar w:fldCharType="begin"/>
      </w:r>
      <w:r w:rsidRPr="00177E37">
        <w:instrText xml:space="preserve"> HYPERLINK "http://kyiv-oblosvita.gov.ua/images/doc/lmon1_9-368_13.doc" </w:instrText>
      </w:r>
      <w:r w:rsidRPr="00177E37">
        <w:fldChar w:fldCharType="separate"/>
      </w:r>
      <w:r w:rsidRPr="00177E37">
        <w:rPr>
          <w:rStyle w:val="a6"/>
        </w:rPr>
        <w:t>"Про організацію навчально-виховного </w:t>
      </w:r>
      <w:r w:rsidRPr="00177E37">
        <w:fldChar w:fldCharType="end"/>
      </w:r>
    </w:p>
    <w:p w:rsidR="00177E37" w:rsidRPr="00177E37" w:rsidRDefault="00177E37" w:rsidP="00177E37">
      <w:pPr>
        <w:jc w:val="right"/>
      </w:pPr>
      <w:hyperlink r:id="rId6" w:history="1">
        <w:r w:rsidRPr="00177E37">
          <w:rPr>
            <w:rStyle w:val="a6"/>
          </w:rPr>
          <w:t>процесу у 5-х класах загальноосвітніх </w:t>
        </w:r>
      </w:hyperlink>
    </w:p>
    <w:p w:rsidR="00177E37" w:rsidRPr="00177E37" w:rsidRDefault="00177E37" w:rsidP="00177E37">
      <w:pPr>
        <w:jc w:val="right"/>
      </w:pPr>
      <w:hyperlink r:id="rId7" w:history="1">
        <w:r w:rsidRPr="00177E37">
          <w:rPr>
            <w:rStyle w:val="a6"/>
          </w:rPr>
          <w:t>навчальних закладів і вивчення </w:t>
        </w:r>
      </w:hyperlink>
    </w:p>
    <w:p w:rsidR="00177E37" w:rsidRPr="00177E37" w:rsidRDefault="00177E37" w:rsidP="00177E37">
      <w:pPr>
        <w:jc w:val="right"/>
      </w:pPr>
      <w:hyperlink r:id="rId8" w:history="1">
        <w:r w:rsidRPr="00177E37">
          <w:rPr>
            <w:rStyle w:val="a6"/>
          </w:rPr>
          <w:t>базових дисциплін в основній школі"</w:t>
        </w:r>
      </w:hyperlink>
    </w:p>
    <w:p w:rsidR="00177E37" w:rsidRPr="00177E37" w:rsidRDefault="00177E37" w:rsidP="00177E37">
      <w:r w:rsidRPr="00177E37">
        <w:t> 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t xml:space="preserve">1. </w:t>
      </w:r>
      <w:r w:rsidRPr="00177E37">
        <w:rPr>
          <w:sz w:val="28"/>
          <w:szCs w:val="28"/>
        </w:rPr>
        <w:t>Якщо Вас щось турбує в поведінці дитини, якомога швидше зустріньтеся і обговоріть це із класним керівником, шкільним психологом.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 xml:space="preserve">2. Якщо в родині відбулися події, що вплинули на психологічний стан дитини, </w:t>
      </w:r>
      <w:proofErr w:type="spellStart"/>
      <w:r w:rsidRPr="00177E37">
        <w:rPr>
          <w:sz w:val="28"/>
          <w:szCs w:val="28"/>
        </w:rPr>
        <w:t>повідомте</w:t>
      </w:r>
      <w:proofErr w:type="spellEnd"/>
      <w:r w:rsidRPr="00177E37">
        <w:rPr>
          <w:sz w:val="28"/>
          <w:szCs w:val="28"/>
        </w:rPr>
        <w:t xml:space="preserve"> про це класного керівника. Саме зміни в сімейному житті часто пояснюють раптові зміни в поведінці дітей.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3. Цікавтеся шкільними справами, обговорюйте складні ситуації, разом шукайте вихід із конфліктів.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4. Допоможіть дитині вивчити імена нових учителів, запропонуйте описати їх, виділити якісь особливі риси.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5. Порадьте дитині в складних ситуаціях звертатися за порадою до класного керівника, шкільного психолога.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 xml:space="preserve">6. Привчайте дитину до самостійності поступово: вона має сама збирати портфель, телефонувати однокласникам і питати про </w:t>
      </w:r>
      <w:proofErr w:type="spellStart"/>
      <w:r w:rsidRPr="00177E37">
        <w:rPr>
          <w:sz w:val="28"/>
          <w:szCs w:val="28"/>
        </w:rPr>
        <w:t>уроки</w:t>
      </w:r>
      <w:proofErr w:type="spellEnd"/>
      <w:r w:rsidRPr="00177E37">
        <w:rPr>
          <w:sz w:val="28"/>
          <w:szCs w:val="28"/>
        </w:rPr>
        <w:t xml:space="preserve"> тощо. Не слід відразу послаблювати контроль за навчальною діяльністю, якщо в період навчання в початковій школі вона звикла до контролю з вашого боку.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7. Основними помічниками у складних ситуаціях є терпіння, увага, розуміння.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8. Не обмежуйте свій інтерес звичайним питанням типу: «Як пройшов твій день у школі?». Кожного тижня вибирайте час, вільний від домашніх справ, і уважно розмовляйте з дитиною про школу. Запам'ятовуйте окремі імена, події та деталі, про які дитина вам повідомляє, використовуйте їх надалі для того, щоб починати подібні розмови про школу.</w:t>
      </w:r>
      <w:r w:rsidRPr="00177E37">
        <w:rPr>
          <w:sz w:val="28"/>
          <w:szCs w:val="28"/>
        </w:rPr>
        <w:br/>
        <w:t>Не пов'язуйте оцінки за успішність дитини зі своєю системою покарань і заохочень.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 xml:space="preserve">9. Ваша дитина має оцінювати свою гарну успішність як нагороду, а неуспішність - як покарання. Якщо у дитини навчання йде добре, проявляйте частіше свою радість. Висловлюйте заклопотаність, якщо у дитини не все добре в школі. </w:t>
      </w:r>
      <w:r w:rsidRPr="00177E37">
        <w:rPr>
          <w:sz w:val="28"/>
          <w:szCs w:val="28"/>
        </w:rPr>
        <w:lastRenderedPageBreak/>
        <w:t>Постарайтеся наскільки можливо, не встановлювати покарань і заохочень вони можуть привести до емоційних проблем.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10. Допомагайте дитині виконувати домашні завдання, але не робіть їх самі. Продемонструйте інтерес до цих завдань. Якщо дитина звертається до вас з питаннями, пов'язаними з домашніми завданнями, допоможіть їй знайти відповіді самостійно, а не підказуйте їх. Допоможіть дитині відчути інтерес до того, що викладають у школі.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11. З'ясуйте, що взагалі цікавить вашу дитину, а потім встановіть зв'язок між його інтересами і предметами, що вивчаються в школі. Наприклад, любов дитини до фільмів можна перетворити на прагнення читати книги, подарувавши книгу, по якій поставлений фільм. Шукайте будь-які можливості, щоб дитина могла застосувати свої знання, отримані в школі, в домашній діяльності. Наприклад, доручіть їй розрахувати необхідну кількість продуктів для приготування їжі або необхідну кількість фарби, щоб пофарбувати певну поверхню.</w:t>
      </w:r>
    </w:p>
    <w:p w:rsidR="00177E37" w:rsidRPr="00177E37" w:rsidRDefault="00177E37" w:rsidP="00177E37">
      <w:pPr>
        <w:jc w:val="both"/>
        <w:rPr>
          <w:sz w:val="28"/>
          <w:szCs w:val="28"/>
        </w:rPr>
      </w:pPr>
      <w:r w:rsidRPr="00177E37">
        <w:rPr>
          <w:sz w:val="28"/>
          <w:szCs w:val="28"/>
        </w:rPr>
        <w:t>12. Особливі зусилля прикладайте для того, щоб підтримати спокійну та стабільну атмосферу в домі, коли в житті дитини відбуваються зміни. Намагайтеся уникнути великих змін чи порушень в домашній атмосфері. Спокій домашнього життя допоможе дитині більш ефективно вирішувати проблеми в школі. </w:t>
      </w:r>
    </w:p>
    <w:p w:rsidR="009B4D6F" w:rsidRPr="00177E37" w:rsidRDefault="009B4D6F" w:rsidP="00177E37"/>
    <w:sectPr w:rsidR="009B4D6F" w:rsidRPr="00177E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37"/>
    <w:rsid w:val="00177E37"/>
    <w:rsid w:val="009B4D6F"/>
    <w:rsid w:val="00B3649E"/>
    <w:rsid w:val="00D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1D95"/>
  <w15:chartTrackingRefBased/>
  <w15:docId w15:val="{A2B23218-165C-492D-8AEF-81548227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77E37"/>
    <w:rPr>
      <w:i/>
      <w:iCs/>
    </w:rPr>
  </w:style>
  <w:style w:type="character" w:styleId="a5">
    <w:name w:val="Strong"/>
    <w:basedOn w:val="a0"/>
    <w:uiPriority w:val="22"/>
    <w:qFormat/>
    <w:rsid w:val="00177E37"/>
    <w:rPr>
      <w:b/>
      <w:bCs/>
    </w:rPr>
  </w:style>
  <w:style w:type="character" w:styleId="a6">
    <w:name w:val="Hyperlink"/>
    <w:basedOn w:val="a0"/>
    <w:uiPriority w:val="99"/>
    <w:unhideWhenUsed/>
    <w:rsid w:val="00177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iv-oblosvita.gov.ua/images/doc/lmon1_9-368_1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yiv-oblosvita.gov.ua/images/doc/lmon1_9-368_1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yiv-oblosvita.gov.ua/images/doc/lmon1_9-368_13.doc" TargetMode="External"/><Relationship Id="rId5" Type="http://schemas.openxmlformats.org/officeDocument/2006/relationships/hyperlink" Target="http://kyiv-oblosvita.gov.ua/images/doc/lmon1_9-368_13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yiv-oblosvita.gov.ua/images/doc/lmon1_9-368_13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2266</Words>
  <Characters>1292</Characters>
  <Application>Microsoft Office Word</Application>
  <DocSecurity>0</DocSecurity>
  <Lines>10</Lines>
  <Paragraphs>7</Paragraphs>
  <ScaleCrop>false</ScaleCrop>
  <Company>Інститут Модернізації та Змісту освіти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2018-11-05T19:20:00Z</dcterms:created>
  <dcterms:modified xsi:type="dcterms:W3CDTF">2018-11-05T19:23:00Z</dcterms:modified>
</cp:coreProperties>
</file>