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BCD93" w14:textId="0977B1E4" w:rsidR="004074F2" w:rsidRDefault="00E71A46">
      <w:pPr>
        <w:rPr>
          <w:noProof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27A28F64" wp14:editId="072B2E6D">
            <wp:extent cx="6883399" cy="5162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502" cy="5167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033D8" w14:textId="4D01D244" w:rsidR="004D7F91" w:rsidRPr="004D7F91" w:rsidRDefault="004D7F91" w:rsidP="004D7F91"/>
    <w:p w14:paraId="3A4A40AC" w14:textId="1B03FDED" w:rsidR="004C4076" w:rsidRPr="004C4076" w:rsidRDefault="004C4076" w:rsidP="004C4076">
      <w:pPr>
        <w:shd w:val="clear" w:color="auto" w:fill="FFFFFF"/>
        <w:spacing w:after="204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188F3A"/>
          <w:sz w:val="50"/>
          <w:szCs w:val="50"/>
          <w:lang w:eastAsia="uk-UA"/>
        </w:rPr>
      </w:pPr>
      <w:r w:rsidRPr="004C4076">
        <w:rPr>
          <w:rFonts w:ascii="Times New Roman" w:eastAsia="Times New Roman" w:hAnsi="Times New Roman" w:cs="Times New Roman"/>
          <w:b/>
          <w:bCs/>
          <w:color w:val="4B0082"/>
          <w:sz w:val="50"/>
          <w:szCs w:val="50"/>
          <w:lang w:eastAsia="uk-UA"/>
        </w:rPr>
        <w:t xml:space="preserve">Управління </w:t>
      </w:r>
      <w:r w:rsidR="008D1DFF">
        <w:rPr>
          <w:rFonts w:ascii="Times New Roman" w:eastAsia="Times New Roman" w:hAnsi="Times New Roman" w:cs="Times New Roman"/>
          <w:b/>
          <w:bCs/>
          <w:color w:val="4B0082"/>
          <w:sz w:val="50"/>
          <w:szCs w:val="50"/>
          <w:lang w:eastAsia="uk-UA"/>
        </w:rPr>
        <w:t xml:space="preserve">закладом освіти </w:t>
      </w:r>
      <w:r w:rsidRPr="004C4076">
        <w:rPr>
          <w:rFonts w:ascii="Times New Roman" w:eastAsia="Times New Roman" w:hAnsi="Times New Roman" w:cs="Times New Roman"/>
          <w:b/>
          <w:bCs/>
          <w:color w:val="4B0082"/>
          <w:sz w:val="50"/>
          <w:szCs w:val="50"/>
          <w:lang w:eastAsia="uk-UA"/>
        </w:rPr>
        <w:t>в межах повноважень, визначених законами та установчими документами цього закладу, здійснюють:</w:t>
      </w:r>
    </w:p>
    <w:p w14:paraId="1EDF520D" w14:textId="77777777" w:rsidR="008D1DFF" w:rsidRPr="008D1DFF" w:rsidRDefault="008D1DFF" w:rsidP="008D1D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proofErr w:type="spellStart"/>
      <w:r w:rsidRPr="008D1DF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Ленковецький</w:t>
      </w:r>
      <w:proofErr w:type="spellEnd"/>
      <w:r w:rsidRPr="008D1DF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навчально-виховний комплекс «загальноосвітній навчальний заклад – дошкільний навчальний заклад» </w:t>
      </w:r>
      <w:proofErr w:type="spellStart"/>
      <w:r w:rsidRPr="008D1DF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Кельменецької</w:t>
      </w:r>
      <w:proofErr w:type="spellEnd"/>
      <w:r w:rsidRPr="008D1DFF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селищної ради Дністровського району Чернівецької області – це заклад освіти, що забезпечує потреби громадян у дошкільній та повній загальній середній освіті.</w:t>
      </w:r>
    </w:p>
    <w:p w14:paraId="657178A7" w14:textId="77777777" w:rsidR="008D1DFF" w:rsidRDefault="008D1DFF" w:rsidP="008D1D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 </w:t>
      </w:r>
      <w:r w:rsidRPr="008D1D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Засновником навчально-виховного комплексу є </w:t>
      </w:r>
      <w:proofErr w:type="spellStart"/>
      <w:r w:rsidRPr="008D1D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Кельменецька</w:t>
      </w:r>
      <w:proofErr w:type="spellEnd"/>
      <w:r w:rsidRPr="008D1D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селищна рада Дністровського району Чернівецької області згідно рішення сесії </w:t>
      </w:r>
      <w:proofErr w:type="spellStart"/>
      <w:r w:rsidRPr="008D1D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Кельменецької</w:t>
      </w:r>
      <w:proofErr w:type="spellEnd"/>
      <w:r w:rsidRPr="008D1D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селищної ради від 17 лютого 2021 року № 69.3.1-8/21.   </w:t>
      </w:r>
    </w:p>
    <w:p w14:paraId="10546F70" w14:textId="4D2E8864" w:rsidR="008D1DFF" w:rsidRPr="008D1DFF" w:rsidRDefault="008D1DFF" w:rsidP="008D1DF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D1DFF">
        <w:rPr>
          <w:rFonts w:ascii="Times New Roman" w:eastAsia="Calibri" w:hAnsi="Times New Roman" w:cs="Times New Roman"/>
          <w:sz w:val="28"/>
          <w:szCs w:val="28"/>
          <w:lang w:eastAsia="ru-RU"/>
        </w:rPr>
        <w:t>Ленковецький</w:t>
      </w:r>
      <w:proofErr w:type="spellEnd"/>
      <w:r w:rsidRPr="008D1D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навчально-виховний комплекс «загальноосвітній навчальний заклад – дошкільний навчальний заклад»</w:t>
      </w:r>
      <w:r w:rsidRPr="008D1D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1D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Кельменецької</w:t>
      </w:r>
      <w:proofErr w:type="spellEnd"/>
      <w:r w:rsidRPr="008D1D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селищної ради Дністровського району Чернівецької області</w:t>
      </w:r>
      <w:r w:rsidRPr="008D1D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є правонаступником Середньої загальноосвітньої школи І-ІІІ ступенів </w:t>
      </w:r>
      <w:proofErr w:type="spellStart"/>
      <w:r w:rsidRPr="008D1DFF">
        <w:rPr>
          <w:rFonts w:ascii="Times New Roman" w:eastAsia="Calibri" w:hAnsi="Times New Roman" w:cs="Times New Roman"/>
          <w:sz w:val="28"/>
          <w:szCs w:val="28"/>
          <w:lang w:eastAsia="ru-RU"/>
        </w:rPr>
        <w:t>с.Ленківці</w:t>
      </w:r>
      <w:proofErr w:type="spellEnd"/>
      <w:r w:rsidRPr="008D1D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дошкільного навчального закладу (садка) села </w:t>
      </w:r>
      <w:proofErr w:type="spellStart"/>
      <w:r w:rsidRPr="008D1DFF">
        <w:rPr>
          <w:rFonts w:ascii="Times New Roman" w:eastAsia="Calibri" w:hAnsi="Times New Roman" w:cs="Times New Roman"/>
          <w:sz w:val="28"/>
          <w:szCs w:val="28"/>
          <w:lang w:eastAsia="ru-RU"/>
        </w:rPr>
        <w:t>Ленківці</w:t>
      </w:r>
      <w:proofErr w:type="spellEnd"/>
      <w:r w:rsidRPr="008D1D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243CAF8" w14:textId="77777777" w:rsidR="008D1DFF" w:rsidRPr="008D1DFF" w:rsidRDefault="008D1DFF" w:rsidP="008D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DF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Коротка назва: </w:t>
      </w:r>
      <w:proofErr w:type="spellStart"/>
      <w:r w:rsidRPr="008D1DFF">
        <w:rPr>
          <w:rFonts w:ascii="Times New Roman" w:eastAsia="Calibri" w:hAnsi="Times New Roman" w:cs="Times New Roman"/>
          <w:sz w:val="28"/>
          <w:szCs w:val="28"/>
          <w:lang w:eastAsia="ru-RU"/>
        </w:rPr>
        <w:t>Ленковецький</w:t>
      </w:r>
      <w:proofErr w:type="spellEnd"/>
      <w:r w:rsidRPr="008D1D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НВК </w:t>
      </w:r>
      <w:proofErr w:type="spellStart"/>
      <w:r w:rsidRPr="008D1DFF">
        <w:rPr>
          <w:rFonts w:ascii="Times New Roman" w:eastAsia="Calibri" w:hAnsi="Times New Roman" w:cs="Times New Roman"/>
          <w:sz w:val="28"/>
          <w:szCs w:val="28"/>
          <w:lang w:eastAsia="ru-RU"/>
        </w:rPr>
        <w:t>Кельменецької</w:t>
      </w:r>
      <w:proofErr w:type="spellEnd"/>
      <w:r w:rsidRPr="008D1D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селищної ради Дністровського району Чернівецької області.</w:t>
      </w:r>
    </w:p>
    <w:p w14:paraId="0396D5C5" w14:textId="77777777" w:rsidR="008D1DFF" w:rsidRDefault="008D1DFF" w:rsidP="008D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D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Юридична адреса </w:t>
      </w:r>
      <w:proofErr w:type="spellStart"/>
      <w:r w:rsidRPr="008D1DFF">
        <w:rPr>
          <w:rFonts w:ascii="Times New Roman" w:eastAsia="Calibri" w:hAnsi="Times New Roman" w:cs="Times New Roman"/>
          <w:sz w:val="28"/>
          <w:szCs w:val="28"/>
          <w:lang w:eastAsia="ru-RU"/>
        </w:rPr>
        <w:t>Ленковецького</w:t>
      </w:r>
      <w:proofErr w:type="spellEnd"/>
      <w:r w:rsidRPr="008D1D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навчально-виховного комплексу «загальноосвітній навчальний заклад – дошкільний навчальний заклад»</w:t>
      </w:r>
      <w:r w:rsidRPr="008D1D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D1D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Кельменецької</w:t>
      </w:r>
      <w:proofErr w:type="spellEnd"/>
      <w:r w:rsidRPr="008D1DF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селищної ради Дністровського району Чернівецької області</w:t>
      </w:r>
      <w:r w:rsidRPr="008D1D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Чернівецька область, Дністровський район, </w:t>
      </w:r>
      <w:proofErr w:type="spellStart"/>
      <w:r w:rsidRPr="008D1DFF">
        <w:rPr>
          <w:rFonts w:ascii="Times New Roman" w:eastAsia="Calibri" w:hAnsi="Times New Roman" w:cs="Times New Roman"/>
          <w:sz w:val="28"/>
          <w:szCs w:val="28"/>
          <w:lang w:eastAsia="ru-RU"/>
        </w:rPr>
        <w:t>с.Ленківці</w:t>
      </w:r>
      <w:proofErr w:type="spellEnd"/>
      <w:r w:rsidRPr="008D1DFF">
        <w:rPr>
          <w:rFonts w:ascii="Times New Roman" w:eastAsia="Calibri" w:hAnsi="Times New Roman" w:cs="Times New Roman"/>
          <w:sz w:val="28"/>
          <w:szCs w:val="28"/>
          <w:lang w:eastAsia="ru-RU"/>
        </w:rPr>
        <w:t>, вул. Шкільна, 20,   тел. 2-73-18, індекс 60111.</w:t>
      </w:r>
    </w:p>
    <w:p w14:paraId="528559AE" w14:textId="4C939120" w:rsidR="004C4076" w:rsidRPr="008D1DFF" w:rsidRDefault="004C4076" w:rsidP="008D1D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C40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AEBD7"/>
          <w:lang w:eastAsia="uk-UA"/>
        </w:rPr>
        <w:t> </w:t>
      </w:r>
    </w:p>
    <w:p w14:paraId="60CE5993" w14:textId="77777777" w:rsidR="004C4076" w:rsidRPr="008D1DFF" w:rsidRDefault="004C4076" w:rsidP="004C4076">
      <w:pPr>
        <w:shd w:val="clear" w:color="auto" w:fill="FFFFFF"/>
        <w:spacing w:before="165" w:after="100" w:afterAutospacing="1" w:line="240" w:lineRule="auto"/>
        <w:ind w:firstLine="567"/>
        <w:jc w:val="center"/>
        <w:rPr>
          <w:rFonts w:ascii="Verdana" w:eastAsia="Times New Roman" w:hAnsi="Verdana" w:cs="Times New Roman"/>
          <w:b/>
          <w:color w:val="3B3838" w:themeColor="background2" w:themeShade="40"/>
          <w:sz w:val="16"/>
          <w:szCs w:val="16"/>
          <w:lang w:eastAsia="uk-UA"/>
        </w:rPr>
      </w:pPr>
      <w:r w:rsidRPr="008D1DFF">
        <w:rPr>
          <w:rFonts w:ascii="Times New Roman" w:eastAsia="Times New Roman" w:hAnsi="Times New Roman" w:cs="Times New Roman"/>
          <w:b/>
          <w:bCs/>
          <w:i/>
          <w:iCs/>
          <w:color w:val="3B3838" w:themeColor="background2" w:themeShade="40"/>
          <w:sz w:val="28"/>
          <w:szCs w:val="28"/>
          <w:shd w:val="clear" w:color="auto" w:fill="FFFFFF"/>
          <w:lang w:eastAsia="uk-UA"/>
        </w:rPr>
        <w:t>Управління закладом освіти та громадське самоврядування закладу освіти</w:t>
      </w:r>
    </w:p>
    <w:p w14:paraId="674F55C9" w14:textId="77777777" w:rsidR="004C4076" w:rsidRPr="004C4076" w:rsidRDefault="004C4076" w:rsidP="004C4076">
      <w:pPr>
        <w:shd w:val="clear" w:color="auto" w:fill="FFFFFF"/>
        <w:spacing w:before="165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1. Керівництво закладом освіти здійснює директор, повноваження якого визначаються Законами України «Про освіту», «Про загальну середню освіту», цим Статутом та трудовим договором. Керівник закладу освіти здійснює безпосереднє управління закладом і несе відповідальність за освітню, фінансово-господарську та іншу діяльність закладу освіти. Керівник є представником закладу освіти у відносинах з державними органами, органами місцевого самоврядування, юридичними та фізичними особами і діє без довіреності в межах своїх повноважень.</w:t>
      </w:r>
    </w:p>
    <w:p w14:paraId="76200D85" w14:textId="3AADB6D5" w:rsidR="004C4076" w:rsidRPr="004C4076" w:rsidRDefault="004C4076" w:rsidP="008D1DFF">
      <w:pPr>
        <w:shd w:val="clear" w:color="auto" w:fill="FFFFFF"/>
        <w:spacing w:before="165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2. Керівник закладу освіти призначається та звільняється з посади</w:t>
      </w:r>
      <w:r w:rsidR="008D1DFF"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  <w:t xml:space="preserve"> </w:t>
      </w: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рішенням засновника або уповноваженого ним органу. Керівник закладу освіти призначається на посаду за результатами конкурсного відбору відповідно до Положення про конкурс на п</w:t>
      </w:r>
      <w:r w:rsidR="008D1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осаду керівника закладу освіти.</w:t>
      </w:r>
    </w:p>
    <w:p w14:paraId="46B3A02D" w14:textId="77777777" w:rsidR="004C4076" w:rsidRPr="004C4076" w:rsidRDefault="004C4076" w:rsidP="004C4076">
      <w:pPr>
        <w:shd w:val="clear" w:color="auto" w:fill="FFFFFF"/>
        <w:spacing w:before="165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Додаткові кваліфікаційні вимоги до керівника та порядок його обрання (призначення) визначаються Положенням про конкурс на посаду керівника закладу освіти.</w:t>
      </w:r>
    </w:p>
    <w:p w14:paraId="7414B7BC" w14:textId="77777777" w:rsidR="004C4076" w:rsidRPr="004C4076" w:rsidRDefault="004C4076" w:rsidP="004C4076">
      <w:pPr>
        <w:shd w:val="clear" w:color="auto" w:fill="FFFFFF"/>
        <w:spacing w:before="165" w:after="100" w:afterAutospacing="1" w:line="240" w:lineRule="auto"/>
        <w:ind w:firstLine="567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3. Керівник закладу освіти в межах наданих йому повноважень:</w:t>
      </w:r>
    </w:p>
    <w:p w14:paraId="59D99BE2" w14:textId="77777777" w:rsidR="004C4076" w:rsidRPr="004C4076" w:rsidRDefault="004C4076" w:rsidP="004C40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Wingdings" w:eastAsia="Times New Roman" w:hAnsi="Wingdings" w:cs="Times New Roman"/>
          <w:color w:val="000000"/>
          <w:sz w:val="28"/>
          <w:szCs w:val="28"/>
          <w:shd w:val="clear" w:color="auto" w:fill="FFFFFF"/>
          <w:lang w:eastAsia="uk-UA"/>
        </w:rPr>
        <w:t></w:t>
      </w:r>
      <w:r w:rsidRPr="004C40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організовує діяльність закладу освіти;</w:t>
      </w:r>
    </w:p>
    <w:p w14:paraId="0C3E1F39" w14:textId="77777777" w:rsidR="004C4076" w:rsidRPr="004C4076" w:rsidRDefault="004C4076" w:rsidP="004C40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Wingdings" w:eastAsia="Times New Roman" w:hAnsi="Wingdings" w:cs="Times New Roman"/>
          <w:color w:val="000000"/>
          <w:sz w:val="28"/>
          <w:szCs w:val="28"/>
          <w:shd w:val="clear" w:color="auto" w:fill="FFFFFF"/>
          <w:lang w:eastAsia="uk-UA"/>
        </w:rPr>
        <w:t></w:t>
      </w:r>
      <w:r w:rsidRPr="004C40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вирішує питання фінансово-господарської діяльності закладу освіти;</w:t>
      </w:r>
    </w:p>
    <w:p w14:paraId="46407352" w14:textId="354BE162" w:rsidR="004C4076" w:rsidRPr="004C4076" w:rsidRDefault="004C4076" w:rsidP="004C40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Wingdings" w:eastAsia="Times New Roman" w:hAnsi="Wingdings" w:cs="Times New Roman"/>
          <w:color w:val="000000"/>
          <w:sz w:val="28"/>
          <w:szCs w:val="28"/>
          <w:shd w:val="clear" w:color="auto" w:fill="FFFFFF"/>
          <w:lang w:eastAsia="uk-UA"/>
        </w:rPr>
        <w:t></w:t>
      </w:r>
      <w:r w:rsidRPr="004C40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призначає на посаду та звільняє з посади заступників директора</w:t>
      </w:r>
      <w:r w:rsidR="008D1D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,</w:t>
      </w: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педагогічних та інших працівників закладу, визначає їх функціональні обов’язки;</w:t>
      </w:r>
    </w:p>
    <w:p w14:paraId="3194F1AC" w14:textId="77777777" w:rsidR="004C4076" w:rsidRPr="004C4076" w:rsidRDefault="004C4076" w:rsidP="004C40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Wingdings" w:eastAsia="Times New Roman" w:hAnsi="Wingdings" w:cs="Times New Roman"/>
          <w:color w:val="000000"/>
          <w:sz w:val="28"/>
          <w:szCs w:val="28"/>
          <w:shd w:val="clear" w:color="auto" w:fill="FFFFFF"/>
          <w:lang w:eastAsia="uk-UA"/>
        </w:rPr>
        <w:t></w:t>
      </w:r>
      <w:r w:rsidRPr="004C40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забезпечує організацію освітнього процесу та здійснення контролю за виконанням освітніх програм;</w:t>
      </w:r>
    </w:p>
    <w:p w14:paraId="3A082801" w14:textId="77777777" w:rsidR="004C4076" w:rsidRPr="004C4076" w:rsidRDefault="004C4076" w:rsidP="004C40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Wingdings" w:eastAsia="Times New Roman" w:hAnsi="Wingdings" w:cs="Times New Roman"/>
          <w:color w:val="000000"/>
          <w:sz w:val="28"/>
          <w:szCs w:val="28"/>
          <w:shd w:val="clear" w:color="auto" w:fill="FFFFFF"/>
          <w:lang w:eastAsia="uk-UA"/>
        </w:rPr>
        <w:t></w:t>
      </w:r>
      <w:r w:rsidRPr="004C40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забезпечує функціонування внутрішньої системи забезпечення якості освіти;</w:t>
      </w:r>
    </w:p>
    <w:p w14:paraId="65F38401" w14:textId="77777777" w:rsidR="004C4076" w:rsidRPr="004C4076" w:rsidRDefault="004C4076" w:rsidP="004C40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Wingdings" w:eastAsia="Times New Roman" w:hAnsi="Wingdings" w:cs="Times New Roman"/>
          <w:color w:val="000000"/>
          <w:sz w:val="28"/>
          <w:szCs w:val="28"/>
          <w:shd w:val="clear" w:color="auto" w:fill="FFFFFF"/>
          <w:lang w:eastAsia="uk-UA"/>
        </w:rPr>
        <w:t></w:t>
      </w:r>
      <w:r w:rsidRPr="004C40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забезпечує умови для здійснення дієвого та відкритого громадського контролю за діяльністю закладу освіти;</w:t>
      </w:r>
    </w:p>
    <w:p w14:paraId="4A1C0BCE" w14:textId="77777777" w:rsidR="004C4076" w:rsidRPr="004C4076" w:rsidRDefault="004C4076" w:rsidP="004C40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Wingdings" w:eastAsia="Times New Roman" w:hAnsi="Wingdings" w:cs="Times New Roman"/>
          <w:color w:val="000000"/>
          <w:sz w:val="28"/>
          <w:szCs w:val="28"/>
          <w:shd w:val="clear" w:color="auto" w:fill="FFFFFF"/>
          <w:lang w:eastAsia="uk-UA"/>
        </w:rPr>
        <w:t></w:t>
      </w:r>
      <w:r w:rsidRPr="004C40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забезпечує своєчасне та якісне подання статистичної звітності;</w:t>
      </w:r>
    </w:p>
    <w:p w14:paraId="30FDB7D3" w14:textId="77777777" w:rsidR="004C4076" w:rsidRPr="004C4076" w:rsidRDefault="004C4076" w:rsidP="004C40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Wingdings" w:eastAsia="Times New Roman" w:hAnsi="Wingdings" w:cs="Times New Roman"/>
          <w:color w:val="000000"/>
          <w:sz w:val="28"/>
          <w:szCs w:val="28"/>
          <w:shd w:val="clear" w:color="auto" w:fill="FFFFFF"/>
          <w:lang w:eastAsia="uk-UA"/>
        </w:rPr>
        <w:t></w:t>
      </w:r>
      <w:r w:rsidRPr="004C40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сприяє та створює умови для діяльності органів самоврядування закладу освіти;</w:t>
      </w:r>
    </w:p>
    <w:p w14:paraId="1081F944" w14:textId="77777777" w:rsidR="004C4076" w:rsidRPr="004C4076" w:rsidRDefault="004C4076" w:rsidP="004C40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Wingdings" w:eastAsia="Times New Roman" w:hAnsi="Wingdings" w:cs="Times New Roman"/>
          <w:color w:val="000000"/>
          <w:sz w:val="28"/>
          <w:szCs w:val="28"/>
          <w:shd w:val="clear" w:color="auto" w:fill="FFFFFF"/>
          <w:lang w:eastAsia="uk-UA"/>
        </w:rPr>
        <w:t></w:t>
      </w:r>
      <w:r w:rsidRPr="004C40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сприяє здоровому способу життя здобувачів освіти та працівників закладу освіти;</w:t>
      </w:r>
    </w:p>
    <w:p w14:paraId="6544507C" w14:textId="77777777" w:rsidR="004C4076" w:rsidRPr="004C4076" w:rsidRDefault="004C4076" w:rsidP="004C40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Wingdings" w:eastAsia="Times New Roman" w:hAnsi="Wingdings" w:cs="Times New Roman"/>
          <w:color w:val="000000"/>
          <w:sz w:val="28"/>
          <w:szCs w:val="28"/>
          <w:shd w:val="clear" w:color="auto" w:fill="FFFFFF"/>
          <w:lang w:eastAsia="uk-UA"/>
        </w:rPr>
        <w:lastRenderedPageBreak/>
        <w:t></w:t>
      </w:r>
      <w:r w:rsidRPr="004C40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здійснює інші повноваження, що делеговані засновником закладу освіти або уповноваженим ним органом та/або передбачені Законами України «Про освіту», «Про загальну середню освіту».</w:t>
      </w:r>
    </w:p>
    <w:p w14:paraId="08D09A63" w14:textId="77777777" w:rsidR="004C4076" w:rsidRPr="004C4076" w:rsidRDefault="004C4076" w:rsidP="004C4076">
      <w:pPr>
        <w:shd w:val="clear" w:color="auto" w:fill="FFFFFF"/>
        <w:spacing w:before="165" w:after="100" w:afterAutospacing="1" w:line="240" w:lineRule="auto"/>
        <w:ind w:firstLine="567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4. Директор закладу освіти є головою педагогічної ради – постійно діючого колегіального органу управління закладу. Усі педагогічні працівники закладу освіти беруть участь у засіданнях педагогічної ради.</w:t>
      </w:r>
    </w:p>
    <w:p w14:paraId="45BF8CAD" w14:textId="77777777" w:rsidR="004C4076" w:rsidRPr="004C4076" w:rsidRDefault="004C4076" w:rsidP="004C4076">
      <w:pPr>
        <w:shd w:val="clear" w:color="auto" w:fill="FFFFFF"/>
        <w:spacing w:before="165" w:after="100" w:afterAutospacing="1" w:line="240" w:lineRule="auto"/>
        <w:ind w:firstLine="567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5. Засідання педагогічної ради проводяться у міру потреби, але не менш як чотири рази на рік.</w:t>
      </w:r>
    </w:p>
    <w:p w14:paraId="608491FA" w14:textId="77777777" w:rsidR="004C4076" w:rsidRPr="004C4076" w:rsidRDefault="004C4076" w:rsidP="004C4076">
      <w:pPr>
        <w:shd w:val="clear" w:color="auto" w:fill="FFFFFF"/>
        <w:spacing w:before="165" w:after="100" w:afterAutospacing="1" w:line="240" w:lineRule="auto"/>
        <w:ind w:firstLine="567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6. Педагогічна рада закладу освіти:</w:t>
      </w:r>
    </w:p>
    <w:p w14:paraId="58E10873" w14:textId="77777777" w:rsidR="004C4076" w:rsidRPr="004C4076" w:rsidRDefault="004C4076" w:rsidP="004C40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Wingdings" w:eastAsia="Times New Roman" w:hAnsi="Wingdings" w:cs="Times New Roman"/>
          <w:color w:val="000000"/>
          <w:sz w:val="28"/>
          <w:szCs w:val="28"/>
          <w:shd w:val="clear" w:color="auto" w:fill="FFFFFF"/>
          <w:lang w:eastAsia="uk-UA"/>
        </w:rPr>
        <w:t></w:t>
      </w:r>
      <w:r w:rsidRPr="004C40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планує роботу закладу;</w:t>
      </w:r>
    </w:p>
    <w:p w14:paraId="4C0DFB71" w14:textId="77777777" w:rsidR="004C4076" w:rsidRPr="004C4076" w:rsidRDefault="004C4076" w:rsidP="004C40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Wingdings" w:eastAsia="Times New Roman" w:hAnsi="Wingdings" w:cs="Times New Roman"/>
          <w:color w:val="000000"/>
          <w:sz w:val="28"/>
          <w:szCs w:val="28"/>
          <w:shd w:val="clear" w:color="auto" w:fill="FFFFFF"/>
          <w:lang w:eastAsia="uk-UA"/>
        </w:rPr>
        <w:t></w:t>
      </w:r>
      <w:r w:rsidRPr="004C40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схвалює освітню (освітні) програму (програми) закладу та оцінює результативність її (їх) виконання;</w:t>
      </w:r>
    </w:p>
    <w:p w14:paraId="4F740BD2" w14:textId="77777777" w:rsidR="004C4076" w:rsidRPr="004C4076" w:rsidRDefault="004C4076" w:rsidP="004C40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Wingdings" w:eastAsia="Times New Roman" w:hAnsi="Wingdings" w:cs="Times New Roman"/>
          <w:color w:val="000000"/>
          <w:sz w:val="28"/>
          <w:szCs w:val="28"/>
          <w:shd w:val="clear" w:color="auto" w:fill="FFFFFF"/>
          <w:lang w:eastAsia="uk-UA"/>
        </w:rPr>
        <w:t></w:t>
      </w:r>
      <w:r w:rsidRPr="004C40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формує систему та затверджує процедури внутрішнього забезпечення якості освіти, включаючи систему та механізми забезпечення академічної доброчесності;</w:t>
      </w:r>
    </w:p>
    <w:p w14:paraId="31F6551A" w14:textId="77777777" w:rsidR="004C4076" w:rsidRPr="004C4076" w:rsidRDefault="004C4076" w:rsidP="004C40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Wingdings" w:eastAsia="Times New Roman" w:hAnsi="Wingdings" w:cs="Times New Roman"/>
          <w:color w:val="000000"/>
          <w:sz w:val="28"/>
          <w:szCs w:val="28"/>
          <w:shd w:val="clear" w:color="auto" w:fill="FFFFFF"/>
          <w:lang w:eastAsia="uk-UA"/>
        </w:rPr>
        <w:t></w:t>
      </w:r>
      <w:r w:rsidRPr="004C40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розглядає питання щодо вдосконалення і методичного забезпечення освітнього процесу;</w:t>
      </w:r>
    </w:p>
    <w:p w14:paraId="522B89CE" w14:textId="77777777" w:rsidR="004C4076" w:rsidRPr="004C4076" w:rsidRDefault="004C4076" w:rsidP="004C40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Wingdings" w:eastAsia="Times New Roman" w:hAnsi="Wingdings" w:cs="Times New Roman"/>
          <w:color w:val="000000"/>
          <w:sz w:val="28"/>
          <w:szCs w:val="28"/>
          <w:shd w:val="clear" w:color="auto" w:fill="FFFFFF"/>
          <w:lang w:eastAsia="uk-UA"/>
        </w:rPr>
        <w:t></w:t>
      </w:r>
      <w:r w:rsidRPr="004C40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приймає рішення щодо переведення учнів (вихованців) до наступного класу і їх випуску, видачі документів про відповідний рівень освіти, нагородження за успіхи у навчанні;</w:t>
      </w:r>
    </w:p>
    <w:p w14:paraId="6B5288FD" w14:textId="77777777" w:rsidR="004C4076" w:rsidRPr="004C4076" w:rsidRDefault="004C4076" w:rsidP="004C40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Wingdings" w:eastAsia="Times New Roman" w:hAnsi="Wingdings" w:cs="Times New Roman"/>
          <w:color w:val="000000"/>
          <w:sz w:val="28"/>
          <w:szCs w:val="28"/>
          <w:shd w:val="clear" w:color="auto" w:fill="FFFFFF"/>
          <w:lang w:eastAsia="uk-UA"/>
        </w:rPr>
        <w:t></w:t>
      </w:r>
      <w:r w:rsidRPr="004C40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обговорює питання підвищення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14:paraId="04960679" w14:textId="77777777" w:rsidR="004C4076" w:rsidRPr="004C4076" w:rsidRDefault="004C4076" w:rsidP="004C40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Wingdings" w:eastAsia="Times New Roman" w:hAnsi="Wingdings" w:cs="Times New Roman"/>
          <w:color w:val="000000"/>
          <w:sz w:val="28"/>
          <w:szCs w:val="28"/>
          <w:shd w:val="clear" w:color="auto" w:fill="FFFFFF"/>
          <w:lang w:eastAsia="uk-UA"/>
        </w:rPr>
        <w:t></w:t>
      </w:r>
      <w:r w:rsidRPr="004C40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розглядає питання щодо відповідальності учнів (вихованців), працівників закладу та інших учасників освітнього процесу за невиконання ними своїх обов’язків;</w:t>
      </w:r>
    </w:p>
    <w:p w14:paraId="5D39213D" w14:textId="77777777" w:rsidR="004C4076" w:rsidRPr="004C4076" w:rsidRDefault="004C4076" w:rsidP="004C407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Wingdings" w:eastAsia="Times New Roman" w:hAnsi="Wingdings" w:cs="Times New Roman"/>
          <w:color w:val="000000"/>
          <w:sz w:val="28"/>
          <w:szCs w:val="28"/>
          <w:shd w:val="clear" w:color="auto" w:fill="FFFFFF"/>
          <w:lang w:eastAsia="uk-UA"/>
        </w:rPr>
        <w:t></w:t>
      </w:r>
      <w:r w:rsidRPr="004C407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розглядає інші питання, віднесені Законом України «Про освіту», «Про загальну середню освіту» та/або цим Статутом до її повноважень.</w:t>
      </w:r>
    </w:p>
    <w:p w14:paraId="73BD0CD4" w14:textId="77777777" w:rsidR="004C4076" w:rsidRPr="004C4076" w:rsidRDefault="004C4076" w:rsidP="004C4076">
      <w:pPr>
        <w:shd w:val="clear" w:color="auto" w:fill="FFFFFF"/>
        <w:spacing w:before="165" w:after="100" w:afterAutospacing="1" w:line="240" w:lineRule="auto"/>
        <w:ind w:firstLine="567"/>
        <w:rPr>
          <w:rFonts w:ascii="Verdana" w:eastAsia="Times New Roman" w:hAnsi="Verdana" w:cs="Times New Roman"/>
          <w:color w:val="000000"/>
          <w:sz w:val="16"/>
          <w:szCs w:val="16"/>
          <w:lang w:eastAsia="uk-UA"/>
        </w:rPr>
      </w:pPr>
      <w:r w:rsidRPr="004C4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Рішення педагогічної ради закладу освіти вводяться в дію наказом керівника закладу.</w:t>
      </w:r>
    </w:p>
    <w:p w14:paraId="5933F371" w14:textId="3B124039" w:rsidR="004D7F91" w:rsidRPr="004D7F91" w:rsidRDefault="004D7F91" w:rsidP="008D1DFF"/>
    <w:sectPr w:rsidR="004D7F91" w:rsidRPr="004D7F91" w:rsidSect="008D1DFF">
      <w:pgSz w:w="11906" w:h="16838" w:code="9"/>
      <w:pgMar w:top="426" w:right="424" w:bottom="1134" w:left="567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E1"/>
    <w:rsid w:val="000401AB"/>
    <w:rsid w:val="000A3CE1"/>
    <w:rsid w:val="004074F2"/>
    <w:rsid w:val="004C2D32"/>
    <w:rsid w:val="004C4076"/>
    <w:rsid w:val="004D7F91"/>
    <w:rsid w:val="0051299C"/>
    <w:rsid w:val="00530306"/>
    <w:rsid w:val="00547FA6"/>
    <w:rsid w:val="00717630"/>
    <w:rsid w:val="007820BE"/>
    <w:rsid w:val="0083015C"/>
    <w:rsid w:val="008D1DFF"/>
    <w:rsid w:val="008E729D"/>
    <w:rsid w:val="00CA01B1"/>
    <w:rsid w:val="00D34868"/>
    <w:rsid w:val="00E715E9"/>
    <w:rsid w:val="00E71A46"/>
    <w:rsid w:val="00EB294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D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D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3108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Ленковецька школа Ленковецька школа</dc:creator>
  <cp:lastModifiedBy>User</cp:lastModifiedBy>
  <cp:revision>2</cp:revision>
  <dcterms:created xsi:type="dcterms:W3CDTF">2021-04-20T10:04:00Z</dcterms:created>
  <dcterms:modified xsi:type="dcterms:W3CDTF">2021-04-20T10:04:00Z</dcterms:modified>
</cp:coreProperties>
</file>