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C9" w:rsidRPr="00F33C0F" w:rsidRDefault="000D3EC9" w:rsidP="000D3EC9">
      <w:pPr>
        <w:shd w:val="clear" w:color="auto" w:fill="FFFFFF"/>
        <w:tabs>
          <w:tab w:val="left" w:pos="6180"/>
        </w:tabs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663C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СХВАЛЕНО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ЗАТВЕРДЖЕНО</w:t>
      </w:r>
      <w:r w:rsidRPr="00A663C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педагогічної радою</w:t>
      </w:r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                                             наказомя /с «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Ластівка»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протокол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№1 від 31.08.2021</w:t>
      </w:r>
      <w:r w:rsidRPr="00A663C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р.</w:t>
      </w:r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                           №40 від 01.09. 2021</w:t>
      </w:r>
      <w:r w:rsidRPr="00F33C0F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br/>
        <w:t>голова педагогічної ради:</w:t>
      </w:r>
      <w:r w:rsidRPr="00F33C0F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br/>
        <w:t>_______</w:t>
      </w:r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П.А.Кісілюк</w:t>
      </w:r>
    </w:p>
    <w:p w:rsidR="000D3EC9" w:rsidRPr="00F33C0F" w:rsidRDefault="000D3EC9" w:rsidP="000D3EC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</w:pPr>
    </w:p>
    <w:p w:rsidR="000D3EC9" w:rsidRPr="00F33C0F" w:rsidRDefault="000D3EC9" w:rsidP="000D3EC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</w:pPr>
    </w:p>
    <w:p w:rsidR="000D3EC9" w:rsidRPr="00F33C0F" w:rsidRDefault="000D3EC9" w:rsidP="000D3EC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</w:pPr>
    </w:p>
    <w:p w:rsidR="000D3EC9" w:rsidRPr="00F33C0F" w:rsidRDefault="000D3EC9" w:rsidP="000D3EC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</w:pPr>
    </w:p>
    <w:p w:rsidR="000D3EC9" w:rsidRPr="00F33C0F" w:rsidRDefault="000D3EC9" w:rsidP="000D3EC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</w:pPr>
    </w:p>
    <w:p w:rsidR="000D3EC9" w:rsidRPr="00F33C0F" w:rsidRDefault="000D3EC9" w:rsidP="000D3EC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</w:pPr>
      <w:r w:rsidRPr="00F33C0F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  <w:t>Положення</w:t>
      </w:r>
      <w:r w:rsidRPr="00F33C0F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  <w:br/>
        <w:t xml:space="preserve">про внутрішню систему забезпечення якості освіти </w:t>
      </w:r>
    </w:p>
    <w:p w:rsidR="000D3EC9" w:rsidRDefault="000D3EC9" w:rsidP="000D3EC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</w:pPr>
      <w:r w:rsidRPr="00F33C0F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  <w:t xml:space="preserve">закладу 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  <w:t>дошкільної освіти</w:t>
      </w:r>
    </w:p>
    <w:p w:rsidR="000D3EC9" w:rsidRPr="00A663CC" w:rsidRDefault="000D3EC9" w:rsidP="000D3EC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D4397"/>
          <w:sz w:val="48"/>
          <w:szCs w:val="48"/>
          <w:lang w:val="uk-UA" w:eastAsia="ru-RU"/>
        </w:rPr>
      </w:pPr>
      <w:r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  <w:t xml:space="preserve">(ясел-садка) </w:t>
      </w:r>
      <w:r w:rsidRPr="00A663CC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  <w:t>Ластівка» м. Березані Київської</w:t>
      </w:r>
      <w:r w:rsidRPr="00A663CC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val="uk-UA" w:eastAsia="ru-RU"/>
        </w:rPr>
        <w:t xml:space="preserve"> області</w:t>
      </w: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Pr="00687FAE" w:rsidRDefault="000D3EC9" w:rsidP="000D3EC9">
      <w:pPr>
        <w:shd w:val="clear" w:color="auto" w:fill="F5FBFD"/>
        <w:spacing w:after="0" w:line="285" w:lineRule="atLeast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Default="000D3EC9" w:rsidP="000D3EC9">
      <w:pPr>
        <w:shd w:val="clear" w:color="auto" w:fill="F5FBFD"/>
        <w:spacing w:after="0" w:line="285" w:lineRule="atLeast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Default="000D3EC9" w:rsidP="000D3EC9">
      <w:pPr>
        <w:shd w:val="clear" w:color="auto" w:fill="F5FBFD"/>
        <w:spacing w:after="0" w:line="285" w:lineRule="atLeast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Default="000D3EC9" w:rsidP="000D3EC9">
      <w:pPr>
        <w:shd w:val="clear" w:color="auto" w:fill="F5FBFD"/>
        <w:spacing w:after="0" w:line="285" w:lineRule="atLeast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Default="000D3EC9" w:rsidP="000D3EC9">
      <w:pPr>
        <w:shd w:val="clear" w:color="auto" w:fill="F5FBFD"/>
        <w:spacing w:after="0" w:line="285" w:lineRule="atLeast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Default="000D3EC9" w:rsidP="000D3EC9">
      <w:pPr>
        <w:shd w:val="clear" w:color="auto" w:fill="F5FBFD"/>
        <w:spacing w:after="0" w:line="285" w:lineRule="atLeast"/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</w:pPr>
    </w:p>
    <w:p w:rsidR="000D3EC9" w:rsidRDefault="000D3EC9" w:rsidP="000D3EC9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val="uk-UA" w:eastAsia="ru-RU"/>
        </w:rPr>
        <w:lastRenderedPageBreak/>
        <w:t>1</w:t>
      </w:r>
      <w:r w:rsidRPr="00B9040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Загальні положення</w:t>
      </w:r>
    </w:p>
    <w:p w:rsidR="000D3EC9" w:rsidRDefault="000D3EC9" w:rsidP="000D3EC9">
      <w:pPr>
        <w:shd w:val="clear" w:color="auto" w:fill="F5FBFD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   1.1.   </w:t>
      </w:r>
      <w:r w:rsidRPr="002D3280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Положення про внутрішню систему забезпечення якості освіти в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закладі дошкільної освіти</w:t>
      </w:r>
      <w:r w:rsidRPr="002D3280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(ясла – садок) «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Ластівка</w:t>
      </w:r>
      <w:r w:rsidRPr="002D3280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» м. 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Березань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загального розвитку 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Київської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обл. вул. 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Шевченкі в шлях, 154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</w:t>
      </w:r>
    </w:p>
    <w:p w:rsidR="000D3EC9" w:rsidRPr="00B90407" w:rsidRDefault="000D3EC9" w:rsidP="000D3EC9">
      <w:pPr>
        <w:shd w:val="clear" w:color="auto" w:fill="F5FBFD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lastivka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-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dnz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@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.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ua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,  </w:t>
      </w:r>
      <w:r w:rsidRPr="00B90407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розроблено відповідно до вимог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Закону України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«Про освіту» від 05.09.2017 №2145-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ІІІ, Закону України «Про дошкільну освіту» від 06.09.2018,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Положення про заклад дошкільної освіти, затвердженого постановою Кабінету Міністрів</w:t>
      </w:r>
      <w:r w:rsidRPr="009E453B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України від12 березня 2003р №305( у редакції постанови Кабінету Міністрів України від 21 січня 2021р №86,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Базового компоненту дошкільної освіти,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( Державногго стандарту дошкільної освіти), наказу Державної служби якості освіти України від 30.11.2020р №01-11-71 «Про затвердження методичних рекомендацій з питань формування внутрішньої системи забезбечення якості освіти в закладах дошкільної освіти Статуту закладу, інших нормативно – правових актів, спрямованих на гарантування якості освіти та підтримку розвитку закладу.</w:t>
      </w:r>
      <w:proofErr w:type="gramEnd"/>
    </w:p>
    <w:p w:rsidR="000D3EC9" w:rsidRPr="00B90407" w:rsidRDefault="000D3EC9" w:rsidP="000D3EC9">
      <w:pPr>
        <w:shd w:val="clear" w:color="auto" w:fill="F5FBFD"/>
        <w:spacing w:before="120" w:after="120" w:line="240" w:lineRule="auto"/>
        <w:ind w:right="750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 1.2.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Основні поняття, що застосовуються та їх визначення (згідно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із Законом України «Про дошкільну освіту»)</w:t>
      </w:r>
    </w:p>
    <w:p w:rsidR="000D3EC9" w:rsidRPr="002D3280" w:rsidRDefault="000D3EC9" w:rsidP="000D3EC9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2D3280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0D3EC9" w:rsidRPr="002D3280" w:rsidRDefault="000D3EC9" w:rsidP="000D3EC9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2D3280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освітня діяльність - діяльність суб’єкта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0D3EC9" w:rsidRPr="00B90407" w:rsidRDefault="000D3EC9" w:rsidP="000D3EC9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якість освіти - відповідність результатів навчання вимогам, встановленим законодавством, відповідним стандартом освіти;</w:t>
      </w:r>
    </w:p>
    <w:p w:rsidR="000D3EC9" w:rsidRPr="00B90407" w:rsidRDefault="000D3EC9" w:rsidP="000D3EC9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якість освітньої діяльності -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законодавством.</w:t>
      </w:r>
    </w:p>
    <w:p w:rsidR="000D3EC9" w:rsidRPr="00B90407" w:rsidRDefault="000D3EC9" w:rsidP="000D3EC9">
      <w:pPr>
        <w:shd w:val="clear" w:color="auto" w:fill="F5FBFD"/>
        <w:spacing w:before="120" w:after="120" w:line="240" w:lineRule="auto"/>
        <w:ind w:right="7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1.3.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Основними документами, які визначають критерії якості дошкільної  освіти, є Державний стандарт дошкільної освіти – Базовий компонент дошкільної освіти, освітня програма розвитку дитини від 2 до 7 років «Дитина», що розкриває зміст його реалізації в кожному віковому  періоді розвитку дошкільника, парціальні програми для реалізації змісту варіативної складової Базового компонента.</w:t>
      </w:r>
    </w:p>
    <w:p w:rsidR="000D3EC9" w:rsidRPr="00B90407" w:rsidRDefault="000D3EC9" w:rsidP="000D3EC9">
      <w:pPr>
        <w:shd w:val="clear" w:color="auto" w:fill="F5FBFD"/>
        <w:spacing w:before="120" w:after="120" w:line="240" w:lineRule="auto"/>
        <w:ind w:right="7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1.4.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Систему забезпечення якості дошкільної освіти (систему внутрішнього забезпечення якості) закладу 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дошкільної освіти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(ясла-садок)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«Ластівка»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(далі – Систему) розроблено  згідно з принципами:</w:t>
      </w:r>
    </w:p>
    <w:p w:rsidR="000D3EC9" w:rsidRPr="00B90407" w:rsidRDefault="000D3EC9" w:rsidP="000D3EC9">
      <w:pPr>
        <w:numPr>
          <w:ilvl w:val="0"/>
          <w:numId w:val="2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відповідності Базовому компоненту дошкільної освіти;</w:t>
      </w:r>
    </w:p>
    <w:p w:rsidR="000D3EC9" w:rsidRPr="00B90407" w:rsidRDefault="000D3EC9" w:rsidP="000D3EC9">
      <w:pPr>
        <w:numPr>
          <w:ilvl w:val="0"/>
          <w:numId w:val="2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автономії дошкільного навчального закладу, який несе відповідальність за забезпечення якості освітньої діяльності та якості дошкільної освіти;</w:t>
      </w:r>
    </w:p>
    <w:p w:rsidR="000D3EC9" w:rsidRPr="00B90407" w:rsidRDefault="000D3EC9" w:rsidP="000D3EC9">
      <w:pPr>
        <w:numPr>
          <w:ilvl w:val="0"/>
          <w:numId w:val="2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системного підходу, який передбачає управління якістю на всіх стадіях освітнього процесу;</w:t>
      </w:r>
    </w:p>
    <w:p w:rsidR="000D3EC9" w:rsidRPr="00B90407" w:rsidRDefault="000D3EC9" w:rsidP="000D3EC9">
      <w:pPr>
        <w:numPr>
          <w:ilvl w:val="0"/>
          <w:numId w:val="2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здійснення моніторингу якості дошкільної освіти;</w:t>
      </w:r>
    </w:p>
    <w:p w:rsidR="000D3EC9" w:rsidRPr="00B90407" w:rsidRDefault="000D3EC9" w:rsidP="000D3EC9">
      <w:pPr>
        <w:numPr>
          <w:ilvl w:val="0"/>
          <w:numId w:val="2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залучення всіх учасників освітнього діяльності до процесу забезпечення якості.</w:t>
      </w:r>
    </w:p>
    <w:p w:rsidR="000D3EC9" w:rsidRPr="00B90407" w:rsidRDefault="000D3EC9" w:rsidP="000D3EC9">
      <w:pPr>
        <w:shd w:val="clear" w:color="auto" w:fill="F5FBFD"/>
        <w:spacing w:before="120" w:after="120" w:line="240" w:lineRule="auto"/>
        <w:ind w:right="7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1.5</w:t>
      </w:r>
      <w:r w:rsidRPr="00445C9D"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  <w:t>.</w:t>
      </w:r>
      <w:r w:rsidRPr="00376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Мета 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- створення  та функціонування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внутрішньої системи якості освіти закладу складається в об'єднанні й інтеграції організаційних, методичних,  кадрових зусиль і ресурсів 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ЗДО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0D3EC9" w:rsidRPr="00B90407" w:rsidRDefault="000D3EC9" w:rsidP="000D3EC9">
      <w:pPr>
        <w:shd w:val="clear" w:color="auto" w:fill="F5FBFD"/>
        <w:spacing w:before="120" w:after="120" w:line="240" w:lineRule="auto"/>
        <w:ind w:right="7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1.6.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Основні завдання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напрямків: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збереження та зміцнення фізичного, психічного і духовного здоров’я дитини;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формування особистості дитини, розвиток її творчих здібностей, набуття нею соціального досвіду;</w:t>
      </w:r>
    </w:p>
    <w:p w:rsidR="000D3EC9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виконання вимог Базового компонента дошкільної освіти, забезпечення соціальної адаптації та готовності продовжувати освіту.</w:t>
      </w:r>
    </w:p>
    <w:p w:rsidR="000D3EC9" w:rsidRPr="00376407" w:rsidRDefault="000D3EC9" w:rsidP="000D3EC9">
      <w:pPr>
        <w:shd w:val="clear" w:color="auto" w:fill="F5FBFD"/>
        <w:spacing w:before="120" w:after="120" w:line="240" w:lineRule="auto"/>
        <w:ind w:left="1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1.7.</w:t>
      </w:r>
      <w:r w:rsidRPr="00376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Заклад працює у взаємодії з усіма зацікавленими суб’єктами, до яких відносяться: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здобувачі освіти та їх батьки;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педагогічний персонал закладу дошкільної освіти;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засновник – 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Березанська </w:t>
      </w:r>
      <w:proofErr w:type="gramStart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міська  рада</w:t>
      </w:r>
      <w:proofErr w:type="gramEnd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відділ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освіти 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Березанської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міської ради;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громадськість.</w:t>
      </w:r>
    </w:p>
    <w:p w:rsidR="000D3EC9" w:rsidRPr="00B90407" w:rsidRDefault="000D3EC9" w:rsidP="000D3EC9">
      <w:pPr>
        <w:shd w:val="clear" w:color="auto" w:fill="F5FBFD"/>
        <w:spacing w:before="120" w:after="120" w:line="240" w:lineRule="auto"/>
        <w:ind w:right="7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1.8.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Критеріями ефективності внутрішньої системи забезпечення якості освіти є: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школи.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відповідність узагальнених показників результату </w:t>
      </w:r>
      <w:proofErr w:type="gramStart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освітньої  роботи</w:t>
      </w:r>
      <w:proofErr w:type="gramEnd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(сформованість певного виду компетенцій) змісту освітніх ліній, визначених інваріантною складовою Базового  компонента  дошкільної  освіти.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дошкільників.</w:t>
      </w:r>
    </w:p>
    <w:p w:rsidR="000D3EC9" w:rsidRPr="00B90407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якісний склад та ефективність роботи педагогічних працівників.</w:t>
      </w:r>
    </w:p>
    <w:p w:rsidR="000D3EC9" w:rsidRPr="002B3964" w:rsidRDefault="000D3EC9" w:rsidP="000D3EC9">
      <w:pPr>
        <w:numPr>
          <w:ilvl w:val="0"/>
          <w:numId w:val="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показник наявності освітніх, методичних і матеріально-технічних </w:t>
      </w:r>
      <w:r w:rsidRPr="002B39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ресурсів для забезпечення якісного освітнього процесу.</w:t>
      </w:r>
    </w:p>
    <w:p w:rsidR="000D3EC9" w:rsidRPr="00687FAE" w:rsidRDefault="000D3EC9" w:rsidP="000D3EC9">
      <w:pPr>
        <w:shd w:val="clear" w:color="auto" w:fill="F5FBFD"/>
        <w:spacing w:after="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2B3964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2.</w:t>
      </w:r>
      <w:r w:rsidRPr="002B3964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Характеристика чинної внутрішньої системи забезпечення якості освіти в  дошкільному навчальний заклад (ясла-садок)  «</w:t>
      </w:r>
      <w:r w:rsidRPr="002B3964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Ластівка</w:t>
      </w:r>
      <w:r w:rsidRPr="002B3964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 м. </w:t>
      </w:r>
      <w:r w:rsidRPr="002B3964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Березані </w:t>
      </w:r>
      <w:r w:rsidRPr="00687FAE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загального розвитку</w:t>
      </w:r>
    </w:p>
    <w:p w:rsidR="000D3EC9" w:rsidRPr="00687FAE" w:rsidRDefault="000D3EC9" w:rsidP="000D3EC9">
      <w:pPr>
        <w:shd w:val="clear" w:color="auto" w:fill="F5FBFD"/>
        <w:spacing w:before="120" w:after="120" w:line="240" w:lineRule="auto"/>
        <w:ind w:right="750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2.1.</w:t>
      </w:r>
      <w:r w:rsidRPr="00687FA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Зміст внутрішньої системи якості освіти закладу формується та реалізується за напрямами: «Освітнє середовище закладу дошкільної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освіти</w:t>
      </w:r>
      <w:r w:rsidRPr="00687FA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», «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Здобувачі дошкільної освіти</w:t>
      </w:r>
      <w:r w:rsidRPr="00687FA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», «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Фахова </w:t>
      </w:r>
      <w:r w:rsidRPr="00687FA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діяльность педагогічних працівників», «Управлінські процеси закладу освіти».</w:t>
      </w:r>
    </w:p>
    <w:p w:rsidR="000D3EC9" w:rsidRPr="00B90407" w:rsidRDefault="000D3EC9" w:rsidP="000D3EC9">
      <w:pPr>
        <w:shd w:val="clear" w:color="auto" w:fill="F5FBFD"/>
        <w:spacing w:after="0" w:line="240" w:lineRule="auto"/>
        <w:ind w:right="75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2.1.1.</w:t>
      </w:r>
      <w:r w:rsidRPr="002B3964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Напрям 1. Освітнє </w:t>
      </w:r>
      <w:proofErr w:type="gramStart"/>
      <w:r w:rsidRPr="002B3964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середовище  закладу</w:t>
      </w:r>
      <w:proofErr w:type="gramEnd"/>
      <w:r w:rsidRPr="002B3964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дошкільної освіти</w:t>
      </w:r>
      <w:r w:rsidRPr="00B9040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0D3EC9" w:rsidRPr="00B90407" w:rsidRDefault="000D3EC9" w:rsidP="000D3EC9">
      <w:pPr>
        <w:shd w:val="clear" w:color="auto" w:fill="F5FBFD"/>
        <w:spacing w:before="120" w:after="120" w:line="240" w:lineRule="auto"/>
        <w:ind w:right="11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Освітнє середовище з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акладу дошкільної освіти сприяє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забезпеченню ефективного формування у дітей необхідних компетенцій, навичок самостійної та спільної діяльності, активної взаємодії у соціумі, задля реалізації власних можливостей. Сучасне освітнє </w:t>
      </w:r>
      <w:proofErr w:type="gramStart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середовище  -</w:t>
      </w:r>
      <w:proofErr w:type="gramEnd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комплекс психолого- 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садка є сукупністю локальних освітніх середовищ, які перебувають у взаємодії одне з одним.</w:t>
      </w:r>
    </w:p>
    <w:p w:rsidR="000D3EC9" w:rsidRPr="002B3964" w:rsidRDefault="000D3EC9" w:rsidP="000D3EC9">
      <w:pPr>
        <w:shd w:val="clear" w:color="auto" w:fill="F5FBFD"/>
        <w:spacing w:after="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6E8F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Вимога 1</w:t>
      </w:r>
      <w:r w:rsidRPr="002B3964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. Забезпечення комфортних і </w:t>
      </w:r>
      <w:proofErr w:type="gramStart"/>
      <w:r w:rsidRPr="002B3964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безпечних </w:t>
      </w:r>
      <w:r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proofErr w:type="gramEnd"/>
      <w:r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доступних та нешкідливих </w:t>
      </w:r>
      <w:r w:rsidRPr="002B3964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умов </w:t>
      </w:r>
      <w:r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розвитку, виховання, </w:t>
      </w:r>
      <w:r w:rsidRPr="002B3964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навчання та праці.</w:t>
      </w:r>
    </w:p>
    <w:p w:rsidR="000D3EC9" w:rsidRPr="00B90407" w:rsidRDefault="000D3EC9" w:rsidP="000D3EC9">
      <w:pPr>
        <w:numPr>
          <w:ilvl w:val="0"/>
          <w:numId w:val="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Приміщення і територія закладу дошкільної освіти є безпечними та комфортними для 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виховання, навчання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 праці.</w:t>
      </w:r>
    </w:p>
    <w:p w:rsidR="000D3EC9" w:rsidRPr="00B90407" w:rsidRDefault="000D3EC9" w:rsidP="000D3EC9">
      <w:pPr>
        <w:numPr>
          <w:ilvl w:val="0"/>
          <w:numId w:val="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Заклад дошкільної освіти забезпечений навчальними та іншими приміщеннями з відповідним обладнанням, що необхідні для реалізації освітньої програми.</w:t>
      </w:r>
    </w:p>
    <w:p w:rsidR="000D3EC9" w:rsidRPr="00B90407" w:rsidRDefault="000D3EC9" w:rsidP="000D3EC9">
      <w:pPr>
        <w:numPr>
          <w:ilvl w:val="0"/>
          <w:numId w:val="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їх.</w:t>
      </w:r>
    </w:p>
    <w:p w:rsidR="000D3EC9" w:rsidRPr="00B90407" w:rsidRDefault="000D3EC9" w:rsidP="000D3EC9">
      <w:pPr>
        <w:numPr>
          <w:ilvl w:val="0"/>
          <w:numId w:val="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ситуаціях.</w:t>
      </w:r>
    </w:p>
    <w:p w:rsidR="000D3EC9" w:rsidRPr="00B90407" w:rsidRDefault="000D3EC9" w:rsidP="000D3EC9">
      <w:pPr>
        <w:numPr>
          <w:ilvl w:val="0"/>
          <w:numId w:val="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закладі дошкільної освіти створюються умови для харчування здобувачів освіти.</w:t>
      </w:r>
    </w:p>
    <w:p w:rsidR="000D3EC9" w:rsidRPr="00B90407" w:rsidRDefault="000D3EC9" w:rsidP="000D3EC9">
      <w:pPr>
        <w:numPr>
          <w:ilvl w:val="0"/>
          <w:numId w:val="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закладі дошкільної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Інтернеті.</w:t>
      </w:r>
    </w:p>
    <w:p w:rsidR="000D3EC9" w:rsidRPr="00B90407" w:rsidRDefault="000D3EC9" w:rsidP="000D3EC9">
      <w:pPr>
        <w:numPr>
          <w:ilvl w:val="0"/>
          <w:numId w:val="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У закладі дошкільної освіти застосовуються підходи для адаптації та інтеграції здобувачів освіти до освітнього процесу, професійної адаптації працівників.</w:t>
      </w:r>
    </w:p>
    <w:p w:rsidR="000D3EC9" w:rsidRPr="00B90407" w:rsidRDefault="000D3EC9" w:rsidP="000D3EC9">
      <w:pPr>
        <w:shd w:val="clear" w:color="auto" w:fill="F5FBFD"/>
        <w:spacing w:after="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6E8F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Вимога 1.2.</w:t>
      </w:r>
      <w:r w:rsidRPr="002B3964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Створення освітнього середовища, вільного від будь-яких форм насильства та дискримінації</w:t>
      </w: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D3EC9" w:rsidRPr="00B90407" w:rsidRDefault="000D3EC9" w:rsidP="000D3EC9">
      <w:pPr>
        <w:numPr>
          <w:ilvl w:val="0"/>
          <w:numId w:val="5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Заклад дошкільної освіти планує та реалізує діяльність щодо запобігання будь-яким проявам дискримінації, булінгу в закладі.</w:t>
      </w:r>
    </w:p>
    <w:p w:rsidR="000D3EC9" w:rsidRPr="00B90407" w:rsidRDefault="000D3EC9" w:rsidP="000D3EC9">
      <w:pPr>
        <w:numPr>
          <w:ilvl w:val="0"/>
          <w:numId w:val="5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поведінки учасників освітнього процесу в закладі освіти забезпечують дотримання етичних норм, повагу до гідності, прав і свобод людини.</w:t>
      </w:r>
    </w:p>
    <w:p w:rsidR="000D3EC9" w:rsidRPr="00B90407" w:rsidRDefault="000D3EC9" w:rsidP="000D3EC9">
      <w:pPr>
        <w:numPr>
          <w:ilvl w:val="0"/>
          <w:numId w:val="5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Керівник та заступники керівника (далі – керівництво) закладу освіти, педагогічні працівники протидіють булінгу (цькуванню), іншому насильству, дотримуються порядку реагування на їх прояви.</w:t>
      </w:r>
    </w:p>
    <w:p w:rsidR="000D3EC9" w:rsidRPr="00B90407" w:rsidRDefault="000D3EC9" w:rsidP="000D3EC9">
      <w:pPr>
        <w:shd w:val="clear" w:color="auto" w:fill="F5FBFD"/>
        <w:spacing w:after="0" w:line="240" w:lineRule="auto"/>
        <w:ind w:left="360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Вимога 1.3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 Формування інклюзивного, розвивального та мотивуючого до навчання освітнього простору</w:t>
      </w: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D3EC9" w:rsidRPr="00B90407" w:rsidRDefault="000D3EC9" w:rsidP="000D3EC9">
      <w:pPr>
        <w:numPr>
          <w:ilvl w:val="0"/>
          <w:numId w:val="6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Приміщення та територія закладу дошкільної освіти облаштовуються з урахуванням принципів універсального дизайну та/або розумного пристосування.</w:t>
      </w:r>
    </w:p>
    <w:p w:rsidR="000D3EC9" w:rsidRPr="00B90407" w:rsidRDefault="000D3EC9" w:rsidP="000D3EC9">
      <w:pPr>
        <w:numPr>
          <w:ilvl w:val="0"/>
          <w:numId w:val="6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закладі дошкільної освіти застосовуються методики та технології роботи з дітьми з особливими освітніми потребами.</w:t>
      </w:r>
    </w:p>
    <w:p w:rsidR="000D3EC9" w:rsidRPr="00B90407" w:rsidRDefault="000D3EC9" w:rsidP="000D3EC9">
      <w:pPr>
        <w:numPr>
          <w:ilvl w:val="0"/>
          <w:numId w:val="6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освіти.</w:t>
      </w:r>
    </w:p>
    <w:p w:rsidR="000D3EC9" w:rsidRPr="00B90407" w:rsidRDefault="000D3EC9" w:rsidP="000D3EC9">
      <w:pPr>
        <w:numPr>
          <w:ilvl w:val="0"/>
          <w:numId w:val="6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Освітнє середовище мотивує здобувачів освіти до оволодіння ключовими компетентностями та наскрізними уміннями, ведення здорового способу життя.</w:t>
      </w:r>
    </w:p>
    <w:p w:rsidR="000D3EC9" w:rsidRPr="00B90407" w:rsidRDefault="000D3EC9" w:rsidP="000D3EC9">
      <w:pPr>
        <w:numPr>
          <w:ilvl w:val="0"/>
          <w:numId w:val="6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У закладі дошкільної освіти створено простір інформаційної взаємодії та соціально-культурної комунікації учасників освітнього процесу (інформаційно-ресурсний центр, методичний кабінет).</w:t>
      </w:r>
    </w:p>
    <w:p w:rsidR="000D3EC9" w:rsidRPr="00B90407" w:rsidRDefault="000D3EC9" w:rsidP="000D3EC9">
      <w:pPr>
        <w:shd w:val="clear" w:color="auto" w:fill="F5FBFD"/>
        <w:spacing w:before="225" w:after="225" w:line="285" w:lineRule="atLeast"/>
        <w:ind w:left="92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0D3EC9" w:rsidRPr="00B90407" w:rsidRDefault="000D3EC9" w:rsidP="000D3EC9">
      <w:pPr>
        <w:shd w:val="clear" w:color="auto" w:fill="F5FBFD"/>
        <w:spacing w:after="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Напрям 2. Система оцінювання здобувачів освіти</w:t>
      </w:r>
    </w:p>
    <w:p w:rsidR="000D3EC9" w:rsidRPr="00B36E8F" w:rsidRDefault="000D3EC9" w:rsidP="000D3EC9">
      <w:pPr>
        <w:shd w:val="clear" w:color="auto" w:fill="F5FBFD"/>
        <w:spacing w:after="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1.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Наявність відкритої, прозорої і зрозумілої для здобувачів освіти системи оцінювання їх навчальних досягнень.</w:t>
      </w:r>
    </w:p>
    <w:p w:rsidR="000D3EC9" w:rsidRPr="00B90407" w:rsidRDefault="000D3EC9" w:rsidP="000D3EC9">
      <w:pPr>
        <w:numPr>
          <w:ilvl w:val="0"/>
          <w:numId w:val="7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Здобувачі освіти отримують від педагогічних працівників інформацію про критерії, правила та процедури оцінювання навчальних досягнень;</w:t>
      </w:r>
    </w:p>
    <w:p w:rsidR="000D3EC9" w:rsidRPr="00B90407" w:rsidRDefault="000D3EC9" w:rsidP="000D3EC9">
      <w:pPr>
        <w:numPr>
          <w:ilvl w:val="0"/>
          <w:numId w:val="7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Система оцінювання в закладі освіти сприяє реалізації компетентнісного підходу до навчання;</w:t>
      </w:r>
    </w:p>
    <w:p w:rsidR="000D3EC9" w:rsidRPr="00B90407" w:rsidRDefault="000D3EC9" w:rsidP="000D3EC9">
      <w:pPr>
        <w:numPr>
          <w:ilvl w:val="0"/>
          <w:numId w:val="7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Здобувачі освіти вважають оцінювання результатів навчання справедливим і об’єктивним.</w:t>
      </w:r>
    </w:p>
    <w:p w:rsidR="000D3EC9" w:rsidRPr="00B36E8F" w:rsidRDefault="000D3EC9" w:rsidP="000D3EC9">
      <w:pPr>
        <w:shd w:val="clear" w:color="auto" w:fill="F5FBFD"/>
        <w:spacing w:after="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2.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Застосування внутрішнього моніторингу, що передбачає систематичне відстеження та коригування результатів навчання кожного здобувача освіти</w:t>
      </w:r>
    </w:p>
    <w:p w:rsidR="000D3EC9" w:rsidRPr="00B90407" w:rsidRDefault="000D3EC9" w:rsidP="000D3EC9">
      <w:pPr>
        <w:numPr>
          <w:ilvl w:val="0"/>
          <w:numId w:val="8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закладі дошкільної освіти здійснюється аналіз результатів навчання здобувачів освіти.</w:t>
      </w:r>
    </w:p>
    <w:p w:rsidR="000D3EC9" w:rsidRPr="00B90407" w:rsidRDefault="000D3EC9" w:rsidP="000D3EC9">
      <w:pPr>
        <w:numPr>
          <w:ilvl w:val="0"/>
          <w:numId w:val="8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закладі дошкільної освіти впроваджується система формувального оцінювання.</w:t>
      </w:r>
    </w:p>
    <w:p w:rsidR="000D3EC9" w:rsidRPr="00B90407" w:rsidRDefault="000D3EC9" w:rsidP="000D3EC9">
      <w:pPr>
        <w:shd w:val="clear" w:color="auto" w:fill="F5FBFD"/>
        <w:spacing w:after="0" w:line="240" w:lineRule="auto"/>
        <w:ind w:left="1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Вимога 3.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Спрямованість системи оцінювання на формування у здобувачів освіти відповідальності за результати свого навчання, здатності до само оцінювання</w:t>
      </w: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D3EC9" w:rsidRPr="00B90407" w:rsidRDefault="000D3EC9" w:rsidP="000D3EC9">
      <w:pPr>
        <w:numPr>
          <w:ilvl w:val="0"/>
          <w:numId w:val="9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Заклад дошкільної освіти сприяє формуванню у здобувачів освіти відповідального ставлення до результатів навчання.</w:t>
      </w:r>
    </w:p>
    <w:p w:rsidR="000D3EC9" w:rsidRPr="00B90407" w:rsidRDefault="000D3EC9" w:rsidP="000D3EC9">
      <w:pPr>
        <w:numPr>
          <w:ilvl w:val="0"/>
          <w:numId w:val="9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Заклад дошкільної освіти забезпечує самооцінювання та взаємооцінювання здобувачів освіти.</w:t>
      </w:r>
    </w:p>
    <w:p w:rsidR="000D3EC9" w:rsidRPr="00B90407" w:rsidRDefault="000D3EC9" w:rsidP="000D3EC9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Напрям 3. Оцінювання педагогічної діяльності педагогічних працівників</w:t>
      </w:r>
    </w:p>
    <w:p w:rsidR="000D3EC9" w:rsidRPr="00B90407" w:rsidRDefault="000D3EC9" w:rsidP="000D3EC9">
      <w:pPr>
        <w:shd w:val="clear" w:color="auto" w:fill="F5FBFD"/>
        <w:spacing w:after="0" w:line="240" w:lineRule="auto"/>
        <w:ind w:left="360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1.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</w: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D3EC9" w:rsidRPr="00B90407" w:rsidRDefault="000D3EC9" w:rsidP="000D3EC9">
      <w:pPr>
        <w:numPr>
          <w:ilvl w:val="0"/>
          <w:numId w:val="10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Педагогічні працівники планують свою діяльність, аналізують її результативність;</w:t>
      </w:r>
    </w:p>
    <w:p w:rsidR="000D3EC9" w:rsidRPr="00B90407" w:rsidRDefault="000D3EC9" w:rsidP="000D3EC9">
      <w:pPr>
        <w:numPr>
          <w:ilvl w:val="0"/>
          <w:numId w:val="10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Педагогічні працівники застосовують освітні технології, спрямовані на формування ключових компетентностей і наскрізних умінь здобувачів освіти;</w:t>
      </w:r>
    </w:p>
    <w:p w:rsidR="000D3EC9" w:rsidRPr="00B90407" w:rsidRDefault="000D3EC9" w:rsidP="000D3EC9">
      <w:pPr>
        <w:numPr>
          <w:ilvl w:val="0"/>
          <w:numId w:val="10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Педагогічні працівники беруть участь у формуванні та реалізації індивідуальних освітніх траєкторій для здобувачів освіти (за потреби);</w:t>
      </w:r>
    </w:p>
    <w:p w:rsidR="000D3EC9" w:rsidRPr="00B90407" w:rsidRDefault="000D3EC9" w:rsidP="000D3EC9">
      <w:pPr>
        <w:numPr>
          <w:ilvl w:val="0"/>
          <w:numId w:val="10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тощо);</w:t>
      </w:r>
    </w:p>
    <w:p w:rsidR="000D3EC9" w:rsidRPr="00B90407" w:rsidRDefault="000D3EC9" w:rsidP="000D3EC9">
      <w:pPr>
        <w:numPr>
          <w:ilvl w:val="0"/>
          <w:numId w:val="10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Педагогічні працівники сприяють формуванню суспільних цінностей у здобувачів освіти у процесі їх навчання, виховання та розвитку;</w:t>
      </w:r>
    </w:p>
    <w:p w:rsidR="000D3EC9" w:rsidRPr="00B90407" w:rsidRDefault="000D3EC9" w:rsidP="000D3EC9">
      <w:pPr>
        <w:numPr>
          <w:ilvl w:val="0"/>
          <w:numId w:val="10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Педагогічні працівники використовують інформаційно-комунікаційні технології в освітньому процесі.</w:t>
      </w:r>
    </w:p>
    <w:p w:rsidR="000D3EC9" w:rsidRPr="00B36E8F" w:rsidRDefault="000D3EC9" w:rsidP="000D3EC9">
      <w:pPr>
        <w:shd w:val="clear" w:color="auto" w:fill="F5FBFD"/>
        <w:spacing w:after="0" w:line="240" w:lineRule="auto"/>
        <w:ind w:left="360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2.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Постійне підвищення професійного рівня і педагогічної майстерності педагогічних працівників:</w:t>
      </w:r>
    </w:p>
    <w:p w:rsidR="000D3EC9" w:rsidRPr="00B90407" w:rsidRDefault="000D3EC9" w:rsidP="000D3EC9">
      <w:pPr>
        <w:numPr>
          <w:ilvl w:val="0"/>
          <w:numId w:val="1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потребами;</w:t>
      </w:r>
    </w:p>
    <w:p w:rsidR="000D3EC9" w:rsidRPr="00B90407" w:rsidRDefault="000D3EC9" w:rsidP="000D3EC9">
      <w:pPr>
        <w:numPr>
          <w:ilvl w:val="0"/>
          <w:numId w:val="1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Педагогічні працівники здійснюють інноваційну освітню діяльність, беруть участь у освітніх проектах, залучаються до роботи як освітні експерти</w:t>
      </w:r>
    </w:p>
    <w:p w:rsidR="000D3EC9" w:rsidRPr="00B36E8F" w:rsidRDefault="000D3EC9" w:rsidP="000D3EC9">
      <w:pPr>
        <w:shd w:val="clear" w:color="auto" w:fill="F5FBFD"/>
        <w:spacing w:after="0" w:line="240" w:lineRule="auto"/>
        <w:ind w:left="360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3. 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Налагодження співпраці зі здобувачами освіти, їх батьками, працівниками закладу освіти:</w:t>
      </w:r>
    </w:p>
    <w:p w:rsidR="000D3EC9" w:rsidRPr="00B90407" w:rsidRDefault="000D3EC9" w:rsidP="000D3EC9">
      <w:pPr>
        <w:numPr>
          <w:ilvl w:val="0"/>
          <w:numId w:val="12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Педагогічні працівники діють на засадах педагогіки партнерства;</w:t>
      </w:r>
    </w:p>
    <w:p w:rsidR="000D3EC9" w:rsidRPr="00B90407" w:rsidRDefault="000D3EC9" w:rsidP="000D3EC9">
      <w:pPr>
        <w:numPr>
          <w:ilvl w:val="0"/>
          <w:numId w:val="12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Педагогічні працівники співпрацюють з батьками здобувачів освіти з питань організації освітнього процесу, забезпечують постійний зворотній зв’язок;</w:t>
      </w:r>
    </w:p>
    <w:p w:rsidR="000D3EC9" w:rsidRPr="00B90407" w:rsidRDefault="000D3EC9" w:rsidP="000D3EC9">
      <w:pPr>
        <w:numPr>
          <w:ilvl w:val="0"/>
          <w:numId w:val="12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Педагогічні працівники у закладі освіти існує практика педагогічного наставництва, взаємонавчання та інших форм професійної співпраці</w:t>
      </w:r>
    </w:p>
    <w:p w:rsidR="000D3EC9" w:rsidRPr="00B36E8F" w:rsidRDefault="000D3EC9" w:rsidP="000D3EC9">
      <w:pPr>
        <w:shd w:val="clear" w:color="auto" w:fill="F5FBFD"/>
        <w:spacing w:after="0" w:line="240" w:lineRule="auto"/>
        <w:ind w:left="1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4.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Організація педагогічної діяльності та навчання здобувачів освіти на засадах академічної доброчесності;</w:t>
      </w:r>
    </w:p>
    <w:p w:rsidR="000D3EC9" w:rsidRPr="00B90407" w:rsidRDefault="000D3EC9" w:rsidP="000D3EC9">
      <w:pPr>
        <w:numPr>
          <w:ilvl w:val="0"/>
          <w:numId w:val="1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Педагогічні працівники під час провадження педагогічної та наукової (творчої) діяльності дотримуються академічної доброчесності;</w:t>
      </w:r>
    </w:p>
    <w:p w:rsidR="000D3EC9" w:rsidRPr="00B90407" w:rsidRDefault="000D3EC9" w:rsidP="000D3EC9">
      <w:pPr>
        <w:numPr>
          <w:ilvl w:val="0"/>
          <w:numId w:val="1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Педагогічні працівники сприяють дотриманню академічної доброчесності здобувачами освіти.</w:t>
      </w:r>
    </w:p>
    <w:p w:rsidR="000D3EC9" w:rsidRPr="00B90407" w:rsidRDefault="000D3EC9" w:rsidP="000D3EC9">
      <w:pPr>
        <w:shd w:val="clear" w:color="auto" w:fill="F5FBFD"/>
        <w:spacing w:after="0" w:line="240" w:lineRule="auto"/>
        <w:ind w:left="360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Напрям 4. Управлінські процеси закладу освіти</w:t>
      </w:r>
    </w:p>
    <w:p w:rsidR="000D3EC9" w:rsidRPr="00B90407" w:rsidRDefault="000D3EC9" w:rsidP="000D3EC9">
      <w:pPr>
        <w:shd w:val="clear" w:color="auto" w:fill="F5FBFD"/>
        <w:spacing w:after="0" w:line="240" w:lineRule="auto"/>
        <w:ind w:left="360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1.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Наявність стратегії розвитку та системи планування діяльності закладу, моніторинг виконання поставлених цілей і завдань</w:t>
      </w: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D3EC9" w:rsidRPr="00B90407" w:rsidRDefault="000D3EC9" w:rsidP="000D3EC9">
      <w:pPr>
        <w:numPr>
          <w:ilvl w:val="0"/>
          <w:numId w:val="1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закладі освіти затверджено стратегію його розвитку, спрямовану на підвищення якості освітньої діяльності.</w:t>
      </w:r>
    </w:p>
    <w:p w:rsidR="000D3EC9" w:rsidRPr="00B90407" w:rsidRDefault="000D3EC9" w:rsidP="000D3EC9">
      <w:pPr>
        <w:numPr>
          <w:ilvl w:val="0"/>
          <w:numId w:val="1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0D3EC9" w:rsidRPr="00B90407" w:rsidRDefault="000D3EC9" w:rsidP="000D3EC9">
      <w:pPr>
        <w:numPr>
          <w:ilvl w:val="0"/>
          <w:numId w:val="1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У закладі освіти здійснюється самооцінювання якості освітньої діяльності на основі стратегії (політики) і процедур забезпечення якості освіти.</w:t>
      </w:r>
    </w:p>
    <w:p w:rsidR="000D3EC9" w:rsidRPr="00B90407" w:rsidRDefault="000D3EC9" w:rsidP="000D3EC9">
      <w:pPr>
        <w:numPr>
          <w:ilvl w:val="0"/>
          <w:numId w:val="14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Керівництво закладу освіти планує та здійснює заходи щодо утримання у належному стані будівель, приміщень, обладнання.</w:t>
      </w:r>
    </w:p>
    <w:p w:rsidR="000D3EC9" w:rsidRPr="00B36E8F" w:rsidRDefault="000D3EC9" w:rsidP="000D3EC9">
      <w:pPr>
        <w:shd w:val="clear" w:color="auto" w:fill="F5FBFD"/>
        <w:spacing w:after="0" w:line="240" w:lineRule="auto"/>
        <w:ind w:left="1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2.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Формування відносин довіри, прозорості, дотримання етичних норм</w:t>
      </w:r>
    </w:p>
    <w:p w:rsidR="000D3EC9" w:rsidRPr="00B90407" w:rsidRDefault="000D3EC9" w:rsidP="000D3EC9">
      <w:pPr>
        <w:numPr>
          <w:ilvl w:val="0"/>
          <w:numId w:val="15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</w:r>
    </w:p>
    <w:p w:rsidR="000D3EC9" w:rsidRPr="00B90407" w:rsidRDefault="000D3EC9" w:rsidP="000D3EC9">
      <w:pPr>
        <w:numPr>
          <w:ilvl w:val="0"/>
          <w:numId w:val="15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Заклад освіти оприлюднює інформацію про свою діяльність на відкритих загальнодоступних ресурсах.</w:t>
      </w:r>
    </w:p>
    <w:p w:rsidR="000D3EC9" w:rsidRPr="00B36E8F" w:rsidRDefault="000D3EC9" w:rsidP="000D3EC9">
      <w:pPr>
        <w:shd w:val="clear" w:color="auto" w:fill="F5FBFD"/>
        <w:spacing w:after="0" w:line="240" w:lineRule="auto"/>
        <w:ind w:left="1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3.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Ефективність кадрової політики та забезпечення можливостей для професійного розвитку педагогічних працівників</w:t>
      </w:r>
    </w:p>
    <w:p w:rsidR="000D3EC9" w:rsidRPr="00B90407" w:rsidRDefault="000D3EC9" w:rsidP="000D3EC9">
      <w:pPr>
        <w:numPr>
          <w:ilvl w:val="0"/>
          <w:numId w:val="16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Керівник закладу дошкільної освіти формує штат закладу, залучаючи кваліфікованих педагогічних та інших працівників відповідно до штатного розпису та освітньої програми.</w:t>
      </w:r>
    </w:p>
    <w:p w:rsidR="000D3EC9" w:rsidRPr="00B90407" w:rsidRDefault="000D3EC9" w:rsidP="000D3EC9">
      <w:pPr>
        <w:numPr>
          <w:ilvl w:val="0"/>
          <w:numId w:val="16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Керівництво закладу дошкільної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</w:r>
    </w:p>
    <w:p w:rsidR="000D3EC9" w:rsidRPr="00B90407" w:rsidRDefault="000D3EC9" w:rsidP="000D3EC9">
      <w:pPr>
        <w:numPr>
          <w:ilvl w:val="0"/>
          <w:numId w:val="16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Керівництво закладу дошкільної освіти сприяє підвищенню кваліфікації педагогічних працівників.</w:t>
      </w:r>
    </w:p>
    <w:p w:rsidR="000D3EC9" w:rsidRPr="00B90407" w:rsidRDefault="000D3EC9" w:rsidP="000D3EC9">
      <w:pPr>
        <w:shd w:val="clear" w:color="auto" w:fill="F5FBFD"/>
        <w:spacing w:after="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4.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:rsidR="000D3EC9" w:rsidRPr="00B90407" w:rsidRDefault="000D3EC9" w:rsidP="000D3EC9">
      <w:pPr>
        <w:numPr>
          <w:ilvl w:val="0"/>
          <w:numId w:val="17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закладі дошкільної освіти створюються умови для реалізації прав і обов’язків учасників освітнього процес.</w:t>
      </w:r>
    </w:p>
    <w:p w:rsidR="000D3EC9" w:rsidRPr="00B90407" w:rsidRDefault="000D3EC9" w:rsidP="000D3EC9">
      <w:pPr>
        <w:numPr>
          <w:ilvl w:val="0"/>
          <w:numId w:val="17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Управлінські рішення приймаються з урахуванням пропозицій учасників освітнього процесу.</w:t>
      </w:r>
    </w:p>
    <w:p w:rsidR="000D3EC9" w:rsidRPr="00B90407" w:rsidRDefault="000D3EC9" w:rsidP="000D3EC9">
      <w:pPr>
        <w:numPr>
          <w:ilvl w:val="0"/>
          <w:numId w:val="17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Керівництво закладу дошкільної освіти створює умови для розвитку громадського самоврядування.</w:t>
      </w:r>
    </w:p>
    <w:p w:rsidR="000D3EC9" w:rsidRPr="00B90407" w:rsidRDefault="000D3EC9" w:rsidP="000D3EC9">
      <w:pPr>
        <w:numPr>
          <w:ilvl w:val="0"/>
          <w:numId w:val="17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Керівництво закладу дошкільної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0D3EC9" w:rsidRPr="00B90407" w:rsidRDefault="000D3EC9" w:rsidP="000D3EC9">
      <w:pPr>
        <w:numPr>
          <w:ilvl w:val="0"/>
          <w:numId w:val="17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Режим роботи закладу дошкільної освіти та розклад занять враховують вікові особливості здобувачів освіти, відповідають їх освітнім потребам.</w:t>
      </w:r>
    </w:p>
    <w:p w:rsidR="000D3EC9" w:rsidRPr="00B90407" w:rsidRDefault="000D3EC9" w:rsidP="000D3EC9">
      <w:pPr>
        <w:numPr>
          <w:ilvl w:val="0"/>
          <w:numId w:val="17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У закладі дошкільної освіти створюються умови для реалізації індивідуальних освітніх траєкторій здобувачів освіти.</w:t>
      </w:r>
    </w:p>
    <w:p w:rsidR="000D3EC9" w:rsidRPr="00B36E8F" w:rsidRDefault="000D3EC9" w:rsidP="000D3EC9">
      <w:pPr>
        <w:shd w:val="clear" w:color="auto" w:fill="F5FBFD"/>
        <w:spacing w:after="0" w:line="240" w:lineRule="auto"/>
        <w:ind w:left="1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Вимога 5. </w:t>
      </w:r>
      <w:r w:rsidRPr="00B36E8F">
        <w:rPr>
          <w:rFonts w:ascii="Arial" w:eastAsia="Times New Roman" w:hAnsi="Arial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Формування та забезпечення реалізації політики академічної доброчесності.</w:t>
      </w:r>
    </w:p>
    <w:p w:rsidR="000D3EC9" w:rsidRPr="00B90407" w:rsidRDefault="000D3EC9" w:rsidP="000D3EC9">
      <w:pPr>
        <w:numPr>
          <w:ilvl w:val="0"/>
          <w:numId w:val="18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Заклад дошкільної освіти впроваджує політику академічної доброчесності.</w:t>
      </w:r>
    </w:p>
    <w:p w:rsidR="000D3EC9" w:rsidRPr="00B90407" w:rsidRDefault="000D3EC9" w:rsidP="000D3EC9">
      <w:pPr>
        <w:numPr>
          <w:ilvl w:val="0"/>
          <w:numId w:val="18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Керівництво закладу дошкільної освіти сприяє формуванню в учасників освітнього процесу негативного ставлення до корупції.</w:t>
      </w:r>
    </w:p>
    <w:p w:rsidR="000D3EC9" w:rsidRPr="00B36E8F" w:rsidRDefault="000D3EC9" w:rsidP="000D3EC9">
      <w:pPr>
        <w:shd w:val="clear" w:color="auto" w:fill="F5FBFD"/>
        <w:spacing w:after="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3.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Система контролю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 реялізацією процедур включає</w:t>
      </w:r>
    </w:p>
    <w:p w:rsidR="000D3EC9" w:rsidRPr="00F33C0F" w:rsidRDefault="000D3EC9" w:rsidP="000D3EC9">
      <w:pPr>
        <w:shd w:val="clear" w:color="auto" w:fill="F5FBFD"/>
        <w:spacing w:before="120" w:after="12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1.</w:t>
      </w:r>
      <w:r w:rsidRPr="00F33C0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Самооцінку ефективності діяльності із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33C0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забезпечення якості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33C0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освіти.</w:t>
      </w:r>
    </w:p>
    <w:p w:rsidR="000D3EC9" w:rsidRPr="00F33C0F" w:rsidRDefault="000D3EC9" w:rsidP="000D3EC9">
      <w:pPr>
        <w:shd w:val="clear" w:color="auto" w:fill="F5FBFD"/>
        <w:spacing w:before="120" w:after="12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2.</w:t>
      </w:r>
      <w:r w:rsidRPr="00F33C0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Моніторинг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33C0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якості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33C0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дошкільної освіти.</w:t>
      </w:r>
    </w:p>
    <w:p w:rsidR="000D3EC9" w:rsidRPr="00F33C0F" w:rsidRDefault="000D3EC9" w:rsidP="000D3EC9">
      <w:pPr>
        <w:shd w:val="clear" w:color="auto" w:fill="F5FBFD"/>
        <w:spacing w:before="120" w:after="12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F33C0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Моніторинг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33C0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в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33C0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закладі дошкільної освіти 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33C0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здійснюють:</w:t>
      </w:r>
    </w:p>
    <w:p w:rsidR="000D3EC9" w:rsidRPr="00B90407" w:rsidRDefault="000D3EC9" w:rsidP="000D3EC9">
      <w:pPr>
        <w:numPr>
          <w:ilvl w:val="0"/>
          <w:numId w:val="19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завідувач закладу дошкільної освіти;</w:t>
      </w:r>
    </w:p>
    <w:p w:rsidR="000D3EC9" w:rsidRPr="00B90407" w:rsidRDefault="000D3EC9" w:rsidP="000D3EC9">
      <w:pPr>
        <w:numPr>
          <w:ilvl w:val="0"/>
          <w:numId w:val="19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вихователь-методист;</w:t>
      </w:r>
    </w:p>
    <w:p w:rsidR="000D3EC9" w:rsidRPr="00B90407" w:rsidRDefault="000D3EC9" w:rsidP="000D3EC9">
      <w:pPr>
        <w:numPr>
          <w:ilvl w:val="0"/>
          <w:numId w:val="19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органи,  що</w:t>
      </w:r>
      <w:proofErr w:type="gramEnd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здійснюють  управління  у  сфері  освіти; </w:t>
      </w:r>
    </w:p>
    <w:p w:rsidR="000D3EC9" w:rsidRPr="00B90407" w:rsidRDefault="000D3EC9" w:rsidP="000D3EC9">
      <w:pPr>
        <w:numPr>
          <w:ilvl w:val="0"/>
          <w:numId w:val="19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 </w:t>
      </w:r>
      <w:proofErr w:type="gramStart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оврядування,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</w:t>
      </w:r>
      <w:proofErr w:type="gramEnd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   створюються  педагогічними  працівн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и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ками  та   батьками. </w:t>
      </w:r>
    </w:p>
    <w:p w:rsidR="000D3EC9" w:rsidRPr="00B90407" w:rsidRDefault="000D3EC9" w:rsidP="000D3EC9">
      <w:pPr>
        <w:shd w:val="clear" w:color="auto" w:fill="F5FBFD"/>
        <w:spacing w:before="120" w:after="12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Методи збору інформації, інструменти та джерела отримання інформації</w:t>
      </w:r>
    </w:p>
    <w:p w:rsidR="000D3EC9" w:rsidRPr="00B90407" w:rsidRDefault="000D3EC9" w:rsidP="000D3EC9">
      <w:pPr>
        <w:numPr>
          <w:ilvl w:val="0"/>
          <w:numId w:val="20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Опитування</w:t>
      </w:r>
    </w:p>
    <w:p w:rsidR="000D3EC9" w:rsidRPr="00B90407" w:rsidRDefault="000D3EC9" w:rsidP="000D3EC9">
      <w:pPr>
        <w:numPr>
          <w:ilvl w:val="0"/>
          <w:numId w:val="20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Вивчення документації</w:t>
      </w:r>
    </w:p>
    <w:p w:rsidR="000D3EC9" w:rsidRPr="00B90407" w:rsidRDefault="000D3EC9" w:rsidP="000D3EC9">
      <w:pPr>
        <w:numPr>
          <w:ilvl w:val="0"/>
          <w:numId w:val="20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Моніторинг</w:t>
      </w:r>
    </w:p>
    <w:p w:rsidR="000D3EC9" w:rsidRPr="00B90407" w:rsidRDefault="000D3EC9" w:rsidP="000D3EC9">
      <w:pPr>
        <w:numPr>
          <w:ilvl w:val="0"/>
          <w:numId w:val="20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Аналіз даних та показників, які впливають на освітню діяльність</w:t>
      </w:r>
    </w:p>
    <w:p w:rsidR="000D3EC9" w:rsidRPr="00B90407" w:rsidRDefault="000D3EC9" w:rsidP="000D3EC9">
      <w:pPr>
        <w:shd w:val="clear" w:color="auto" w:fill="F5FBFD"/>
        <w:spacing w:before="120" w:after="120" w:line="240" w:lineRule="auto"/>
        <w:ind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Критерії моніторингу:</w:t>
      </w:r>
    </w:p>
    <w:p w:rsidR="000D3EC9" w:rsidRPr="00B90407" w:rsidRDefault="000D3EC9" w:rsidP="000D3EC9">
      <w:pPr>
        <w:numPr>
          <w:ilvl w:val="0"/>
          <w:numId w:val="2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об’єктивність;</w:t>
      </w:r>
    </w:p>
    <w:p w:rsidR="000D3EC9" w:rsidRPr="00B90407" w:rsidRDefault="000D3EC9" w:rsidP="000D3EC9">
      <w:pPr>
        <w:numPr>
          <w:ilvl w:val="0"/>
          <w:numId w:val="2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систематичність;</w:t>
      </w:r>
    </w:p>
    <w:p w:rsidR="000D3EC9" w:rsidRPr="00B90407" w:rsidRDefault="000D3EC9" w:rsidP="000D3EC9">
      <w:pPr>
        <w:numPr>
          <w:ilvl w:val="0"/>
          <w:numId w:val="2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відповідність завдань змісту досліджуваного матеріалу;</w:t>
      </w:r>
    </w:p>
    <w:p w:rsidR="000D3EC9" w:rsidRPr="00B90407" w:rsidRDefault="000D3EC9" w:rsidP="000D3EC9">
      <w:pPr>
        <w:numPr>
          <w:ilvl w:val="0"/>
          <w:numId w:val="2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надійність (повторний контроль іншими суб’єктами);</w:t>
      </w:r>
    </w:p>
    <w:p w:rsidR="000D3EC9" w:rsidRPr="00B90407" w:rsidRDefault="000D3EC9" w:rsidP="000D3EC9">
      <w:pPr>
        <w:numPr>
          <w:ilvl w:val="0"/>
          <w:numId w:val="2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гуманізм (в умовах довіри, поваги до особистості).</w:t>
      </w:r>
    </w:p>
    <w:p w:rsidR="000D3EC9" w:rsidRPr="00F33C0F" w:rsidRDefault="000D3EC9" w:rsidP="000D3EC9">
      <w:pPr>
        <w:shd w:val="clear" w:color="auto" w:fill="F5FBFD"/>
        <w:spacing w:before="120" w:after="120" w:line="240" w:lineRule="auto"/>
        <w:ind w:left="360" w:right="375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33C0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Очікувані результати:</w:t>
      </w:r>
    </w:p>
    <w:p w:rsidR="000D3EC9" w:rsidRPr="00B90407" w:rsidRDefault="000D3EC9" w:rsidP="000D3EC9">
      <w:pPr>
        <w:numPr>
          <w:ilvl w:val="0"/>
          <w:numId w:val="22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отримання результатів стану освітнього процесу в закладі дошкільної освіти;</w:t>
      </w:r>
    </w:p>
    <w:p w:rsidR="000D3EC9" w:rsidRPr="00B90407" w:rsidRDefault="000D3EC9" w:rsidP="000D3EC9">
      <w:pPr>
        <w:numPr>
          <w:ilvl w:val="0"/>
          <w:numId w:val="22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покращення функцій управління освітнім процесом, накопичення даних для прийняття управлінських та тактичних рішень.</w:t>
      </w:r>
    </w:p>
    <w:p w:rsidR="000D3EC9" w:rsidRPr="00B90407" w:rsidRDefault="000D3EC9" w:rsidP="000D3EC9">
      <w:p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Підсумки моніторингу:</w:t>
      </w:r>
    </w:p>
    <w:p w:rsidR="000D3EC9" w:rsidRPr="00B90407" w:rsidRDefault="000D3EC9" w:rsidP="000D3EC9">
      <w:pPr>
        <w:numPr>
          <w:ilvl w:val="0"/>
          <w:numId w:val="2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0D3EC9" w:rsidRPr="00B90407" w:rsidRDefault="000D3EC9" w:rsidP="000D3EC9">
      <w:pPr>
        <w:numPr>
          <w:ilvl w:val="0"/>
          <w:numId w:val="2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0D3EC9" w:rsidRPr="00B90407" w:rsidRDefault="000D3EC9" w:rsidP="000D3EC9">
      <w:pPr>
        <w:numPr>
          <w:ilvl w:val="0"/>
          <w:numId w:val="23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дані моніторингу можуть використовуватись для обговорення на засіданнях методичних об'єднань педагогів, нарадах при </w:t>
      </w:r>
      <w:proofErr w:type="gramStart"/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заві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дувачу,  засіданнях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педагогічних</w:t>
      </w:r>
      <w:r w:rsidRPr="00B904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 рад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0D3EC9" w:rsidRPr="00B90407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28"/>
          <w:szCs w:val="28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ru-RU"/>
        </w:rPr>
      </w:pPr>
    </w:p>
    <w:p w:rsidR="000D3EC9" w:rsidRDefault="000D3EC9" w:rsidP="000D3E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797979"/>
          <w:sz w:val="28"/>
          <w:szCs w:val="28"/>
          <w:lang w:eastAsia="ru-RU"/>
        </w:rPr>
      </w:pPr>
    </w:p>
    <w:p w:rsidR="000D3EC9" w:rsidRDefault="000D3EC9" w:rsidP="000D3EC9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</w:p>
    <w:p w:rsidR="000D1273" w:rsidRDefault="000D1273"/>
    <w:sectPr w:rsidR="000D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84C"/>
    <w:multiLevelType w:val="multilevel"/>
    <w:tmpl w:val="C0AE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C1448"/>
    <w:multiLevelType w:val="multilevel"/>
    <w:tmpl w:val="8D3E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81ABB"/>
    <w:multiLevelType w:val="multilevel"/>
    <w:tmpl w:val="3FA6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515D6"/>
    <w:multiLevelType w:val="multilevel"/>
    <w:tmpl w:val="AF5C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529DA"/>
    <w:multiLevelType w:val="multilevel"/>
    <w:tmpl w:val="7616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E1098"/>
    <w:multiLevelType w:val="multilevel"/>
    <w:tmpl w:val="81E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37DAB"/>
    <w:multiLevelType w:val="multilevel"/>
    <w:tmpl w:val="DA4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9111B"/>
    <w:multiLevelType w:val="multilevel"/>
    <w:tmpl w:val="E6B8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D70B3"/>
    <w:multiLevelType w:val="multilevel"/>
    <w:tmpl w:val="C7A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45BE2"/>
    <w:multiLevelType w:val="multilevel"/>
    <w:tmpl w:val="830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146F8"/>
    <w:multiLevelType w:val="multilevel"/>
    <w:tmpl w:val="CDC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C78B3"/>
    <w:multiLevelType w:val="multilevel"/>
    <w:tmpl w:val="851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9612D"/>
    <w:multiLevelType w:val="multilevel"/>
    <w:tmpl w:val="AB9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F46CF"/>
    <w:multiLevelType w:val="multilevel"/>
    <w:tmpl w:val="4806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708A9"/>
    <w:multiLevelType w:val="multilevel"/>
    <w:tmpl w:val="D4C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7108C"/>
    <w:multiLevelType w:val="multilevel"/>
    <w:tmpl w:val="E65E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8382C"/>
    <w:multiLevelType w:val="multilevel"/>
    <w:tmpl w:val="6D7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E36BC"/>
    <w:multiLevelType w:val="multilevel"/>
    <w:tmpl w:val="F02E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7356C"/>
    <w:multiLevelType w:val="multilevel"/>
    <w:tmpl w:val="59C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63D98"/>
    <w:multiLevelType w:val="multilevel"/>
    <w:tmpl w:val="6E7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23B99"/>
    <w:multiLevelType w:val="multilevel"/>
    <w:tmpl w:val="263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51A1D"/>
    <w:multiLevelType w:val="multilevel"/>
    <w:tmpl w:val="EBA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CF75F3"/>
    <w:multiLevelType w:val="multilevel"/>
    <w:tmpl w:val="869C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5"/>
  </w:num>
  <w:num w:numId="6">
    <w:abstractNumId w:val="13"/>
  </w:num>
  <w:num w:numId="7">
    <w:abstractNumId w:val="7"/>
  </w:num>
  <w:num w:numId="8">
    <w:abstractNumId w:val="8"/>
  </w:num>
  <w:num w:numId="9">
    <w:abstractNumId w:val="22"/>
  </w:num>
  <w:num w:numId="10">
    <w:abstractNumId w:val="16"/>
  </w:num>
  <w:num w:numId="11">
    <w:abstractNumId w:val="20"/>
  </w:num>
  <w:num w:numId="12">
    <w:abstractNumId w:val="6"/>
  </w:num>
  <w:num w:numId="13">
    <w:abstractNumId w:val="21"/>
  </w:num>
  <w:num w:numId="14">
    <w:abstractNumId w:val="4"/>
  </w:num>
  <w:num w:numId="15">
    <w:abstractNumId w:val="17"/>
  </w:num>
  <w:num w:numId="16">
    <w:abstractNumId w:val="9"/>
  </w:num>
  <w:num w:numId="17">
    <w:abstractNumId w:val="2"/>
  </w:num>
  <w:num w:numId="18">
    <w:abstractNumId w:val="14"/>
  </w:num>
  <w:num w:numId="19">
    <w:abstractNumId w:val="10"/>
  </w:num>
  <w:num w:numId="20">
    <w:abstractNumId w:val="3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F5"/>
    <w:rsid w:val="000D1273"/>
    <w:rsid w:val="000D3EC9"/>
    <w:rsid w:val="00D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72C0-8A6A-4BE7-8A46-F2184D6A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2495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2021-11-03T13:29:00Z</dcterms:created>
  <dcterms:modified xsi:type="dcterms:W3CDTF">2021-11-03T13:31:00Z</dcterms:modified>
</cp:coreProperties>
</file>