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B8" w:rsidRPr="00E12AB8" w:rsidRDefault="00E12AB8" w:rsidP="00E12A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 w:eastAsia="uk-UA"/>
        </w:rPr>
      </w:pPr>
      <w:r w:rsidRPr="00E12A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Протокол №</w:t>
      </w:r>
      <w:r w:rsidRPr="00E12A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2</w:t>
      </w:r>
    </w:p>
    <w:p w:rsidR="00E12AB8" w:rsidRPr="00E12AB8" w:rsidRDefault="00E12AB8" w:rsidP="00E12A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12A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засідання методичної ради</w:t>
      </w:r>
    </w:p>
    <w:p w:rsidR="00E12AB8" w:rsidRPr="00E12AB8" w:rsidRDefault="00E12AB8" w:rsidP="00E12A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12A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КЗ КОР « Боярська спеціальна   школа »</w:t>
      </w:r>
    </w:p>
    <w:p w:rsidR="0063743B" w:rsidRPr="0063743B" w:rsidRDefault="00E12AB8" w:rsidP="00E12A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uk-UA"/>
        </w:rPr>
      </w:pPr>
      <w:r w:rsidRPr="003400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                                   </w:t>
      </w:r>
      <w:r w:rsidR="0063743B" w:rsidRPr="006374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  </w:t>
      </w:r>
      <w:r w:rsidR="0063743B" w:rsidRPr="00B555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25</w:t>
      </w:r>
      <w:r w:rsidR="0063743B" w:rsidRPr="006374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листопада 202</w:t>
      </w:r>
      <w:r w:rsidR="0063743B" w:rsidRPr="00B555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4</w:t>
      </w:r>
      <w:r w:rsidR="0063743B" w:rsidRPr="006374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року.</w:t>
      </w:r>
    </w:p>
    <w:p w:rsidR="0063743B" w:rsidRPr="0063743B" w:rsidRDefault="0063743B" w:rsidP="006374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63743B" w:rsidRPr="0063743B" w:rsidRDefault="0063743B" w:rsidP="0063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ПРИСУТНІ ЧЛЕНИ МЕТОДИЧНОЇ РАДИ:</w:t>
      </w:r>
    </w:p>
    <w:p w:rsidR="0063743B" w:rsidRPr="0063743B" w:rsidRDefault="0063743B" w:rsidP="0063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3743B" w:rsidRPr="0063743B" w:rsidRDefault="0063743B" w:rsidP="00637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374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Мазур</w:t>
      </w:r>
      <w:proofErr w:type="spellEnd"/>
      <w:r w:rsidRPr="006374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Лариса </w:t>
      </w:r>
      <w:proofErr w:type="spellStart"/>
      <w:r w:rsidRPr="006374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Василівна</w:t>
      </w:r>
      <w:proofErr w:type="spellEnd"/>
      <w:r w:rsidRPr="006374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637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голова МР</w:t>
      </w:r>
      <w:r w:rsidR="005457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заступник директора з НВР </w:t>
      </w:r>
    </w:p>
    <w:p w:rsidR="0063743B" w:rsidRPr="0063743B" w:rsidRDefault="0063743B" w:rsidP="006374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3743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Члени методичної ради школи:</w:t>
      </w:r>
    </w:p>
    <w:p w:rsidR="0063743B" w:rsidRPr="0063743B" w:rsidRDefault="0063743B" w:rsidP="00637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Маріогло З.І. 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>- директор школи;</w:t>
      </w:r>
    </w:p>
    <w:p w:rsidR="0063743B" w:rsidRPr="0063743B" w:rsidRDefault="0063743B" w:rsidP="00637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>Нич В.В.. –  заступник голови ради, секретар методичної ради.</w:t>
      </w:r>
    </w:p>
    <w:p w:rsidR="0063743B" w:rsidRPr="0063743B" w:rsidRDefault="0063743B" w:rsidP="00637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Богдан А.І. – голова МО вчителів </w:t>
      </w:r>
      <w:proofErr w:type="spellStart"/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природничо</w:t>
      </w:r>
      <w:proofErr w:type="spellEnd"/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математичного циклу.</w:t>
      </w:r>
    </w:p>
    <w:p w:rsidR="0063743B" w:rsidRPr="0063743B" w:rsidRDefault="0063743B" w:rsidP="00637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Гречуха Г.М. –  голова МО вчителів гуманітарного циклу</w:t>
      </w:r>
    </w:p>
    <w:p w:rsidR="0063743B" w:rsidRPr="0063743B" w:rsidRDefault="0063743B" w:rsidP="00637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Тараненко Н.В.  - голова МО вчителів початкових класів.</w:t>
      </w:r>
    </w:p>
    <w:p w:rsidR="0063743B" w:rsidRPr="0063743B" w:rsidRDefault="00340044" w:rsidP="00637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63743B" w:rsidRPr="0063743B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голова МО вихователів.</w:t>
      </w:r>
    </w:p>
    <w:p w:rsidR="0016164F" w:rsidRPr="00340044" w:rsidRDefault="00DB615C" w:rsidP="00DB61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DB61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   </w:t>
      </w:r>
    </w:p>
    <w:p w:rsidR="00DB615C" w:rsidRPr="008012B8" w:rsidRDefault="0016164F" w:rsidP="00DB61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    </w:t>
      </w:r>
      <w:r w:rsidR="00DB615C"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B615C"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 денний</w:t>
      </w:r>
    </w:p>
    <w:p w:rsidR="00962BCF" w:rsidRPr="008012B8" w:rsidRDefault="00962BCF" w:rsidP="00DB61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B615C" w:rsidRPr="008012B8" w:rsidRDefault="00DB615C" w:rsidP="00DB615C">
      <w:pPr>
        <w:rPr>
          <w:rFonts w:ascii="Times New Roman" w:eastAsia="Calibri" w:hAnsi="Times New Roman" w:cs="Times New Roman"/>
          <w:sz w:val="28"/>
          <w:szCs w:val="28"/>
        </w:rPr>
      </w:pPr>
      <w:r w:rsidRPr="008012B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41260" w:rsidRPr="008012B8">
        <w:rPr>
          <w:rFonts w:ascii="Times New Roman" w:eastAsia="Calibri" w:hAnsi="Times New Roman" w:cs="Times New Roman"/>
          <w:sz w:val="28"/>
          <w:szCs w:val="28"/>
        </w:rPr>
        <w:t xml:space="preserve"> Про п</w:t>
      </w:r>
      <w:r w:rsidRPr="008012B8">
        <w:rPr>
          <w:rFonts w:ascii="Times New Roman" w:eastAsia="Calibri" w:hAnsi="Times New Roman" w:cs="Times New Roman"/>
          <w:sz w:val="28"/>
          <w:szCs w:val="28"/>
        </w:rPr>
        <w:t>сихолого-педагогічні умови адаптації учнів до дистанційного навчання в умовах правового режиму воєнного стану.</w:t>
      </w:r>
    </w:p>
    <w:p w:rsidR="00DB615C" w:rsidRPr="008012B8" w:rsidRDefault="00DB615C" w:rsidP="00DB615C">
      <w:pPr>
        <w:rPr>
          <w:rFonts w:ascii="Times New Roman" w:eastAsia="Calibri" w:hAnsi="Times New Roman" w:cs="Times New Roman"/>
          <w:sz w:val="28"/>
          <w:szCs w:val="28"/>
        </w:rPr>
      </w:pPr>
      <w:r w:rsidRPr="008012B8">
        <w:rPr>
          <w:rFonts w:ascii="Times New Roman" w:eastAsia="Calibri" w:hAnsi="Times New Roman" w:cs="Times New Roman"/>
          <w:sz w:val="28"/>
          <w:szCs w:val="28"/>
        </w:rPr>
        <w:t>2.</w:t>
      </w:r>
      <w:r w:rsidR="00141260" w:rsidRPr="008012B8">
        <w:rPr>
          <w:rFonts w:ascii="Times New Roman" w:eastAsia="Calibri" w:hAnsi="Times New Roman" w:cs="Times New Roman"/>
          <w:sz w:val="28"/>
          <w:szCs w:val="28"/>
        </w:rPr>
        <w:t xml:space="preserve"> Про  с</w:t>
      </w:r>
      <w:r w:rsidRPr="008012B8">
        <w:rPr>
          <w:rFonts w:ascii="Times New Roman" w:eastAsia="Calibri" w:hAnsi="Times New Roman" w:cs="Times New Roman"/>
          <w:sz w:val="28"/>
          <w:szCs w:val="28"/>
        </w:rPr>
        <w:t xml:space="preserve">истемне впровадження в педагогічну практику сучасних продуктивних технологій, які забезпечують </w:t>
      </w:r>
      <w:proofErr w:type="spellStart"/>
      <w:r w:rsidRPr="008012B8">
        <w:rPr>
          <w:rFonts w:ascii="Times New Roman" w:eastAsia="Calibri" w:hAnsi="Times New Roman" w:cs="Times New Roman"/>
          <w:sz w:val="28"/>
          <w:szCs w:val="28"/>
        </w:rPr>
        <w:t>компетентнісний</w:t>
      </w:r>
      <w:proofErr w:type="spellEnd"/>
      <w:r w:rsidRPr="008012B8">
        <w:rPr>
          <w:rFonts w:ascii="Times New Roman" w:eastAsia="Calibri" w:hAnsi="Times New Roman" w:cs="Times New Roman"/>
          <w:sz w:val="28"/>
          <w:szCs w:val="28"/>
        </w:rPr>
        <w:t xml:space="preserve"> підхід до освітнього процесу.</w:t>
      </w:r>
    </w:p>
    <w:p w:rsidR="00DB615C" w:rsidRPr="008012B8" w:rsidRDefault="00DB615C" w:rsidP="00DB615C">
      <w:pPr>
        <w:rPr>
          <w:rFonts w:ascii="Times New Roman" w:eastAsia="Calibri" w:hAnsi="Times New Roman" w:cs="Times New Roman"/>
          <w:sz w:val="28"/>
          <w:szCs w:val="28"/>
        </w:rPr>
      </w:pPr>
      <w:r w:rsidRPr="008012B8">
        <w:rPr>
          <w:rFonts w:ascii="Times New Roman" w:eastAsia="Calibri" w:hAnsi="Times New Roman" w:cs="Times New Roman"/>
          <w:sz w:val="28"/>
          <w:szCs w:val="28"/>
        </w:rPr>
        <w:t>3.</w:t>
      </w:r>
      <w:r w:rsidR="00141260" w:rsidRPr="008012B8">
        <w:rPr>
          <w:rFonts w:ascii="Times New Roman" w:eastAsia="Calibri" w:hAnsi="Times New Roman" w:cs="Times New Roman"/>
          <w:sz w:val="28"/>
          <w:szCs w:val="28"/>
        </w:rPr>
        <w:t xml:space="preserve"> Про п</w:t>
      </w:r>
      <w:r w:rsidRPr="008012B8">
        <w:rPr>
          <w:rFonts w:ascii="Times New Roman" w:eastAsia="Calibri" w:hAnsi="Times New Roman" w:cs="Times New Roman"/>
          <w:sz w:val="28"/>
          <w:szCs w:val="28"/>
        </w:rPr>
        <w:t>роходження атестації педагогічними працівниками у 2024/2025</w:t>
      </w:r>
      <w:r w:rsidR="00E663FE" w:rsidRPr="008012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012B8">
        <w:rPr>
          <w:rFonts w:ascii="Times New Roman" w:eastAsia="Calibri" w:hAnsi="Times New Roman" w:cs="Times New Roman"/>
          <w:sz w:val="28"/>
          <w:szCs w:val="28"/>
        </w:rPr>
        <w:t>навчальному році.</w:t>
      </w:r>
    </w:p>
    <w:p w:rsidR="00DB615C" w:rsidRPr="008012B8" w:rsidRDefault="00DB615C" w:rsidP="00DB615C">
      <w:pPr>
        <w:rPr>
          <w:rFonts w:ascii="Times New Roman" w:eastAsia="Calibri" w:hAnsi="Times New Roman" w:cs="Times New Roman"/>
          <w:sz w:val="28"/>
          <w:szCs w:val="28"/>
        </w:rPr>
      </w:pPr>
      <w:r w:rsidRPr="008012B8">
        <w:rPr>
          <w:rFonts w:ascii="Times New Roman" w:eastAsia="Calibri" w:hAnsi="Times New Roman" w:cs="Times New Roman"/>
          <w:sz w:val="28"/>
          <w:szCs w:val="28"/>
        </w:rPr>
        <w:t>4. Про контроль за станом ведення зошитів учнями 5-9 класів з української мови (листопад); з математики (грудень).</w:t>
      </w:r>
    </w:p>
    <w:p w:rsidR="00DB615C" w:rsidRPr="008012B8" w:rsidRDefault="00DB615C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Слухали: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62BCF" w:rsidRPr="008012B8" w:rsidRDefault="00962BCF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Calibri" w:hAnsi="Times New Roman" w:cs="Times New Roman"/>
          <w:sz w:val="28"/>
          <w:szCs w:val="28"/>
        </w:rPr>
        <w:t>Тараненко Н.В.,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30F2"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 вчителів початкових класів,яка доповіла про </w:t>
      </w:r>
      <w:r w:rsidRPr="008012B8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психолого-педагогічні умови адаптації учнів до дистанційного навчання в умовах правового режиму воєнного стану.</w:t>
      </w:r>
    </w:p>
    <w:p w:rsidR="00962BCF" w:rsidRPr="008012B8" w:rsidRDefault="00962BCF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Виступили: </w:t>
      </w:r>
    </w:p>
    <w:p w:rsidR="00962BCF" w:rsidRPr="008012B8" w:rsidRDefault="00962BCF" w:rsidP="005457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Мазур Л.В.,</w:t>
      </w:r>
      <w:r w:rsidR="00545726"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заступник директора з НВР </w:t>
      </w:r>
      <w:r w:rsidR="00545726"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розповіла про нові платформи та сервіси  для роботи під час дистанційної освіти: </w:t>
      </w:r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Meet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Classroom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gramStart"/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Classroom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оприлюднити завдання через </w:t>
      </w: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оцінити роботу здобувача освіти.</w:t>
      </w:r>
      <w:proofErr w:type="gramEnd"/>
    </w:p>
    <w:p w:rsidR="00962BCF" w:rsidRPr="008012B8" w:rsidRDefault="00962BCF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Padlet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віртуальна цифрова стіна, на якій можна розміщувати документи, відеоролики.</w:t>
      </w:r>
      <w:proofErr w:type="gram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Можлива робота на стіні відразу кількох учасників.</w:t>
      </w:r>
    </w:p>
    <w:p w:rsidR="00962BCF" w:rsidRPr="008012B8" w:rsidRDefault="00962BCF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Онлайн-сервіс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створення коміксів</w:t>
      </w:r>
      <w:r w:rsidR="0052648D"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. Великий набір фонових зображень та персонажів.</w:t>
      </w:r>
      <w:r w:rsidR="008F03EE"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Готову роботу можна завантажити на комп’ютер або роздрукувати. </w:t>
      </w:r>
    </w:p>
    <w:p w:rsidR="00962BCF" w:rsidRPr="008012B8" w:rsidRDefault="008F03EE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Kahoot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безкоштовний конструктор ігор та вікторин, за допомогою цього сервісу можемо перевірити і закріпити свої знання в ігровій формі.</w:t>
      </w:r>
      <w:proofErr w:type="gramEnd"/>
    </w:p>
    <w:p w:rsidR="008F03EE" w:rsidRPr="008012B8" w:rsidRDefault="008F03EE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Canva</w:t>
      </w:r>
      <w:proofErr w:type="spellEnd"/>
      <w:r w:rsidRPr="00B555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інтерактивних матеріалів </w:t>
      </w:r>
    </w:p>
    <w:p w:rsidR="00DB615C" w:rsidRPr="008012B8" w:rsidRDefault="00DB615C" w:rsidP="00DB61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Ухвалили :</w:t>
      </w:r>
    </w:p>
    <w:p w:rsidR="008F03EE" w:rsidRPr="008012B8" w:rsidRDefault="000A30F2" w:rsidP="00DB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8F03EE"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Ознайомити педагогів з новими платформами </w:t>
      </w:r>
      <w:r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дистанційної освіти </w:t>
      </w:r>
    </w:p>
    <w:p w:rsidR="008F03EE" w:rsidRPr="008012B8" w:rsidRDefault="008F03EE" w:rsidP="00DB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(головам </w:t>
      </w:r>
      <w:proofErr w:type="spellStart"/>
      <w:r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метод.об</w:t>
      </w:r>
      <w:proofErr w:type="spellEnd"/>
      <w:r w:rsidRPr="008012B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’</w:t>
      </w:r>
      <w:r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єднань)</w:t>
      </w:r>
      <w:r w:rsidR="000A30F2"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A30F2" w:rsidRPr="008012B8" w:rsidRDefault="000A30F2" w:rsidP="00DB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2.Використовувати під час дистанційного навчання нові  платформи.</w:t>
      </w:r>
    </w:p>
    <w:p w:rsidR="00DB615C" w:rsidRPr="008012B8" w:rsidRDefault="00DB615C" w:rsidP="00DB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B615C" w:rsidRPr="008012B8" w:rsidRDefault="00DB615C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ІІ. Слухали: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5726" w:rsidRPr="008012B8" w:rsidRDefault="00545726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Мазур Л.В.,</w:t>
      </w:r>
      <w:r w:rsidRPr="008012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заступник директора з НВР,яка проінформувала про </w:t>
      </w:r>
      <w:r w:rsidRPr="008012B8">
        <w:rPr>
          <w:rFonts w:ascii="Times New Roman" w:eastAsia="Calibri" w:hAnsi="Times New Roman" w:cs="Times New Roman"/>
          <w:sz w:val="28"/>
          <w:szCs w:val="28"/>
        </w:rPr>
        <w:t xml:space="preserve">системне впровадження в педагогічну практику сучасних продуктивних технологій, які забезпечують </w:t>
      </w:r>
      <w:proofErr w:type="spellStart"/>
      <w:r w:rsidRPr="008012B8">
        <w:rPr>
          <w:rFonts w:ascii="Times New Roman" w:eastAsia="Calibri" w:hAnsi="Times New Roman" w:cs="Times New Roman"/>
          <w:sz w:val="28"/>
          <w:szCs w:val="28"/>
        </w:rPr>
        <w:t>компетентнісний</w:t>
      </w:r>
      <w:proofErr w:type="spellEnd"/>
      <w:r w:rsidRPr="008012B8">
        <w:rPr>
          <w:rFonts w:ascii="Times New Roman" w:eastAsia="Calibri" w:hAnsi="Times New Roman" w:cs="Times New Roman"/>
          <w:sz w:val="28"/>
          <w:szCs w:val="28"/>
        </w:rPr>
        <w:t xml:space="preserve"> підхід до освітнього процесу.</w:t>
      </w:r>
      <w:r w:rsidR="004C7DFE" w:rsidRPr="00801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F37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Саме набуття життєво важливих компетентностей може дати людині можливості орієнтуватися в сучасному суспільстві, інформаційному просторі, швидкоплинному розвиткові ринку праці, подальшому здобутті освіти. Тому розвиток </w:t>
      </w:r>
      <w:proofErr w:type="spellStart"/>
      <w:r w:rsidR="00011F37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>ключових  компет</w:t>
      </w:r>
      <w:proofErr w:type="spellEnd"/>
      <w:r w:rsidR="00011F37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ентностей школярів – важливе завдання сучасної педагогіки. Поступово </w:t>
      </w:r>
      <w:proofErr w:type="spellStart"/>
      <w:r w:rsidR="00011F37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компетентнісний</w:t>
      </w:r>
      <w:proofErr w:type="spellEnd"/>
      <w:r w:rsidR="00011F37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підхід до навчання стає освітянською реалією. Об’єктивним є усвідомлення сутності </w:t>
      </w:r>
      <w:proofErr w:type="spellStart"/>
      <w:r w:rsidR="00011F37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компететентності</w:t>
      </w:r>
      <w:proofErr w:type="spellEnd"/>
      <w:r w:rsidR="00011F37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педагогічного явища, виокремлення груп компетентностей як пріоритетів національної системи освіти.</w:t>
      </w:r>
      <w:r w:rsidR="004C7DFE" w:rsidRPr="0080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Освітні інновації – це результат пошуку оригінальних, нестандартних рішень різноманітних педагогічних проблем. Продуктом творчого пошуку можуть бути нові навчальні технології, оригінальні виховні ідеї, форми і методи виховання, нестандартні підходи в управлінні. Продуктом інновацій як процесу творчої діяльності є зростання педагогічної майстерності вчителя, рівня його культури, мислення, світогляду. Творчий пошук також суттєво впливає й на особистість учнів: вони працюють активніше, у них пробуджується бажання випробувати й власні можливості в інноваційній діяльності.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Запорукою успішного економічного розвитку України та її конкурентоспроможності є висококваліфіковані фахівці, особливо у виробничих сферах. Найбільший дефіцит спостерігається за такими професіями як інженери-технологи та конструктори. Стрімко зростає попит на ІТ-спеціалістів. STEM-освіта – це низка чи послідовність курсів або програм навчання, яка готує учнів до успішного працевлаштування, до освіти після школи або для того й іншого, вимагає різних і більш технічно складних навичок, зокрема із застосуванням математичних знань і наукових понять. STEM-освіта передбачає формування критичного мислення та навичок дослідницької діяльності. STEM-освіта – це створення умов щодо збалансованого гармонійного формування науково-орієнтованої освіти на основі модернізації математично-природничої та гуманітарних профілів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освіти. S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TEM – це великий вибір можливостей професійного розвитку, надання учням доступу до технологій. Сьогодні, коли світ перетинається комп’ютерними мережами, діти створюють цифровий контент, обмінюються </w:t>
      </w: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ним та використовують в великих масштабах: вони запускають веб-сайти, знімають фільми на телефони, створюють власні ігри. STEM-технології вимагають від учнів великих здібностей до критичного мислення, вміння працювати як в команді, так і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самостійно. У нашому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закладі при вивченні багатьох дисциплін вже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зроблені зна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чні кроки впровадження системи навчання STEM, як в урочній роботі так і в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шкільній – це інтерактивні уроки, олімпіади різних рівнів, діяльність Малої Академії наук, участь учнів у різноманітних проектах, конкурсах та заходах.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STEM-освіта ставить перед учителями завдання інтеграції навчальних предметів, забезпечення тісного взаємозв’язку суміжних наук у процесі навчання. Інтегровані заняття спонукають до осмислення й пошуку причинно-наслідкових зв’язків, до розвитку логіки, мислення, комунікативних здібностей.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Одне з основних завдань, яке повинен розв’язувати вчитель – це організація та підтримка цілеспрямованої пізнавальної діяльності учнів, формування в них умінь та навичок здійснювати наукові дослідження. Головна мета науково-орієнтовної освіти школярів – це створення системи навчання на основі компетентнісного підходу. На уроках природничих дисциплін та інформатики учні не є пасивними спостерігачами, а – є пошуковцями, творцями нового, тому вони краще запам’ятовують те, що «відкрито» ними самими. Використовуючи елементи STEM-технологій, вчитель створює для дітей такі можливості, які дозволяють їм бути більш активними, зацікавленими у власній освіті. Працюючи в сучасній школі, вчитель повинен чітко усвідомлювати, що STEM-освіта об’єднує в собі міждисциплінарний та проектний підходи,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 яких є інтеграція природничих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 у техно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логії, інженерну майстерність та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математику. Засвоєння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навчального матеріалу повинно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відбувати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ся за темами, які поєднують декілька предметів, матеріал яких тісно пов’язаний між собою та має практичне застосування.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STEM-освіта за допомогою практичних занять демонструє дітям можливість застосування науково-технічних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 у реа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льному житті. На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кажному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уроці учні планують, розробляють моделі сучасної індустрії, створюють проекти, намагаються запропонувати власні моделі. Аналізують, роблять висновки, пов’язують її з життєвими ситуаціями, із власним досвідом. Це дає їм можливість бути більш впевненими у власних можливостях, навчитися йти до власної мети, долати перешкоди, перевіряти свою роботу багато разів, але не зупинятися перед перешкодами.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Інтерактивні технології</w:t>
      </w:r>
      <w:r w:rsidRPr="004C7DF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– це організація засвоєння знань і формування певних вмінь та навичок через сукупність особливим способом організованих навчально-пізнавальних дій, що полягають в активній взаємодії учнів між собою та побудові міжособистісного спілкування з метою досягнення запланованого результату.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Інтерактивне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 – це специфічна форма організації пізнавальної діяльності учнів, метою якої є:</w:t>
      </w:r>
    </w:p>
    <w:p w:rsidR="004C7DFE" w:rsidRPr="004C7DFE" w:rsidRDefault="004C7DFE" w:rsidP="004C7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створення комфортних умов навчання;</w:t>
      </w:r>
    </w:p>
    <w:p w:rsidR="004C7DFE" w:rsidRPr="004C7DFE" w:rsidRDefault="004C7DFE" w:rsidP="004C7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відчуття учнем своєї успішності, інтелектуальної досконалості;</w:t>
      </w:r>
    </w:p>
    <w:p w:rsidR="004C7DFE" w:rsidRPr="004C7DFE" w:rsidRDefault="004C7DFE" w:rsidP="004C7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побудова продуктивного освітнього процесу.</w:t>
      </w:r>
    </w:p>
    <w:p w:rsidR="004C7DFE" w:rsidRPr="004C7DFE" w:rsidRDefault="00B5553B" w:rsidP="004C7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history="1">
        <w:proofErr w:type="spellStart"/>
        <w:r w:rsidR="004C7DFE" w:rsidRPr="004C7DF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Інтерактивне</w:t>
        </w:r>
      </w:hyperlink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навчання – це навчан</w:t>
      </w:r>
      <w:proofErr w:type="spellEnd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ня, в процесі якого </w:t>
      </w:r>
      <w:proofErr w:type="spellStart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 й уч</w:t>
      </w:r>
      <w:proofErr w:type="spellEnd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итель знаходяться в режимі бесіди, </w:t>
      </w:r>
      <w:proofErr w:type="spellStart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</w:t>
      </w:r>
      <w:proofErr w:type="spellEnd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логу.  Це співпраця, </w:t>
      </w:r>
      <w:proofErr w:type="spellStart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взаємонавчання</w:t>
      </w:r>
      <w:proofErr w:type="spellEnd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вчитель – учень, </w:t>
      </w:r>
      <w:proofErr w:type="spellStart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учень</w:t>
      </w:r>
      <w:proofErr w:type="spellEnd"/>
      <w:r w:rsidR="004C7DFE"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учень. При цьому вчитель і учень – рівноправні, рівнозначні суб’єкти навчання. Інтерактивна взаємодія виключає домінування одного учасника навчального процесу над іншим, однієї думки над іншою. Під час такого спілкування учні вчаться бути демократичними, спілкуватися з іншими людьми, критично мислити, приймати обґрунтовані рішення. Навчання відбувається шляхом взаємодії всіх, хто навчається. Це спілкування (колективне, кооперативне, навчання у співпраці). Учитель виступає лише в ролі координатора, організатора процесу навчання.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Використання інтерактивних технологій не самоціль</w:t>
      </w: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засіб створення атмосфери доброзичливості й порозуміння, зняття з душі дитини почуття страху, можливість зробити її розкутою, навіяти впевненість у своїх силах.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Працюючи в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группах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 учні вільно висловлюють власну думку, відстоюють її, вчаться правильно формулювати та презентувати свою роботу. Чим більше вони займаються практично, тим більше розкривають власні здібності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та виявляють зацікавлені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сть до технічних дисциплін. Це дає можливість правильно обрати майбутню професію, навчитися розуміти складну термінологію, підготуватися до сприйняття життя.</w:t>
      </w:r>
    </w:p>
    <w:p w:rsidR="004C7DFE" w:rsidRPr="004C7DFE" w:rsidRDefault="004C7DFE" w:rsidP="004C7D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 за основними напрямками STEM-освіти дозволяє сформувати в учнів найважливіші характеристики, які визначають компетентного фахівця:</w:t>
      </w:r>
    </w:p>
    <w:p w:rsidR="004C7DFE" w:rsidRPr="004C7DFE" w:rsidRDefault="004C7DFE" w:rsidP="004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уміння побачити проблему;</w:t>
      </w:r>
    </w:p>
    <w:p w:rsidR="004C7DFE" w:rsidRPr="004C7DFE" w:rsidRDefault="004C7DFE" w:rsidP="004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уміння побачити в проблемі якомога більше можливих сторін і зв'язків;</w:t>
      </w:r>
    </w:p>
    <w:p w:rsidR="004C7DFE" w:rsidRPr="004C7DFE" w:rsidRDefault="004C7DFE" w:rsidP="004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уміння сформулювати дослідницьке запитання і шляхи його вирішення;</w:t>
      </w:r>
    </w:p>
    <w:p w:rsidR="004179C9" w:rsidRPr="008012B8" w:rsidRDefault="004C7DFE" w:rsidP="004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уміння зрозуміти нову точку зору і </w:t>
      </w:r>
      <w:proofErr w:type="spellStart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стійко  відстоювати свою </w:t>
      </w:r>
      <w:proofErr w:type="spellEnd"/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позицію;</w:t>
      </w:r>
    </w:p>
    <w:p w:rsidR="004C7DFE" w:rsidRPr="004C7DFE" w:rsidRDefault="004C7DFE" w:rsidP="004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оригінальність, відхід від шаблону;</w:t>
      </w:r>
    </w:p>
    <w:p w:rsidR="004C7DFE" w:rsidRPr="004C7DFE" w:rsidRDefault="004C7DFE" w:rsidP="004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до абстрагування або аналізу;</w:t>
      </w:r>
    </w:p>
    <w:p w:rsidR="004C7DFE" w:rsidRPr="004C7DFE" w:rsidRDefault="004C7DFE" w:rsidP="0041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DFE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здатність до конкретизації або синтезу.</w:t>
      </w:r>
    </w:p>
    <w:p w:rsidR="004C7DFE" w:rsidRPr="008012B8" w:rsidRDefault="004179C9" w:rsidP="004179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ВИСТУПИЛИ</w:t>
      </w:r>
      <w:r w:rsidR="004C7DFE" w:rsidRPr="008012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</w:p>
    <w:p w:rsidR="00545726" w:rsidRPr="008012B8" w:rsidRDefault="004C7DFE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hAnsi="Times New Roman" w:cs="Times New Roman"/>
          <w:color w:val="141414"/>
          <w:sz w:val="28"/>
          <w:szCs w:val="28"/>
        </w:rPr>
        <w:t xml:space="preserve"> Богдан А.І., голова МО природничо-математичного циклу зауважила,що формування компетентностей в учнів зовсім не заперечує необхідності знань. </w:t>
      </w:r>
      <w:proofErr w:type="spellStart"/>
      <w:r w:rsidRPr="008012B8">
        <w:rPr>
          <w:rFonts w:ascii="Times New Roman" w:hAnsi="Times New Roman" w:cs="Times New Roman"/>
          <w:color w:val="141414"/>
          <w:sz w:val="28"/>
          <w:szCs w:val="28"/>
        </w:rPr>
        <w:t>Компетентнісне</w:t>
      </w:r>
      <w:proofErr w:type="spellEnd"/>
      <w:r w:rsidRPr="008012B8">
        <w:rPr>
          <w:rFonts w:ascii="Times New Roman" w:hAnsi="Times New Roman" w:cs="Times New Roman"/>
          <w:color w:val="141414"/>
          <w:sz w:val="28"/>
          <w:szCs w:val="28"/>
        </w:rPr>
        <w:t xml:space="preserve"> навчання – це про динамічне поєднання знань, умінь та цінностей. Лише в комплексі це дає результат. Знання в цьому випадку – не самоціль, а радше засіб формування умінь. Адже недостатньо просто засвоїти окремі знання й уміння, важливо навчитись їх застосовувати як у типових, так і в нестандартних, нових для дитини ситуаціях. Це дає змогу сформувати ціннісне ставлення до цих знань, навчитись адаптуватись та шукати шляхи ухвалення рішень у різноманітних ситуаціях.</w:t>
      </w:r>
    </w:p>
    <w:p w:rsidR="004C7DFE" w:rsidRPr="008012B8" w:rsidRDefault="004179C9" w:rsidP="0041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УХВАЛИЛИ </w:t>
      </w:r>
      <w:r w:rsidR="004C7DFE"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545726" w:rsidRPr="008012B8" w:rsidRDefault="00624E99" w:rsidP="00DB615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засідання</w:t>
      </w:r>
      <w:r w:rsidR="004C7DFE"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 з метою розповісти про </w:t>
      </w:r>
      <w:r w:rsidR="004C7DFE" w:rsidRPr="008012B8">
        <w:rPr>
          <w:rFonts w:ascii="Times New Roman" w:eastAsia="Calibri" w:hAnsi="Times New Roman" w:cs="Times New Roman"/>
          <w:sz w:val="28"/>
          <w:szCs w:val="28"/>
        </w:rPr>
        <w:t>педагогічну практику сучасних продуктивних технологій.</w:t>
      </w:r>
    </w:p>
    <w:p w:rsidR="009B3CB8" w:rsidRPr="008012B8" w:rsidRDefault="009B3CB8" w:rsidP="009B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3CB8" w:rsidRPr="008012B8" w:rsidRDefault="009B3CB8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4179C9"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ІІ. СЛУХАЛИ </w:t>
      </w: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B615C" w:rsidRPr="008012B8" w:rsidRDefault="00DB615C" w:rsidP="009B3CB8">
      <w:pPr>
        <w:pStyle w:val="a3"/>
        <w:numPr>
          <w:ilvl w:val="0"/>
          <w:numId w:val="4"/>
        </w:numPr>
        <w:tabs>
          <w:tab w:val="left" w:pos="6392"/>
        </w:tabs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Маріогло З.І, голову АК, директора школи, яка проінформувала про хід атестації педагогів школи. Розповіла про хід перевірки практичного досвіду вчителів, які атестуються.</w:t>
      </w:r>
    </w:p>
    <w:p w:rsidR="009B3CB8" w:rsidRPr="008012B8" w:rsidRDefault="004179C9" w:rsidP="009B3CB8">
      <w:pPr>
        <w:pStyle w:val="a3"/>
        <w:tabs>
          <w:tab w:val="left" w:pos="6392"/>
        </w:tabs>
        <w:ind w:left="344" w:right="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</w:t>
      </w:r>
      <w:r w:rsidR="009B3CB8" w:rsidRPr="0080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3CB8" w:rsidRPr="008012B8" w:rsidRDefault="009B3CB8" w:rsidP="009B3CB8">
      <w:pPr>
        <w:pStyle w:val="a3"/>
        <w:tabs>
          <w:tab w:val="left" w:pos="6392"/>
        </w:tabs>
        <w:ind w:left="344"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Мазур Л.В..,голова методичної ради, заступник директора з  </w:t>
      </w: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виховної роботи,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розповіла про  організацію </w:t>
      </w: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взаємовідвідування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уроків з метою удосконалення фахової майстерності та підвищення професійної компетентності педагогів школи.</w:t>
      </w:r>
    </w:p>
    <w:p w:rsidR="00DB615C" w:rsidRPr="008012B8" w:rsidRDefault="004179C9" w:rsidP="00DB615C">
      <w:pPr>
        <w:tabs>
          <w:tab w:val="left" w:pos="6392"/>
        </w:tabs>
        <w:ind w:right="13" w:hanging="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УХВАЛИЛИ </w:t>
      </w:r>
      <w:r w:rsidR="00DB615C"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DB615C" w:rsidRPr="008012B8" w:rsidRDefault="00DB615C" w:rsidP="00DB615C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запропоновані плани вивчення системи роботи вчителів, що атестуються.</w:t>
      </w:r>
    </w:p>
    <w:p w:rsidR="00DB615C" w:rsidRPr="008012B8" w:rsidRDefault="00DB615C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Продовжити вивчення системи роботи вчителів, що атестуються.</w:t>
      </w:r>
    </w:p>
    <w:p w:rsidR="00DB615C" w:rsidRPr="008012B8" w:rsidRDefault="00DB615C" w:rsidP="00D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Вчителям-предметникам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відвідувати уроки колег.</w:t>
      </w:r>
    </w:p>
    <w:p w:rsidR="00DB615C" w:rsidRPr="008012B8" w:rsidRDefault="00DB615C" w:rsidP="00D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79C9" w:rsidRPr="008012B8" w:rsidRDefault="004179C9" w:rsidP="004179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Pr="008012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СЛУХАЛИ: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179C9" w:rsidRPr="008012B8" w:rsidRDefault="004179C9" w:rsidP="004179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Мазур Л.В..,голова методичної ради, заступник директора з  </w:t>
      </w: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</w:t>
      </w:r>
      <w:proofErr w:type="spellEnd"/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виховної роботи,яка розповіла про результати перевірки зошитів з</w:t>
      </w:r>
    </w:p>
    <w:p w:rsidR="009B3CB8" w:rsidRPr="008012B8" w:rsidRDefault="004179C9" w:rsidP="00D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Calibri" w:hAnsi="Times New Roman" w:cs="Times New Roman"/>
          <w:sz w:val="28"/>
          <w:szCs w:val="28"/>
        </w:rPr>
        <w:t>учнів 5-9 класів з української мови (листопад).</w:t>
      </w:r>
    </w:p>
    <w:p w:rsidR="009B3CB8" w:rsidRPr="008012B8" w:rsidRDefault="009B3CB8" w:rsidP="00D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79C9" w:rsidRPr="008012B8" w:rsidRDefault="004179C9" w:rsidP="0041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12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УХВАЛИЛИ</w:t>
      </w:r>
      <w:r w:rsidRPr="008012B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B57EF" w:rsidRPr="004B57EF" w:rsidRDefault="004B57EF" w:rsidP="00436253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B57E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Постійно звертати увагу на зовнішній вигляд зошитів учнів, їх правильний підпис, а також на охайність </w:t>
      </w:r>
      <w:proofErr w:type="spellStart"/>
      <w:r w:rsidRPr="004B57E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ведення </w:t>
      </w:r>
      <w:proofErr w:type="spellEnd"/>
      <w:r w:rsidRPr="004B57E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записів в них. Заборонити учням користування коректором.</w:t>
      </w:r>
    </w:p>
    <w:p w:rsidR="00436253" w:rsidRPr="008012B8" w:rsidRDefault="004B57EF" w:rsidP="00436253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B57E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Посилити контроль за виконанням домашніх </w:t>
      </w:r>
      <w:r w:rsidR="00065568" w:rsidRPr="008012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завдань</w:t>
      </w:r>
      <w:r w:rsidR="008012B8" w:rsidRPr="008012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4B57E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учнями. Звертати увагу на покращення каліграфії письма учнів, особливо в 5-7 класах.</w:t>
      </w:r>
    </w:p>
    <w:p w:rsidR="004B57EF" w:rsidRPr="004B57EF" w:rsidRDefault="004B57EF" w:rsidP="00436253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B57E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Виставляючи оцінку за ведення зошита з мови, обов’язково враховувати такі критерії: наявність різних видів робіт; грамотність (якість виконання робіт); охайність; уміння правильно оформлювати роботи (дотримання вимог орфографічного режиму</w:t>
      </w:r>
      <w:r w:rsidR="008012B8" w:rsidRPr="008012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9B3CB8" w:rsidRDefault="009B3CB8" w:rsidP="00D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3CB8" w:rsidRPr="00DB615C" w:rsidRDefault="009B3CB8" w:rsidP="00D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615C" w:rsidRPr="00DB615C" w:rsidRDefault="00DB615C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615C" w:rsidRPr="00DB615C" w:rsidRDefault="00DB615C" w:rsidP="00DB6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B615C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  Голова  МР                                 Лариса МАЗУР</w:t>
      </w:r>
    </w:p>
    <w:p w:rsidR="00DB615C" w:rsidRPr="00DB615C" w:rsidRDefault="00DB615C" w:rsidP="00DB6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B615C" w:rsidRPr="00DB615C" w:rsidRDefault="00DB615C" w:rsidP="00DB6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             Секретар                                     </w:t>
      </w:r>
      <w:proofErr w:type="spellStart"/>
      <w:r w:rsidRPr="00DB615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Володиира</w:t>
      </w:r>
      <w:proofErr w:type="spellEnd"/>
      <w:r w:rsidRPr="00DB6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НИЧ</w:t>
      </w:r>
    </w:p>
    <w:p w:rsidR="00DB615C" w:rsidRPr="00DB615C" w:rsidRDefault="00DB615C" w:rsidP="00DB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DB615C" w:rsidRPr="00DB615C" w:rsidRDefault="00DB615C" w:rsidP="00DB615C">
      <w:pPr>
        <w:rPr>
          <w:rFonts w:ascii="Calibri" w:eastAsia="Times New Roman" w:hAnsi="Calibri" w:cs="Times New Roman"/>
          <w:lang w:val="ru-RU" w:eastAsia="uk-UA"/>
        </w:rPr>
      </w:pPr>
    </w:p>
    <w:p w:rsidR="0063743B" w:rsidRPr="0063743B" w:rsidRDefault="0063743B" w:rsidP="005F4C67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63743B" w:rsidRPr="0063743B" w:rsidRDefault="0063743B" w:rsidP="005F4C67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0C2C71" w:rsidRPr="00B5553B" w:rsidRDefault="00B5553B">
      <w:pPr>
        <w:rPr>
          <w:lang w:val="ru-RU"/>
        </w:rPr>
      </w:pPr>
      <w:bookmarkStart w:id="0" w:name="_GoBack"/>
      <w:bookmarkEnd w:id="0"/>
    </w:p>
    <w:sectPr w:rsidR="000C2C71" w:rsidRPr="00B5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5EC"/>
    <w:multiLevelType w:val="hybridMultilevel"/>
    <w:tmpl w:val="1AD6C97A"/>
    <w:lvl w:ilvl="0" w:tplc="B6544BFA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4" w:hanging="360"/>
      </w:pPr>
    </w:lvl>
    <w:lvl w:ilvl="2" w:tplc="0422001B" w:tentative="1">
      <w:start w:val="1"/>
      <w:numFmt w:val="lowerRoman"/>
      <w:lvlText w:val="%3."/>
      <w:lvlJc w:val="right"/>
      <w:pPr>
        <w:ind w:left="1784" w:hanging="180"/>
      </w:pPr>
    </w:lvl>
    <w:lvl w:ilvl="3" w:tplc="0422000F" w:tentative="1">
      <w:start w:val="1"/>
      <w:numFmt w:val="decimal"/>
      <w:lvlText w:val="%4."/>
      <w:lvlJc w:val="left"/>
      <w:pPr>
        <w:ind w:left="2504" w:hanging="360"/>
      </w:pPr>
    </w:lvl>
    <w:lvl w:ilvl="4" w:tplc="04220019" w:tentative="1">
      <w:start w:val="1"/>
      <w:numFmt w:val="lowerLetter"/>
      <w:lvlText w:val="%5."/>
      <w:lvlJc w:val="left"/>
      <w:pPr>
        <w:ind w:left="3224" w:hanging="360"/>
      </w:pPr>
    </w:lvl>
    <w:lvl w:ilvl="5" w:tplc="0422001B" w:tentative="1">
      <w:start w:val="1"/>
      <w:numFmt w:val="lowerRoman"/>
      <w:lvlText w:val="%6."/>
      <w:lvlJc w:val="right"/>
      <w:pPr>
        <w:ind w:left="3944" w:hanging="180"/>
      </w:pPr>
    </w:lvl>
    <w:lvl w:ilvl="6" w:tplc="0422000F" w:tentative="1">
      <w:start w:val="1"/>
      <w:numFmt w:val="decimal"/>
      <w:lvlText w:val="%7."/>
      <w:lvlJc w:val="left"/>
      <w:pPr>
        <w:ind w:left="4664" w:hanging="360"/>
      </w:pPr>
    </w:lvl>
    <w:lvl w:ilvl="7" w:tplc="04220019" w:tentative="1">
      <w:start w:val="1"/>
      <w:numFmt w:val="lowerLetter"/>
      <w:lvlText w:val="%8."/>
      <w:lvlJc w:val="left"/>
      <w:pPr>
        <w:ind w:left="5384" w:hanging="360"/>
      </w:pPr>
    </w:lvl>
    <w:lvl w:ilvl="8" w:tplc="0422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">
    <w:nsid w:val="17C16F1C"/>
    <w:multiLevelType w:val="multilevel"/>
    <w:tmpl w:val="920C6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164572"/>
    <w:multiLevelType w:val="multilevel"/>
    <w:tmpl w:val="E74C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C97D43"/>
    <w:multiLevelType w:val="hybridMultilevel"/>
    <w:tmpl w:val="6F94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B3FBE"/>
    <w:multiLevelType w:val="multilevel"/>
    <w:tmpl w:val="4C0A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54"/>
    <w:rsid w:val="00011F37"/>
    <w:rsid w:val="00065568"/>
    <w:rsid w:val="000A30F2"/>
    <w:rsid w:val="00141260"/>
    <w:rsid w:val="0016164F"/>
    <w:rsid w:val="00262575"/>
    <w:rsid w:val="00291354"/>
    <w:rsid w:val="002D56F0"/>
    <w:rsid w:val="0033175C"/>
    <w:rsid w:val="00340044"/>
    <w:rsid w:val="004179C9"/>
    <w:rsid w:val="00436253"/>
    <w:rsid w:val="004B57EF"/>
    <w:rsid w:val="004C7DFE"/>
    <w:rsid w:val="0052648D"/>
    <w:rsid w:val="00545726"/>
    <w:rsid w:val="005F4C67"/>
    <w:rsid w:val="00624E99"/>
    <w:rsid w:val="0063743B"/>
    <w:rsid w:val="0066541C"/>
    <w:rsid w:val="008012B8"/>
    <w:rsid w:val="008F03EE"/>
    <w:rsid w:val="00962BCF"/>
    <w:rsid w:val="009B3CB8"/>
    <w:rsid w:val="00B5553B"/>
    <w:rsid w:val="00C83326"/>
    <w:rsid w:val="00DB615C"/>
    <w:rsid w:val="00E12AB8"/>
    <w:rsid w:val="00E35558"/>
    <w:rsid w:val="00E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lt.multycourse.com.ua/ru/glossary/1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990E-328E-441D-8D9F-D678D310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7530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24</cp:revision>
  <cp:lastPrinted>2024-11-28T11:51:00Z</cp:lastPrinted>
  <dcterms:created xsi:type="dcterms:W3CDTF">2024-11-25T09:25:00Z</dcterms:created>
  <dcterms:modified xsi:type="dcterms:W3CDTF">2025-02-13T12:18:00Z</dcterms:modified>
</cp:coreProperties>
</file>