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10" w:rsidRPr="00C94864" w:rsidRDefault="00B809B3" w:rsidP="00315410">
      <w:pPr>
        <w:tabs>
          <w:tab w:val="left" w:pos="1140"/>
        </w:tabs>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4"/>
          <w:szCs w:val="24"/>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4.8pt;margin-top:-13.4pt;width:37.95pt;height:54pt;z-index:251658240" fillcolor="window">
            <v:imagedata r:id="rId8" o:title=""/>
            <w10:wrap type="square" side="left"/>
          </v:shape>
          <o:OLEObject Type="Embed" ProgID="Word.Picture.8" ShapeID="_x0000_s1030" DrawAspect="Content" ObjectID="_1807521954" r:id="rId9"/>
        </w:object>
      </w:r>
    </w:p>
    <w:p w:rsidR="00315410" w:rsidRPr="00C94864" w:rsidRDefault="00315410" w:rsidP="00315410">
      <w:pPr>
        <w:spacing w:line="240" w:lineRule="auto"/>
        <w:jc w:val="center"/>
        <w:rPr>
          <w:rFonts w:ascii="Times New Roman" w:eastAsia="Times New Roman" w:hAnsi="Times New Roman" w:cs="Times New Roman"/>
          <w:sz w:val="24"/>
          <w:szCs w:val="24"/>
          <w:lang w:val="uk-UA"/>
        </w:rPr>
      </w:pPr>
    </w:p>
    <w:p w:rsidR="00315410" w:rsidRPr="00C94864" w:rsidRDefault="00315410" w:rsidP="00315410">
      <w:pPr>
        <w:spacing w:line="240" w:lineRule="auto"/>
        <w:jc w:val="center"/>
        <w:rPr>
          <w:rFonts w:ascii="Times New Roman" w:eastAsia="Times New Roman" w:hAnsi="Times New Roman" w:cs="Times New Roman"/>
          <w:sz w:val="24"/>
          <w:szCs w:val="24"/>
          <w:lang w:val="uk-UA"/>
        </w:rPr>
      </w:pPr>
    </w:p>
    <w:p w:rsidR="00315410" w:rsidRPr="00C94864" w:rsidRDefault="00315410" w:rsidP="00315410">
      <w:pPr>
        <w:spacing w:line="240" w:lineRule="auto"/>
        <w:rPr>
          <w:rFonts w:ascii="Times New Roman" w:eastAsia="Times New Roman" w:hAnsi="Times New Roman" w:cs="Times New Roman"/>
          <w:sz w:val="24"/>
          <w:szCs w:val="24"/>
          <w:lang w:val="uk-UA"/>
        </w:rPr>
      </w:pPr>
    </w:p>
    <w:p w:rsidR="00315410" w:rsidRPr="00C94864" w:rsidRDefault="00315410" w:rsidP="00315410">
      <w:pPr>
        <w:spacing w:line="240" w:lineRule="auto"/>
        <w:jc w:val="center"/>
        <w:rPr>
          <w:rFonts w:ascii="Times New Roman" w:eastAsia="Times New Roman" w:hAnsi="Times New Roman" w:cs="Times New Roman"/>
          <w:sz w:val="26"/>
          <w:szCs w:val="26"/>
          <w:lang w:val="uk-UA"/>
        </w:rPr>
      </w:pPr>
      <w:r w:rsidRPr="00C94864">
        <w:rPr>
          <w:rFonts w:ascii="Times New Roman" w:eastAsia="Times New Roman" w:hAnsi="Times New Roman" w:cs="Times New Roman"/>
          <w:sz w:val="26"/>
          <w:szCs w:val="26"/>
          <w:lang w:val="uk-UA"/>
        </w:rPr>
        <w:t>УКРАЇНА</w:t>
      </w:r>
    </w:p>
    <w:p w:rsidR="00315410" w:rsidRPr="00C94864" w:rsidRDefault="00315410" w:rsidP="00315410">
      <w:pPr>
        <w:spacing w:line="240" w:lineRule="auto"/>
        <w:jc w:val="center"/>
        <w:rPr>
          <w:rFonts w:ascii="Times New Roman" w:eastAsia="Calibri" w:hAnsi="Times New Roman" w:cs="Times New Roman"/>
          <w:sz w:val="26"/>
          <w:szCs w:val="26"/>
          <w:lang w:val="uk-UA"/>
        </w:rPr>
      </w:pPr>
      <w:r w:rsidRPr="00C94864">
        <w:rPr>
          <w:rFonts w:ascii="Times New Roman" w:eastAsia="Calibri" w:hAnsi="Times New Roman" w:cs="Times New Roman"/>
          <w:sz w:val="26"/>
          <w:szCs w:val="26"/>
          <w:lang w:val="uk-UA"/>
        </w:rPr>
        <w:t>ВІДДІЛ ОСВІТИ, КУЛЬТУРИ, МОЛОДІ ТА СПОРТУ</w:t>
      </w:r>
    </w:p>
    <w:p w:rsidR="00315410" w:rsidRPr="00C94864" w:rsidRDefault="00315410" w:rsidP="00315410">
      <w:pPr>
        <w:spacing w:line="240" w:lineRule="auto"/>
        <w:jc w:val="center"/>
        <w:rPr>
          <w:rFonts w:ascii="Times New Roman" w:eastAsia="Calibri" w:hAnsi="Times New Roman" w:cs="Times New Roman"/>
          <w:sz w:val="26"/>
          <w:szCs w:val="26"/>
          <w:lang w:val="uk-UA"/>
        </w:rPr>
      </w:pPr>
      <w:r w:rsidRPr="00C94864">
        <w:rPr>
          <w:rFonts w:ascii="Times New Roman" w:eastAsia="Calibri" w:hAnsi="Times New Roman" w:cs="Times New Roman"/>
          <w:sz w:val="26"/>
          <w:szCs w:val="26"/>
          <w:lang w:val="uk-UA"/>
        </w:rPr>
        <w:t>КРАСНОПІЛЬСЬКОЇ СІЛЬСЬКОЇ РАДИ</w:t>
      </w:r>
    </w:p>
    <w:p w:rsidR="00315410" w:rsidRPr="00C94864" w:rsidRDefault="00315410" w:rsidP="00315410">
      <w:pPr>
        <w:spacing w:line="240" w:lineRule="auto"/>
        <w:jc w:val="center"/>
        <w:rPr>
          <w:rFonts w:ascii="Times New Roman" w:eastAsia="Calibri" w:hAnsi="Times New Roman" w:cs="Times New Roman"/>
          <w:b/>
          <w:sz w:val="30"/>
          <w:szCs w:val="30"/>
          <w:lang w:val="uk-UA"/>
        </w:rPr>
      </w:pPr>
      <w:r w:rsidRPr="00C94864">
        <w:rPr>
          <w:rFonts w:ascii="Times New Roman" w:eastAsia="Calibri" w:hAnsi="Times New Roman" w:cs="Times New Roman"/>
          <w:b/>
          <w:sz w:val="30"/>
          <w:szCs w:val="30"/>
          <w:lang w:val="uk-UA"/>
        </w:rPr>
        <w:t xml:space="preserve">КИВАЧІВСЬКА  ГІМНАЗІЯ </w:t>
      </w:r>
    </w:p>
    <w:p w:rsidR="00315410" w:rsidRPr="00C94864" w:rsidRDefault="00315410" w:rsidP="00315410">
      <w:pPr>
        <w:spacing w:line="240" w:lineRule="auto"/>
        <w:jc w:val="center"/>
        <w:rPr>
          <w:rFonts w:ascii="Times New Roman" w:eastAsia="Calibri" w:hAnsi="Times New Roman" w:cs="Times New Roman"/>
          <w:b/>
          <w:sz w:val="30"/>
          <w:szCs w:val="30"/>
          <w:lang w:val="uk-UA"/>
        </w:rPr>
      </w:pPr>
      <w:r w:rsidRPr="00C94864">
        <w:rPr>
          <w:rFonts w:ascii="Times New Roman" w:eastAsia="Calibri" w:hAnsi="Times New Roman" w:cs="Times New Roman"/>
          <w:b/>
          <w:sz w:val="30"/>
          <w:szCs w:val="30"/>
          <w:lang w:val="uk-UA"/>
        </w:rPr>
        <w:t>КРАСНОПІЛЬСЬКОЇ  СІЛЬСЬКОЇ  РАДИ</w:t>
      </w:r>
    </w:p>
    <w:p w:rsidR="00315410" w:rsidRPr="00C94864" w:rsidRDefault="00315410" w:rsidP="00315410">
      <w:pPr>
        <w:spacing w:line="240" w:lineRule="auto"/>
        <w:jc w:val="center"/>
        <w:rPr>
          <w:rFonts w:ascii="Times New Roman" w:eastAsia="Calibri" w:hAnsi="Times New Roman" w:cs="Times New Roman"/>
          <w:b/>
          <w:sz w:val="30"/>
          <w:szCs w:val="30"/>
          <w:lang w:val="uk-UA"/>
        </w:rPr>
      </w:pPr>
      <w:r w:rsidRPr="00C94864">
        <w:rPr>
          <w:rFonts w:ascii="Times New Roman" w:eastAsia="Calibri" w:hAnsi="Times New Roman" w:cs="Times New Roman"/>
          <w:b/>
          <w:sz w:val="30"/>
          <w:szCs w:val="30"/>
          <w:lang w:val="uk-UA"/>
        </w:rPr>
        <w:t>ГАЙСИНСЬКОГО  РАЙОНУ  ВІННИЦЬКОЇ  ОБЛАСТІ</w:t>
      </w:r>
    </w:p>
    <w:p w:rsidR="00315410" w:rsidRPr="00C94864" w:rsidRDefault="00315410" w:rsidP="00315410">
      <w:pPr>
        <w:spacing w:line="240" w:lineRule="auto"/>
        <w:jc w:val="center"/>
        <w:rPr>
          <w:rFonts w:ascii="Times New Roman" w:eastAsia="Calibri" w:hAnsi="Times New Roman" w:cs="Times New Roman"/>
          <w:b/>
          <w:sz w:val="6"/>
          <w:szCs w:val="6"/>
          <w:lang w:val="uk-UA"/>
        </w:rPr>
      </w:pPr>
    </w:p>
    <w:p w:rsidR="00315410" w:rsidRPr="00C94864" w:rsidRDefault="00315410" w:rsidP="00315410">
      <w:pPr>
        <w:spacing w:line="240" w:lineRule="auto"/>
        <w:ind w:left="-142" w:right="-143"/>
        <w:jc w:val="center"/>
        <w:rPr>
          <w:rFonts w:ascii="Times New Roman" w:eastAsia="Calibri" w:hAnsi="Times New Roman" w:cs="Times New Roman"/>
          <w:sz w:val="24"/>
          <w:szCs w:val="24"/>
          <w:lang w:val="uk-UA"/>
        </w:rPr>
      </w:pPr>
      <w:r w:rsidRPr="00C94864">
        <w:rPr>
          <w:rFonts w:ascii="Times New Roman" w:eastAsia="Calibri" w:hAnsi="Times New Roman" w:cs="Times New Roman"/>
          <w:sz w:val="24"/>
          <w:szCs w:val="24"/>
          <w:lang w:val="uk-UA"/>
        </w:rPr>
        <w:t xml:space="preserve">вул. Шкільна, 11, с. Кивачівка, Гайсинський р-н, Вінницька обл. 23810, </w:t>
      </w:r>
    </w:p>
    <w:p w:rsidR="00315410" w:rsidRPr="00C94864" w:rsidRDefault="00315410" w:rsidP="00315410">
      <w:pPr>
        <w:spacing w:line="240" w:lineRule="auto"/>
        <w:ind w:left="-142" w:right="-143"/>
        <w:jc w:val="center"/>
        <w:rPr>
          <w:rFonts w:ascii="Times New Roman" w:eastAsia="Calibri" w:hAnsi="Times New Roman" w:cs="Times New Roman"/>
          <w:sz w:val="24"/>
          <w:szCs w:val="24"/>
          <w:lang w:val="uk-UA"/>
        </w:rPr>
      </w:pPr>
      <w:r w:rsidRPr="00C94864">
        <w:rPr>
          <w:rFonts w:ascii="Times New Roman" w:eastAsia="Calibri" w:hAnsi="Times New Roman" w:cs="Times New Roman"/>
          <w:sz w:val="24"/>
          <w:szCs w:val="24"/>
          <w:lang w:val="uk-UA"/>
        </w:rPr>
        <w:t xml:space="preserve">тел.: (04353) 2-54-49, e-mail: </w:t>
      </w:r>
      <w:r w:rsidRPr="00C94864">
        <w:rPr>
          <w:rFonts w:ascii="Times New Roman" w:eastAsia="Calibri" w:hAnsi="Times New Roman" w:cs="Times New Roman"/>
          <w:bCs/>
          <w:sz w:val="24"/>
          <w:szCs w:val="24"/>
          <w:lang w:val="uk-UA"/>
        </w:rPr>
        <w:t>kyvachivka.shkola@gmail.com</w:t>
      </w:r>
      <w:r w:rsidRPr="00C94864">
        <w:rPr>
          <w:rFonts w:ascii="Times New Roman" w:eastAsia="Calibri" w:hAnsi="Times New Roman" w:cs="Times New Roman"/>
          <w:sz w:val="24"/>
          <w:szCs w:val="24"/>
          <w:lang w:val="uk-UA"/>
        </w:rPr>
        <w:t>, код ЄДРПОУ 26234847</w:t>
      </w:r>
    </w:p>
    <w:p w:rsidR="00315410" w:rsidRPr="00C94864" w:rsidRDefault="00315410" w:rsidP="00315410">
      <w:pPr>
        <w:tabs>
          <w:tab w:val="left" w:pos="1140"/>
        </w:tabs>
        <w:spacing w:line="240" w:lineRule="auto"/>
        <w:jc w:val="center"/>
        <w:rPr>
          <w:rFonts w:ascii="Times New Roman" w:eastAsia="Times New Roman" w:hAnsi="Times New Roman" w:cs="Times New Roman"/>
          <w:sz w:val="28"/>
          <w:szCs w:val="28"/>
          <w:lang w:val="uk-UA"/>
        </w:rPr>
      </w:pPr>
      <w:r w:rsidRPr="00C94864">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0" allowOverlap="1" wp14:anchorId="7B30C425" wp14:editId="18E1AFD6">
                <wp:simplePos x="0" y="0"/>
                <wp:positionH relativeFrom="column">
                  <wp:posOffset>-3810</wp:posOffset>
                </wp:positionH>
                <wp:positionV relativeFrom="paragraph">
                  <wp:posOffset>64135</wp:posOffset>
                </wp:positionV>
                <wp:extent cx="6095365" cy="635"/>
                <wp:effectExtent l="0" t="19050" r="38735" b="56515"/>
                <wp:wrapNone/>
                <wp:docPr id="6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6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BC00"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05pt" to="479.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" o:allowincell="f" strokeweight="4.5pt">
                <v:stroke linestyle="thickThin"/>
              </v:line>
            </w:pict>
          </mc:Fallback>
        </mc:AlternateContent>
      </w:r>
    </w:p>
    <w:p w:rsidR="00315410" w:rsidRPr="00C94864" w:rsidRDefault="00315410" w:rsidP="00462F1B">
      <w:pPr>
        <w:spacing w:afterLines="20" w:after="48"/>
        <w:jc w:val="center"/>
        <w:rPr>
          <w:rFonts w:ascii="Times New Roman" w:eastAsia="Times New Roman" w:hAnsi="Times New Roman" w:cs="Times New Roman"/>
          <w:b/>
          <w:bCs/>
          <w:sz w:val="28"/>
          <w:szCs w:val="28"/>
          <w:lang w:val="uk-UA"/>
        </w:rPr>
      </w:pPr>
      <w:r w:rsidRPr="00C94864">
        <w:rPr>
          <w:rFonts w:ascii="Times New Roman" w:eastAsia="Times New Roman" w:hAnsi="Times New Roman" w:cs="Times New Roman"/>
          <w:b/>
          <w:bCs/>
          <w:sz w:val="28"/>
          <w:szCs w:val="28"/>
          <w:lang w:val="uk-UA"/>
        </w:rPr>
        <w:t>НАКАЗ</w:t>
      </w:r>
    </w:p>
    <w:p w:rsidR="00315410" w:rsidRPr="00C94864" w:rsidRDefault="00315410" w:rsidP="00462F1B">
      <w:pPr>
        <w:spacing w:afterLines="20" w:after="48"/>
        <w:jc w:val="center"/>
        <w:rPr>
          <w:rFonts w:ascii="Times New Roman" w:eastAsia="Times New Roman" w:hAnsi="Times New Roman" w:cs="Times New Roman"/>
          <w:bCs/>
          <w:sz w:val="28"/>
          <w:szCs w:val="28"/>
          <w:lang w:val="uk-UA"/>
        </w:rPr>
      </w:pPr>
      <w:r w:rsidRPr="00C94864">
        <w:rPr>
          <w:rFonts w:ascii="Times New Roman" w:eastAsia="Times New Roman" w:hAnsi="Times New Roman" w:cs="Times New Roman"/>
          <w:bCs/>
          <w:sz w:val="28"/>
          <w:szCs w:val="28"/>
          <w:lang w:val="uk-UA"/>
        </w:rPr>
        <w:t>с. Кивачівка</w:t>
      </w:r>
    </w:p>
    <w:p w:rsidR="00315410" w:rsidRPr="00C94864" w:rsidRDefault="00315410" w:rsidP="00462F1B">
      <w:pPr>
        <w:spacing w:afterLines="20" w:after="48"/>
        <w:jc w:val="center"/>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 xml:space="preserve">від </w:t>
      </w:r>
      <w:r w:rsidR="00FD4793" w:rsidRPr="00C94864">
        <w:rPr>
          <w:rFonts w:ascii="Times New Roman" w:eastAsia="Times New Roman" w:hAnsi="Times New Roman" w:cs="Times New Roman"/>
          <w:sz w:val="28"/>
          <w:szCs w:val="28"/>
          <w:lang w:val="uk-UA"/>
        </w:rPr>
        <w:t>30</w:t>
      </w:r>
      <w:r w:rsidR="002076E0" w:rsidRPr="00C94864">
        <w:rPr>
          <w:rFonts w:ascii="Times New Roman" w:eastAsia="Times New Roman" w:hAnsi="Times New Roman" w:cs="Times New Roman"/>
          <w:sz w:val="28"/>
          <w:szCs w:val="28"/>
          <w:lang w:val="uk-UA"/>
        </w:rPr>
        <w:t xml:space="preserve"> квітня 2025</w:t>
      </w:r>
      <w:r w:rsidRPr="00C94864">
        <w:rPr>
          <w:rFonts w:ascii="Times New Roman" w:eastAsia="Times New Roman" w:hAnsi="Times New Roman" w:cs="Times New Roman"/>
          <w:sz w:val="28"/>
          <w:szCs w:val="28"/>
          <w:lang w:val="uk-UA"/>
        </w:rPr>
        <w:t xml:space="preserve"> року </w:t>
      </w:r>
      <w:r w:rsidRPr="00C94864">
        <w:rPr>
          <w:rFonts w:ascii="Times New Roman" w:eastAsia="Times New Roman" w:hAnsi="Times New Roman" w:cs="Times New Roman"/>
          <w:sz w:val="28"/>
          <w:szCs w:val="28"/>
          <w:lang w:val="uk-UA"/>
        </w:rPr>
        <w:tab/>
      </w:r>
      <w:r w:rsidRPr="00C94864">
        <w:rPr>
          <w:rFonts w:ascii="Times New Roman" w:eastAsia="Times New Roman" w:hAnsi="Times New Roman" w:cs="Times New Roman"/>
          <w:sz w:val="28"/>
          <w:szCs w:val="28"/>
          <w:lang w:val="uk-UA"/>
        </w:rPr>
        <w:tab/>
        <w:t xml:space="preserve">                                       </w:t>
      </w:r>
      <w:r w:rsidRPr="00C94864">
        <w:rPr>
          <w:rFonts w:ascii="Times New Roman" w:eastAsia="Times New Roman" w:hAnsi="Times New Roman" w:cs="Times New Roman"/>
          <w:sz w:val="28"/>
          <w:szCs w:val="28"/>
          <w:lang w:val="uk-UA"/>
        </w:rPr>
        <w:tab/>
      </w:r>
      <w:r w:rsidRPr="00C94864">
        <w:rPr>
          <w:rFonts w:ascii="Times New Roman" w:eastAsia="Times New Roman" w:hAnsi="Times New Roman" w:cs="Times New Roman"/>
          <w:sz w:val="28"/>
          <w:szCs w:val="28"/>
          <w:lang w:val="uk-UA"/>
        </w:rPr>
        <w:tab/>
        <w:t xml:space="preserve"> </w:t>
      </w:r>
      <w:r w:rsidR="00F92C50" w:rsidRPr="00C94864">
        <w:rPr>
          <w:rFonts w:ascii="Times New Roman" w:eastAsia="Times New Roman" w:hAnsi="Times New Roman" w:cs="Times New Roman"/>
          <w:sz w:val="28"/>
          <w:szCs w:val="28"/>
          <w:lang w:val="uk-UA"/>
        </w:rPr>
        <w:tab/>
      </w:r>
      <w:r w:rsidRPr="00C94864">
        <w:rPr>
          <w:rFonts w:ascii="Times New Roman" w:eastAsia="Times New Roman" w:hAnsi="Times New Roman" w:cs="Times New Roman"/>
          <w:sz w:val="28"/>
          <w:szCs w:val="28"/>
          <w:lang w:val="uk-UA"/>
        </w:rPr>
        <w:t xml:space="preserve">      </w:t>
      </w:r>
      <w:r w:rsidRPr="00C94864">
        <w:rPr>
          <w:rFonts w:ascii="Times New Roman" w:eastAsia="Times New Roman" w:hAnsi="Times New Roman" w:cs="Times New Roman"/>
          <w:sz w:val="28"/>
          <w:szCs w:val="28"/>
          <w:lang w:val="uk-UA"/>
        </w:rPr>
        <w:tab/>
        <w:t>№</w:t>
      </w:r>
      <w:r w:rsidR="00E940F3" w:rsidRPr="00C94864">
        <w:rPr>
          <w:rFonts w:ascii="Times New Roman" w:eastAsia="Times New Roman" w:hAnsi="Times New Roman" w:cs="Times New Roman"/>
          <w:sz w:val="28"/>
          <w:szCs w:val="28"/>
          <w:lang w:val="uk-UA"/>
        </w:rPr>
        <w:t>39</w:t>
      </w:r>
    </w:p>
    <w:p w:rsidR="00315410" w:rsidRPr="00C94864" w:rsidRDefault="00315410" w:rsidP="00462F1B">
      <w:pPr>
        <w:widowControl w:val="0"/>
        <w:pBdr>
          <w:top w:val="nil"/>
          <w:left w:val="nil"/>
          <w:bottom w:val="nil"/>
          <w:right w:val="nil"/>
          <w:between w:val="nil"/>
        </w:pBdr>
        <w:spacing w:afterLines="20" w:after="48"/>
        <w:rPr>
          <w:rFonts w:ascii="Times New Roman" w:hAnsi="Times New Roman" w:cs="Times New Roman"/>
          <w:b/>
          <w:sz w:val="14"/>
          <w:szCs w:val="14"/>
          <w:lang w:val="uk-UA"/>
        </w:rPr>
      </w:pPr>
    </w:p>
    <w:p w:rsidR="00315410" w:rsidRPr="00C94864" w:rsidRDefault="00E940F3" w:rsidP="00462F1B">
      <w:pPr>
        <w:widowControl w:val="0"/>
        <w:pBdr>
          <w:top w:val="nil"/>
          <w:left w:val="nil"/>
          <w:bottom w:val="nil"/>
          <w:right w:val="nil"/>
          <w:between w:val="nil"/>
        </w:pBdr>
        <w:spacing w:afterLines="20" w:after="48"/>
        <w:ind w:right="3253"/>
        <w:jc w:val="both"/>
        <w:rPr>
          <w:rFonts w:ascii="Times New Roman" w:hAnsi="Times New Roman" w:cs="Times New Roman"/>
          <w:b/>
          <w:sz w:val="28"/>
          <w:szCs w:val="28"/>
          <w:lang w:val="uk-UA"/>
        </w:rPr>
      </w:pPr>
      <w:r w:rsidRPr="00C94864">
        <w:rPr>
          <w:rFonts w:ascii="Times New Roman" w:hAnsi="Times New Roman" w:cs="Times New Roman"/>
          <w:b/>
          <w:sz w:val="28"/>
          <w:szCs w:val="28"/>
          <w:lang w:val="uk-UA"/>
        </w:rPr>
        <w:t>Про створення освітнього середовища вільного від будь-яких форм насильства</w:t>
      </w:r>
    </w:p>
    <w:p w:rsidR="00315410" w:rsidRPr="00C94864" w:rsidRDefault="00315410" w:rsidP="00462F1B">
      <w:pPr>
        <w:widowControl w:val="0"/>
        <w:pBdr>
          <w:top w:val="nil"/>
          <w:left w:val="nil"/>
          <w:bottom w:val="nil"/>
          <w:right w:val="nil"/>
          <w:between w:val="nil"/>
        </w:pBdr>
        <w:spacing w:afterLines="20" w:after="48"/>
        <w:rPr>
          <w:rFonts w:ascii="Times New Roman" w:hAnsi="Times New Roman" w:cs="Times New Roman"/>
          <w:b/>
          <w:sz w:val="14"/>
          <w:szCs w:val="14"/>
          <w:lang w:val="uk-UA"/>
        </w:rPr>
      </w:pPr>
    </w:p>
    <w:p w:rsidR="00315410" w:rsidRPr="00C94864" w:rsidRDefault="00AF60CA" w:rsidP="00D91B43">
      <w:pPr>
        <w:widowControl w:val="0"/>
        <w:pBdr>
          <w:top w:val="nil"/>
          <w:left w:val="nil"/>
          <w:bottom w:val="nil"/>
          <w:right w:val="nil"/>
          <w:between w:val="nil"/>
        </w:pBdr>
        <w:spacing w:afterLines="20" w:after="48"/>
        <w:ind w:firstLine="709"/>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xml:space="preserve">Згідно Конвенції ООН про права дитини, </w:t>
      </w:r>
      <w:r w:rsidR="00D91B43" w:rsidRPr="00C94864">
        <w:rPr>
          <w:rFonts w:ascii="Times New Roman" w:eastAsia="Times New Roman" w:hAnsi="Times New Roman" w:cs="Times New Roman"/>
          <w:sz w:val="28"/>
          <w:szCs w:val="28"/>
          <w:lang w:val="uk-UA" w:eastAsia="uk-UA"/>
        </w:rPr>
        <w:t>Законів України «Про освіту», «Про запобігання та протидію домашньому насильству», «Про охорону дитинства», «Про внесення змін до деяких законодавчих актів України щодо протидії булінгу (цькуванню)», «Про внесення змін до деяких законів України щодо запобігання насильству та унеможливлення жорстокого поводження з дітьми»,</w:t>
      </w:r>
      <w:r w:rsidRPr="00C94864">
        <w:rPr>
          <w:rFonts w:ascii="Times New Roman" w:eastAsia="Times New Roman" w:hAnsi="Times New Roman" w:cs="Times New Roman"/>
          <w:sz w:val="28"/>
          <w:szCs w:val="28"/>
          <w:lang w:val="uk-UA" w:eastAsia="uk-UA"/>
        </w:rPr>
        <w:t xml:space="preserve"> Указу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w:t>
      </w:r>
      <w:r w:rsidR="00D91B43" w:rsidRPr="00C94864">
        <w:rPr>
          <w:rFonts w:ascii="Times New Roman" w:eastAsia="Times New Roman" w:hAnsi="Times New Roman" w:cs="Times New Roman"/>
          <w:sz w:val="28"/>
          <w:szCs w:val="28"/>
          <w:lang w:val="uk-UA" w:eastAsia="uk-UA"/>
        </w:rPr>
        <w:t xml:space="preserve"> постанов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w:t>
      </w:r>
      <w:r w:rsidRPr="00C94864">
        <w:rPr>
          <w:rFonts w:ascii="Times New Roman" w:eastAsia="Times New Roman" w:hAnsi="Times New Roman" w:cs="Times New Roman"/>
          <w:sz w:val="28"/>
          <w:szCs w:val="28"/>
          <w:lang w:val="uk-UA" w:eastAsia="uk-UA"/>
        </w:rPr>
        <w:t>,</w:t>
      </w:r>
      <w:r w:rsidR="00D91B43" w:rsidRPr="00C94864">
        <w:rPr>
          <w:rFonts w:ascii="Times New Roman" w:eastAsia="Times New Roman" w:hAnsi="Times New Roman" w:cs="Times New Roman"/>
          <w:sz w:val="28"/>
          <w:szCs w:val="28"/>
          <w:lang w:val="uk-UA" w:eastAsia="uk-UA"/>
        </w:rPr>
        <w:t xml:space="preserve"> від 01.06.2020 № 585 «Про забезпечення соціального захисту дітей, які перебувають у складних життєвих обставинах», від 28.07.2021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w:t>
      </w:r>
      <w:r w:rsidR="00D91B43" w:rsidRPr="00C94864">
        <w:rPr>
          <w:rFonts w:ascii="Times New Roman" w:eastAsia="Times New Roman" w:hAnsi="Times New Roman" w:cs="Times New Roman"/>
          <w:sz w:val="28"/>
          <w:szCs w:val="28"/>
          <w:lang w:val="uk-UA" w:eastAsia="uk-UA"/>
        </w:rPr>
        <w:lastRenderedPageBreak/>
        <w:t xml:space="preserve">№111/34394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 листів Міністерства освіти і науки України від 14.08.2020 року № 1/9-436 «Про створення безпечного освітнього середовища в закладі освіти та попередження і протидії булінгу (цькуванню)», від 26.08.2021р.  № 1/9-423 «Про виконання вимог законодавства щодо захисту дітей, які перебувають у складних життєвих обставинах, у тому числі постраждали від жорстокого поводження», з метою організації роботи щодо профілактики правопорушень, запобігання злочинності, попередження насильства в сім’ї над дітьми, виховання в учнів таких цінностей як толерантність, повага, порядність, гармонійне спілкування та співіснування у суспільстві, забезпечення комфортних умов навчання та праці, створення освітнього середовища, вільного від будь-яких форм насильства, попередження поширення негативних явищ в учнівському середовищі </w:t>
      </w:r>
      <w:r w:rsidR="00E253C6" w:rsidRPr="00C94864">
        <w:rPr>
          <w:rFonts w:ascii="Times New Roman" w:hAnsi="Times New Roman" w:cs="Times New Roman"/>
          <w:sz w:val="28"/>
          <w:szCs w:val="28"/>
          <w:lang w:val="uk-UA"/>
        </w:rPr>
        <w:t>та згідно рішення педагогічної ради (протокол №</w:t>
      </w:r>
      <w:r w:rsidR="001F53AB" w:rsidRPr="00C94864">
        <w:rPr>
          <w:rFonts w:ascii="Times New Roman" w:hAnsi="Times New Roman" w:cs="Times New Roman"/>
          <w:sz w:val="28"/>
          <w:szCs w:val="28"/>
          <w:lang w:val="uk-UA"/>
        </w:rPr>
        <w:t>9</w:t>
      </w:r>
      <w:r w:rsidR="00E253C6" w:rsidRPr="00C94864">
        <w:rPr>
          <w:rFonts w:ascii="Times New Roman" w:hAnsi="Times New Roman" w:cs="Times New Roman"/>
          <w:sz w:val="28"/>
          <w:szCs w:val="28"/>
          <w:lang w:val="uk-UA"/>
        </w:rPr>
        <w:t xml:space="preserve"> від </w:t>
      </w:r>
      <w:r w:rsidR="00FD4793" w:rsidRPr="00C94864">
        <w:rPr>
          <w:rFonts w:ascii="Times New Roman" w:hAnsi="Times New Roman" w:cs="Times New Roman"/>
          <w:sz w:val="28"/>
          <w:szCs w:val="28"/>
          <w:lang w:val="uk-UA"/>
        </w:rPr>
        <w:t>30</w:t>
      </w:r>
      <w:r w:rsidR="001F53AB" w:rsidRPr="00C94864">
        <w:rPr>
          <w:rFonts w:ascii="Times New Roman" w:hAnsi="Times New Roman" w:cs="Times New Roman"/>
          <w:sz w:val="28"/>
          <w:szCs w:val="28"/>
          <w:lang w:val="uk-UA"/>
        </w:rPr>
        <w:t>.04</w:t>
      </w:r>
      <w:r w:rsidR="00E253C6" w:rsidRPr="00C94864">
        <w:rPr>
          <w:rFonts w:ascii="Times New Roman" w:hAnsi="Times New Roman" w:cs="Times New Roman"/>
          <w:sz w:val="28"/>
          <w:szCs w:val="28"/>
          <w:lang w:val="uk-UA"/>
        </w:rPr>
        <w:t>.202</w:t>
      </w:r>
      <w:r w:rsidR="001F53AB" w:rsidRPr="00C94864">
        <w:rPr>
          <w:rFonts w:ascii="Times New Roman" w:hAnsi="Times New Roman" w:cs="Times New Roman"/>
          <w:sz w:val="28"/>
          <w:szCs w:val="28"/>
          <w:lang w:val="uk-UA"/>
        </w:rPr>
        <w:t>5</w:t>
      </w:r>
      <w:r w:rsidR="00E253C6" w:rsidRPr="00C94864">
        <w:rPr>
          <w:rFonts w:ascii="Times New Roman" w:hAnsi="Times New Roman" w:cs="Times New Roman"/>
          <w:sz w:val="28"/>
          <w:szCs w:val="28"/>
          <w:lang w:val="uk-UA"/>
        </w:rPr>
        <w:t>)</w:t>
      </w:r>
    </w:p>
    <w:p w:rsidR="00BB6021" w:rsidRPr="00C94864" w:rsidRDefault="00BB6021" w:rsidP="00462F1B">
      <w:pPr>
        <w:widowControl w:val="0"/>
        <w:pBdr>
          <w:top w:val="nil"/>
          <w:left w:val="nil"/>
          <w:bottom w:val="nil"/>
          <w:right w:val="nil"/>
          <w:between w:val="nil"/>
        </w:pBdr>
        <w:spacing w:afterLines="20" w:after="48"/>
        <w:ind w:firstLine="709"/>
        <w:jc w:val="both"/>
        <w:rPr>
          <w:rFonts w:ascii="Times New Roman" w:hAnsi="Times New Roman" w:cs="Times New Roman"/>
          <w:sz w:val="28"/>
          <w:szCs w:val="28"/>
          <w:lang w:val="uk-UA"/>
        </w:rPr>
      </w:pPr>
    </w:p>
    <w:p w:rsidR="005E493F" w:rsidRPr="00C94864" w:rsidRDefault="00597D8C" w:rsidP="00462F1B">
      <w:pPr>
        <w:widowControl w:val="0"/>
        <w:pBdr>
          <w:top w:val="nil"/>
          <w:left w:val="nil"/>
          <w:bottom w:val="nil"/>
          <w:right w:val="nil"/>
          <w:between w:val="nil"/>
        </w:pBdr>
        <w:spacing w:afterLines="20" w:after="48"/>
        <w:rPr>
          <w:rFonts w:ascii="Times New Roman" w:hAnsi="Times New Roman" w:cs="Times New Roman"/>
          <w:b/>
          <w:sz w:val="28"/>
          <w:szCs w:val="28"/>
          <w:lang w:val="uk-UA"/>
        </w:rPr>
      </w:pPr>
      <w:r w:rsidRPr="00C94864">
        <w:rPr>
          <w:rFonts w:ascii="Times New Roman" w:hAnsi="Times New Roman" w:cs="Times New Roman"/>
          <w:b/>
          <w:sz w:val="28"/>
          <w:szCs w:val="28"/>
          <w:highlight w:val="white"/>
          <w:lang w:val="uk-UA"/>
        </w:rPr>
        <w:t>НАКАЗУЮ:</w:t>
      </w:r>
      <w:r w:rsidRPr="00C94864">
        <w:rPr>
          <w:rFonts w:ascii="Times New Roman" w:hAnsi="Times New Roman" w:cs="Times New Roman"/>
          <w:b/>
          <w:sz w:val="28"/>
          <w:szCs w:val="28"/>
          <w:lang w:val="uk-UA"/>
        </w:rPr>
        <w:t xml:space="preserve"> </w:t>
      </w:r>
    </w:p>
    <w:p w:rsidR="00BB6021" w:rsidRPr="00C94864" w:rsidRDefault="00BB6021" w:rsidP="00462F1B">
      <w:pPr>
        <w:widowControl w:val="0"/>
        <w:pBdr>
          <w:top w:val="nil"/>
          <w:left w:val="nil"/>
          <w:bottom w:val="nil"/>
          <w:right w:val="nil"/>
          <w:between w:val="nil"/>
        </w:pBdr>
        <w:spacing w:afterLines="20" w:after="48"/>
        <w:rPr>
          <w:rFonts w:ascii="Times New Roman" w:hAnsi="Times New Roman" w:cs="Times New Roman"/>
          <w:b/>
          <w:sz w:val="28"/>
          <w:szCs w:val="28"/>
          <w:lang w:val="uk-UA"/>
        </w:rPr>
      </w:pPr>
    </w:p>
    <w:p w:rsidR="00AF60CA" w:rsidRPr="00AF60CA" w:rsidRDefault="00AF60CA" w:rsidP="00C94864">
      <w:pPr>
        <w:numPr>
          <w:ilvl w:val="0"/>
          <w:numId w:val="13"/>
        </w:numPr>
        <w:tabs>
          <w:tab w:val="left" w:pos="0"/>
        </w:tabs>
        <w:ind w:left="0" w:firstLine="360"/>
        <w:contextualSpacing/>
        <w:jc w:val="both"/>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eastAsia="uk-UA"/>
        </w:rPr>
        <w:t>Затвердити</w:t>
      </w:r>
      <w:r w:rsidRPr="00AF60CA">
        <w:rPr>
          <w:rFonts w:ascii="Times New Roman" w:eastAsia="Times New Roman" w:hAnsi="Times New Roman" w:cs="Times New Roman"/>
          <w:sz w:val="28"/>
          <w:szCs w:val="28"/>
          <w:lang w:val="uk-UA" w:eastAsia="uk-UA"/>
        </w:rPr>
        <w:t xml:space="preserve"> Положення </w:t>
      </w:r>
      <w:r w:rsidRPr="00AF60CA">
        <w:rPr>
          <w:rFonts w:ascii="Times New Roman" w:eastAsia="Times New Roman" w:hAnsi="Times New Roman" w:cs="Times New Roman"/>
          <w:spacing w:val="-9"/>
          <w:sz w:val="28"/>
          <w:szCs w:val="28"/>
          <w:lang w:val="uk-UA"/>
        </w:rPr>
        <w:t>про  запобігання і протидію насильству та жорстокому поводженню з дітьми</w:t>
      </w:r>
      <w:r w:rsidRPr="00AF60CA">
        <w:rPr>
          <w:rFonts w:ascii="Times New Roman" w:eastAsia="Times New Roman" w:hAnsi="Times New Roman" w:cs="Times New Roman"/>
          <w:sz w:val="28"/>
          <w:szCs w:val="28"/>
          <w:lang w:val="uk-UA" w:eastAsia="uk-UA"/>
        </w:rPr>
        <w:t xml:space="preserve"> </w:t>
      </w:r>
      <w:r w:rsidRPr="00AF60CA">
        <w:rPr>
          <w:rFonts w:ascii="Times New Roman" w:eastAsia="Times New Roman" w:hAnsi="Times New Roman" w:cs="Times New Roman"/>
          <w:bCs/>
          <w:sz w:val="28"/>
          <w:szCs w:val="28"/>
          <w:lang w:val="uk-UA" w:eastAsia="uk-UA"/>
        </w:rPr>
        <w:t>у Кивачівській гімназії Краснопільської сільської ради Гайсинського району Вінницької області</w:t>
      </w:r>
      <w:r w:rsidRPr="00C94864">
        <w:rPr>
          <w:rFonts w:ascii="Times New Roman" w:eastAsia="Times New Roman" w:hAnsi="Times New Roman" w:cs="Times New Roman"/>
          <w:bCs/>
          <w:sz w:val="28"/>
          <w:szCs w:val="28"/>
          <w:lang w:val="uk-UA" w:eastAsia="uk-UA"/>
        </w:rPr>
        <w:t xml:space="preserve"> (додаток 1)</w:t>
      </w:r>
      <w:r w:rsidR="00C94864" w:rsidRPr="00C94864">
        <w:rPr>
          <w:rFonts w:ascii="Times New Roman" w:eastAsia="Times New Roman" w:hAnsi="Times New Roman" w:cs="Times New Roman"/>
          <w:bCs/>
          <w:sz w:val="28"/>
          <w:szCs w:val="28"/>
          <w:lang w:val="uk-UA" w:eastAsia="uk-UA"/>
        </w:rPr>
        <w:t>.</w:t>
      </w:r>
    </w:p>
    <w:p w:rsidR="00AF60CA" w:rsidRPr="00AF60CA" w:rsidRDefault="00AF60CA" w:rsidP="00C94864">
      <w:pPr>
        <w:numPr>
          <w:ilvl w:val="0"/>
          <w:numId w:val="13"/>
        </w:numPr>
        <w:tabs>
          <w:tab w:val="left" w:pos="0"/>
        </w:tabs>
        <w:ind w:left="0" w:firstLine="360"/>
        <w:contextualSpacing/>
        <w:jc w:val="both"/>
        <w:rPr>
          <w:rFonts w:ascii="Times New Roman" w:eastAsia="Times New Roman" w:hAnsi="Times New Roman" w:cs="Times New Roman"/>
          <w:sz w:val="28"/>
          <w:szCs w:val="28"/>
          <w:lang w:val="uk-UA"/>
        </w:rPr>
      </w:pPr>
      <w:r w:rsidRPr="00AF60CA">
        <w:rPr>
          <w:rFonts w:ascii="Times New Roman" w:eastAsia="Times New Roman" w:hAnsi="Times New Roman" w:cs="Times New Roman"/>
          <w:sz w:val="28"/>
          <w:szCs w:val="28"/>
          <w:lang w:val="uk-UA" w:eastAsia="uk-UA"/>
        </w:rPr>
        <w:t>Встановити, що дане Положення є обов'язковим до виконання усіма учасниками освітнього процесу.</w:t>
      </w:r>
    </w:p>
    <w:p w:rsidR="00AF60CA" w:rsidRPr="00AF60CA" w:rsidRDefault="00AF60CA" w:rsidP="00C94864">
      <w:pPr>
        <w:numPr>
          <w:ilvl w:val="0"/>
          <w:numId w:val="13"/>
        </w:numPr>
        <w:tabs>
          <w:tab w:val="left" w:pos="0"/>
        </w:tabs>
        <w:ind w:left="0" w:firstLine="360"/>
        <w:contextualSpacing/>
        <w:jc w:val="both"/>
        <w:rPr>
          <w:rFonts w:ascii="Times New Roman" w:eastAsia="Times New Roman" w:hAnsi="Times New Roman" w:cs="Times New Roman"/>
          <w:sz w:val="28"/>
          <w:szCs w:val="28"/>
          <w:lang w:val="uk-UA"/>
        </w:rPr>
      </w:pPr>
      <w:r w:rsidRPr="00AF60CA">
        <w:rPr>
          <w:rFonts w:ascii="Times New Roman" w:eastAsia="Times New Roman" w:hAnsi="Times New Roman" w:cs="Times New Roman"/>
          <w:bCs/>
          <w:sz w:val="28"/>
          <w:szCs w:val="28"/>
          <w:lang w:val="uk-UA" w:eastAsia="uk-UA"/>
        </w:rPr>
        <w:t>Ознайомити із даним Положенням учнів, батьків та працівників закладу.</w:t>
      </w:r>
    </w:p>
    <w:p w:rsidR="00AF60CA" w:rsidRPr="00AF60CA" w:rsidRDefault="00AF60CA" w:rsidP="00C94864">
      <w:pPr>
        <w:tabs>
          <w:tab w:val="left" w:pos="0"/>
        </w:tabs>
        <w:ind w:firstLine="360"/>
        <w:contextualSpacing/>
        <w:jc w:val="right"/>
        <w:rPr>
          <w:rFonts w:ascii="Times New Roman" w:eastAsia="Times New Roman" w:hAnsi="Times New Roman" w:cs="Times New Roman"/>
          <w:sz w:val="28"/>
          <w:szCs w:val="28"/>
          <w:lang w:val="uk-UA"/>
        </w:rPr>
      </w:pPr>
      <w:r w:rsidRPr="00AF60CA">
        <w:rPr>
          <w:rFonts w:ascii="Times New Roman" w:eastAsia="Times New Roman" w:hAnsi="Times New Roman" w:cs="Times New Roman"/>
          <w:bCs/>
          <w:i/>
          <w:sz w:val="28"/>
          <w:szCs w:val="28"/>
          <w:lang w:val="uk-UA" w:eastAsia="uk-UA"/>
        </w:rPr>
        <w:t>До 10.05.2025</w:t>
      </w:r>
    </w:p>
    <w:p w:rsidR="00AF60CA" w:rsidRPr="00AF60CA" w:rsidRDefault="00AF60CA" w:rsidP="00C94864">
      <w:pPr>
        <w:numPr>
          <w:ilvl w:val="0"/>
          <w:numId w:val="13"/>
        </w:numPr>
        <w:tabs>
          <w:tab w:val="left" w:pos="0"/>
        </w:tabs>
        <w:ind w:left="0" w:firstLine="360"/>
        <w:contextualSpacing/>
        <w:jc w:val="both"/>
        <w:rPr>
          <w:rFonts w:ascii="Times New Roman" w:eastAsia="Times New Roman" w:hAnsi="Times New Roman" w:cs="Times New Roman"/>
          <w:sz w:val="28"/>
          <w:szCs w:val="28"/>
          <w:lang w:val="uk-UA"/>
        </w:rPr>
      </w:pPr>
      <w:r w:rsidRPr="00AF60CA">
        <w:rPr>
          <w:rFonts w:ascii="Times New Roman" w:eastAsia="Times New Roman" w:hAnsi="Times New Roman" w:cs="Times New Roman"/>
          <w:bCs/>
          <w:sz w:val="28"/>
          <w:szCs w:val="28"/>
          <w:lang w:val="uk-UA" w:eastAsia="uk-UA"/>
        </w:rPr>
        <w:t xml:space="preserve">Оприлюднити </w:t>
      </w:r>
      <w:r w:rsidRPr="00AF60CA">
        <w:rPr>
          <w:rFonts w:ascii="Times New Roman" w:eastAsia="Times New Roman" w:hAnsi="Times New Roman" w:cs="Times New Roman"/>
          <w:sz w:val="28"/>
          <w:szCs w:val="28"/>
          <w:lang w:val="uk-UA" w:eastAsia="uk-UA"/>
        </w:rPr>
        <w:t xml:space="preserve">Положення </w:t>
      </w:r>
      <w:r w:rsidRPr="00AF60CA">
        <w:rPr>
          <w:rFonts w:ascii="Times New Roman" w:eastAsia="Times New Roman" w:hAnsi="Times New Roman" w:cs="Times New Roman"/>
          <w:spacing w:val="-9"/>
          <w:sz w:val="28"/>
          <w:szCs w:val="28"/>
          <w:lang w:val="uk-UA"/>
        </w:rPr>
        <w:t>про  запобігання і протидію насильству та жорстокому поводженню з дітьми</w:t>
      </w:r>
      <w:r w:rsidRPr="00AF60CA">
        <w:rPr>
          <w:rFonts w:ascii="Times New Roman" w:eastAsia="Times New Roman" w:hAnsi="Times New Roman" w:cs="Times New Roman"/>
          <w:sz w:val="28"/>
          <w:szCs w:val="28"/>
          <w:lang w:val="uk-UA" w:eastAsia="uk-UA"/>
        </w:rPr>
        <w:t xml:space="preserve"> </w:t>
      </w:r>
      <w:r w:rsidRPr="00AF60CA">
        <w:rPr>
          <w:rFonts w:ascii="Times New Roman" w:eastAsia="Times New Roman" w:hAnsi="Times New Roman" w:cs="Times New Roman"/>
          <w:bCs/>
          <w:sz w:val="28"/>
          <w:szCs w:val="28"/>
          <w:lang w:val="uk-UA" w:eastAsia="uk-UA"/>
        </w:rPr>
        <w:t>у Кивачівській гімназії на офіційному сайті закладу.</w:t>
      </w:r>
    </w:p>
    <w:p w:rsidR="00AF60CA" w:rsidRPr="00AF60CA" w:rsidRDefault="00AF60CA" w:rsidP="00C94864">
      <w:pPr>
        <w:tabs>
          <w:tab w:val="left" w:pos="0"/>
        </w:tabs>
        <w:ind w:left="720"/>
        <w:contextualSpacing/>
        <w:jc w:val="right"/>
        <w:rPr>
          <w:rFonts w:ascii="Times New Roman" w:eastAsia="Times New Roman" w:hAnsi="Times New Roman" w:cs="Times New Roman"/>
          <w:bCs/>
          <w:i/>
          <w:sz w:val="28"/>
          <w:szCs w:val="28"/>
          <w:lang w:val="uk-UA" w:eastAsia="uk-UA"/>
        </w:rPr>
      </w:pPr>
      <w:r w:rsidRPr="00AF60CA">
        <w:rPr>
          <w:rFonts w:ascii="Times New Roman" w:eastAsia="Times New Roman" w:hAnsi="Times New Roman" w:cs="Times New Roman"/>
          <w:bCs/>
          <w:i/>
          <w:sz w:val="28"/>
          <w:szCs w:val="28"/>
          <w:lang w:val="uk-UA" w:eastAsia="uk-UA"/>
        </w:rPr>
        <w:t>До 02.05.2025</w:t>
      </w:r>
    </w:p>
    <w:p w:rsidR="00AF60CA" w:rsidRPr="00C94864" w:rsidRDefault="00AF60CA" w:rsidP="00C94864">
      <w:pPr>
        <w:pStyle w:val="a7"/>
        <w:numPr>
          <w:ilvl w:val="0"/>
          <w:numId w:val="13"/>
        </w:numPr>
        <w:shd w:val="clear" w:color="auto" w:fill="FFFFFF"/>
        <w:ind w:left="0" w:firstLine="360"/>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 xml:space="preserve">Призначити  заступника директора  з навчально-виховної роботи Нікіфорову Т.Я. відповідальною особою в закладі за взаємодію з суб’єктами реагування щодо звернень постраждалої особи від домашнього насильства та/або насильства за ознакою статі, </w:t>
      </w:r>
      <w:r w:rsidR="00C94864" w:rsidRPr="00C94864">
        <w:rPr>
          <w:rFonts w:ascii="Times New Roman" w:eastAsia="Times New Roman" w:hAnsi="Times New Roman" w:cs="Times New Roman"/>
          <w:sz w:val="28"/>
          <w:szCs w:val="28"/>
          <w:bdr w:val="none" w:sz="0" w:space="0" w:color="auto" w:frame="1"/>
          <w:lang w:val="uk-UA" w:eastAsia="uk-UA"/>
        </w:rPr>
        <w:t xml:space="preserve">жорстокого поводження з дітьми, </w:t>
      </w:r>
      <w:r w:rsidRPr="00C94864">
        <w:rPr>
          <w:rFonts w:ascii="Times New Roman" w:eastAsia="Times New Roman" w:hAnsi="Times New Roman" w:cs="Times New Roman"/>
          <w:sz w:val="28"/>
          <w:szCs w:val="28"/>
          <w:bdr w:val="none" w:sz="0" w:space="0" w:color="auto" w:frame="1"/>
          <w:lang w:val="uk-UA" w:eastAsia="uk-UA"/>
        </w:rPr>
        <w:t>насильства стосовно дітей або повідомлення про таку ситуацію стосовно іншої особи.</w:t>
      </w:r>
    </w:p>
    <w:p w:rsidR="00AF60CA" w:rsidRPr="00C94864" w:rsidRDefault="00C94864" w:rsidP="00C94864">
      <w:pPr>
        <w:pStyle w:val="a7"/>
        <w:numPr>
          <w:ilvl w:val="0"/>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lastRenderedPageBreak/>
        <w:t xml:space="preserve">Затвердити План заходів щодо запобігання і протидію насильству та жорстокому поводженню з дітьми, профілактики булінгу, домашнього насильства або насильства за ознакою статі в </w:t>
      </w:r>
      <w:r w:rsidR="00DB4F56">
        <w:rPr>
          <w:rFonts w:ascii="Times New Roman" w:eastAsia="Times New Roman" w:hAnsi="Times New Roman" w:cs="Times New Roman"/>
          <w:sz w:val="28"/>
          <w:szCs w:val="28"/>
          <w:bdr w:val="none" w:sz="0" w:space="0" w:color="auto" w:frame="1"/>
          <w:lang w:val="uk-UA" w:eastAsia="uk-UA"/>
        </w:rPr>
        <w:t>Кивачівській гімназії</w:t>
      </w:r>
      <w:r w:rsidRPr="00C94864">
        <w:rPr>
          <w:rFonts w:ascii="Times New Roman" w:eastAsia="Times New Roman" w:hAnsi="Times New Roman" w:cs="Times New Roman"/>
          <w:sz w:val="28"/>
          <w:szCs w:val="28"/>
          <w:bdr w:val="none" w:sz="0" w:space="0" w:color="auto" w:frame="1"/>
          <w:lang w:val="uk-UA" w:eastAsia="uk-UA"/>
        </w:rPr>
        <w:t xml:space="preserve">  у 2025 році (Додаток 2).</w:t>
      </w:r>
    </w:p>
    <w:p w:rsidR="00AF60CA" w:rsidRPr="00C94864" w:rsidRDefault="00AF60CA" w:rsidP="00C94864">
      <w:pPr>
        <w:pStyle w:val="a7"/>
        <w:numPr>
          <w:ilvl w:val="0"/>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Заступнику  директора з навчально - виховної   роботи:</w:t>
      </w:r>
    </w:p>
    <w:p w:rsidR="00AF60CA" w:rsidRPr="00C94864" w:rsidRDefault="00AF60CA" w:rsidP="00C94864">
      <w:pPr>
        <w:pStyle w:val="a7"/>
        <w:numPr>
          <w:ilvl w:val="1"/>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Забезпечити проведення інформаційно – просвітницьких заходів, виховних програм, семінарів, тренінгів з питань запобігання та протидії насильства та жорстокого поводження з учасниками освітнього процесу</w:t>
      </w:r>
    </w:p>
    <w:p w:rsidR="00AF60CA" w:rsidRPr="00AF60CA" w:rsidRDefault="00AF60CA" w:rsidP="00C94864">
      <w:pPr>
        <w:shd w:val="clear" w:color="auto" w:fill="FFFFFF"/>
        <w:ind w:firstLine="284"/>
        <w:jc w:val="right"/>
        <w:rPr>
          <w:rFonts w:ascii="Times New Roman" w:eastAsia="Times New Roman" w:hAnsi="Times New Roman" w:cs="Times New Roman"/>
          <w:i/>
          <w:sz w:val="28"/>
          <w:szCs w:val="28"/>
          <w:lang w:val="uk-UA" w:eastAsia="uk-UA"/>
        </w:rPr>
      </w:pPr>
      <w:r w:rsidRPr="00AF60CA">
        <w:rPr>
          <w:rFonts w:ascii="Times New Roman" w:eastAsia="Times New Roman" w:hAnsi="Times New Roman" w:cs="Times New Roman"/>
          <w:i/>
          <w:sz w:val="28"/>
          <w:szCs w:val="28"/>
          <w:bdr w:val="none" w:sz="0" w:space="0" w:color="auto" w:frame="1"/>
          <w:lang w:val="uk-UA" w:eastAsia="uk-UA"/>
        </w:rPr>
        <w:t>Постійно</w:t>
      </w:r>
    </w:p>
    <w:p w:rsidR="00AF60CA" w:rsidRPr="00C94864" w:rsidRDefault="00AF60CA" w:rsidP="00C94864">
      <w:pPr>
        <w:pStyle w:val="a7"/>
        <w:numPr>
          <w:ilvl w:val="1"/>
          <w:numId w:val="13"/>
        </w:numPr>
        <w:shd w:val="clear" w:color="auto" w:fill="FFFFFF"/>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bdr w:val="none" w:sz="0" w:space="0" w:color="auto" w:frame="1"/>
          <w:lang w:val="uk-UA" w:eastAsia="uk-UA"/>
        </w:rPr>
        <w:t>Провести інформаційно-роз’яснювальну роботу з педагогічними працівниками щодо реалізації норм Закону «Про внесення змін до деяких законів України щодо запобігання насильству  та  унеможливлення  жорстокого  поводження  з  дітьми»  від 06.10.2024  №3792-IX</w:t>
      </w:r>
    </w:p>
    <w:p w:rsidR="00AF60CA" w:rsidRPr="00AF60CA" w:rsidRDefault="00AF60CA" w:rsidP="00C94864">
      <w:pPr>
        <w:shd w:val="clear" w:color="auto" w:fill="FFFFFF"/>
        <w:ind w:firstLine="284"/>
        <w:jc w:val="right"/>
        <w:rPr>
          <w:rFonts w:ascii="Times New Roman" w:eastAsia="Times New Roman" w:hAnsi="Times New Roman" w:cs="Times New Roman"/>
          <w:sz w:val="28"/>
          <w:szCs w:val="28"/>
          <w:bdr w:val="none" w:sz="0" w:space="0" w:color="auto" w:frame="1"/>
          <w:lang w:val="uk-UA" w:eastAsia="uk-UA"/>
        </w:rPr>
      </w:pPr>
      <w:r w:rsidRPr="00AF60CA">
        <w:rPr>
          <w:rFonts w:ascii="Times New Roman" w:eastAsia="Times New Roman" w:hAnsi="Times New Roman" w:cs="Times New Roman"/>
          <w:i/>
          <w:sz w:val="28"/>
          <w:szCs w:val="28"/>
          <w:bdr w:val="none" w:sz="0" w:space="0" w:color="auto" w:frame="1"/>
          <w:lang w:val="uk-UA" w:eastAsia="uk-UA"/>
        </w:rPr>
        <w:t>Травень 2025</w:t>
      </w:r>
      <w:r w:rsidRPr="00AF60CA">
        <w:rPr>
          <w:rFonts w:ascii="Times New Roman" w:eastAsia="Times New Roman" w:hAnsi="Times New Roman" w:cs="Times New Roman"/>
          <w:sz w:val="28"/>
          <w:szCs w:val="28"/>
          <w:bdr w:val="none" w:sz="0" w:space="0" w:color="auto" w:frame="1"/>
          <w:lang w:val="uk-UA" w:eastAsia="uk-UA"/>
        </w:rPr>
        <w:t xml:space="preserve"> </w:t>
      </w:r>
    </w:p>
    <w:p w:rsidR="00AF60CA" w:rsidRPr="00C94864" w:rsidRDefault="00AF60CA" w:rsidP="00C94864">
      <w:pPr>
        <w:pStyle w:val="a7"/>
        <w:numPr>
          <w:ilvl w:val="1"/>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Організувати роботу з постраждалими дітьми (у разі виявлення таких в межах своєї компетентності).</w:t>
      </w:r>
    </w:p>
    <w:p w:rsidR="00AF60CA" w:rsidRPr="00AF60CA" w:rsidRDefault="00AF60CA" w:rsidP="00C94864">
      <w:pPr>
        <w:shd w:val="clear" w:color="auto" w:fill="FFFFFF"/>
        <w:ind w:firstLine="284"/>
        <w:jc w:val="right"/>
        <w:rPr>
          <w:rFonts w:ascii="Times New Roman" w:eastAsia="Times New Roman" w:hAnsi="Times New Roman" w:cs="Times New Roman"/>
          <w:i/>
          <w:sz w:val="28"/>
          <w:szCs w:val="28"/>
          <w:bdr w:val="none" w:sz="0" w:space="0" w:color="auto" w:frame="1"/>
          <w:lang w:val="uk-UA" w:eastAsia="uk-UA"/>
        </w:rPr>
      </w:pPr>
      <w:r w:rsidRPr="00AF60CA">
        <w:rPr>
          <w:rFonts w:ascii="Times New Roman" w:eastAsia="Times New Roman" w:hAnsi="Times New Roman" w:cs="Times New Roman"/>
          <w:i/>
          <w:sz w:val="28"/>
          <w:szCs w:val="28"/>
          <w:bdr w:val="none" w:sz="0" w:space="0" w:color="auto" w:frame="1"/>
          <w:lang w:val="uk-UA" w:eastAsia="uk-UA"/>
        </w:rPr>
        <w:t>У разі виявлення</w:t>
      </w:r>
    </w:p>
    <w:p w:rsidR="00AF60CA" w:rsidRPr="00C94864" w:rsidRDefault="00AF60CA" w:rsidP="00C94864">
      <w:pPr>
        <w:pStyle w:val="a7"/>
        <w:numPr>
          <w:ilvl w:val="0"/>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bCs/>
          <w:sz w:val="28"/>
          <w:szCs w:val="28"/>
          <w:bdr w:val="none" w:sz="0" w:space="0" w:color="auto" w:frame="1"/>
          <w:lang w:val="uk-UA" w:eastAsia="uk-UA"/>
        </w:rPr>
        <w:t>Працівникам гімназії</w:t>
      </w:r>
      <w:r w:rsidRPr="00C94864">
        <w:rPr>
          <w:rFonts w:ascii="Times New Roman" w:eastAsia="Times New Roman" w:hAnsi="Times New Roman" w:cs="Times New Roman"/>
          <w:b/>
          <w:bCs/>
          <w:sz w:val="28"/>
          <w:szCs w:val="28"/>
          <w:bdr w:val="none" w:sz="0" w:space="0" w:color="auto" w:frame="1"/>
          <w:lang w:val="uk-UA" w:eastAsia="uk-UA"/>
        </w:rPr>
        <w:t> </w:t>
      </w:r>
      <w:r w:rsidRPr="00C94864">
        <w:rPr>
          <w:rFonts w:ascii="Times New Roman" w:eastAsia="Times New Roman" w:hAnsi="Times New Roman" w:cs="Times New Roman"/>
          <w:sz w:val="28"/>
          <w:szCs w:val="28"/>
          <w:bdr w:val="none" w:sz="0" w:space="0" w:color="auto" w:frame="1"/>
          <w:lang w:val="uk-UA" w:eastAsia="uk-UA"/>
        </w:rPr>
        <w:t>у разі виявлення ознак чи факторів, що можуть вказувати на домашнє насильство, складні життєві обставини, жорстоке поводження з дитиною або ризики щодо їх виникнення стосовно дитини, необхідно проінформувати дирекцію з метою планування подальших дій щодо заходів для надання медичної, психологічної або іншої допомоги.</w:t>
      </w:r>
    </w:p>
    <w:p w:rsidR="00AF60CA" w:rsidRPr="00AF60CA" w:rsidRDefault="00AF60CA" w:rsidP="00C94864">
      <w:pPr>
        <w:shd w:val="clear" w:color="auto" w:fill="FFFFFF"/>
        <w:ind w:firstLine="284"/>
        <w:jc w:val="right"/>
        <w:rPr>
          <w:rFonts w:ascii="Times New Roman" w:eastAsia="Times New Roman" w:hAnsi="Times New Roman" w:cs="Times New Roman"/>
          <w:i/>
          <w:sz w:val="28"/>
          <w:szCs w:val="28"/>
          <w:lang w:val="uk-UA" w:eastAsia="uk-UA"/>
        </w:rPr>
      </w:pPr>
      <w:r w:rsidRPr="00AF60CA">
        <w:rPr>
          <w:rFonts w:ascii="Times New Roman" w:eastAsia="Times New Roman" w:hAnsi="Times New Roman" w:cs="Times New Roman"/>
          <w:i/>
          <w:sz w:val="28"/>
          <w:szCs w:val="28"/>
          <w:bdr w:val="none" w:sz="0" w:space="0" w:color="auto" w:frame="1"/>
          <w:lang w:val="uk-UA" w:eastAsia="uk-UA"/>
        </w:rPr>
        <w:t xml:space="preserve">Постійно </w:t>
      </w:r>
    </w:p>
    <w:p w:rsidR="00AF60CA" w:rsidRPr="00C94864" w:rsidRDefault="00AF60CA" w:rsidP="00C94864">
      <w:pPr>
        <w:pStyle w:val="a7"/>
        <w:numPr>
          <w:ilvl w:val="0"/>
          <w:numId w:val="13"/>
        </w:numPr>
        <w:shd w:val="clear" w:color="auto" w:fill="FFFFFF"/>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Cs/>
          <w:sz w:val="28"/>
          <w:szCs w:val="28"/>
          <w:bdr w:val="none" w:sz="0" w:space="0" w:color="auto" w:frame="1"/>
          <w:lang w:val="uk-UA" w:eastAsia="uk-UA"/>
        </w:rPr>
        <w:t>Класним керівникам 1-9 класів:</w:t>
      </w:r>
    </w:p>
    <w:p w:rsidR="00AF60CA" w:rsidRPr="00C94864" w:rsidRDefault="00AF60CA" w:rsidP="00C94864">
      <w:pPr>
        <w:pStyle w:val="a7"/>
        <w:numPr>
          <w:ilvl w:val="1"/>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Провести роз’яснювальну роботу щодо запобігання та попередження домашнього насильства на класних батьківських зборах.</w:t>
      </w:r>
    </w:p>
    <w:p w:rsidR="00AF60CA" w:rsidRPr="00AF60CA" w:rsidRDefault="00AF60CA" w:rsidP="00C94864">
      <w:pPr>
        <w:shd w:val="clear" w:color="auto" w:fill="FFFFFF"/>
        <w:ind w:firstLine="284"/>
        <w:jc w:val="right"/>
        <w:rPr>
          <w:rFonts w:ascii="Times New Roman" w:eastAsia="Times New Roman" w:hAnsi="Times New Roman" w:cs="Times New Roman"/>
          <w:sz w:val="28"/>
          <w:szCs w:val="28"/>
          <w:lang w:val="uk-UA" w:eastAsia="uk-UA"/>
        </w:rPr>
      </w:pPr>
      <w:r w:rsidRPr="00AF60CA">
        <w:rPr>
          <w:rFonts w:ascii="Times New Roman" w:eastAsia="Times New Roman" w:hAnsi="Times New Roman" w:cs="Times New Roman"/>
          <w:i/>
          <w:sz w:val="28"/>
          <w:szCs w:val="28"/>
          <w:bdr w:val="none" w:sz="0" w:space="0" w:color="auto" w:frame="1"/>
          <w:lang w:val="uk-UA" w:eastAsia="uk-UA"/>
        </w:rPr>
        <w:t>Травень 2025</w:t>
      </w:r>
    </w:p>
    <w:p w:rsidR="00AF60CA" w:rsidRPr="00C94864" w:rsidRDefault="00AF60CA" w:rsidP="00C94864">
      <w:pPr>
        <w:pStyle w:val="a7"/>
        <w:numPr>
          <w:ilvl w:val="1"/>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Провести зі здобувачами освіти інформаційно-просвітницькі заходи з питань запобігання та протидії насильству, у тому числі стосовно дітей та за участю дітей.</w:t>
      </w:r>
    </w:p>
    <w:p w:rsidR="00AF60CA" w:rsidRPr="00AF60CA" w:rsidRDefault="00AF60CA" w:rsidP="00C94864">
      <w:pPr>
        <w:shd w:val="clear" w:color="auto" w:fill="FFFFFF"/>
        <w:ind w:firstLine="284"/>
        <w:jc w:val="right"/>
        <w:rPr>
          <w:rFonts w:ascii="Times New Roman" w:eastAsia="Times New Roman" w:hAnsi="Times New Roman" w:cs="Times New Roman"/>
          <w:sz w:val="28"/>
          <w:szCs w:val="28"/>
          <w:lang w:val="uk-UA" w:eastAsia="uk-UA"/>
        </w:rPr>
      </w:pPr>
      <w:r w:rsidRPr="00AF60CA">
        <w:rPr>
          <w:rFonts w:ascii="Times New Roman" w:eastAsia="Times New Roman" w:hAnsi="Times New Roman" w:cs="Times New Roman"/>
          <w:i/>
          <w:sz w:val="28"/>
          <w:szCs w:val="28"/>
          <w:bdr w:val="none" w:sz="0" w:space="0" w:color="auto" w:frame="1"/>
          <w:lang w:val="uk-UA" w:eastAsia="uk-UA"/>
        </w:rPr>
        <w:t>Травень 2025</w:t>
      </w:r>
    </w:p>
    <w:p w:rsidR="00AF60CA" w:rsidRPr="00C94864" w:rsidRDefault="00AF60CA" w:rsidP="00C94864">
      <w:pPr>
        <w:pStyle w:val="a7"/>
        <w:numPr>
          <w:ilvl w:val="1"/>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Сприяти попередженню конфліктних ситуацій, що виникають під час освітнього процесу.</w:t>
      </w:r>
    </w:p>
    <w:p w:rsidR="00AF60CA" w:rsidRPr="00AF60CA" w:rsidRDefault="00AF60CA" w:rsidP="00C94864">
      <w:pPr>
        <w:shd w:val="clear" w:color="auto" w:fill="FFFFFF"/>
        <w:ind w:firstLine="284"/>
        <w:jc w:val="right"/>
        <w:rPr>
          <w:rFonts w:ascii="Times New Roman" w:eastAsia="Times New Roman" w:hAnsi="Times New Roman" w:cs="Times New Roman"/>
          <w:sz w:val="28"/>
          <w:szCs w:val="28"/>
          <w:bdr w:val="none" w:sz="0" w:space="0" w:color="auto" w:frame="1"/>
          <w:lang w:val="uk-UA" w:eastAsia="uk-UA"/>
        </w:rPr>
      </w:pPr>
      <w:r w:rsidRPr="00AF60CA">
        <w:rPr>
          <w:rFonts w:ascii="Times New Roman" w:eastAsia="Times New Roman" w:hAnsi="Times New Roman" w:cs="Times New Roman"/>
          <w:i/>
          <w:sz w:val="28"/>
          <w:szCs w:val="28"/>
          <w:bdr w:val="none" w:sz="0" w:space="0" w:color="auto" w:frame="1"/>
          <w:lang w:val="uk-UA" w:eastAsia="uk-UA"/>
        </w:rPr>
        <w:t>Травень 2025</w:t>
      </w:r>
    </w:p>
    <w:p w:rsidR="00AF60CA" w:rsidRPr="00C94864" w:rsidRDefault="00AF60CA" w:rsidP="00C94864">
      <w:pPr>
        <w:pStyle w:val="a7"/>
        <w:numPr>
          <w:ilvl w:val="1"/>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lastRenderedPageBreak/>
        <w:t>Провести профілактичні, інформаційно-освітні заходи в гімназії з метою захисту прав і свобод, формування у здобувачів освіти ціннісних життєвих навичок та моделей поведінки.</w:t>
      </w:r>
    </w:p>
    <w:p w:rsidR="00AF60CA" w:rsidRPr="00AF60CA" w:rsidRDefault="00AF60CA" w:rsidP="00C94864">
      <w:pPr>
        <w:shd w:val="clear" w:color="auto" w:fill="FFFFFF"/>
        <w:ind w:firstLine="284"/>
        <w:jc w:val="right"/>
        <w:rPr>
          <w:rFonts w:ascii="Times New Roman" w:eastAsia="Times New Roman" w:hAnsi="Times New Roman" w:cs="Times New Roman"/>
          <w:sz w:val="28"/>
          <w:szCs w:val="28"/>
          <w:bdr w:val="none" w:sz="0" w:space="0" w:color="auto" w:frame="1"/>
          <w:lang w:val="uk-UA" w:eastAsia="uk-UA"/>
        </w:rPr>
      </w:pPr>
      <w:r w:rsidRPr="00AF60CA">
        <w:rPr>
          <w:rFonts w:ascii="Times New Roman" w:eastAsia="Times New Roman" w:hAnsi="Times New Roman" w:cs="Times New Roman"/>
          <w:i/>
          <w:sz w:val="28"/>
          <w:szCs w:val="28"/>
          <w:bdr w:val="none" w:sz="0" w:space="0" w:color="auto" w:frame="1"/>
          <w:lang w:val="uk-UA" w:eastAsia="uk-UA"/>
        </w:rPr>
        <w:t>Травень 2025</w:t>
      </w:r>
    </w:p>
    <w:p w:rsidR="00AF60CA" w:rsidRPr="00C94864" w:rsidRDefault="00AF60CA" w:rsidP="00C94864">
      <w:pPr>
        <w:pStyle w:val="a7"/>
        <w:numPr>
          <w:ilvl w:val="1"/>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 xml:space="preserve">Розповсюдити інформаційні матеріали з питань рівних прав та можливостей чоловіків та жінок, попередження насильства в сім'ї та запобігання торгівлі людьми, тощо </w:t>
      </w:r>
    </w:p>
    <w:p w:rsidR="00AF60CA" w:rsidRPr="00AF60CA" w:rsidRDefault="00AF60CA" w:rsidP="00C94864">
      <w:pPr>
        <w:shd w:val="clear" w:color="auto" w:fill="FFFFFF"/>
        <w:ind w:firstLine="284"/>
        <w:jc w:val="right"/>
        <w:rPr>
          <w:rFonts w:ascii="Times New Roman" w:eastAsia="Times New Roman" w:hAnsi="Times New Roman" w:cs="Times New Roman"/>
          <w:sz w:val="28"/>
          <w:szCs w:val="28"/>
          <w:bdr w:val="none" w:sz="0" w:space="0" w:color="auto" w:frame="1"/>
          <w:lang w:val="uk-UA" w:eastAsia="uk-UA"/>
        </w:rPr>
      </w:pPr>
      <w:r w:rsidRPr="00AF60CA">
        <w:rPr>
          <w:rFonts w:ascii="Times New Roman" w:eastAsia="Times New Roman" w:hAnsi="Times New Roman" w:cs="Times New Roman"/>
          <w:i/>
          <w:sz w:val="28"/>
          <w:szCs w:val="28"/>
          <w:bdr w:val="none" w:sz="0" w:space="0" w:color="auto" w:frame="1"/>
          <w:lang w:val="uk-UA" w:eastAsia="uk-UA"/>
        </w:rPr>
        <w:t>Травень 2025</w:t>
      </w:r>
    </w:p>
    <w:p w:rsidR="00AF60CA" w:rsidRPr="00C94864" w:rsidRDefault="00AF60CA" w:rsidP="00C94864">
      <w:pPr>
        <w:pStyle w:val="a7"/>
        <w:numPr>
          <w:ilvl w:val="0"/>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Поновлювати на інформаційних стендах та офіційному сайті закладу освіти контактну інформацію про службу підтримки постраждалих осіб, до яких слід звернутися y випадку насильства та жорстокого поводження.</w:t>
      </w:r>
    </w:p>
    <w:p w:rsidR="00AF60CA" w:rsidRPr="00AF60CA" w:rsidRDefault="00AF60CA" w:rsidP="00C94864">
      <w:pPr>
        <w:shd w:val="clear" w:color="auto" w:fill="FFFFFF"/>
        <w:ind w:firstLine="284"/>
        <w:jc w:val="right"/>
        <w:rPr>
          <w:rFonts w:ascii="Times New Roman" w:eastAsia="Times New Roman" w:hAnsi="Times New Roman" w:cs="Times New Roman"/>
          <w:sz w:val="28"/>
          <w:szCs w:val="28"/>
          <w:bdr w:val="none" w:sz="0" w:space="0" w:color="auto" w:frame="1"/>
          <w:lang w:val="uk-UA" w:eastAsia="uk-UA"/>
        </w:rPr>
      </w:pPr>
      <w:r w:rsidRPr="00AF60CA">
        <w:rPr>
          <w:rFonts w:ascii="Times New Roman" w:eastAsia="Times New Roman" w:hAnsi="Times New Roman" w:cs="Times New Roman"/>
          <w:i/>
          <w:sz w:val="28"/>
          <w:szCs w:val="28"/>
          <w:bdr w:val="none" w:sz="0" w:space="0" w:color="auto" w:frame="1"/>
          <w:lang w:val="uk-UA" w:eastAsia="uk-UA"/>
        </w:rPr>
        <w:t>Травень 2025</w:t>
      </w:r>
    </w:p>
    <w:p w:rsidR="00AF60CA" w:rsidRPr="00C94864" w:rsidRDefault="00AF60CA" w:rsidP="00C94864">
      <w:pPr>
        <w:pStyle w:val="a7"/>
        <w:numPr>
          <w:ilvl w:val="0"/>
          <w:numId w:val="13"/>
        </w:numPr>
        <w:shd w:val="clear" w:color="auto" w:fill="FFFFFF"/>
        <w:jc w:val="both"/>
        <w:rPr>
          <w:rFonts w:ascii="Times New Roman" w:eastAsia="Times New Roman" w:hAnsi="Times New Roman" w:cs="Times New Roman"/>
          <w:sz w:val="28"/>
          <w:szCs w:val="28"/>
          <w:bdr w:val="none" w:sz="0" w:space="0" w:color="auto" w:frame="1"/>
          <w:lang w:val="uk-UA" w:eastAsia="uk-UA"/>
        </w:rPr>
      </w:pPr>
      <w:r w:rsidRPr="00C94864">
        <w:rPr>
          <w:rFonts w:ascii="Times New Roman" w:eastAsia="Times New Roman" w:hAnsi="Times New Roman" w:cs="Times New Roman"/>
          <w:sz w:val="28"/>
          <w:szCs w:val="28"/>
          <w:bdr w:val="none" w:sz="0" w:space="0" w:color="auto" w:frame="1"/>
          <w:lang w:val="uk-UA" w:eastAsia="uk-UA"/>
        </w:rPr>
        <w:t xml:space="preserve">Зобов’язати  всіх учасників освітнього процесу протидіяти фактам насильства, створювати позитивний соціально-психологічний клімат в колективі, а в разі виявлення факту насильства надати постраждалим інформацію про допомогу людям, що постраждали від насильства (де отримати медичну та юридичну допомогу, психологічну підтримку, які послуги надає держава тощо).  </w:t>
      </w:r>
    </w:p>
    <w:p w:rsidR="00AF60CA" w:rsidRPr="00AF60CA" w:rsidRDefault="00AF60CA" w:rsidP="00C94864">
      <w:pPr>
        <w:shd w:val="clear" w:color="auto" w:fill="FFFFFF"/>
        <w:ind w:firstLine="284"/>
        <w:jc w:val="right"/>
        <w:rPr>
          <w:rFonts w:ascii="Times New Roman" w:eastAsia="Times New Roman" w:hAnsi="Times New Roman" w:cs="Times New Roman"/>
          <w:i/>
          <w:sz w:val="28"/>
          <w:szCs w:val="28"/>
          <w:lang w:val="uk-UA" w:eastAsia="uk-UA"/>
        </w:rPr>
      </w:pPr>
      <w:r w:rsidRPr="00AF60CA">
        <w:rPr>
          <w:rFonts w:ascii="Times New Roman" w:eastAsia="Times New Roman" w:hAnsi="Times New Roman" w:cs="Times New Roman"/>
          <w:i/>
          <w:sz w:val="28"/>
          <w:szCs w:val="28"/>
          <w:lang w:val="uk-UA" w:eastAsia="uk-UA"/>
        </w:rPr>
        <w:t>Постійно</w:t>
      </w:r>
    </w:p>
    <w:p w:rsidR="00AF60CA" w:rsidRPr="00C94864" w:rsidRDefault="00AF60CA" w:rsidP="00C94864">
      <w:pPr>
        <w:pStyle w:val="a7"/>
        <w:widowControl w:val="0"/>
        <w:numPr>
          <w:ilvl w:val="0"/>
          <w:numId w:val="13"/>
        </w:numPr>
        <w:pBdr>
          <w:top w:val="nil"/>
          <w:left w:val="nil"/>
          <w:bottom w:val="nil"/>
          <w:right w:val="nil"/>
          <w:between w:val="nil"/>
        </w:pBdr>
        <w:spacing w:afterLines="20" w:after="48"/>
        <w:jc w:val="both"/>
        <w:rPr>
          <w:rFonts w:ascii="Times New Roman" w:hAnsi="Times New Roman" w:cs="Times New Roman"/>
          <w:sz w:val="28"/>
          <w:szCs w:val="28"/>
          <w:lang w:val="uk-UA"/>
        </w:rPr>
      </w:pPr>
      <w:r w:rsidRPr="00C94864">
        <w:rPr>
          <w:rFonts w:ascii="Times New Roman" w:hAnsi="Times New Roman" w:cs="Times New Roman"/>
          <w:sz w:val="28"/>
          <w:szCs w:val="28"/>
          <w:lang w:val="uk-UA"/>
        </w:rPr>
        <w:t>Формувати безпечний освітній простір шляхом створення позитивного мікроклімату, оволодіння здобувачами освіти навичок безпечної поведінки та толерантної міжособистісної взаємодії.</w:t>
      </w:r>
    </w:p>
    <w:p w:rsidR="00E67E03" w:rsidRPr="00C94864" w:rsidRDefault="00E67E03" w:rsidP="00C94864">
      <w:pPr>
        <w:pStyle w:val="a7"/>
        <w:widowControl w:val="0"/>
        <w:numPr>
          <w:ilvl w:val="0"/>
          <w:numId w:val="13"/>
        </w:numPr>
        <w:pBdr>
          <w:top w:val="nil"/>
          <w:left w:val="nil"/>
          <w:bottom w:val="nil"/>
          <w:right w:val="nil"/>
          <w:between w:val="nil"/>
        </w:pBdr>
        <w:spacing w:afterLines="20" w:after="48"/>
        <w:rPr>
          <w:rFonts w:ascii="Times New Roman" w:hAnsi="Times New Roman" w:cs="Times New Roman"/>
          <w:sz w:val="28"/>
          <w:szCs w:val="28"/>
          <w:lang w:val="uk-UA"/>
        </w:rPr>
      </w:pPr>
      <w:r w:rsidRPr="00C94864">
        <w:rPr>
          <w:rFonts w:ascii="Times New Roman" w:hAnsi="Times New Roman" w:cs="Times New Roman"/>
          <w:sz w:val="28"/>
          <w:szCs w:val="28"/>
          <w:highlight w:val="white"/>
          <w:lang w:val="uk-UA"/>
        </w:rPr>
        <w:t>Контроль за виконанням даного наказу залишаю за собою.</w:t>
      </w:r>
      <w:r w:rsidRPr="00C94864">
        <w:rPr>
          <w:rFonts w:ascii="Times New Roman" w:hAnsi="Times New Roman" w:cs="Times New Roman"/>
          <w:sz w:val="28"/>
          <w:szCs w:val="28"/>
          <w:lang w:val="uk-UA"/>
        </w:rPr>
        <w:t xml:space="preserve"> </w:t>
      </w:r>
    </w:p>
    <w:p w:rsidR="00BB6021" w:rsidRPr="00C94864" w:rsidRDefault="00BB6021" w:rsidP="00C94864">
      <w:pPr>
        <w:widowControl w:val="0"/>
        <w:pBdr>
          <w:top w:val="nil"/>
          <w:left w:val="nil"/>
          <w:bottom w:val="nil"/>
          <w:right w:val="nil"/>
          <w:between w:val="nil"/>
        </w:pBdr>
        <w:jc w:val="right"/>
        <w:rPr>
          <w:rFonts w:ascii="Times New Roman" w:hAnsi="Times New Roman" w:cs="Times New Roman"/>
          <w:b/>
          <w:sz w:val="28"/>
          <w:szCs w:val="28"/>
          <w:lang w:val="uk-UA"/>
        </w:rPr>
      </w:pPr>
    </w:p>
    <w:p w:rsidR="008A3553" w:rsidRPr="00C94864" w:rsidRDefault="008A3553" w:rsidP="00134B6E">
      <w:pPr>
        <w:widowControl w:val="0"/>
        <w:pBdr>
          <w:top w:val="nil"/>
          <w:left w:val="nil"/>
          <w:bottom w:val="nil"/>
          <w:right w:val="nil"/>
          <w:between w:val="nil"/>
        </w:pBdr>
        <w:jc w:val="right"/>
        <w:rPr>
          <w:rFonts w:ascii="Times New Roman" w:hAnsi="Times New Roman" w:cs="Times New Roman"/>
          <w:b/>
          <w:sz w:val="28"/>
          <w:szCs w:val="28"/>
          <w:lang w:val="uk-UA"/>
        </w:rPr>
      </w:pPr>
    </w:p>
    <w:p w:rsidR="00792CBB" w:rsidRPr="00C94864" w:rsidRDefault="00792CBB" w:rsidP="00462F1B">
      <w:pPr>
        <w:tabs>
          <w:tab w:val="left" w:pos="5812"/>
        </w:tabs>
        <w:spacing w:line="360" w:lineRule="auto"/>
        <w:ind w:left="1560"/>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Директор</w:t>
      </w:r>
      <w:r w:rsidRPr="00C94864">
        <w:rPr>
          <w:rFonts w:ascii="Times New Roman" w:eastAsia="Times New Roman" w:hAnsi="Times New Roman" w:cs="Times New Roman"/>
          <w:sz w:val="28"/>
          <w:szCs w:val="28"/>
          <w:lang w:val="uk-UA"/>
        </w:rPr>
        <w:tab/>
      </w:r>
      <w:r w:rsidRPr="00C94864">
        <w:rPr>
          <w:rFonts w:ascii="Times New Roman" w:eastAsia="Times New Roman" w:hAnsi="Times New Roman" w:cs="Times New Roman"/>
          <w:sz w:val="28"/>
          <w:szCs w:val="28"/>
          <w:lang w:val="uk-UA"/>
        </w:rPr>
        <w:tab/>
        <w:t>Юрій БРАЦЮК</w:t>
      </w:r>
    </w:p>
    <w:p w:rsidR="00792CBB" w:rsidRPr="00C94864" w:rsidRDefault="00792CBB" w:rsidP="00462F1B">
      <w:pPr>
        <w:tabs>
          <w:tab w:val="left" w:pos="2145"/>
          <w:tab w:val="left" w:pos="6521"/>
          <w:tab w:val="left" w:pos="8080"/>
        </w:tabs>
        <w:spacing w:line="360" w:lineRule="auto"/>
        <w:ind w:left="1560"/>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ab/>
      </w:r>
    </w:p>
    <w:p w:rsidR="000F05B0" w:rsidRDefault="000F05B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792CBB" w:rsidRPr="00C94864" w:rsidRDefault="00792CBB" w:rsidP="000F05B0">
      <w:pPr>
        <w:tabs>
          <w:tab w:val="left" w:pos="5812"/>
          <w:tab w:val="left" w:pos="8080"/>
        </w:tabs>
        <w:spacing w:line="360" w:lineRule="auto"/>
        <w:ind w:firstLine="851"/>
        <w:jc w:val="both"/>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lastRenderedPageBreak/>
        <w:t>З наказом</w:t>
      </w:r>
      <w:r w:rsidR="000F05B0">
        <w:rPr>
          <w:rFonts w:ascii="Times New Roman" w:eastAsia="Times New Roman" w:hAnsi="Times New Roman" w:cs="Times New Roman"/>
          <w:sz w:val="28"/>
          <w:szCs w:val="28"/>
          <w:lang w:val="uk-UA"/>
        </w:rPr>
        <w:t xml:space="preserve"> Кивачівської гімназії від 30.04.2025 №39 «</w:t>
      </w:r>
      <w:r w:rsidR="000F05B0" w:rsidRPr="000F05B0">
        <w:rPr>
          <w:rFonts w:ascii="Times New Roman" w:eastAsia="Times New Roman" w:hAnsi="Times New Roman" w:cs="Times New Roman"/>
          <w:sz w:val="28"/>
          <w:szCs w:val="28"/>
          <w:lang w:val="uk-UA"/>
        </w:rPr>
        <w:t>Про створення освітнього середовища вільного від будь-яких форм насильства</w:t>
      </w:r>
      <w:r w:rsidR="000F05B0">
        <w:rPr>
          <w:rFonts w:ascii="Times New Roman" w:eastAsia="Times New Roman" w:hAnsi="Times New Roman" w:cs="Times New Roman"/>
          <w:sz w:val="28"/>
          <w:szCs w:val="28"/>
          <w:lang w:val="uk-UA"/>
        </w:rPr>
        <w:t>»</w:t>
      </w:r>
      <w:r w:rsidRPr="00C94864">
        <w:rPr>
          <w:rFonts w:ascii="Times New Roman" w:eastAsia="Times New Roman" w:hAnsi="Times New Roman" w:cs="Times New Roman"/>
          <w:sz w:val="28"/>
          <w:szCs w:val="28"/>
          <w:lang w:val="uk-UA"/>
        </w:rPr>
        <w:t xml:space="preserve"> </w:t>
      </w:r>
      <w:r w:rsidR="000F05B0">
        <w:rPr>
          <w:rFonts w:ascii="Times New Roman" w:eastAsia="Times New Roman" w:hAnsi="Times New Roman" w:cs="Times New Roman"/>
          <w:sz w:val="28"/>
          <w:szCs w:val="28"/>
          <w:lang w:val="uk-UA"/>
        </w:rPr>
        <w:t xml:space="preserve">          </w:t>
      </w:r>
      <w:r w:rsidRPr="00C94864">
        <w:rPr>
          <w:rFonts w:ascii="Times New Roman" w:eastAsia="Times New Roman" w:hAnsi="Times New Roman" w:cs="Times New Roman"/>
          <w:sz w:val="28"/>
          <w:szCs w:val="28"/>
          <w:lang w:val="uk-UA"/>
        </w:rPr>
        <w:t xml:space="preserve">ознайомлені: </w:t>
      </w:r>
      <w:r w:rsidRPr="00C94864">
        <w:rPr>
          <w:rFonts w:ascii="Times New Roman" w:eastAsia="Times New Roman" w:hAnsi="Times New Roman" w:cs="Times New Roman"/>
          <w:sz w:val="28"/>
          <w:szCs w:val="28"/>
          <w:lang w:val="uk-UA"/>
        </w:rPr>
        <w:tab/>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_________</w:t>
      </w:r>
      <w:r w:rsidR="00E3528E" w:rsidRPr="00C94864">
        <w:rPr>
          <w:rFonts w:ascii="Times New Roman" w:eastAsia="Times New Roman" w:hAnsi="Times New Roman" w:cs="Times New Roman"/>
          <w:sz w:val="28"/>
          <w:szCs w:val="28"/>
          <w:lang w:val="uk-UA"/>
        </w:rPr>
        <w:t>___</w:t>
      </w:r>
      <w:r w:rsidR="00E3528E" w:rsidRPr="00C94864">
        <w:rPr>
          <w:rFonts w:ascii="Times New Roman" w:eastAsia="Times New Roman" w:hAnsi="Times New Roman" w:cs="Times New Roman"/>
          <w:sz w:val="28"/>
          <w:szCs w:val="28"/>
          <w:lang w:val="uk-UA"/>
        </w:rPr>
        <w:tab/>
        <w:t>Вікторія ВЛАСЮК</w:t>
      </w:r>
      <w:r w:rsidR="00E3528E" w:rsidRPr="00C94864">
        <w:rPr>
          <w:rFonts w:ascii="Times New Roman" w:eastAsia="Times New Roman" w:hAnsi="Times New Roman" w:cs="Times New Roman"/>
          <w:sz w:val="28"/>
          <w:szCs w:val="28"/>
          <w:lang w:val="uk-UA"/>
        </w:rPr>
        <w:tab/>
        <w:t>___.___.2025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____________</w:t>
      </w:r>
      <w:r w:rsidRPr="00C94864">
        <w:rPr>
          <w:rFonts w:ascii="Times New Roman" w:eastAsia="Times New Roman" w:hAnsi="Times New Roman" w:cs="Times New Roman"/>
          <w:sz w:val="28"/>
          <w:szCs w:val="28"/>
          <w:lang w:val="uk-UA"/>
        </w:rPr>
        <w:tab/>
      </w:r>
      <w:r w:rsidR="002C1DD5" w:rsidRPr="00C94864">
        <w:rPr>
          <w:rFonts w:ascii="Times New Roman" w:eastAsia="Times New Roman" w:hAnsi="Times New Roman" w:cs="Times New Roman"/>
          <w:sz w:val="28"/>
          <w:szCs w:val="28"/>
          <w:lang w:val="uk-UA"/>
        </w:rPr>
        <w:t>Раїса ГОРОБЧУК</w:t>
      </w:r>
      <w:r w:rsidRPr="00C94864">
        <w:rPr>
          <w:rFonts w:ascii="Times New Roman" w:eastAsia="Times New Roman" w:hAnsi="Times New Roman" w:cs="Times New Roman"/>
          <w:sz w:val="28"/>
          <w:szCs w:val="28"/>
          <w:lang w:val="uk-UA"/>
        </w:rPr>
        <w:tab/>
        <w:t>___.___.202</w:t>
      </w:r>
      <w:r w:rsidR="00E3528E" w:rsidRPr="00C94864">
        <w:rPr>
          <w:rFonts w:ascii="Times New Roman" w:eastAsia="Times New Roman" w:hAnsi="Times New Roman" w:cs="Times New Roman"/>
          <w:sz w:val="28"/>
          <w:szCs w:val="28"/>
          <w:lang w:val="uk-UA"/>
        </w:rPr>
        <w:t>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____________</w:t>
      </w:r>
      <w:r w:rsidRPr="00C94864">
        <w:rPr>
          <w:rFonts w:ascii="Times New Roman" w:eastAsia="Times New Roman" w:hAnsi="Times New Roman" w:cs="Times New Roman"/>
          <w:sz w:val="28"/>
          <w:szCs w:val="28"/>
          <w:lang w:val="uk-UA"/>
        </w:rPr>
        <w:tab/>
        <w:t>Віра ДЕМЧУК</w:t>
      </w:r>
      <w:r w:rsidRPr="00C94864">
        <w:rPr>
          <w:rFonts w:ascii="Times New Roman" w:eastAsia="Times New Roman" w:hAnsi="Times New Roman" w:cs="Times New Roman"/>
          <w:sz w:val="28"/>
          <w:szCs w:val="28"/>
          <w:lang w:val="uk-UA"/>
        </w:rPr>
        <w:tab/>
      </w:r>
      <w:r w:rsidR="00E3528E" w:rsidRPr="00C94864">
        <w:rPr>
          <w:rFonts w:ascii="Times New Roman" w:eastAsia="Times New Roman" w:hAnsi="Times New Roman" w:cs="Times New Roman"/>
          <w:sz w:val="28"/>
          <w:szCs w:val="28"/>
          <w:lang w:val="uk-UA"/>
        </w:rPr>
        <w:t>___.___.2025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_________</w:t>
      </w:r>
      <w:r w:rsidR="00E3528E" w:rsidRPr="00C94864">
        <w:rPr>
          <w:rFonts w:ascii="Times New Roman" w:eastAsia="Times New Roman" w:hAnsi="Times New Roman" w:cs="Times New Roman"/>
          <w:sz w:val="28"/>
          <w:szCs w:val="28"/>
          <w:lang w:val="uk-UA"/>
        </w:rPr>
        <w:t>___</w:t>
      </w:r>
      <w:r w:rsidR="00E3528E" w:rsidRPr="00C94864">
        <w:rPr>
          <w:rFonts w:ascii="Times New Roman" w:eastAsia="Times New Roman" w:hAnsi="Times New Roman" w:cs="Times New Roman"/>
          <w:sz w:val="28"/>
          <w:szCs w:val="28"/>
          <w:lang w:val="uk-UA"/>
        </w:rPr>
        <w:tab/>
        <w:t>Сергій ЗАГИРНЯК</w:t>
      </w:r>
      <w:r w:rsidR="00E3528E" w:rsidRPr="00C94864">
        <w:rPr>
          <w:rFonts w:ascii="Times New Roman" w:eastAsia="Times New Roman" w:hAnsi="Times New Roman" w:cs="Times New Roman"/>
          <w:sz w:val="28"/>
          <w:szCs w:val="28"/>
          <w:lang w:val="uk-UA"/>
        </w:rPr>
        <w:tab/>
        <w:t>___.___.2025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_________</w:t>
      </w:r>
      <w:r w:rsidR="00E3528E" w:rsidRPr="00C94864">
        <w:rPr>
          <w:rFonts w:ascii="Times New Roman" w:eastAsia="Times New Roman" w:hAnsi="Times New Roman" w:cs="Times New Roman"/>
          <w:sz w:val="28"/>
          <w:szCs w:val="28"/>
          <w:lang w:val="uk-UA"/>
        </w:rPr>
        <w:t>___</w:t>
      </w:r>
      <w:r w:rsidR="00E3528E" w:rsidRPr="00C94864">
        <w:rPr>
          <w:rFonts w:ascii="Times New Roman" w:eastAsia="Times New Roman" w:hAnsi="Times New Roman" w:cs="Times New Roman"/>
          <w:sz w:val="28"/>
          <w:szCs w:val="28"/>
          <w:lang w:val="uk-UA"/>
        </w:rPr>
        <w:tab/>
        <w:t>Надія КАМІНСЬКА</w:t>
      </w:r>
      <w:r w:rsidR="00E3528E" w:rsidRPr="00C94864">
        <w:rPr>
          <w:rFonts w:ascii="Times New Roman" w:eastAsia="Times New Roman" w:hAnsi="Times New Roman" w:cs="Times New Roman"/>
          <w:sz w:val="28"/>
          <w:szCs w:val="28"/>
          <w:lang w:val="uk-UA"/>
        </w:rPr>
        <w:tab/>
        <w:t>___.___.2025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w:t>
      </w:r>
      <w:r w:rsidR="00E3528E" w:rsidRPr="00C94864">
        <w:rPr>
          <w:rFonts w:ascii="Times New Roman" w:eastAsia="Times New Roman" w:hAnsi="Times New Roman" w:cs="Times New Roman"/>
          <w:sz w:val="28"/>
          <w:szCs w:val="28"/>
          <w:lang w:val="uk-UA"/>
        </w:rPr>
        <w:t>_______</w:t>
      </w:r>
      <w:r w:rsidR="00E3528E" w:rsidRPr="00C94864">
        <w:rPr>
          <w:rFonts w:ascii="Times New Roman" w:eastAsia="Times New Roman" w:hAnsi="Times New Roman" w:cs="Times New Roman"/>
          <w:sz w:val="28"/>
          <w:szCs w:val="28"/>
          <w:lang w:val="uk-UA"/>
        </w:rPr>
        <w:tab/>
        <w:t>Зоя КРАВЧУК</w:t>
      </w:r>
      <w:r w:rsidR="00E3528E" w:rsidRPr="00C94864">
        <w:rPr>
          <w:rFonts w:ascii="Times New Roman" w:eastAsia="Times New Roman" w:hAnsi="Times New Roman" w:cs="Times New Roman"/>
          <w:sz w:val="28"/>
          <w:szCs w:val="28"/>
          <w:lang w:val="uk-UA"/>
        </w:rPr>
        <w:tab/>
        <w:t>___.___.2025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w:t>
      </w:r>
      <w:r w:rsidR="00E3528E" w:rsidRPr="00C94864">
        <w:rPr>
          <w:rFonts w:ascii="Times New Roman" w:eastAsia="Times New Roman" w:hAnsi="Times New Roman" w:cs="Times New Roman"/>
          <w:sz w:val="28"/>
          <w:szCs w:val="28"/>
          <w:lang w:val="uk-UA"/>
        </w:rPr>
        <w:t>______</w:t>
      </w:r>
      <w:r w:rsidR="00E3528E" w:rsidRPr="00C94864">
        <w:rPr>
          <w:rFonts w:ascii="Times New Roman" w:eastAsia="Times New Roman" w:hAnsi="Times New Roman" w:cs="Times New Roman"/>
          <w:sz w:val="28"/>
          <w:szCs w:val="28"/>
          <w:lang w:val="uk-UA"/>
        </w:rPr>
        <w:tab/>
        <w:t>Олена КУШНІР</w:t>
      </w:r>
      <w:r w:rsidR="00E3528E" w:rsidRPr="00C94864">
        <w:rPr>
          <w:rFonts w:ascii="Times New Roman" w:eastAsia="Times New Roman" w:hAnsi="Times New Roman" w:cs="Times New Roman"/>
          <w:sz w:val="28"/>
          <w:szCs w:val="28"/>
          <w:lang w:val="uk-UA"/>
        </w:rPr>
        <w:tab/>
        <w:t>___.___.2025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________</w:t>
      </w:r>
      <w:r w:rsidR="002C1DD5" w:rsidRPr="00C94864">
        <w:rPr>
          <w:rFonts w:ascii="Times New Roman" w:eastAsia="Times New Roman" w:hAnsi="Times New Roman" w:cs="Times New Roman"/>
          <w:sz w:val="28"/>
          <w:szCs w:val="28"/>
          <w:lang w:val="uk-UA"/>
        </w:rPr>
        <w:t>____</w:t>
      </w:r>
      <w:r w:rsidR="002C1DD5" w:rsidRPr="00C94864">
        <w:rPr>
          <w:rFonts w:ascii="Times New Roman" w:eastAsia="Times New Roman" w:hAnsi="Times New Roman" w:cs="Times New Roman"/>
          <w:sz w:val="28"/>
          <w:szCs w:val="28"/>
          <w:lang w:val="uk-UA"/>
        </w:rPr>
        <w:tab/>
      </w:r>
      <w:r w:rsidR="00E3528E" w:rsidRPr="00C94864">
        <w:rPr>
          <w:rFonts w:ascii="Times New Roman" w:eastAsia="Times New Roman" w:hAnsi="Times New Roman" w:cs="Times New Roman"/>
          <w:sz w:val="28"/>
          <w:szCs w:val="28"/>
          <w:lang w:val="uk-UA"/>
        </w:rPr>
        <w:t>Микола МУКОЇДА</w:t>
      </w:r>
      <w:r w:rsidR="00E3528E" w:rsidRPr="00C94864">
        <w:rPr>
          <w:rFonts w:ascii="Times New Roman" w:eastAsia="Times New Roman" w:hAnsi="Times New Roman" w:cs="Times New Roman"/>
          <w:sz w:val="28"/>
          <w:szCs w:val="28"/>
          <w:lang w:val="uk-UA"/>
        </w:rPr>
        <w:tab/>
        <w:t>___.___.2025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____________</w:t>
      </w:r>
      <w:r w:rsidRPr="00C94864">
        <w:rPr>
          <w:rFonts w:ascii="Times New Roman" w:eastAsia="Times New Roman" w:hAnsi="Times New Roman" w:cs="Times New Roman"/>
          <w:sz w:val="28"/>
          <w:szCs w:val="28"/>
          <w:lang w:val="uk-UA"/>
        </w:rPr>
        <w:tab/>
        <w:t>Валентина МУРІЄНКО</w:t>
      </w:r>
      <w:r w:rsidRPr="00C94864">
        <w:rPr>
          <w:rFonts w:ascii="Times New Roman" w:eastAsia="Times New Roman" w:hAnsi="Times New Roman" w:cs="Times New Roman"/>
          <w:sz w:val="28"/>
          <w:szCs w:val="28"/>
          <w:lang w:val="uk-UA"/>
        </w:rPr>
        <w:tab/>
        <w:t>___.___.2</w:t>
      </w:r>
      <w:r w:rsidR="00E3528E" w:rsidRPr="00C94864">
        <w:rPr>
          <w:rFonts w:ascii="Times New Roman" w:eastAsia="Times New Roman" w:hAnsi="Times New Roman" w:cs="Times New Roman"/>
          <w:sz w:val="28"/>
          <w:szCs w:val="28"/>
          <w:lang w:val="uk-UA"/>
        </w:rPr>
        <w:t>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___________</w:t>
      </w:r>
      <w:r w:rsidR="00E3528E" w:rsidRPr="00C94864">
        <w:rPr>
          <w:rFonts w:ascii="Times New Roman" w:eastAsia="Times New Roman" w:hAnsi="Times New Roman" w:cs="Times New Roman"/>
          <w:sz w:val="28"/>
          <w:szCs w:val="28"/>
          <w:lang w:val="uk-UA"/>
        </w:rPr>
        <w:t>_</w:t>
      </w:r>
      <w:r w:rsidR="00E3528E" w:rsidRPr="00C94864">
        <w:rPr>
          <w:rFonts w:ascii="Times New Roman" w:eastAsia="Times New Roman" w:hAnsi="Times New Roman" w:cs="Times New Roman"/>
          <w:sz w:val="28"/>
          <w:szCs w:val="28"/>
          <w:lang w:val="uk-UA"/>
        </w:rPr>
        <w:tab/>
        <w:t>Тетяна НІКІФОРОВА</w:t>
      </w:r>
      <w:r w:rsidR="00E3528E" w:rsidRPr="00C94864">
        <w:rPr>
          <w:rFonts w:ascii="Times New Roman" w:eastAsia="Times New Roman" w:hAnsi="Times New Roman" w:cs="Times New Roman"/>
          <w:sz w:val="28"/>
          <w:szCs w:val="28"/>
          <w:lang w:val="uk-UA"/>
        </w:rPr>
        <w:tab/>
        <w:t>___.___.2025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w:t>
      </w:r>
      <w:r w:rsidR="00E3528E" w:rsidRPr="00C94864">
        <w:rPr>
          <w:rFonts w:ascii="Times New Roman" w:eastAsia="Times New Roman" w:hAnsi="Times New Roman" w:cs="Times New Roman"/>
          <w:sz w:val="28"/>
          <w:szCs w:val="28"/>
          <w:lang w:val="uk-UA"/>
        </w:rPr>
        <w:t>_____</w:t>
      </w:r>
      <w:r w:rsidR="00E3528E" w:rsidRPr="00C94864">
        <w:rPr>
          <w:rFonts w:ascii="Times New Roman" w:eastAsia="Times New Roman" w:hAnsi="Times New Roman" w:cs="Times New Roman"/>
          <w:sz w:val="28"/>
          <w:szCs w:val="28"/>
          <w:lang w:val="uk-UA"/>
        </w:rPr>
        <w:tab/>
        <w:t>Лариса РЯБЧУК</w:t>
      </w:r>
      <w:r w:rsidR="00E3528E" w:rsidRPr="00C94864">
        <w:rPr>
          <w:rFonts w:ascii="Times New Roman" w:eastAsia="Times New Roman" w:hAnsi="Times New Roman" w:cs="Times New Roman"/>
          <w:sz w:val="28"/>
          <w:szCs w:val="28"/>
          <w:lang w:val="uk-UA"/>
        </w:rPr>
        <w:tab/>
        <w:t>___.___.2025</w:t>
      </w:r>
    </w:p>
    <w:p w:rsidR="00792CBB" w:rsidRPr="00C94864" w:rsidRDefault="00792CBB" w:rsidP="00462F1B">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w:t>
      </w:r>
      <w:r w:rsidR="00E3528E" w:rsidRPr="00C94864">
        <w:rPr>
          <w:rFonts w:ascii="Times New Roman" w:eastAsia="Times New Roman" w:hAnsi="Times New Roman" w:cs="Times New Roman"/>
          <w:sz w:val="28"/>
          <w:szCs w:val="28"/>
          <w:lang w:val="uk-UA"/>
        </w:rPr>
        <w:t>_____</w:t>
      </w:r>
      <w:r w:rsidR="00E3528E" w:rsidRPr="00C94864">
        <w:rPr>
          <w:rFonts w:ascii="Times New Roman" w:eastAsia="Times New Roman" w:hAnsi="Times New Roman" w:cs="Times New Roman"/>
          <w:sz w:val="28"/>
          <w:szCs w:val="28"/>
          <w:lang w:val="uk-UA"/>
        </w:rPr>
        <w:tab/>
        <w:t>Лідія СОЛОВЕЙ</w:t>
      </w:r>
      <w:r w:rsidR="00E3528E" w:rsidRPr="00C94864">
        <w:rPr>
          <w:rFonts w:ascii="Times New Roman" w:eastAsia="Times New Roman" w:hAnsi="Times New Roman" w:cs="Times New Roman"/>
          <w:sz w:val="28"/>
          <w:szCs w:val="28"/>
          <w:lang w:val="uk-UA"/>
        </w:rPr>
        <w:tab/>
        <w:t>___.___.2025</w:t>
      </w:r>
    </w:p>
    <w:p w:rsidR="00E3528E" w:rsidRDefault="00E3528E" w:rsidP="00EE31DF">
      <w:pPr>
        <w:tabs>
          <w:tab w:val="left" w:pos="4678"/>
          <w:tab w:val="left" w:pos="7513"/>
        </w:tabs>
        <w:spacing w:line="360" w:lineRule="auto"/>
        <w:ind w:left="2552"/>
        <w:rPr>
          <w:rFonts w:ascii="Times New Roman" w:eastAsia="Times New Roman" w:hAnsi="Times New Roman" w:cs="Times New Roman"/>
          <w:sz w:val="28"/>
          <w:szCs w:val="28"/>
          <w:lang w:val="uk-UA"/>
        </w:rPr>
      </w:pPr>
      <w:r w:rsidRPr="00C94864">
        <w:rPr>
          <w:rFonts w:ascii="Times New Roman" w:eastAsia="Times New Roman" w:hAnsi="Times New Roman" w:cs="Times New Roman"/>
          <w:sz w:val="28"/>
          <w:szCs w:val="28"/>
          <w:lang w:val="uk-UA"/>
        </w:rPr>
        <w:t>____________</w:t>
      </w:r>
      <w:r w:rsidRPr="00C94864">
        <w:rPr>
          <w:rFonts w:ascii="Times New Roman" w:eastAsia="Times New Roman" w:hAnsi="Times New Roman" w:cs="Times New Roman"/>
          <w:sz w:val="28"/>
          <w:szCs w:val="28"/>
          <w:lang w:val="uk-UA"/>
        </w:rPr>
        <w:tab/>
        <w:t>Наталка ЧАРСЬКА</w:t>
      </w:r>
      <w:r w:rsidRPr="00C94864">
        <w:rPr>
          <w:rFonts w:ascii="Times New Roman" w:eastAsia="Times New Roman" w:hAnsi="Times New Roman" w:cs="Times New Roman"/>
          <w:sz w:val="28"/>
          <w:szCs w:val="28"/>
          <w:lang w:val="uk-UA"/>
        </w:rPr>
        <w:tab/>
        <w:t>___.___.2025</w:t>
      </w:r>
    </w:p>
    <w:p w:rsidR="00C94864" w:rsidRDefault="00C94864" w:rsidP="00C94864">
      <w:pPr>
        <w:tabs>
          <w:tab w:val="left" w:pos="4678"/>
          <w:tab w:val="left" w:pos="7513"/>
        </w:tabs>
        <w:spacing w:line="360" w:lineRule="auto"/>
        <w:rPr>
          <w:rFonts w:ascii="Times New Roman" w:eastAsia="Times New Roman" w:hAnsi="Times New Roman" w:cs="Times New Roman"/>
          <w:sz w:val="28"/>
          <w:szCs w:val="28"/>
          <w:lang w:val="uk-UA"/>
        </w:rPr>
      </w:pPr>
    </w:p>
    <w:p w:rsidR="00C94864" w:rsidRDefault="00C94864">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C94864" w:rsidRPr="00C94864" w:rsidRDefault="00C94864" w:rsidP="00624FA3">
      <w:pPr>
        <w:tabs>
          <w:tab w:val="left" w:pos="284"/>
          <w:tab w:val="left" w:pos="3615"/>
        </w:tabs>
        <w:spacing w:line="240" w:lineRule="auto"/>
        <w:ind w:left="5812"/>
        <w:jc w:val="both"/>
        <w:rPr>
          <w:rFonts w:ascii="Times New Roman" w:eastAsia="Times New Roman" w:hAnsi="Times New Roman" w:cs="Times New Roman"/>
          <w:sz w:val="24"/>
          <w:szCs w:val="24"/>
          <w:lang w:val="uk-UA"/>
        </w:rPr>
      </w:pPr>
      <w:r w:rsidRPr="00C94864">
        <w:rPr>
          <w:rFonts w:ascii="Times New Roman" w:eastAsia="Times New Roman" w:hAnsi="Times New Roman" w:cs="Times New Roman"/>
          <w:sz w:val="24"/>
          <w:szCs w:val="24"/>
          <w:lang w:val="uk-UA"/>
        </w:rPr>
        <w:lastRenderedPageBreak/>
        <w:t xml:space="preserve">Додаток </w:t>
      </w:r>
      <w:r>
        <w:rPr>
          <w:rFonts w:ascii="Times New Roman" w:eastAsia="Times New Roman" w:hAnsi="Times New Roman" w:cs="Times New Roman"/>
          <w:sz w:val="24"/>
          <w:szCs w:val="24"/>
          <w:lang w:val="uk-UA"/>
        </w:rPr>
        <w:t>1</w:t>
      </w:r>
    </w:p>
    <w:p w:rsidR="00C94864" w:rsidRDefault="00C94864" w:rsidP="00624FA3">
      <w:pPr>
        <w:widowControl w:val="0"/>
        <w:pBdr>
          <w:top w:val="nil"/>
          <w:left w:val="nil"/>
          <w:bottom w:val="nil"/>
          <w:right w:val="nil"/>
          <w:between w:val="nil"/>
        </w:pBdr>
        <w:spacing w:line="240" w:lineRule="auto"/>
        <w:ind w:left="5812"/>
        <w:rPr>
          <w:rFonts w:ascii="Times New Roman" w:eastAsia="Times New Roman" w:hAnsi="Times New Roman" w:cs="Times New Roman"/>
          <w:sz w:val="24"/>
          <w:szCs w:val="24"/>
          <w:lang w:val="uk-UA"/>
        </w:rPr>
      </w:pPr>
      <w:r w:rsidRPr="00C94864">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lang w:val="uk-UA"/>
        </w:rPr>
        <w:t xml:space="preserve">наказу </w:t>
      </w:r>
      <w:r w:rsidRPr="00C94864">
        <w:rPr>
          <w:rFonts w:ascii="Times New Roman" w:eastAsia="Times New Roman" w:hAnsi="Times New Roman" w:cs="Times New Roman"/>
          <w:sz w:val="24"/>
          <w:szCs w:val="24"/>
          <w:lang w:val="uk-UA"/>
        </w:rPr>
        <w:t>Кивачівської гімназії</w:t>
      </w:r>
    </w:p>
    <w:p w:rsidR="00C94864" w:rsidRPr="00C94864" w:rsidRDefault="00C94864" w:rsidP="00624FA3">
      <w:pPr>
        <w:widowControl w:val="0"/>
        <w:pBdr>
          <w:top w:val="nil"/>
          <w:left w:val="nil"/>
          <w:bottom w:val="nil"/>
          <w:right w:val="nil"/>
          <w:between w:val="nil"/>
        </w:pBdr>
        <w:spacing w:line="240" w:lineRule="auto"/>
        <w:ind w:left="581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 30</w:t>
      </w:r>
      <w:r w:rsidR="00922445">
        <w:rPr>
          <w:rFonts w:ascii="Times New Roman" w:eastAsia="Times New Roman" w:hAnsi="Times New Roman" w:cs="Times New Roman"/>
          <w:sz w:val="24"/>
          <w:szCs w:val="24"/>
          <w:lang w:val="uk-UA"/>
        </w:rPr>
        <w:t xml:space="preserve"> квітня </w:t>
      </w:r>
      <w:r>
        <w:rPr>
          <w:rFonts w:ascii="Times New Roman" w:eastAsia="Times New Roman" w:hAnsi="Times New Roman" w:cs="Times New Roman"/>
          <w:sz w:val="24"/>
          <w:szCs w:val="24"/>
          <w:lang w:val="uk-UA"/>
        </w:rPr>
        <w:t>2025</w:t>
      </w:r>
      <w:r w:rsidR="00922445">
        <w:rPr>
          <w:rFonts w:ascii="Times New Roman" w:eastAsia="Times New Roman" w:hAnsi="Times New Roman" w:cs="Times New Roman"/>
          <w:sz w:val="24"/>
          <w:szCs w:val="24"/>
          <w:lang w:val="uk-UA"/>
        </w:rPr>
        <w:t xml:space="preserve"> року</w:t>
      </w:r>
      <w:r>
        <w:rPr>
          <w:rFonts w:ascii="Times New Roman" w:eastAsia="Times New Roman" w:hAnsi="Times New Roman" w:cs="Times New Roman"/>
          <w:sz w:val="24"/>
          <w:szCs w:val="24"/>
          <w:lang w:val="uk-UA"/>
        </w:rPr>
        <w:t xml:space="preserve"> №39</w:t>
      </w:r>
    </w:p>
    <w:p w:rsidR="00C94864" w:rsidRPr="00C94864" w:rsidRDefault="00C94864" w:rsidP="00C94864">
      <w:pPr>
        <w:widowControl w:val="0"/>
        <w:pBdr>
          <w:top w:val="nil"/>
          <w:left w:val="nil"/>
          <w:bottom w:val="nil"/>
          <w:right w:val="nil"/>
          <w:between w:val="nil"/>
        </w:pBdr>
        <w:spacing w:line="240" w:lineRule="auto"/>
        <w:rPr>
          <w:rFonts w:ascii="Times New Roman" w:eastAsia="Times New Roman" w:hAnsi="Times New Roman" w:cs="Times New Roman"/>
          <w:b/>
          <w:i/>
          <w:sz w:val="28"/>
          <w:szCs w:val="28"/>
          <w:highlight w:val="white"/>
          <w:lang w:val="uk-UA"/>
        </w:rPr>
      </w:pPr>
    </w:p>
    <w:p w:rsidR="00C94864" w:rsidRPr="00C94864" w:rsidRDefault="00C94864" w:rsidP="00C94864">
      <w:pPr>
        <w:widowControl w:val="0"/>
        <w:autoSpaceDE w:val="0"/>
        <w:autoSpaceDN w:val="0"/>
        <w:spacing w:line="240" w:lineRule="auto"/>
        <w:jc w:val="center"/>
        <w:rPr>
          <w:rFonts w:ascii="Times New Roman" w:eastAsia="Times New Roman" w:hAnsi="Times New Roman" w:cs="Times New Roman"/>
          <w:b/>
          <w:sz w:val="32"/>
          <w:szCs w:val="32"/>
          <w:lang w:val="uk-UA"/>
        </w:rPr>
      </w:pPr>
      <w:r w:rsidRPr="00C94864">
        <w:rPr>
          <w:rFonts w:ascii="Times New Roman" w:eastAsia="Times New Roman" w:hAnsi="Times New Roman" w:cs="Times New Roman"/>
          <w:b/>
          <w:bCs/>
          <w:sz w:val="32"/>
          <w:szCs w:val="32"/>
          <w:lang w:val="uk-UA"/>
        </w:rPr>
        <w:t>ПОЛОЖЕННЯ</w:t>
      </w:r>
    </w:p>
    <w:p w:rsidR="00C94864" w:rsidRPr="00C94864" w:rsidRDefault="00C94864" w:rsidP="00C94864">
      <w:pPr>
        <w:widowControl w:val="0"/>
        <w:autoSpaceDE w:val="0"/>
        <w:autoSpaceDN w:val="0"/>
        <w:spacing w:line="240" w:lineRule="auto"/>
        <w:jc w:val="center"/>
        <w:rPr>
          <w:rFonts w:ascii="Times New Roman" w:eastAsia="Times New Roman" w:hAnsi="Times New Roman" w:cs="Times New Roman"/>
          <w:b/>
          <w:sz w:val="32"/>
          <w:szCs w:val="32"/>
          <w:lang w:val="uk-UA"/>
        </w:rPr>
      </w:pPr>
      <w:r w:rsidRPr="00C94864">
        <w:rPr>
          <w:rFonts w:ascii="Times New Roman" w:eastAsia="Times New Roman" w:hAnsi="Times New Roman" w:cs="Times New Roman"/>
          <w:b/>
          <w:bCs/>
          <w:sz w:val="32"/>
          <w:szCs w:val="32"/>
          <w:lang w:val="uk-UA"/>
        </w:rPr>
        <w:t>про запобігання і протидію насильству та жорстокому поводженню з дітьми</w:t>
      </w:r>
    </w:p>
    <w:p w:rsidR="00C94864" w:rsidRPr="00C94864" w:rsidRDefault="00C94864" w:rsidP="00C94864">
      <w:pPr>
        <w:widowControl w:val="0"/>
        <w:autoSpaceDE w:val="0"/>
        <w:autoSpaceDN w:val="0"/>
        <w:spacing w:line="240" w:lineRule="auto"/>
        <w:jc w:val="center"/>
        <w:rPr>
          <w:rFonts w:ascii="Times New Roman" w:eastAsia="Times New Roman" w:hAnsi="Times New Roman" w:cs="Times New Roman"/>
          <w:b/>
          <w:spacing w:val="-2"/>
          <w:sz w:val="32"/>
          <w:szCs w:val="32"/>
          <w:lang w:val="uk-UA"/>
        </w:rPr>
      </w:pPr>
      <w:r w:rsidRPr="00C94864">
        <w:rPr>
          <w:rFonts w:ascii="Times New Roman" w:eastAsia="Times New Roman" w:hAnsi="Times New Roman" w:cs="Times New Roman"/>
          <w:b/>
          <w:spacing w:val="-2"/>
          <w:sz w:val="32"/>
          <w:szCs w:val="32"/>
          <w:lang w:val="uk-UA"/>
        </w:rPr>
        <w:t>у Кивачівській гімназії Краснопільської сільської ради</w:t>
      </w:r>
    </w:p>
    <w:p w:rsidR="00C94864" w:rsidRPr="00C94864" w:rsidRDefault="00C94864" w:rsidP="00C94864">
      <w:pPr>
        <w:widowControl w:val="0"/>
        <w:autoSpaceDE w:val="0"/>
        <w:autoSpaceDN w:val="0"/>
        <w:spacing w:line="240" w:lineRule="auto"/>
        <w:jc w:val="center"/>
        <w:rPr>
          <w:rFonts w:ascii="Times New Roman" w:eastAsia="Times New Roman" w:hAnsi="Times New Roman" w:cs="Times New Roman"/>
          <w:b/>
          <w:sz w:val="32"/>
          <w:szCs w:val="32"/>
          <w:lang w:val="uk-UA"/>
        </w:rPr>
      </w:pPr>
      <w:r w:rsidRPr="00C94864">
        <w:rPr>
          <w:rFonts w:ascii="Times New Roman" w:eastAsia="Times New Roman" w:hAnsi="Times New Roman" w:cs="Times New Roman"/>
          <w:b/>
          <w:spacing w:val="-2"/>
          <w:sz w:val="32"/>
          <w:szCs w:val="32"/>
          <w:lang w:val="uk-UA"/>
        </w:rPr>
        <w:t>Гайсинського району Вінницької області</w:t>
      </w:r>
    </w:p>
    <w:p w:rsidR="00C94864" w:rsidRPr="00C94864" w:rsidRDefault="00C94864" w:rsidP="00C94864">
      <w:pPr>
        <w:widowControl w:val="0"/>
        <w:autoSpaceDE w:val="0"/>
        <w:autoSpaceDN w:val="0"/>
        <w:spacing w:line="240" w:lineRule="auto"/>
        <w:jc w:val="center"/>
        <w:rPr>
          <w:rFonts w:ascii="Times New Roman" w:eastAsia="Times New Roman" w:hAnsi="Times New Roman" w:cs="Times New Roman"/>
          <w:b/>
          <w:sz w:val="32"/>
          <w:szCs w:val="32"/>
          <w:lang w:val="uk-UA"/>
        </w:rPr>
      </w:pPr>
    </w:p>
    <w:p w:rsidR="00C94864" w:rsidRPr="00C94864" w:rsidRDefault="00C94864" w:rsidP="00C94864">
      <w:pPr>
        <w:spacing w:line="240" w:lineRule="auto"/>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sz w:val="28"/>
          <w:szCs w:val="28"/>
          <w:shd w:val="clear" w:color="auto" w:fill="FFFFFF"/>
          <w:lang w:val="uk-UA" w:eastAsia="uk-UA"/>
        </w:rPr>
        <w:t>1.</w:t>
      </w:r>
      <w:r w:rsidRPr="00C94864">
        <w:rPr>
          <w:rFonts w:ascii="Times New Roman" w:eastAsia="Times New Roman" w:hAnsi="Times New Roman" w:cs="Times New Roman"/>
          <w:sz w:val="28"/>
          <w:szCs w:val="28"/>
          <w:shd w:val="clear" w:color="auto" w:fill="FFFFFF"/>
          <w:lang w:val="uk-UA" w:eastAsia="uk-UA"/>
        </w:rPr>
        <w:t xml:space="preserve"> </w:t>
      </w:r>
      <w:r w:rsidRPr="00C94864">
        <w:rPr>
          <w:rFonts w:ascii="Times New Roman" w:eastAsia="Times New Roman" w:hAnsi="Times New Roman" w:cs="Times New Roman"/>
          <w:b/>
          <w:bCs/>
          <w:sz w:val="28"/>
          <w:szCs w:val="28"/>
          <w:shd w:val="clear" w:color="auto" w:fill="FFFFFF"/>
          <w:lang w:val="uk-UA" w:eastAsia="uk-UA"/>
        </w:rPr>
        <w:t>Загальні положення</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right="-3" w:firstLine="567"/>
        <w:jc w:val="both"/>
        <w:rPr>
          <w:rFonts w:ascii="Times New Roman" w:eastAsia="Times New Roman" w:hAnsi="Times New Roman" w:cs="Times New Roman"/>
          <w:bCs/>
          <w:sz w:val="28"/>
          <w:szCs w:val="28"/>
          <w:lang w:val="uk-UA" w:eastAsia="uk-UA"/>
        </w:rPr>
      </w:pPr>
      <w:r w:rsidRPr="00C94864">
        <w:rPr>
          <w:rFonts w:ascii="Times New Roman" w:eastAsia="Times New Roman" w:hAnsi="Times New Roman" w:cs="Times New Roman"/>
          <w:sz w:val="28"/>
          <w:szCs w:val="28"/>
          <w:lang w:val="uk-UA" w:eastAsia="uk-UA"/>
        </w:rPr>
        <w:t xml:space="preserve">Дане Положення регулює питання організації </w:t>
      </w:r>
      <w:r w:rsidRPr="00C94864">
        <w:rPr>
          <w:rFonts w:ascii="Times New Roman" w:eastAsia="Times New Roman" w:hAnsi="Times New Roman" w:cs="Times New Roman"/>
          <w:bCs/>
          <w:sz w:val="28"/>
          <w:szCs w:val="28"/>
          <w:lang w:val="uk-UA" w:eastAsia="uk-UA"/>
        </w:rPr>
        <w:t xml:space="preserve">захисту дітей від різних форм насильства та жорстокого поводження у Кивачівській гімназії Краснопільської сільської ради Гайсинського району Вінницької області.  </w:t>
      </w:r>
    </w:p>
    <w:p w:rsidR="00C94864" w:rsidRPr="00C94864" w:rsidRDefault="00C94864" w:rsidP="00C94864">
      <w:pPr>
        <w:spacing w:line="240" w:lineRule="auto"/>
        <w:ind w:right="-3" w:firstLine="567"/>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Положення розроблено на основі Законів України «Про освіту», «Про запобігання та протидію домашньому насильству», «Про охорону дитинства», «Про внесення змін до деяких законодавчих актів України щодо протидії булінгу (цькуванню)», «Про внесення змін до деяких законів України щодо запобігання насильству та унеможливлення жорстокого поводження з дітьми», постанов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 від 01.06.2020 № 585 «Про забезпечення соціального захисту дітей, які перебувають у складних життєвих обставинах», від 28.07.2021 № 775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наказів Міністерства освіти та науки України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від 28.12.2019 № 1646 «Про деякі питання реагування на випадки булінгу (цькування) та застосування заходів виховного впливу в закладах освіти» зареєстрованим в Міністерстві юстиції України 03.02.2020 за № 111/34394 Міністерства соціальної політики України, Міністерства внутрішніх справ України від 13.02.2019 № 369/180 (зареєстрований в Міністерстві юстиції України 02.04.2019 № 333/33304) «Про затвердження Порядку проведення оцінки ризиків вчинення домашнього насильства». </w:t>
      </w:r>
    </w:p>
    <w:p w:rsidR="00C94864" w:rsidRPr="00C94864" w:rsidRDefault="00C94864" w:rsidP="00C94864">
      <w:pPr>
        <w:spacing w:line="240" w:lineRule="auto"/>
        <w:ind w:right="-3" w:firstLine="567"/>
        <w:jc w:val="both"/>
        <w:rPr>
          <w:rFonts w:ascii="Times New Roman" w:eastAsia="Times New Roman" w:hAnsi="Times New Roman" w:cs="Times New Roman"/>
          <w:sz w:val="28"/>
          <w:szCs w:val="28"/>
          <w:lang w:val="uk-UA" w:eastAsia="uk-UA"/>
        </w:rPr>
      </w:pPr>
    </w:p>
    <w:p w:rsidR="00C94864" w:rsidRPr="00C94864" w:rsidRDefault="00C94864" w:rsidP="00C94864">
      <w:pPr>
        <w:spacing w:line="240" w:lineRule="auto"/>
        <w:rPr>
          <w:rFonts w:ascii="Times New Roman" w:eastAsia="Times New Roman" w:hAnsi="Times New Roman" w:cs="Times New Roman"/>
          <w:b/>
          <w:sz w:val="28"/>
          <w:szCs w:val="28"/>
          <w:lang w:val="uk-UA" w:eastAsia="uk-UA"/>
        </w:rPr>
      </w:pPr>
      <w:r w:rsidRPr="00C94864">
        <w:rPr>
          <w:rFonts w:ascii="Times New Roman" w:eastAsia="Times New Roman" w:hAnsi="Times New Roman" w:cs="Times New Roman"/>
          <w:b/>
          <w:sz w:val="28"/>
          <w:szCs w:val="28"/>
          <w:shd w:val="clear" w:color="auto" w:fill="FFFFFF"/>
          <w:lang w:val="uk-UA" w:eastAsia="uk-UA"/>
        </w:rPr>
        <w:t>1.1.Основні терміни:</w:t>
      </w:r>
      <w:r w:rsidRPr="00C94864">
        <w:rPr>
          <w:rFonts w:ascii="Times New Roman" w:eastAsia="Times New Roman" w:hAnsi="Times New Roman" w:cs="Times New Roman"/>
          <w:b/>
          <w:sz w:val="28"/>
          <w:szCs w:val="28"/>
          <w:lang w:val="uk-UA" w:eastAsia="uk-UA"/>
        </w:rPr>
        <w:t> </w:t>
      </w:r>
    </w:p>
    <w:p w:rsidR="00C94864" w:rsidRPr="00C94864" w:rsidRDefault="00C94864" w:rsidP="00C94864">
      <w:pPr>
        <w:spacing w:line="240" w:lineRule="auto"/>
        <w:ind w:left="4" w:firstLine="567"/>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 xml:space="preserve">Безпечне освітнє середовище </w:t>
      </w:r>
      <w:r w:rsidRPr="00C94864">
        <w:rPr>
          <w:rFonts w:ascii="Times New Roman" w:eastAsia="Times New Roman" w:hAnsi="Times New Roman" w:cs="Times New Roman"/>
          <w:sz w:val="28"/>
          <w:szCs w:val="28"/>
          <w:shd w:val="clear" w:color="auto" w:fill="FFFFFF"/>
          <w:lang w:val="uk-UA" w:eastAsia="uk-UA"/>
        </w:rPr>
        <w:t>- сукупність умов у закладі освіти, що</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унеможливлюють заподіяння учасникам освітнього процесу фізичної, майнової</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та/або моральної шкоди, зокрема внаслідок недотримання вимог санітарних,</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протипожежних та/або будівельних норм і правил, законодавства щодо</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 xml:space="preserve">кібербезпеки, захисту персональних даних, безпечності та якості </w:t>
      </w:r>
      <w:r w:rsidRPr="00C94864">
        <w:rPr>
          <w:rFonts w:ascii="Times New Roman" w:eastAsia="Times New Roman" w:hAnsi="Times New Roman" w:cs="Times New Roman"/>
          <w:sz w:val="28"/>
          <w:szCs w:val="28"/>
          <w:shd w:val="clear" w:color="auto" w:fill="FFFFFF"/>
          <w:lang w:val="uk-UA" w:eastAsia="uk-UA"/>
        </w:rPr>
        <w:lastRenderedPageBreak/>
        <w:t>харчових</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продуктів та/або надання неякісних послуг з харчування, шляхом фізичного</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та/або психологічного насильства, експлуатації, дискримінації за будь-якою</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ознакою, приниження честі, гідності, ділової репутації (зокрема шляхом</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булінгу (цькування), поширення неправдивих відомостей тощо), пропаганди</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та/або агітації, у тому числі з використанням кіберпростору, а також</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унеможливлюють вживання на території та в приміщеннях закладу освіти</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алкогольних напоїв, тютюнових виробів, наркотичних засобів, психотропних</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речовин.</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left="5" w:firstLine="566"/>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Насильство </w:t>
      </w:r>
      <w:r w:rsidRPr="00C94864">
        <w:rPr>
          <w:rFonts w:ascii="Times New Roman" w:eastAsia="Times New Roman" w:hAnsi="Times New Roman" w:cs="Times New Roman"/>
          <w:sz w:val="28"/>
          <w:szCs w:val="28"/>
          <w:lang w:val="uk-UA" w:eastAsia="uk-UA"/>
        </w:rPr>
        <w:t>– 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w:t>
      </w:r>
    </w:p>
    <w:p w:rsidR="00C94864" w:rsidRPr="00C94864" w:rsidRDefault="00C94864" w:rsidP="00C94864">
      <w:pPr>
        <w:spacing w:line="240" w:lineRule="auto"/>
        <w:ind w:right="1" w:firstLine="567"/>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 xml:space="preserve">Домашнє насильство </w:t>
      </w:r>
      <w:r w:rsidRPr="00C94864">
        <w:rPr>
          <w:rFonts w:ascii="Times New Roman" w:eastAsia="Times New Roman" w:hAnsi="Times New Roman" w:cs="Times New Roman"/>
          <w:sz w:val="28"/>
          <w:szCs w:val="28"/>
          <w:shd w:val="clear" w:color="auto" w:fill="FFFFFF"/>
          <w:lang w:val="uk-UA" w:eastAsia="uk-UA"/>
        </w:rPr>
        <w:t>– діяння фізичного, сексуального, психологічного</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або економічного насильства, що вчиняються в сім'ї чи в межах місця</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проживання або між родичами, між колишнім чи теперішнім подружжям, або</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між іншими особами, які спільно проживають чи проживали однією сім'єю, але</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не перебувають чи не перебували у родинних відносинах чи у шлюбі між</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собою, незалежно від того, чи проживає або проживала особа, яка вчинила</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домашнє насильство, у тому самому місці, а також погрози вчинення таких</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діянь.</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left="641"/>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Види насильства :</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4" w:firstLine="572"/>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 xml:space="preserve">економічне насильство </w:t>
      </w:r>
      <w:r w:rsidRPr="00C94864">
        <w:rPr>
          <w:rFonts w:ascii="Times New Roman" w:eastAsia="Times New Roman" w:hAnsi="Times New Roman" w:cs="Times New Roman"/>
          <w:sz w:val="28"/>
          <w:szCs w:val="28"/>
          <w:shd w:val="clear" w:color="auto" w:fill="FFFFFF"/>
          <w:lang w:val="uk-UA" w:eastAsia="uk-UA"/>
        </w:rPr>
        <w:t>- форма домашнього насильства, що включає</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умисне позбавлення житла, їжі, одягу, іншого майна, коштів чи документів або</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можливості користуватися ними, залишення без догляду чи піклування,</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перешкоджання в отриманні необхідних послуг з лікування чи реабілітації,</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заборону працювати, примушування до праці, заборону навчатися та інші</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правопорушення економічного характеру;</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left="5" w:firstLine="452"/>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психологічне насильство </w:t>
      </w:r>
      <w:r w:rsidRPr="00C94864">
        <w:rPr>
          <w:rFonts w:ascii="Times New Roman" w:eastAsia="Times New Roman" w:hAnsi="Times New Roman" w:cs="Times New Roman"/>
          <w:sz w:val="28"/>
          <w:szCs w:val="28"/>
          <w:lang w:val="uk-UA" w:eastAsia="uk-UA"/>
        </w:rPr>
        <w:t>- 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p>
    <w:p w:rsidR="00C94864" w:rsidRPr="00C94864" w:rsidRDefault="00C94864" w:rsidP="00C94864">
      <w:pPr>
        <w:spacing w:line="240" w:lineRule="auto"/>
        <w:ind w:left="1" w:right="-2" w:firstLine="458"/>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сексуальне насильство </w:t>
      </w:r>
      <w:r w:rsidRPr="00C94864">
        <w:rPr>
          <w:rFonts w:ascii="Times New Roman" w:eastAsia="Times New Roman" w:hAnsi="Times New Roman" w:cs="Times New Roman"/>
          <w:sz w:val="28"/>
          <w:szCs w:val="28"/>
          <w:lang w:val="uk-UA" w:eastAsia="uk-UA"/>
        </w:rPr>
        <w:t>- форма домашнього насильства, що включає будь 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 </w:t>
      </w:r>
    </w:p>
    <w:p w:rsidR="00C94864" w:rsidRPr="00C94864" w:rsidRDefault="00C94864" w:rsidP="00C94864">
      <w:pPr>
        <w:spacing w:line="240" w:lineRule="auto"/>
        <w:ind w:right="1" w:firstLine="459"/>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фізичне насильство </w:t>
      </w:r>
      <w:r w:rsidRPr="00C94864">
        <w:rPr>
          <w:rFonts w:ascii="Times New Roman" w:eastAsia="Times New Roman" w:hAnsi="Times New Roman" w:cs="Times New Roman"/>
          <w:sz w:val="28"/>
          <w:szCs w:val="28"/>
          <w:lang w:val="uk-UA" w:eastAsia="uk-UA"/>
        </w:rPr>
        <w:t xml:space="preserve">-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w:t>
      </w:r>
      <w:r w:rsidRPr="00C94864">
        <w:rPr>
          <w:rFonts w:ascii="Times New Roman" w:eastAsia="Times New Roman" w:hAnsi="Times New Roman" w:cs="Times New Roman"/>
          <w:sz w:val="28"/>
          <w:szCs w:val="28"/>
          <w:lang w:val="uk-UA" w:eastAsia="uk-UA"/>
        </w:rPr>
        <w:lastRenderedPageBreak/>
        <w:t>допомоги особі, яка перебуває в небезпечному для життя стані, заподіяння смерті, вчинення інших правопорушень насильницького характеру. </w:t>
      </w:r>
    </w:p>
    <w:p w:rsidR="00C94864" w:rsidRPr="00C94864" w:rsidRDefault="00C94864" w:rsidP="00C94864">
      <w:pPr>
        <w:spacing w:line="240" w:lineRule="auto"/>
        <w:ind w:left="5" w:firstLine="565"/>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 xml:space="preserve">Булінг (цькування) </w:t>
      </w:r>
      <w:r w:rsidRPr="00C94864">
        <w:rPr>
          <w:rFonts w:ascii="Times New Roman" w:eastAsia="Times New Roman" w:hAnsi="Times New Roman" w:cs="Times New Roman"/>
          <w:sz w:val="28"/>
          <w:szCs w:val="28"/>
          <w:shd w:val="clear" w:color="auto" w:fill="FFFFFF"/>
          <w:lang w:val="uk-UA" w:eastAsia="uk-UA"/>
        </w:rPr>
        <w:t>- тобто діяння учасників освітнього процесу, які</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полягають у психологічному, фізичному, економічному, сексуальному</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насильстві, у тому числі із застосуванням засобів електронних комунікацій, що</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вчиняються стосовно малолітньої чи неповнолітньої особи або такою особою</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стосовно інших учасників освітнього процесу, внаслідок чого могла бути чи</w:t>
      </w:r>
      <w:r w:rsidRPr="00C94864">
        <w:rPr>
          <w:rFonts w:ascii="Times New Roman" w:eastAsia="Times New Roman" w:hAnsi="Times New Roman" w:cs="Times New Roman"/>
          <w:sz w:val="28"/>
          <w:szCs w:val="28"/>
          <w:lang w:val="uk-UA" w:eastAsia="uk-UA"/>
        </w:rPr>
        <w:t xml:space="preserve"> </w:t>
      </w:r>
      <w:r w:rsidRPr="00C94864">
        <w:rPr>
          <w:rFonts w:ascii="Times New Roman" w:eastAsia="Times New Roman" w:hAnsi="Times New Roman" w:cs="Times New Roman"/>
          <w:sz w:val="28"/>
          <w:szCs w:val="28"/>
          <w:shd w:val="clear" w:color="auto" w:fill="FFFFFF"/>
          <w:lang w:val="uk-UA" w:eastAsia="uk-UA"/>
        </w:rPr>
        <w:t>була заподіяна шкода психічному або фізичному здоров’ю потерпілого.</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left="571"/>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Види булінгу (цькування): </w:t>
      </w:r>
    </w:p>
    <w:p w:rsidR="00C94864" w:rsidRPr="00C94864" w:rsidRDefault="00C94864" w:rsidP="00C94864">
      <w:pPr>
        <w:spacing w:line="240" w:lineRule="auto"/>
        <w:ind w:right="5" w:firstLine="575"/>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фізичне насильство </w:t>
      </w:r>
      <w:r w:rsidRPr="00C94864">
        <w:rPr>
          <w:rFonts w:ascii="Times New Roman" w:eastAsia="Times New Roman" w:hAnsi="Times New Roman" w:cs="Times New Roman"/>
          <w:sz w:val="28"/>
          <w:szCs w:val="28"/>
          <w:lang w:val="uk-UA" w:eastAsia="uk-UA"/>
        </w:rPr>
        <w:t>(тілесні ушкодження, які завдають болю, призводять до порушень психічного та фізичного здоров’я, чи навіть смерті; це штовхання і смикання; удари, стусани, побиття; знущання, викручування рук; жбурляння предметів; спроби задушити);</w:t>
      </w:r>
    </w:p>
    <w:p w:rsidR="00C94864" w:rsidRPr="00C94864" w:rsidRDefault="00C94864" w:rsidP="00C94864">
      <w:pPr>
        <w:spacing w:line="240" w:lineRule="auto"/>
        <w:ind w:left="5" w:firstLine="568"/>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психологічне насильство </w:t>
      </w:r>
      <w:r w:rsidRPr="00C94864">
        <w:rPr>
          <w:rFonts w:ascii="Times New Roman" w:eastAsia="Times New Roman" w:hAnsi="Times New Roman" w:cs="Times New Roman"/>
          <w:sz w:val="28"/>
          <w:szCs w:val="28"/>
          <w:lang w:val="uk-UA" w:eastAsia="uk-UA"/>
        </w:rPr>
        <w:t>(тиск на психіку іншої людини, який проявляється у нанесенні словесних образ, погроз, залякуванні, переслідуванні); </w:t>
      </w:r>
    </w:p>
    <w:p w:rsidR="00C94864" w:rsidRPr="00C94864" w:rsidRDefault="00C94864" w:rsidP="00C94864">
      <w:pPr>
        <w:spacing w:line="240" w:lineRule="auto"/>
        <w:ind w:left="11" w:right="1" w:firstLine="564"/>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економічне </w:t>
      </w:r>
      <w:r w:rsidRPr="00C94864">
        <w:rPr>
          <w:rFonts w:ascii="Times New Roman" w:eastAsia="Times New Roman" w:hAnsi="Times New Roman" w:cs="Times New Roman"/>
          <w:sz w:val="28"/>
          <w:szCs w:val="28"/>
          <w:lang w:val="uk-UA" w:eastAsia="uk-UA"/>
        </w:rPr>
        <w:t>(крадіжки, пошкодження чи знищення одягу та інших особистих речей, вимагання грошей); </w:t>
      </w:r>
    </w:p>
    <w:p w:rsidR="00C94864" w:rsidRPr="00C94864" w:rsidRDefault="00C94864" w:rsidP="00C94864">
      <w:pPr>
        <w:spacing w:line="240" w:lineRule="auto"/>
        <w:ind w:left="5" w:right="4" w:firstLine="571"/>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сексуальне </w:t>
      </w:r>
      <w:r w:rsidRPr="00C94864">
        <w:rPr>
          <w:rFonts w:ascii="Times New Roman" w:eastAsia="Times New Roman" w:hAnsi="Times New Roman" w:cs="Times New Roman"/>
          <w:sz w:val="28"/>
          <w:szCs w:val="28"/>
          <w:lang w:val="uk-UA" w:eastAsia="uk-UA"/>
        </w:rPr>
        <w:t>(у випадках булінгу: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 </w:t>
      </w:r>
    </w:p>
    <w:p w:rsidR="00C94864" w:rsidRPr="00C94864" w:rsidRDefault="00C94864" w:rsidP="00C94864">
      <w:pPr>
        <w:spacing w:line="240" w:lineRule="auto"/>
        <w:ind w:left="6" w:firstLine="566"/>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кібербулінг </w:t>
      </w:r>
      <w:r w:rsidRPr="00C94864">
        <w:rPr>
          <w:rFonts w:ascii="Times New Roman" w:eastAsia="Times New Roman" w:hAnsi="Times New Roman" w:cs="Times New Roman"/>
          <w:sz w:val="28"/>
          <w:szCs w:val="28"/>
          <w:lang w:val="uk-UA" w:eastAsia="uk-UA"/>
        </w:rPr>
        <w:t>(приниження за допомогою мобільних телефонів, Інтернету, інших електронних пристроїв). </w:t>
      </w:r>
    </w:p>
    <w:p w:rsidR="00C94864" w:rsidRPr="00C94864" w:rsidRDefault="00C94864" w:rsidP="00C94864">
      <w:pPr>
        <w:spacing w:line="240" w:lineRule="auto"/>
        <w:ind w:left="4" w:right="221" w:firstLine="574"/>
        <w:jc w:val="both"/>
        <w:rPr>
          <w:rFonts w:ascii="Times New Roman" w:eastAsia="Times New Roman" w:hAnsi="Times New Roman" w:cs="Times New Roman"/>
          <w:b/>
          <w:bCs/>
          <w:sz w:val="28"/>
          <w:szCs w:val="28"/>
          <w:lang w:val="uk-UA" w:eastAsia="uk-UA"/>
        </w:rPr>
      </w:pPr>
    </w:p>
    <w:p w:rsidR="00C94864" w:rsidRPr="00C94864" w:rsidRDefault="00C94864" w:rsidP="00C94864">
      <w:pPr>
        <w:spacing w:line="240" w:lineRule="auto"/>
        <w:ind w:left="4" w:right="221" w:firstLine="574"/>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2. Основні завдання щодо захисту від різних форм насильства та жорстокого поводження в закладі освіти: </w:t>
      </w:r>
    </w:p>
    <w:p w:rsidR="00C94864" w:rsidRPr="00C94864" w:rsidRDefault="00C94864" w:rsidP="00C94864">
      <w:pPr>
        <w:spacing w:line="240" w:lineRule="auto"/>
        <w:ind w:left="5" w:right="16" w:firstLine="585"/>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здійснення аналізу ситуації у закладі освіти (фізичного та емоційно психологічного середовища);  </w:t>
      </w:r>
    </w:p>
    <w:p w:rsidR="00C94864" w:rsidRPr="00C94864" w:rsidRDefault="00C94864" w:rsidP="00C94864">
      <w:pPr>
        <w:spacing w:line="240" w:lineRule="auto"/>
        <w:ind w:left="4" w:right="2" w:firstLine="587"/>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вироблення офіційної позиції закладу освіти щодо усіх форм насильства та інформування про неї всіх учасників освітнього процесу;       </w:t>
      </w:r>
    </w:p>
    <w:p w:rsidR="00C94864" w:rsidRPr="00C94864" w:rsidRDefault="00C94864" w:rsidP="00C94864">
      <w:pPr>
        <w:spacing w:line="240" w:lineRule="auto"/>
        <w:ind w:left="4" w:right="2" w:firstLine="587"/>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розроблення правил поведінки для всіх учасників освітнього процесу – учнів, батьків, вчителів та інформування про них;  </w:t>
      </w:r>
    </w:p>
    <w:p w:rsidR="00C94864" w:rsidRPr="00C94864" w:rsidRDefault="00C94864" w:rsidP="00C94864">
      <w:pPr>
        <w:spacing w:line="240" w:lineRule="auto"/>
        <w:ind w:left="5" w:right="4" w:firstLine="585"/>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визначення обов’язків та відповідальності учасників освітнього процесу щодо створення та дотримання безпечної поведінки в закладі освіти; </w:t>
      </w:r>
    </w:p>
    <w:p w:rsidR="00C94864" w:rsidRPr="00C94864" w:rsidRDefault="00C94864" w:rsidP="00C94864">
      <w:pPr>
        <w:spacing w:line="240" w:lineRule="auto"/>
        <w:ind w:left="5" w:right="4" w:firstLine="585"/>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проведення інструктажів всім працівникам закладу освіти. Відповідно до ст.30 Закону України «Про освіту» заклади освіти забезпечують на своїх сайтах (у разі їх відсутності - на сайтах своїх засновників) відкритий доступ до публічної інформації та документів, зокрема: правила поведінки здобувача освіти в закладі освіти; план заходів, спрямованих на запобігання та протидію домашньому насильству та булінгу (цькуванню) в закладі освіти погоджений з територіальним органом поліції;  </w:t>
      </w:r>
    </w:p>
    <w:p w:rsidR="00C94864" w:rsidRPr="00C94864" w:rsidRDefault="00C94864" w:rsidP="00C94864">
      <w:pPr>
        <w:numPr>
          <w:ilvl w:val="0"/>
          <w:numId w:val="16"/>
        </w:numPr>
        <w:spacing w:line="240" w:lineRule="auto"/>
        <w:ind w:left="728" w:right="2"/>
        <w:jc w:val="both"/>
        <w:textAlignment w:val="baseline"/>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порядок подання та розгляду (з дотриманням конфіденційності) заяв та звернень про випадки домашнього насильства та булінгу (цькування) в закладі освіти; </w:t>
      </w:r>
    </w:p>
    <w:p w:rsidR="00C94864" w:rsidRPr="00C94864" w:rsidRDefault="00C94864" w:rsidP="00C94864">
      <w:pPr>
        <w:numPr>
          <w:ilvl w:val="0"/>
          <w:numId w:val="16"/>
        </w:numPr>
        <w:spacing w:line="240" w:lineRule="auto"/>
        <w:ind w:left="728" w:right="5"/>
        <w:jc w:val="both"/>
        <w:textAlignment w:val="baseline"/>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lastRenderedPageBreak/>
        <w:t>порядок реагування на доведені випадки булінгу (цькування) в закладі освіти та відповідальність осіб, причетних до булінгу (цькування); порядок визначення уповноваженої особи з питань запобігання та протидії булінгу та домашньому насильству із числа працівників закладу; контактну інформацію про уповноважену особу, про служби, до яких можна звернутися постраждалим (інформаційний стенд та сайт закладу освіти); інформацію про проведення виховної роботи та інформаційно просвітницьких заходів. </w:t>
      </w:r>
    </w:p>
    <w:p w:rsidR="00C94864" w:rsidRPr="00C94864" w:rsidRDefault="00C94864" w:rsidP="00C94864">
      <w:pPr>
        <w:spacing w:line="240" w:lineRule="auto"/>
        <w:ind w:left="5" w:firstLine="574"/>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Здійснення інформування (на сайтах закладів освіти, шкільних стендах тощо) про цілодобові телефони довіри з питань допомоги жертвам насилля у школі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 </w:t>
      </w:r>
    </w:p>
    <w:p w:rsidR="00C94864" w:rsidRPr="00C94864" w:rsidRDefault="00C94864" w:rsidP="00C94864">
      <w:pPr>
        <w:spacing w:line="240" w:lineRule="auto"/>
        <w:ind w:left="5" w:right="2" w:firstLine="572"/>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Обов’язкове інформування відповідних органів про випадки, або підозри щодо форм насильства та експлуатації.</w:t>
      </w:r>
    </w:p>
    <w:p w:rsidR="00C94864" w:rsidRPr="00C94864" w:rsidRDefault="00C94864" w:rsidP="00C94864">
      <w:pPr>
        <w:spacing w:line="240" w:lineRule="auto"/>
        <w:ind w:left="5" w:right="9" w:firstLine="569"/>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Взаємодія з іншими суб’єктами, що здійснюють заходи у сфері запобігання всіх видів насильства відповідно до чинного законодавства. </w:t>
      </w:r>
    </w:p>
    <w:p w:rsidR="00C94864" w:rsidRPr="00C94864" w:rsidRDefault="00C94864" w:rsidP="00C94864">
      <w:pPr>
        <w:spacing w:line="240" w:lineRule="auto"/>
        <w:ind w:left="578"/>
        <w:rPr>
          <w:rFonts w:ascii="Times New Roman" w:eastAsia="Times New Roman" w:hAnsi="Times New Roman" w:cs="Times New Roman"/>
          <w:b/>
          <w:bCs/>
          <w:sz w:val="28"/>
          <w:szCs w:val="28"/>
          <w:shd w:val="clear" w:color="auto" w:fill="FFFFFF"/>
          <w:lang w:val="uk-UA" w:eastAsia="uk-UA"/>
        </w:rPr>
      </w:pPr>
    </w:p>
    <w:p w:rsidR="00C94864" w:rsidRPr="00C94864" w:rsidRDefault="00C94864" w:rsidP="00C94864">
      <w:pPr>
        <w:spacing w:line="240" w:lineRule="auto"/>
        <w:ind w:left="578"/>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2.1. Керівник або уповноважена особа:</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right="-2" w:firstLine="574"/>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Керівник (уповноважена особа – призначається наказом керівника) закладу організовує початкове та періодичне інформування, інструктаж для всіх працівників закладу про захист дітей від усіх форм насильства та жорстокого поводження, експлуатації та найгірших форм дитячої праці. </w:t>
      </w:r>
    </w:p>
    <w:p w:rsidR="00C94864" w:rsidRPr="00C94864" w:rsidRDefault="00C94864" w:rsidP="00C94864">
      <w:pPr>
        <w:spacing w:line="240" w:lineRule="auto"/>
        <w:ind w:left="11" w:right="227" w:firstLine="557"/>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Даний інструктаж фіксується у відповідних журналах та є систематичним. </w:t>
      </w:r>
    </w:p>
    <w:p w:rsidR="00C94864" w:rsidRPr="00C94864" w:rsidRDefault="00C94864" w:rsidP="00C94864">
      <w:pPr>
        <w:spacing w:line="240" w:lineRule="auto"/>
        <w:ind w:left="5" w:firstLine="572"/>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стали жертвами насильства, вчинили булінг (цькування), стали його свідками або постраждали від булінгу/насильства. </w:t>
      </w:r>
    </w:p>
    <w:p w:rsidR="00C94864" w:rsidRPr="00C94864" w:rsidRDefault="00C94864" w:rsidP="00C94864">
      <w:pPr>
        <w:spacing w:line="240" w:lineRule="auto"/>
        <w:ind w:firstLine="579"/>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Здійснює контроль за виконанням плану заходів, спрямованих на запобігання та протидію насильству та булінгу (цькуванню) в закладі освіти. Проводять інформаційно-просвітницькі заходи з учасниками освітнього процесу з питань запобігання та протидії насильству/булінгу. Створює комісію по розгляду звернень та скарг щодо випадків булінгу та домашнього насильства, до складу якої включає працівника ювенальної превенції</w:t>
      </w:r>
      <w:r w:rsidRPr="00C94864">
        <w:rPr>
          <w:rFonts w:ascii="Times New Roman" w:eastAsia="Times New Roman" w:hAnsi="Times New Roman" w:cs="Times New Roman"/>
          <w:i/>
          <w:iCs/>
          <w:sz w:val="28"/>
          <w:szCs w:val="28"/>
          <w:lang w:val="uk-UA" w:eastAsia="uk-UA"/>
        </w:rPr>
        <w:t>.  </w:t>
      </w:r>
    </w:p>
    <w:p w:rsidR="00C94864" w:rsidRPr="00C94864" w:rsidRDefault="00C94864" w:rsidP="00C94864">
      <w:pPr>
        <w:spacing w:line="240" w:lineRule="auto"/>
        <w:ind w:left="5" w:right="3" w:firstLine="569"/>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Комісія працює відповідно до наказу Міністерства освіти і науки України від 28.12.2019 № 1646 «Про деякі питання реагування на випадки булінгу (цькування) та застосування заходів виховного впливу в закладах освіти». </w:t>
      </w:r>
    </w:p>
    <w:p w:rsidR="00C94864" w:rsidRPr="00C94864" w:rsidRDefault="00C94864" w:rsidP="00C94864">
      <w:pPr>
        <w:spacing w:line="240" w:lineRule="auto"/>
        <w:ind w:left="5" w:right="3" w:firstLine="569"/>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 </w:t>
      </w:r>
    </w:p>
    <w:p w:rsidR="00C94864" w:rsidRPr="00C94864" w:rsidRDefault="00C94864" w:rsidP="00C94864">
      <w:pPr>
        <w:spacing w:line="240" w:lineRule="auto"/>
        <w:ind w:left="5" w:right="5" w:firstLine="574"/>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lastRenderedPageBreak/>
        <w:t>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(цькування)/насильства. </w:t>
      </w:r>
    </w:p>
    <w:p w:rsidR="00C94864" w:rsidRPr="00C94864" w:rsidRDefault="00C94864" w:rsidP="00C94864">
      <w:pPr>
        <w:spacing w:line="240" w:lineRule="auto"/>
        <w:ind w:left="4" w:right="2" w:firstLine="57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Повідомляє уповноваженим підрозділам органів Національної поліції України та службі у справах дітей про випадки булінгу (цькування)/насильства у закладі освіти (</w:t>
      </w:r>
      <w:r w:rsidRPr="00C94864">
        <w:rPr>
          <w:rFonts w:ascii="Times New Roman" w:eastAsia="Times New Roman" w:hAnsi="Times New Roman" w:cs="Times New Roman"/>
          <w:bCs/>
          <w:sz w:val="28"/>
          <w:szCs w:val="28"/>
          <w:lang w:val="uk-UA" w:eastAsia="uk-UA"/>
        </w:rPr>
        <w:t>відповідальність за неповідомлення про факт булінгу/насильства лежить на керівникові закладу / уповноваженій особі</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right="4"/>
        <w:jc w:val="both"/>
        <w:rPr>
          <w:rFonts w:ascii="Times New Roman" w:eastAsia="Times New Roman" w:hAnsi="Times New Roman" w:cs="Times New Roman"/>
          <w:b/>
          <w:bCs/>
          <w:sz w:val="28"/>
          <w:szCs w:val="28"/>
          <w:shd w:val="clear" w:color="auto" w:fill="FFFFFF"/>
          <w:lang w:val="uk-UA" w:eastAsia="uk-UA"/>
        </w:rPr>
      </w:pPr>
      <w:r w:rsidRPr="00C94864">
        <w:rPr>
          <w:rFonts w:ascii="Times New Roman" w:eastAsia="Times New Roman" w:hAnsi="Times New Roman" w:cs="Times New Roman"/>
          <w:b/>
          <w:bCs/>
          <w:sz w:val="28"/>
          <w:szCs w:val="28"/>
          <w:shd w:val="clear" w:color="auto" w:fill="FFFFFF"/>
          <w:lang w:val="uk-UA" w:eastAsia="uk-UA"/>
        </w:rPr>
        <w:t>      </w:t>
      </w:r>
    </w:p>
    <w:p w:rsidR="00C94864" w:rsidRPr="00C94864" w:rsidRDefault="00C94864" w:rsidP="00C94864">
      <w:pPr>
        <w:spacing w:line="240" w:lineRule="auto"/>
        <w:ind w:left="578"/>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2.2. Педагогічні та інші працівники закладу освіти</w:t>
      </w:r>
      <w:r w:rsidRPr="00C94864">
        <w:rPr>
          <w:rFonts w:ascii="Times New Roman" w:eastAsia="Times New Roman" w:hAnsi="Times New Roman" w:cs="Times New Roman"/>
          <w:sz w:val="28"/>
          <w:szCs w:val="28"/>
          <w:shd w:val="clear" w:color="auto" w:fill="FFFFFF"/>
          <w:lang w:val="uk-UA" w:eastAsia="uk-UA"/>
        </w:rPr>
        <w:t>:</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right="5" w:firstLine="643"/>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rsidR="00C94864" w:rsidRPr="00C94864" w:rsidRDefault="00C94864" w:rsidP="00C94864">
      <w:pPr>
        <w:spacing w:line="240" w:lineRule="auto"/>
        <w:ind w:left="6" w:right="3"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повідомляють директора/уповноважену особу про факти насильства та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rsidR="00C94864" w:rsidRPr="00C94864" w:rsidRDefault="00C94864" w:rsidP="00C94864">
      <w:pPr>
        <w:spacing w:line="240" w:lineRule="auto"/>
        <w:ind w:left="5" w:right="6" w:firstLine="572"/>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сприяють у проведенні розслідування щодо випадків булінгу (цькування) та насильства; </w:t>
      </w:r>
    </w:p>
    <w:p w:rsidR="00C94864" w:rsidRPr="00C94864" w:rsidRDefault="00C94864" w:rsidP="00C94864">
      <w:pPr>
        <w:spacing w:line="240" w:lineRule="auto"/>
        <w:ind w:left="5" w:right="8" w:firstLine="566"/>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виконують рішення та рекомендації комісії з розгляду випадків насильства та булінгу (цькування) у закладі освіти. </w:t>
      </w:r>
    </w:p>
    <w:p w:rsidR="00C94864" w:rsidRPr="00C94864" w:rsidRDefault="00C94864" w:rsidP="00C94864">
      <w:pPr>
        <w:spacing w:line="240" w:lineRule="auto"/>
        <w:ind w:left="577"/>
        <w:rPr>
          <w:rFonts w:ascii="Times New Roman" w:eastAsia="Times New Roman" w:hAnsi="Times New Roman" w:cs="Times New Roman"/>
          <w:b/>
          <w:bCs/>
          <w:sz w:val="28"/>
          <w:szCs w:val="28"/>
          <w:shd w:val="clear" w:color="auto" w:fill="FFFFFF"/>
          <w:lang w:val="uk-UA" w:eastAsia="uk-UA"/>
        </w:rPr>
      </w:pPr>
    </w:p>
    <w:p w:rsidR="00C94864" w:rsidRPr="00C94864" w:rsidRDefault="00C94864" w:rsidP="00C94864">
      <w:pPr>
        <w:spacing w:line="240" w:lineRule="auto"/>
        <w:ind w:left="577"/>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3. Права та обов'язки учасників освітнього процесу.</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577"/>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3.1. Здобувачі освіти мають право на:</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566"/>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 </w:t>
      </w:r>
      <w:r w:rsidRPr="00C94864">
        <w:rPr>
          <w:rFonts w:ascii="Times New Roman" w:eastAsia="Times New Roman" w:hAnsi="Times New Roman" w:cs="Times New Roman"/>
          <w:sz w:val="28"/>
          <w:szCs w:val="28"/>
          <w:shd w:val="clear" w:color="auto" w:fill="FFFFFF"/>
          <w:lang w:val="uk-UA" w:eastAsia="uk-UA"/>
        </w:rPr>
        <w:t>якісні освітні послуги;</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left="5" w:right="3"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C94864" w:rsidRPr="00C94864" w:rsidRDefault="00C94864" w:rsidP="00C94864">
      <w:pPr>
        <w:spacing w:line="240" w:lineRule="auto"/>
        <w:ind w:left="5" w:right="5"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C94864" w:rsidRPr="00C94864" w:rsidRDefault="00C94864" w:rsidP="00C94864">
      <w:pPr>
        <w:spacing w:line="240" w:lineRule="auto"/>
        <w:ind w:left="5" w:right="3" w:firstLine="560"/>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свободу творчої, спортивної, оздоровчої, культурної, просвітницької, наукової і науково-технічної діяльності тощо; </w:t>
      </w:r>
    </w:p>
    <w:p w:rsidR="00C94864" w:rsidRPr="00C94864" w:rsidRDefault="00C94864" w:rsidP="00C94864">
      <w:pPr>
        <w:spacing w:line="240" w:lineRule="auto"/>
        <w:ind w:left="11" w:right="1" w:firstLine="555"/>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особисту або через своїх законних представників участь у громадському самоврядуванні та управлінні закладом освіти; </w:t>
      </w:r>
    </w:p>
    <w:p w:rsidR="00C94864" w:rsidRPr="00C94864" w:rsidRDefault="00C94864" w:rsidP="00C94864">
      <w:pPr>
        <w:spacing w:line="240" w:lineRule="auto"/>
        <w:ind w:left="580"/>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shd w:val="clear" w:color="auto" w:fill="FFFFFF"/>
          <w:lang w:val="uk-UA" w:eastAsia="uk-UA"/>
        </w:rPr>
        <w:t>безпечні та нешкідливі умови навчання і праці;</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left="566"/>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shd w:val="clear" w:color="auto" w:fill="FFFFFF"/>
          <w:lang w:val="uk-UA" w:eastAsia="uk-UA"/>
        </w:rPr>
        <w:t> повагу людської гідності;</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left="1" w:right="3" w:firstLine="573"/>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захист під час освітнього процесу від приниження честі та гідності, будь - 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 </w:t>
      </w:r>
    </w:p>
    <w:p w:rsidR="00C94864" w:rsidRPr="00C94864" w:rsidRDefault="00C94864" w:rsidP="00C94864">
      <w:pPr>
        <w:spacing w:line="240" w:lineRule="auto"/>
        <w:ind w:left="5" w:right="4" w:firstLine="571"/>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lastRenderedPageBreak/>
        <w:t>отримання соціальних та психолого-педагогічних послуг як особа, яка постраждала від насильства та булінгу (цькування), стала його свідком або вчинила булінг (цькування). </w:t>
      </w:r>
    </w:p>
    <w:p w:rsidR="00C94864" w:rsidRPr="00C94864" w:rsidRDefault="00C94864" w:rsidP="00C94864">
      <w:pPr>
        <w:spacing w:line="240" w:lineRule="auto"/>
        <w:ind w:left="577"/>
        <w:rPr>
          <w:rFonts w:ascii="Times New Roman" w:eastAsia="Times New Roman" w:hAnsi="Times New Roman" w:cs="Times New Roman"/>
          <w:b/>
          <w:bCs/>
          <w:sz w:val="28"/>
          <w:szCs w:val="28"/>
          <w:shd w:val="clear" w:color="auto" w:fill="FFFFFF"/>
          <w:lang w:val="uk-UA" w:eastAsia="uk-UA"/>
        </w:rPr>
      </w:pPr>
    </w:p>
    <w:p w:rsidR="00C94864" w:rsidRPr="00C94864" w:rsidRDefault="00C94864" w:rsidP="00C94864">
      <w:pPr>
        <w:spacing w:line="240" w:lineRule="auto"/>
        <w:ind w:left="577"/>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3.2. Здобувачі освіти зобов'язані:</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11" w:right="4"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поважати гідність, права, свободи та законні інтереси всіх учасників освітнього процесу, дотримуватися етичних норм; </w:t>
      </w:r>
    </w:p>
    <w:p w:rsidR="00C94864" w:rsidRPr="00C94864" w:rsidRDefault="00C94864" w:rsidP="00C94864">
      <w:pPr>
        <w:spacing w:line="240" w:lineRule="auto"/>
        <w:ind w:left="11" w:right="2" w:firstLine="555"/>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відповідально та дбайливо ставитися до власного здоров'я, здоров'я оточуючих, довкілля; </w:t>
      </w:r>
    </w:p>
    <w:p w:rsidR="00C94864" w:rsidRPr="00C94864" w:rsidRDefault="00C94864" w:rsidP="00C94864">
      <w:pPr>
        <w:spacing w:line="240" w:lineRule="auto"/>
        <w:ind w:left="8" w:right="3" w:firstLine="558"/>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дотримуватися установчих документів, правил внутрішнього розпорядку закладу освіти; </w:t>
      </w:r>
    </w:p>
    <w:p w:rsidR="00C94864" w:rsidRPr="00C94864" w:rsidRDefault="00C94864" w:rsidP="00C94864">
      <w:pPr>
        <w:spacing w:line="240" w:lineRule="auto"/>
        <w:ind w:left="5"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повідомляти керівництво закладу освіти про факти булінгу (цькування) та насильства стосовно здобувачів освіти, педагогічних, науково-педагогічних працівників, інших осіб, які залучаються до освітнього процесу, свідком яких</w:t>
      </w:r>
    </w:p>
    <w:p w:rsidR="00C94864" w:rsidRPr="00C94864" w:rsidRDefault="00C94864" w:rsidP="00C94864">
      <w:pPr>
        <w:spacing w:line="240" w:lineRule="auto"/>
        <w:ind w:left="6" w:right="9" w:hanging="5"/>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вони були особисто або про які отримали достовірну інформацію від інших осіб. </w:t>
      </w:r>
    </w:p>
    <w:p w:rsidR="00C94864" w:rsidRPr="00C94864" w:rsidRDefault="00C94864" w:rsidP="00C94864">
      <w:pPr>
        <w:spacing w:line="240" w:lineRule="auto"/>
        <w:ind w:left="577"/>
        <w:rPr>
          <w:rFonts w:ascii="Times New Roman" w:eastAsia="Times New Roman" w:hAnsi="Times New Roman" w:cs="Times New Roman"/>
          <w:b/>
          <w:bCs/>
          <w:sz w:val="28"/>
          <w:szCs w:val="28"/>
          <w:shd w:val="clear" w:color="auto" w:fill="FFFFFF"/>
          <w:lang w:val="uk-UA" w:eastAsia="uk-UA"/>
        </w:rPr>
      </w:pPr>
    </w:p>
    <w:p w:rsidR="00C94864" w:rsidRPr="00C94864" w:rsidRDefault="00C94864" w:rsidP="00C94864">
      <w:pPr>
        <w:spacing w:line="240" w:lineRule="auto"/>
        <w:ind w:left="577"/>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3.3. Працівники, які залучаються до освітнього процесу:</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571"/>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Мають право на:</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574"/>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shd w:val="clear" w:color="auto" w:fill="FFFFFF"/>
          <w:lang w:val="uk-UA" w:eastAsia="uk-UA"/>
        </w:rPr>
        <w:t>захист професійної честі і гідності;</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left="11" w:right="8" w:firstLine="563"/>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xml:space="preserve">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       </w:t>
      </w:r>
    </w:p>
    <w:p w:rsidR="00C94864" w:rsidRPr="00C94864" w:rsidRDefault="00C94864" w:rsidP="00C94864">
      <w:pPr>
        <w:spacing w:line="240" w:lineRule="auto"/>
        <w:ind w:left="11" w:right="8" w:firstLine="563"/>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Зобов'язані:</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566"/>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shd w:val="clear" w:color="auto" w:fill="FFFFFF"/>
          <w:lang w:val="uk-UA" w:eastAsia="uk-UA"/>
        </w:rPr>
        <w:t>дотримуватися педагогічної етики;</w:t>
      </w:r>
      <w:r w:rsidRPr="00C94864">
        <w:rPr>
          <w:rFonts w:ascii="Times New Roman" w:eastAsia="Times New Roman" w:hAnsi="Times New Roman" w:cs="Times New Roman"/>
          <w:sz w:val="28"/>
          <w:szCs w:val="28"/>
          <w:lang w:val="uk-UA" w:eastAsia="uk-UA"/>
        </w:rPr>
        <w:t> </w:t>
      </w:r>
    </w:p>
    <w:p w:rsidR="00C94864" w:rsidRPr="00C94864" w:rsidRDefault="00C94864" w:rsidP="00C94864">
      <w:pPr>
        <w:spacing w:line="240" w:lineRule="auto"/>
        <w:ind w:left="11" w:right="6"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поважати гідність, права, свободи і законні інтереси всіх учасників освітнього процесу; </w:t>
      </w:r>
    </w:p>
    <w:p w:rsidR="00C94864" w:rsidRPr="00C94864" w:rsidRDefault="00C94864" w:rsidP="00C94864">
      <w:pPr>
        <w:spacing w:line="240" w:lineRule="auto"/>
        <w:ind w:left="5" w:right="5"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C94864" w:rsidRPr="00C94864" w:rsidRDefault="00C94864" w:rsidP="00C94864">
      <w:pPr>
        <w:spacing w:line="240" w:lineRule="auto"/>
        <w:ind w:right="10" w:hanging="8"/>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формувати у здобувачів освіти усвідомлення необхідності додержуватися Конституції та законів України;  </w:t>
      </w:r>
    </w:p>
    <w:p w:rsidR="00C94864" w:rsidRPr="00C94864" w:rsidRDefault="00C94864" w:rsidP="00C94864">
      <w:pPr>
        <w:spacing w:line="240" w:lineRule="auto"/>
        <w:ind w:left="5" w:firstLine="571"/>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формувати у здобувачів освіти прагнення до взаєморозуміння, миру, злагоди між усіма народами, етнічними, національними, релігійними групами;  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  додержуватися установчих документів та правил внутрішнього розпорядку закладу освіти, виконувати свої посадові обов'язки;  повідомляти директора про факти всіх форм насильства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rsidR="00C94864" w:rsidRPr="00C94864" w:rsidRDefault="00C94864" w:rsidP="00C94864">
      <w:pPr>
        <w:spacing w:line="240" w:lineRule="auto"/>
        <w:ind w:left="577"/>
        <w:rPr>
          <w:rFonts w:ascii="Times New Roman" w:eastAsia="Times New Roman" w:hAnsi="Times New Roman" w:cs="Times New Roman"/>
          <w:b/>
          <w:bCs/>
          <w:sz w:val="28"/>
          <w:szCs w:val="28"/>
          <w:shd w:val="clear" w:color="auto" w:fill="FFFFFF"/>
          <w:lang w:val="uk-UA" w:eastAsia="uk-UA"/>
        </w:rPr>
      </w:pPr>
    </w:p>
    <w:p w:rsidR="00C94864" w:rsidRPr="00C94864" w:rsidRDefault="00C94864" w:rsidP="00C94864">
      <w:pPr>
        <w:spacing w:line="240" w:lineRule="auto"/>
        <w:ind w:left="577"/>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3.4. Батьки здобувачів освіти:</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574"/>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Мають право:</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5" w:right="1"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w:t>
      </w:r>
      <w:r w:rsidRPr="00C94864">
        <w:rPr>
          <w:rFonts w:ascii="Times New Roman" w:eastAsia="Times New Roman" w:hAnsi="Times New Roman" w:cs="Times New Roman"/>
          <w:sz w:val="28"/>
          <w:szCs w:val="28"/>
          <w:lang w:val="uk-UA" w:eastAsia="uk-UA"/>
        </w:rPr>
        <w:t>отримувати інформацію про діяльність закладу освіти,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w:t>
      </w:r>
    </w:p>
    <w:p w:rsidR="00C94864" w:rsidRPr="00C94864" w:rsidRDefault="00C94864" w:rsidP="00C94864">
      <w:pPr>
        <w:spacing w:line="240" w:lineRule="auto"/>
        <w:ind w:left="1" w:right="1" w:firstLine="565"/>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C94864" w:rsidRPr="00C94864" w:rsidRDefault="00C94864" w:rsidP="00C94864">
      <w:pPr>
        <w:spacing w:line="240" w:lineRule="auto"/>
        <w:ind w:left="13" w:right="6" w:firstLine="552"/>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подавати заяву про випадки булінгу (цькування) стосовно дитини або будь-якого іншого учасника освітнього процесу; </w:t>
      </w:r>
    </w:p>
    <w:p w:rsidR="00C94864" w:rsidRPr="00C94864" w:rsidRDefault="00C94864" w:rsidP="00C94864">
      <w:pPr>
        <w:spacing w:line="240" w:lineRule="auto"/>
        <w:ind w:left="5" w:right="4"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C94864" w:rsidRPr="00C94864" w:rsidRDefault="00C94864" w:rsidP="00C94864">
      <w:pPr>
        <w:spacing w:line="240" w:lineRule="auto"/>
        <w:ind w:left="579"/>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Зобов'язані:</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3" w:right="2" w:firstLine="568"/>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C94864" w:rsidRPr="00C94864" w:rsidRDefault="00C94864" w:rsidP="00C94864">
      <w:pPr>
        <w:spacing w:line="240" w:lineRule="auto"/>
        <w:ind w:left="4" w:right="9" w:firstLine="567"/>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поважати гідність, права, свободи і законні інтереси дитини та інших учасників освітнього процесу; </w:t>
      </w:r>
    </w:p>
    <w:p w:rsidR="00C94864" w:rsidRPr="00C94864" w:rsidRDefault="00C94864" w:rsidP="00C94864">
      <w:pPr>
        <w:spacing w:line="240" w:lineRule="auto"/>
        <w:ind w:left="8" w:right="1" w:firstLine="558"/>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дбати про фізичне і психічне здоров'я дитини, сприяти розвитку її здібностей, формувати навички здорового способу життя; </w:t>
      </w:r>
    </w:p>
    <w:p w:rsidR="00C94864" w:rsidRPr="00C94864" w:rsidRDefault="00C94864" w:rsidP="00C94864">
      <w:pPr>
        <w:spacing w:line="240" w:lineRule="auto"/>
        <w:ind w:left="5" w:right="2" w:firstLine="571"/>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C94864" w:rsidRPr="00C94864" w:rsidRDefault="00C94864" w:rsidP="00C94864">
      <w:pPr>
        <w:spacing w:line="240" w:lineRule="auto"/>
        <w:ind w:left="5" w:right="5"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C94864" w:rsidRPr="00C94864" w:rsidRDefault="00C94864" w:rsidP="00C94864">
      <w:pPr>
        <w:spacing w:line="240" w:lineRule="auto"/>
        <w:ind w:left="5" w:right="3" w:firstLine="560"/>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shd w:val="clear" w:color="auto" w:fill="FFFFFF"/>
          <w:lang w:val="uk-UA" w:eastAsia="uk-UA"/>
        </w:rPr>
        <w:t> сприяти у проведенні розслідування щодо випадків булінгу (цькування);</w:t>
      </w:r>
      <w:r w:rsidRPr="00C94864">
        <w:rPr>
          <w:rFonts w:ascii="Times New Roman" w:eastAsia="Times New Roman" w:hAnsi="Times New Roman" w:cs="Times New Roman"/>
          <w:sz w:val="28"/>
          <w:szCs w:val="28"/>
          <w:lang w:val="uk-UA" w:eastAsia="uk-UA"/>
        </w:rPr>
        <w:t xml:space="preserve">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 </w:t>
      </w:r>
    </w:p>
    <w:p w:rsidR="00C94864" w:rsidRPr="00C94864" w:rsidRDefault="00C94864" w:rsidP="00C94864">
      <w:pPr>
        <w:spacing w:line="240" w:lineRule="auto"/>
        <w:ind w:left="5" w:firstLine="706"/>
        <w:rPr>
          <w:rFonts w:ascii="Times New Roman" w:eastAsia="Times New Roman" w:hAnsi="Times New Roman" w:cs="Times New Roman"/>
          <w:b/>
          <w:bCs/>
          <w:sz w:val="28"/>
          <w:szCs w:val="28"/>
          <w:shd w:val="clear" w:color="auto" w:fill="FFFFFF"/>
          <w:lang w:val="uk-UA" w:eastAsia="uk-UA"/>
        </w:rPr>
      </w:pPr>
    </w:p>
    <w:p w:rsidR="00C94864" w:rsidRPr="00C94864" w:rsidRDefault="00C94864" w:rsidP="00C94864">
      <w:pPr>
        <w:spacing w:line="240" w:lineRule="auto"/>
        <w:ind w:left="5" w:firstLine="706"/>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4. Відповідальність осіб причетних до булінгу (цькування)</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left="5" w:firstLine="706"/>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4.1. </w:t>
      </w:r>
      <w:r w:rsidRPr="00C94864">
        <w:rPr>
          <w:rFonts w:ascii="Times New Roman" w:eastAsia="Times New Roman" w:hAnsi="Times New Roman" w:cs="Times New Roman"/>
          <w:sz w:val="28"/>
          <w:szCs w:val="28"/>
          <w:lang w:val="uk-UA" w:eastAsia="uk-UA"/>
        </w:rPr>
        <w:t xml:space="preserve">Відповідальність за булінг (цькування) встановлена статтею 173 п.4 Кодексу України про адміністративні правопорушення такого змісту: 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w:t>
      </w:r>
      <w:r w:rsidRPr="00C94864">
        <w:rPr>
          <w:rFonts w:ascii="Times New Roman" w:eastAsia="Times New Roman" w:hAnsi="Times New Roman" w:cs="Times New Roman"/>
          <w:sz w:val="28"/>
          <w:szCs w:val="28"/>
          <w:lang w:val="uk-UA" w:eastAsia="uk-UA"/>
        </w:rPr>
        <w:lastRenderedPageBreak/>
        <w:t>собою накладення штрафу від п’ятдесяти до ста неоподатковуваних мінімумів доходів громадян або громадські роботи на строк від двадцяти до сорока годин. </w:t>
      </w:r>
    </w:p>
    <w:p w:rsidR="00C94864" w:rsidRPr="00C94864" w:rsidRDefault="00C94864" w:rsidP="00C94864">
      <w:pPr>
        <w:spacing w:line="240" w:lineRule="auto"/>
        <w:ind w:left="5" w:firstLine="563"/>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w:t>
      </w:r>
    </w:p>
    <w:p w:rsidR="00C94864" w:rsidRPr="00C94864" w:rsidRDefault="00C94864" w:rsidP="00C94864">
      <w:pPr>
        <w:spacing w:line="240" w:lineRule="auto"/>
        <w:ind w:left="5" w:firstLine="563"/>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rsidR="00C94864" w:rsidRPr="00C94864" w:rsidRDefault="00C94864" w:rsidP="00C94864">
      <w:pPr>
        <w:spacing w:line="240" w:lineRule="auto"/>
        <w:ind w:left="5" w:right="3" w:firstLine="563"/>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sz w:val="28"/>
          <w:szCs w:val="28"/>
          <w:lang w:val="uk-UA"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 </w:t>
      </w:r>
    </w:p>
    <w:p w:rsidR="00C94864" w:rsidRPr="00C94864" w:rsidRDefault="00C94864" w:rsidP="00C94864">
      <w:pPr>
        <w:spacing w:line="240" w:lineRule="auto"/>
        <w:ind w:left="4" w:firstLine="566"/>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4.2. </w:t>
      </w:r>
      <w:r w:rsidRPr="00C94864">
        <w:rPr>
          <w:rFonts w:ascii="Times New Roman" w:eastAsia="Times New Roman" w:hAnsi="Times New Roman" w:cs="Times New Roman"/>
          <w:sz w:val="28"/>
          <w:szCs w:val="28"/>
          <w:lang w:val="uk-UA" w:eastAsia="uk-UA"/>
        </w:rPr>
        <w:t>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rsidR="00C94864" w:rsidRPr="00C94864" w:rsidRDefault="00C94864" w:rsidP="00C94864">
      <w:pPr>
        <w:spacing w:line="240" w:lineRule="auto"/>
        <w:ind w:left="4" w:right="3" w:firstLine="573"/>
        <w:jc w:val="both"/>
        <w:rPr>
          <w:rFonts w:ascii="Times New Roman" w:eastAsia="Times New Roman" w:hAnsi="Times New Roman" w:cs="Times New Roman"/>
          <w:b/>
          <w:bCs/>
          <w:sz w:val="28"/>
          <w:szCs w:val="28"/>
          <w:lang w:val="uk-UA" w:eastAsia="uk-UA"/>
        </w:rPr>
      </w:pPr>
    </w:p>
    <w:p w:rsidR="00C94864" w:rsidRPr="00C94864" w:rsidRDefault="00C94864" w:rsidP="00C94864">
      <w:pPr>
        <w:spacing w:line="240" w:lineRule="auto"/>
        <w:ind w:left="4" w:right="3" w:firstLine="573"/>
        <w:jc w:val="both"/>
        <w:rPr>
          <w:rFonts w:ascii="Times New Roman" w:eastAsia="Times New Roman" w:hAnsi="Times New Roman" w:cs="Times New Roman"/>
          <w:b/>
          <w:bCs/>
          <w:sz w:val="28"/>
          <w:szCs w:val="28"/>
          <w:lang w:val="uk-UA" w:eastAsia="uk-UA"/>
        </w:rPr>
      </w:pPr>
      <w:r w:rsidRPr="00C94864">
        <w:rPr>
          <w:rFonts w:ascii="Times New Roman" w:eastAsia="Times New Roman" w:hAnsi="Times New Roman" w:cs="Times New Roman"/>
          <w:b/>
          <w:bCs/>
          <w:sz w:val="28"/>
          <w:szCs w:val="28"/>
          <w:lang w:val="uk-UA" w:eastAsia="uk-UA"/>
        </w:rPr>
        <w:t>5. Взаємодія з установами, які здійснюють заходи у сфері запобігання та захисту від різних форм насильства та жорстокого поводження в закладах освіти. </w:t>
      </w:r>
    </w:p>
    <w:p w:rsidR="00C94864" w:rsidRPr="00C94864" w:rsidRDefault="00C94864" w:rsidP="00C94864">
      <w:pPr>
        <w:spacing w:line="240" w:lineRule="auto"/>
        <w:ind w:left="11" w:right="3" w:firstLine="566"/>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5.1. </w:t>
      </w:r>
      <w:r w:rsidRPr="00C94864">
        <w:rPr>
          <w:rFonts w:ascii="Times New Roman" w:eastAsia="Times New Roman" w:hAnsi="Times New Roman" w:cs="Times New Roman"/>
          <w:sz w:val="28"/>
          <w:szCs w:val="28"/>
          <w:lang w:val="uk-UA" w:eastAsia="uk-UA"/>
        </w:rPr>
        <w:t>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 </w:t>
      </w:r>
    </w:p>
    <w:p w:rsidR="00C94864" w:rsidRPr="00C94864" w:rsidRDefault="00C94864" w:rsidP="00C94864">
      <w:pPr>
        <w:spacing w:line="240" w:lineRule="auto"/>
        <w:ind w:left="5" w:firstLine="572"/>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5.2. </w:t>
      </w:r>
      <w:r w:rsidRPr="00C94864">
        <w:rPr>
          <w:rFonts w:ascii="Times New Roman" w:eastAsia="Times New Roman" w:hAnsi="Times New Roman" w:cs="Times New Roman"/>
          <w:sz w:val="28"/>
          <w:szCs w:val="28"/>
          <w:lang w:val="uk-UA" w:eastAsia="uk-UA"/>
        </w:rPr>
        <w:t>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 боулінгу (цькування). </w:t>
      </w:r>
    </w:p>
    <w:p w:rsidR="00C94864" w:rsidRPr="00C94864" w:rsidRDefault="00C94864" w:rsidP="00C94864">
      <w:pPr>
        <w:spacing w:line="240" w:lineRule="auto"/>
        <w:ind w:left="4" w:firstLine="573"/>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5.3. </w:t>
      </w:r>
      <w:r w:rsidRPr="00C94864">
        <w:rPr>
          <w:rFonts w:ascii="Times New Roman" w:eastAsia="Times New Roman" w:hAnsi="Times New Roman" w:cs="Times New Roman"/>
          <w:sz w:val="28"/>
          <w:szCs w:val="28"/>
          <w:lang w:val="uk-UA" w:eastAsia="uk-UA"/>
        </w:rPr>
        <w:t>Участь представників інших установ у професійному інформуванні усіх учасників освітнього процесу щодо запобіганню насильству та булінгу (цькування).  </w:t>
      </w:r>
    </w:p>
    <w:p w:rsidR="00C94864" w:rsidRPr="00C94864" w:rsidRDefault="00C94864" w:rsidP="00C94864">
      <w:pPr>
        <w:spacing w:line="240" w:lineRule="auto"/>
        <w:ind w:left="5" w:right="5" w:firstLine="572"/>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5.4. </w:t>
      </w:r>
      <w:r w:rsidRPr="00C94864">
        <w:rPr>
          <w:rFonts w:ascii="Times New Roman" w:eastAsia="Times New Roman" w:hAnsi="Times New Roman" w:cs="Times New Roman"/>
          <w:sz w:val="28"/>
          <w:szCs w:val="28"/>
          <w:lang w:val="uk-UA" w:eastAsia="uk-UA"/>
        </w:rPr>
        <w:t>Залучення представників служ</w:t>
      </w:r>
      <w:r w:rsidR="00E97E6A">
        <w:rPr>
          <w:rFonts w:ascii="Times New Roman" w:eastAsia="Times New Roman" w:hAnsi="Times New Roman" w:cs="Times New Roman"/>
          <w:sz w:val="28"/>
          <w:szCs w:val="28"/>
          <w:lang w:val="uk-UA" w:eastAsia="uk-UA"/>
        </w:rPr>
        <w:t>б</w:t>
      </w:r>
      <w:r w:rsidRPr="00C94864">
        <w:rPr>
          <w:rFonts w:ascii="Times New Roman" w:eastAsia="Times New Roman" w:hAnsi="Times New Roman" w:cs="Times New Roman"/>
          <w:sz w:val="28"/>
          <w:szCs w:val="28"/>
          <w:lang w:val="uk-UA" w:eastAsia="uk-UA"/>
        </w:rPr>
        <w:t>и у справах дітей, центрів соціальних служб сім’ї, дітей та молоді, представниками правоохоронних органів, громадських інституцій до розгляду звернень, заяв всіх видів насильства та булінгу (цькування). </w:t>
      </w:r>
    </w:p>
    <w:p w:rsidR="00C94864" w:rsidRPr="00C94864" w:rsidRDefault="00C94864" w:rsidP="00C94864">
      <w:pPr>
        <w:spacing w:line="240" w:lineRule="auto"/>
        <w:ind w:left="5" w:right="-6" w:firstLine="573"/>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5.5. </w:t>
      </w:r>
      <w:r w:rsidRPr="00C94864">
        <w:rPr>
          <w:rFonts w:ascii="Times New Roman" w:eastAsia="Times New Roman" w:hAnsi="Times New Roman" w:cs="Times New Roman"/>
          <w:sz w:val="28"/>
          <w:szCs w:val="28"/>
          <w:lang w:val="uk-UA" w:eastAsia="uk-UA"/>
        </w:rPr>
        <w:t xml:space="preserve">Забезпечити взаємодію із місцевими центрами з надання безоплатної вторинної правової допомоги при проведенні спільних правопросвітницьких заходів щодо запобігання та протидії булінгу (цькування) та домашньому насильству, а також спрямування осіб, що постраждали від булінгу </w:t>
      </w:r>
      <w:r w:rsidRPr="00C94864">
        <w:rPr>
          <w:rFonts w:ascii="Times New Roman" w:eastAsia="Times New Roman" w:hAnsi="Times New Roman" w:cs="Times New Roman"/>
          <w:sz w:val="28"/>
          <w:szCs w:val="28"/>
          <w:lang w:val="uk-UA" w:eastAsia="uk-UA"/>
        </w:rPr>
        <w:lastRenderedPageBreak/>
        <w:t>(цькування) та домашнього насильства до найближчої точки доступу системи безоплатної правової допомоги з метою отримання правової інформації та консультації, а при необхідності, забезпечення представництва їх інтересів у суді. </w:t>
      </w:r>
    </w:p>
    <w:p w:rsidR="00C94864" w:rsidRPr="00C94864" w:rsidRDefault="00C94864" w:rsidP="00C94864">
      <w:pPr>
        <w:spacing w:line="240" w:lineRule="auto"/>
        <w:ind w:left="646"/>
        <w:rPr>
          <w:rFonts w:ascii="Times New Roman" w:eastAsia="Times New Roman" w:hAnsi="Times New Roman" w:cs="Times New Roman"/>
          <w:b/>
          <w:bCs/>
          <w:sz w:val="28"/>
          <w:szCs w:val="28"/>
          <w:shd w:val="clear" w:color="auto" w:fill="FFFFFF"/>
          <w:lang w:val="uk-UA" w:eastAsia="uk-UA"/>
        </w:rPr>
      </w:pPr>
    </w:p>
    <w:p w:rsidR="00C94864" w:rsidRPr="00C94864" w:rsidRDefault="00C94864" w:rsidP="00C94864">
      <w:pPr>
        <w:spacing w:line="240" w:lineRule="auto"/>
        <w:ind w:left="646"/>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shd w:val="clear" w:color="auto" w:fill="FFFFFF"/>
          <w:lang w:val="uk-UA" w:eastAsia="uk-UA"/>
        </w:rPr>
        <w:t>6</w:t>
      </w:r>
      <w:r w:rsidRPr="00C94864">
        <w:rPr>
          <w:rFonts w:ascii="Times New Roman" w:eastAsia="Times New Roman" w:hAnsi="Times New Roman" w:cs="Times New Roman"/>
          <w:sz w:val="28"/>
          <w:szCs w:val="28"/>
          <w:shd w:val="clear" w:color="auto" w:fill="FFFFFF"/>
          <w:lang w:val="uk-UA" w:eastAsia="uk-UA"/>
        </w:rPr>
        <w:t xml:space="preserve">. </w:t>
      </w:r>
      <w:r w:rsidRPr="00C94864">
        <w:rPr>
          <w:rFonts w:ascii="Times New Roman" w:eastAsia="Times New Roman" w:hAnsi="Times New Roman" w:cs="Times New Roman"/>
          <w:b/>
          <w:bCs/>
          <w:sz w:val="28"/>
          <w:szCs w:val="28"/>
          <w:shd w:val="clear" w:color="auto" w:fill="FFFFFF"/>
          <w:lang w:val="uk-UA" w:eastAsia="uk-UA"/>
        </w:rPr>
        <w:t xml:space="preserve">Прикінцеві положення </w:t>
      </w:r>
      <w:r w:rsidRPr="00C94864">
        <w:rPr>
          <w:rFonts w:ascii="Times New Roman" w:eastAsia="Times New Roman" w:hAnsi="Times New Roman" w:cs="Times New Roman"/>
          <w:b/>
          <w:bCs/>
          <w:sz w:val="28"/>
          <w:szCs w:val="28"/>
          <w:lang w:val="uk-UA" w:eastAsia="uk-UA"/>
        </w:rPr>
        <w:t> </w:t>
      </w:r>
    </w:p>
    <w:p w:rsidR="00C94864" w:rsidRPr="00C94864" w:rsidRDefault="00C94864" w:rsidP="00C94864">
      <w:pPr>
        <w:spacing w:line="240" w:lineRule="auto"/>
        <w:ind w:right="1" w:firstLine="576"/>
        <w:jc w:val="both"/>
        <w:rPr>
          <w:rFonts w:ascii="Times New Roman" w:eastAsia="Times New Roman" w:hAnsi="Times New Roman" w:cs="Times New Roman"/>
          <w:sz w:val="28"/>
          <w:szCs w:val="28"/>
          <w:lang w:val="uk-UA" w:eastAsia="uk-UA"/>
        </w:rPr>
      </w:pPr>
      <w:r w:rsidRPr="00C94864">
        <w:rPr>
          <w:rFonts w:ascii="Times New Roman" w:eastAsia="Times New Roman" w:hAnsi="Times New Roman" w:cs="Times New Roman"/>
          <w:b/>
          <w:bCs/>
          <w:sz w:val="28"/>
          <w:szCs w:val="28"/>
          <w:lang w:val="uk-UA" w:eastAsia="uk-UA"/>
        </w:rPr>
        <w:t xml:space="preserve">6.1. </w:t>
      </w:r>
      <w:r w:rsidRPr="00C94864">
        <w:rPr>
          <w:rFonts w:ascii="Times New Roman" w:eastAsia="Times New Roman" w:hAnsi="Times New Roman" w:cs="Times New Roman"/>
          <w:sz w:val="28"/>
          <w:szCs w:val="28"/>
          <w:lang w:val="uk-UA" w:eastAsia="uk-UA"/>
        </w:rPr>
        <w:t>Положення про  запобігання і протидію насильству та жорстокому поводженню з дітьми у Кивачівській гімназії схвалюється педагогічною радою закладу та затверджується наказом директора і є обов'язковим до виконання усіма учасниками освітнього процесу. </w:t>
      </w:r>
    </w:p>
    <w:p w:rsidR="00C94864" w:rsidRPr="00C94864" w:rsidRDefault="00C94864" w:rsidP="00C94864">
      <w:pPr>
        <w:spacing w:line="240" w:lineRule="auto"/>
        <w:ind w:firstLine="567"/>
        <w:jc w:val="both"/>
        <w:rPr>
          <w:rFonts w:ascii="Times New Roman" w:eastAsia="Times New Roman" w:hAnsi="Times New Roman" w:cs="Times New Roman"/>
          <w:sz w:val="28"/>
          <w:szCs w:val="28"/>
          <w:lang w:val="uk-UA"/>
        </w:rPr>
      </w:pPr>
      <w:r w:rsidRPr="00C94864">
        <w:rPr>
          <w:rFonts w:ascii="Times New Roman" w:eastAsia="Times New Roman" w:hAnsi="Times New Roman" w:cs="Times New Roman"/>
          <w:b/>
          <w:bCs/>
          <w:sz w:val="28"/>
          <w:szCs w:val="28"/>
          <w:lang w:val="uk-UA" w:eastAsia="uk-UA"/>
        </w:rPr>
        <w:t xml:space="preserve">6.2. </w:t>
      </w:r>
      <w:r w:rsidRPr="00C94864">
        <w:rPr>
          <w:rFonts w:ascii="Times New Roman" w:eastAsia="Times New Roman" w:hAnsi="Times New Roman" w:cs="Times New Roman"/>
          <w:sz w:val="28"/>
          <w:szCs w:val="28"/>
          <w:lang w:val="uk-UA" w:eastAsia="uk-UA"/>
        </w:rPr>
        <w:t>Учасники освітнього процесу мають бути ознайомлені з порядком захисту дітей від різних форм насильства та жорстокого поводження у Кивачівській гімназії.</w:t>
      </w:r>
    </w:p>
    <w:p w:rsidR="00C94864" w:rsidRPr="00C94864" w:rsidRDefault="00C94864" w:rsidP="00C94864">
      <w:pPr>
        <w:widowControl w:val="0"/>
        <w:pBdr>
          <w:top w:val="nil"/>
          <w:left w:val="nil"/>
          <w:bottom w:val="nil"/>
          <w:right w:val="nil"/>
          <w:between w:val="nil"/>
        </w:pBdr>
        <w:spacing w:line="240" w:lineRule="auto"/>
        <w:rPr>
          <w:rFonts w:ascii="Times New Roman" w:eastAsia="Times New Roman" w:hAnsi="Times New Roman" w:cs="Times New Roman"/>
          <w:i/>
          <w:sz w:val="28"/>
          <w:szCs w:val="28"/>
          <w:highlight w:val="white"/>
          <w:lang w:val="uk-UA"/>
        </w:rPr>
      </w:pPr>
    </w:p>
    <w:p w:rsidR="00C94864" w:rsidRDefault="00C94864">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3164F3" w:rsidRPr="00C94864" w:rsidRDefault="003164F3" w:rsidP="003164F3">
      <w:pPr>
        <w:tabs>
          <w:tab w:val="left" w:pos="284"/>
          <w:tab w:val="left" w:pos="3615"/>
        </w:tabs>
        <w:spacing w:line="240" w:lineRule="auto"/>
        <w:ind w:left="5812"/>
        <w:jc w:val="both"/>
        <w:rPr>
          <w:rFonts w:ascii="Times New Roman" w:eastAsia="Times New Roman" w:hAnsi="Times New Roman" w:cs="Times New Roman"/>
          <w:sz w:val="24"/>
          <w:szCs w:val="24"/>
          <w:lang w:val="uk-UA"/>
        </w:rPr>
      </w:pPr>
      <w:r w:rsidRPr="00C94864">
        <w:rPr>
          <w:rFonts w:ascii="Times New Roman" w:eastAsia="Times New Roman" w:hAnsi="Times New Roman" w:cs="Times New Roman"/>
          <w:sz w:val="24"/>
          <w:szCs w:val="24"/>
          <w:lang w:val="uk-UA"/>
        </w:rPr>
        <w:lastRenderedPageBreak/>
        <w:t xml:space="preserve">Додаток </w:t>
      </w:r>
      <w:r>
        <w:rPr>
          <w:rFonts w:ascii="Times New Roman" w:eastAsia="Times New Roman" w:hAnsi="Times New Roman" w:cs="Times New Roman"/>
          <w:sz w:val="24"/>
          <w:szCs w:val="24"/>
          <w:lang w:val="uk-UA"/>
        </w:rPr>
        <w:t>2</w:t>
      </w:r>
    </w:p>
    <w:p w:rsidR="003164F3" w:rsidRDefault="003164F3" w:rsidP="003164F3">
      <w:pPr>
        <w:widowControl w:val="0"/>
        <w:pBdr>
          <w:top w:val="nil"/>
          <w:left w:val="nil"/>
          <w:bottom w:val="nil"/>
          <w:right w:val="nil"/>
          <w:between w:val="nil"/>
        </w:pBdr>
        <w:spacing w:line="240" w:lineRule="auto"/>
        <w:ind w:left="5812"/>
        <w:rPr>
          <w:rFonts w:ascii="Times New Roman" w:eastAsia="Times New Roman" w:hAnsi="Times New Roman" w:cs="Times New Roman"/>
          <w:sz w:val="24"/>
          <w:szCs w:val="24"/>
          <w:lang w:val="uk-UA"/>
        </w:rPr>
      </w:pPr>
      <w:r w:rsidRPr="00C94864">
        <w:rPr>
          <w:rFonts w:ascii="Times New Roman" w:eastAsia="Times New Roman" w:hAnsi="Times New Roman" w:cs="Times New Roman"/>
          <w:sz w:val="24"/>
          <w:szCs w:val="24"/>
          <w:lang w:val="uk-UA"/>
        </w:rPr>
        <w:t xml:space="preserve">до </w:t>
      </w:r>
      <w:r>
        <w:rPr>
          <w:rFonts w:ascii="Times New Roman" w:eastAsia="Times New Roman" w:hAnsi="Times New Roman" w:cs="Times New Roman"/>
          <w:sz w:val="24"/>
          <w:szCs w:val="24"/>
          <w:lang w:val="uk-UA"/>
        </w:rPr>
        <w:t xml:space="preserve">наказу </w:t>
      </w:r>
      <w:r w:rsidRPr="00C94864">
        <w:rPr>
          <w:rFonts w:ascii="Times New Roman" w:eastAsia="Times New Roman" w:hAnsi="Times New Roman" w:cs="Times New Roman"/>
          <w:sz w:val="24"/>
          <w:szCs w:val="24"/>
          <w:lang w:val="uk-UA"/>
        </w:rPr>
        <w:t>Кивачівської гімназії</w:t>
      </w:r>
    </w:p>
    <w:p w:rsidR="003164F3" w:rsidRPr="00C94864" w:rsidRDefault="003164F3" w:rsidP="003164F3">
      <w:pPr>
        <w:widowControl w:val="0"/>
        <w:pBdr>
          <w:top w:val="nil"/>
          <w:left w:val="nil"/>
          <w:bottom w:val="nil"/>
          <w:right w:val="nil"/>
          <w:between w:val="nil"/>
        </w:pBdr>
        <w:spacing w:line="240" w:lineRule="auto"/>
        <w:ind w:left="581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 30 квітня 2025 року №39</w:t>
      </w:r>
    </w:p>
    <w:p w:rsidR="003164F3" w:rsidRPr="00C94864" w:rsidRDefault="003164F3" w:rsidP="003164F3">
      <w:pPr>
        <w:widowControl w:val="0"/>
        <w:pBdr>
          <w:top w:val="nil"/>
          <w:left w:val="nil"/>
          <w:bottom w:val="nil"/>
          <w:right w:val="nil"/>
          <w:between w:val="nil"/>
        </w:pBdr>
        <w:spacing w:line="240" w:lineRule="auto"/>
        <w:rPr>
          <w:rFonts w:ascii="Times New Roman" w:eastAsia="Times New Roman" w:hAnsi="Times New Roman" w:cs="Times New Roman"/>
          <w:b/>
          <w:i/>
          <w:sz w:val="28"/>
          <w:szCs w:val="28"/>
          <w:highlight w:val="white"/>
          <w:lang w:val="uk-UA"/>
        </w:rPr>
      </w:pPr>
    </w:p>
    <w:p w:rsidR="003164F3" w:rsidRDefault="003164F3" w:rsidP="003164F3">
      <w:pPr>
        <w:widowControl w:val="0"/>
        <w:autoSpaceDE w:val="0"/>
        <w:autoSpaceDN w:val="0"/>
        <w:spacing w:line="240" w:lineRule="auto"/>
        <w:jc w:val="center"/>
        <w:rPr>
          <w:rFonts w:ascii="Times New Roman" w:eastAsia="Times New Roman" w:hAnsi="Times New Roman" w:cs="Times New Roman"/>
          <w:b/>
          <w:bCs/>
          <w:sz w:val="32"/>
          <w:szCs w:val="32"/>
          <w:lang w:val="uk-UA"/>
        </w:rPr>
      </w:pPr>
      <w:r w:rsidRPr="003164F3">
        <w:rPr>
          <w:rFonts w:ascii="Times New Roman" w:eastAsia="Times New Roman" w:hAnsi="Times New Roman" w:cs="Times New Roman"/>
          <w:b/>
          <w:bCs/>
          <w:sz w:val="32"/>
          <w:szCs w:val="32"/>
          <w:lang w:val="uk-UA"/>
        </w:rPr>
        <w:t>ПЛАН</w:t>
      </w:r>
      <w:r>
        <w:rPr>
          <w:rFonts w:ascii="Times New Roman" w:eastAsia="Times New Roman" w:hAnsi="Times New Roman" w:cs="Times New Roman"/>
          <w:b/>
          <w:bCs/>
          <w:sz w:val="32"/>
          <w:szCs w:val="32"/>
          <w:lang w:val="uk-UA"/>
        </w:rPr>
        <w:t xml:space="preserve"> </w:t>
      </w:r>
      <w:r w:rsidRPr="003164F3">
        <w:rPr>
          <w:rFonts w:ascii="Times New Roman" w:eastAsia="Times New Roman" w:hAnsi="Times New Roman" w:cs="Times New Roman"/>
          <w:b/>
          <w:bCs/>
          <w:sz w:val="32"/>
          <w:szCs w:val="32"/>
          <w:lang w:val="uk-UA"/>
        </w:rPr>
        <w:t xml:space="preserve"> ЗАХОДІВ</w:t>
      </w:r>
    </w:p>
    <w:p w:rsidR="003164F3" w:rsidRDefault="003164F3" w:rsidP="003164F3">
      <w:pPr>
        <w:widowControl w:val="0"/>
        <w:autoSpaceDE w:val="0"/>
        <w:autoSpaceDN w:val="0"/>
        <w:spacing w:line="240" w:lineRule="auto"/>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щодо</w:t>
      </w:r>
      <w:r w:rsidRPr="003164F3">
        <w:rPr>
          <w:rFonts w:ascii="Times New Roman" w:eastAsia="Times New Roman" w:hAnsi="Times New Roman" w:cs="Times New Roman"/>
          <w:b/>
          <w:bCs/>
          <w:sz w:val="32"/>
          <w:szCs w:val="32"/>
          <w:lang w:val="uk-UA"/>
        </w:rPr>
        <w:t xml:space="preserve"> запобігання і протидію насильству та жорстокому поводженню з дітьми, профілактики булінгу, домашнього насильства або</w:t>
      </w:r>
      <w:r>
        <w:rPr>
          <w:rFonts w:ascii="Times New Roman" w:eastAsia="Times New Roman" w:hAnsi="Times New Roman" w:cs="Times New Roman"/>
          <w:b/>
          <w:bCs/>
          <w:sz w:val="32"/>
          <w:szCs w:val="32"/>
          <w:lang w:val="uk-UA"/>
        </w:rPr>
        <w:t xml:space="preserve"> </w:t>
      </w:r>
      <w:r w:rsidRPr="003164F3">
        <w:rPr>
          <w:rFonts w:ascii="Times New Roman" w:eastAsia="Times New Roman" w:hAnsi="Times New Roman" w:cs="Times New Roman"/>
          <w:b/>
          <w:bCs/>
          <w:sz w:val="32"/>
          <w:szCs w:val="32"/>
          <w:lang w:val="uk-UA"/>
        </w:rPr>
        <w:t>насильства за ознакою статі</w:t>
      </w:r>
    </w:p>
    <w:p w:rsidR="00DB4F56" w:rsidRDefault="00DB4F56" w:rsidP="003164F3">
      <w:pPr>
        <w:widowControl w:val="0"/>
        <w:autoSpaceDE w:val="0"/>
        <w:autoSpaceDN w:val="0"/>
        <w:spacing w:line="240" w:lineRule="auto"/>
        <w:jc w:val="center"/>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в Кивачівській гімназії</w:t>
      </w:r>
    </w:p>
    <w:p w:rsidR="00DB4F56" w:rsidRPr="00C94864" w:rsidRDefault="00DB4F56" w:rsidP="003164F3">
      <w:pPr>
        <w:widowControl w:val="0"/>
        <w:autoSpaceDE w:val="0"/>
        <w:autoSpaceDN w:val="0"/>
        <w:spacing w:line="240" w:lineRule="auto"/>
        <w:jc w:val="center"/>
        <w:rPr>
          <w:rFonts w:ascii="Times New Roman" w:eastAsia="Times New Roman" w:hAnsi="Times New Roman" w:cs="Times New Roman"/>
          <w:b/>
          <w:sz w:val="32"/>
          <w:szCs w:val="32"/>
          <w:lang w:val="uk-UA"/>
        </w:rPr>
      </w:pPr>
      <w:r>
        <w:rPr>
          <w:rFonts w:ascii="Times New Roman" w:eastAsia="Times New Roman" w:hAnsi="Times New Roman" w:cs="Times New Roman"/>
          <w:b/>
          <w:bCs/>
          <w:sz w:val="32"/>
          <w:szCs w:val="32"/>
          <w:lang w:val="uk-UA"/>
        </w:rPr>
        <w:t>у 2025 році</w:t>
      </w:r>
    </w:p>
    <w:p w:rsidR="00C94864" w:rsidRDefault="00C94864" w:rsidP="003164F3">
      <w:pPr>
        <w:tabs>
          <w:tab w:val="left" w:pos="4678"/>
          <w:tab w:val="left" w:pos="7513"/>
        </w:tabs>
        <w:spacing w:line="360" w:lineRule="auto"/>
        <w:rPr>
          <w:rFonts w:ascii="Times New Roman" w:eastAsia="Times New Roman" w:hAnsi="Times New Roman" w:cs="Times New Roman"/>
          <w:sz w:val="28"/>
          <w:szCs w:val="28"/>
          <w:lang w:val="uk-UA"/>
        </w:rPr>
      </w:pPr>
    </w:p>
    <w:tbl>
      <w:tblPr>
        <w:tblW w:w="9483" w:type="dxa"/>
        <w:tblInd w:w="10" w:type="dxa"/>
        <w:tblLayout w:type="fixed"/>
        <w:tblCellMar>
          <w:top w:w="28" w:type="dxa"/>
          <w:left w:w="57" w:type="dxa"/>
          <w:bottom w:w="28" w:type="dxa"/>
          <w:right w:w="57" w:type="dxa"/>
        </w:tblCellMar>
        <w:tblLook w:val="0000" w:firstRow="0" w:lastRow="0" w:firstColumn="0" w:lastColumn="0" w:noHBand="0" w:noVBand="0"/>
      </w:tblPr>
      <w:tblGrid>
        <w:gridCol w:w="552"/>
        <w:gridCol w:w="4901"/>
        <w:gridCol w:w="1934"/>
        <w:gridCol w:w="2096"/>
      </w:tblGrid>
      <w:tr w:rsidR="00BF2C7A" w:rsidRPr="00BF2C7A" w:rsidTr="00597725">
        <w:trPr>
          <w:trHeight w:hRule="exact" w:val="902"/>
        </w:trPr>
        <w:tc>
          <w:tcPr>
            <w:tcW w:w="552" w:type="dxa"/>
            <w:tcBorders>
              <w:top w:val="single" w:sz="4" w:space="0" w:color="auto"/>
              <w:left w:val="single" w:sz="4" w:space="0" w:color="auto"/>
            </w:tcBorders>
            <w:shd w:val="clear" w:color="auto" w:fill="FFFFFF"/>
            <w:vAlign w:val="center"/>
          </w:tcPr>
          <w:p w:rsidR="00BF2C7A" w:rsidRPr="00BF2C7A" w:rsidRDefault="00BF2C7A" w:rsidP="00BF2C7A">
            <w:pPr>
              <w:pStyle w:val="af8"/>
              <w:shd w:val="clear" w:color="auto" w:fill="auto"/>
              <w:spacing w:line="230" w:lineRule="exact"/>
              <w:ind w:left="100"/>
              <w:jc w:val="center"/>
              <w:rPr>
                <w:b/>
                <w:sz w:val="24"/>
                <w:szCs w:val="24"/>
              </w:rPr>
            </w:pPr>
            <w:r w:rsidRPr="00BF2C7A">
              <w:rPr>
                <w:rStyle w:val="Sylfaen115pt"/>
                <w:rFonts w:ascii="Times New Roman" w:hAnsi="Times New Roman" w:cs="Times New Roman"/>
                <w:b/>
                <w:sz w:val="24"/>
                <w:szCs w:val="24"/>
              </w:rPr>
              <w:t>№ з/п</w:t>
            </w:r>
          </w:p>
        </w:tc>
        <w:tc>
          <w:tcPr>
            <w:tcW w:w="4901" w:type="dxa"/>
            <w:tcBorders>
              <w:top w:val="single" w:sz="4" w:space="0" w:color="auto"/>
              <w:left w:val="single" w:sz="4" w:space="0" w:color="auto"/>
            </w:tcBorders>
            <w:shd w:val="clear" w:color="auto" w:fill="FFFFFF"/>
            <w:vAlign w:val="center"/>
          </w:tcPr>
          <w:p w:rsidR="00BF2C7A" w:rsidRPr="00BF2C7A" w:rsidRDefault="00BF2C7A" w:rsidP="00BF2C7A">
            <w:pPr>
              <w:pStyle w:val="af8"/>
              <w:shd w:val="clear" w:color="auto" w:fill="auto"/>
              <w:spacing w:line="230" w:lineRule="exact"/>
              <w:jc w:val="center"/>
              <w:rPr>
                <w:b/>
                <w:sz w:val="24"/>
                <w:szCs w:val="24"/>
              </w:rPr>
            </w:pPr>
            <w:r w:rsidRPr="00BF2C7A">
              <w:rPr>
                <w:rStyle w:val="Sylfaen115pt"/>
                <w:rFonts w:ascii="Times New Roman" w:hAnsi="Times New Roman" w:cs="Times New Roman"/>
                <w:b/>
                <w:sz w:val="24"/>
                <w:szCs w:val="24"/>
              </w:rPr>
              <w:t>Назва заходу</w:t>
            </w:r>
          </w:p>
        </w:tc>
        <w:tc>
          <w:tcPr>
            <w:tcW w:w="1934" w:type="dxa"/>
            <w:tcBorders>
              <w:top w:val="single" w:sz="4" w:space="0" w:color="auto"/>
              <w:left w:val="single" w:sz="4" w:space="0" w:color="auto"/>
            </w:tcBorders>
            <w:shd w:val="clear" w:color="auto" w:fill="FFFFFF"/>
            <w:vAlign w:val="center"/>
          </w:tcPr>
          <w:p w:rsidR="00BF2C7A" w:rsidRPr="00BF2C7A" w:rsidRDefault="00BF2C7A" w:rsidP="00BF2C7A">
            <w:pPr>
              <w:pStyle w:val="af8"/>
              <w:shd w:val="clear" w:color="auto" w:fill="auto"/>
              <w:spacing w:after="120" w:line="230" w:lineRule="exact"/>
              <w:jc w:val="center"/>
              <w:rPr>
                <w:b/>
                <w:sz w:val="24"/>
                <w:szCs w:val="24"/>
              </w:rPr>
            </w:pPr>
            <w:r w:rsidRPr="00BF2C7A">
              <w:rPr>
                <w:rStyle w:val="Sylfaen115pt"/>
                <w:rFonts w:ascii="Times New Roman" w:hAnsi="Times New Roman" w:cs="Times New Roman"/>
                <w:b/>
                <w:sz w:val="24"/>
                <w:szCs w:val="24"/>
              </w:rPr>
              <w:t>Дата</w:t>
            </w:r>
          </w:p>
          <w:p w:rsidR="00BF2C7A" w:rsidRPr="00BF2C7A" w:rsidRDefault="00BF2C7A" w:rsidP="00BF2C7A">
            <w:pPr>
              <w:pStyle w:val="af8"/>
              <w:shd w:val="clear" w:color="auto" w:fill="auto"/>
              <w:spacing w:before="120" w:line="230" w:lineRule="exact"/>
              <w:jc w:val="center"/>
              <w:rPr>
                <w:b/>
                <w:sz w:val="24"/>
                <w:szCs w:val="24"/>
              </w:rPr>
            </w:pPr>
            <w:r w:rsidRPr="00BF2C7A">
              <w:rPr>
                <w:rStyle w:val="Sylfaen115pt"/>
                <w:rFonts w:ascii="Times New Roman" w:hAnsi="Times New Roman" w:cs="Times New Roman"/>
                <w:b/>
                <w:sz w:val="24"/>
                <w:szCs w:val="24"/>
              </w:rPr>
              <w:t>проведення</w:t>
            </w:r>
          </w:p>
        </w:tc>
        <w:tc>
          <w:tcPr>
            <w:tcW w:w="2096" w:type="dxa"/>
            <w:tcBorders>
              <w:top w:val="single" w:sz="4" w:space="0" w:color="auto"/>
              <w:left w:val="single" w:sz="4" w:space="0" w:color="auto"/>
              <w:right w:val="single" w:sz="4" w:space="0" w:color="auto"/>
            </w:tcBorders>
            <w:shd w:val="clear" w:color="auto" w:fill="FFFFFF"/>
            <w:vAlign w:val="center"/>
          </w:tcPr>
          <w:p w:rsidR="00BF2C7A" w:rsidRPr="00BF2C7A" w:rsidRDefault="00BF2C7A" w:rsidP="00BF2C7A">
            <w:pPr>
              <w:pStyle w:val="af8"/>
              <w:shd w:val="clear" w:color="auto" w:fill="auto"/>
              <w:spacing w:line="230" w:lineRule="exact"/>
              <w:jc w:val="center"/>
              <w:rPr>
                <w:b/>
                <w:sz w:val="24"/>
                <w:szCs w:val="24"/>
              </w:rPr>
            </w:pPr>
            <w:r w:rsidRPr="00BF2C7A">
              <w:rPr>
                <w:rStyle w:val="Sylfaen115pt"/>
                <w:rFonts w:ascii="Times New Roman" w:hAnsi="Times New Roman" w:cs="Times New Roman"/>
                <w:b/>
                <w:sz w:val="24"/>
                <w:szCs w:val="24"/>
              </w:rPr>
              <w:t>Відповіда</w:t>
            </w:r>
            <w:bookmarkStart w:id="0" w:name="_GoBack"/>
            <w:bookmarkEnd w:id="0"/>
            <w:r w:rsidRPr="00BF2C7A">
              <w:rPr>
                <w:rStyle w:val="Sylfaen115pt"/>
                <w:rFonts w:ascii="Times New Roman" w:hAnsi="Times New Roman" w:cs="Times New Roman"/>
                <w:b/>
                <w:sz w:val="24"/>
                <w:szCs w:val="24"/>
              </w:rPr>
              <w:t>льний</w:t>
            </w:r>
          </w:p>
        </w:tc>
      </w:tr>
      <w:tr w:rsidR="00DB4F56" w:rsidRPr="00BF2C7A" w:rsidTr="00597725">
        <w:trPr>
          <w:trHeight w:val="2054"/>
        </w:trPr>
        <w:tc>
          <w:tcPr>
            <w:tcW w:w="552" w:type="dxa"/>
            <w:tcBorders>
              <w:top w:val="single" w:sz="4" w:space="0" w:color="auto"/>
              <w:left w:val="single" w:sz="4" w:space="0" w:color="auto"/>
            </w:tcBorders>
            <w:shd w:val="clear" w:color="auto" w:fill="FFFFFF"/>
          </w:tcPr>
          <w:p w:rsidR="00DB4F56" w:rsidRPr="00BF2C7A" w:rsidRDefault="00DB4F56" w:rsidP="00BF2C7A">
            <w:pPr>
              <w:pStyle w:val="af8"/>
              <w:shd w:val="clear" w:color="auto" w:fill="auto"/>
              <w:spacing w:line="210" w:lineRule="exact"/>
              <w:ind w:left="100"/>
              <w:rPr>
                <w:sz w:val="24"/>
                <w:szCs w:val="24"/>
              </w:rPr>
            </w:pPr>
            <w:r w:rsidRPr="00BF2C7A">
              <w:rPr>
                <w:rStyle w:val="Sylfaen105pt0pt"/>
                <w:rFonts w:ascii="Times New Roman" w:hAnsi="Times New Roman" w:cs="Times New Roman"/>
                <w:sz w:val="24"/>
                <w:szCs w:val="24"/>
              </w:rPr>
              <w:t>1.</w:t>
            </w:r>
          </w:p>
        </w:tc>
        <w:tc>
          <w:tcPr>
            <w:tcW w:w="4901" w:type="dxa"/>
            <w:tcBorders>
              <w:top w:val="single" w:sz="4" w:space="0" w:color="auto"/>
              <w:left w:val="single" w:sz="4" w:space="0" w:color="auto"/>
            </w:tcBorders>
            <w:shd w:val="clear" w:color="auto" w:fill="FFFFFF"/>
          </w:tcPr>
          <w:p w:rsidR="00DB4F56" w:rsidRPr="00BF2C7A" w:rsidRDefault="00DB4F56" w:rsidP="00BF2C7A">
            <w:pPr>
              <w:pStyle w:val="af8"/>
              <w:shd w:val="clear" w:color="auto" w:fill="auto"/>
              <w:spacing w:line="293" w:lineRule="exact"/>
              <w:jc w:val="both"/>
              <w:rPr>
                <w:sz w:val="24"/>
                <w:szCs w:val="24"/>
              </w:rPr>
            </w:pPr>
            <w:r w:rsidRPr="00BF2C7A">
              <w:rPr>
                <w:rStyle w:val="Sylfaen105pt0pt"/>
                <w:rFonts w:ascii="Times New Roman" w:hAnsi="Times New Roman" w:cs="Times New Roman"/>
                <w:sz w:val="24"/>
                <w:szCs w:val="24"/>
              </w:rPr>
              <w:t>Забезпечити неухильне виконання педагогічними працівниками школи Конвенції ООН «Про права дитини», Закону України «Про охорону дитинства» законодавств України в галузі освіти в частині збереження фізичного, духовного,</w:t>
            </w:r>
            <w:r>
              <w:rPr>
                <w:rStyle w:val="Sylfaen105pt0pt"/>
                <w:rFonts w:ascii="Times New Roman" w:hAnsi="Times New Roman" w:cs="Times New Roman"/>
                <w:sz w:val="24"/>
                <w:szCs w:val="24"/>
              </w:rPr>
              <w:t xml:space="preserve"> </w:t>
            </w:r>
            <w:r w:rsidRPr="00BF2C7A">
              <w:rPr>
                <w:rStyle w:val="Sylfaen105pt0pt"/>
                <w:rFonts w:ascii="Times New Roman" w:hAnsi="Times New Roman" w:cs="Times New Roman"/>
                <w:sz w:val="24"/>
                <w:szCs w:val="24"/>
              </w:rPr>
              <w:t>психічного здоров’я та поваги до людської гідності дитини.</w:t>
            </w:r>
          </w:p>
        </w:tc>
        <w:tc>
          <w:tcPr>
            <w:tcW w:w="1934" w:type="dxa"/>
            <w:tcBorders>
              <w:top w:val="single" w:sz="4" w:space="0" w:color="auto"/>
              <w:left w:val="single" w:sz="4" w:space="0" w:color="auto"/>
            </w:tcBorders>
            <w:shd w:val="clear" w:color="auto" w:fill="FFFFFF"/>
          </w:tcPr>
          <w:p w:rsidR="00DB4F56" w:rsidRPr="00BF2C7A" w:rsidRDefault="00DB4F56" w:rsidP="00BF2C7A">
            <w:pPr>
              <w:pStyle w:val="af8"/>
              <w:shd w:val="clear" w:color="auto" w:fill="auto"/>
              <w:spacing w:line="210" w:lineRule="exact"/>
              <w:ind w:left="80"/>
              <w:rPr>
                <w:sz w:val="24"/>
                <w:szCs w:val="24"/>
              </w:rPr>
            </w:pPr>
            <w:r w:rsidRPr="00BF2C7A">
              <w:rPr>
                <w:rStyle w:val="Sylfaen105pt0pt"/>
                <w:rFonts w:ascii="Times New Roman" w:hAnsi="Times New Roman" w:cs="Times New Roman"/>
                <w:sz w:val="24"/>
                <w:szCs w:val="24"/>
              </w:rPr>
              <w:t>Протягом року</w:t>
            </w:r>
          </w:p>
        </w:tc>
        <w:tc>
          <w:tcPr>
            <w:tcW w:w="2096" w:type="dxa"/>
            <w:tcBorders>
              <w:top w:val="single" w:sz="4" w:space="0" w:color="auto"/>
              <w:left w:val="single" w:sz="4" w:space="0" w:color="auto"/>
              <w:right w:val="single" w:sz="4" w:space="0" w:color="auto"/>
            </w:tcBorders>
            <w:shd w:val="clear" w:color="auto" w:fill="FFFFFF"/>
          </w:tcPr>
          <w:p w:rsidR="00DB4F56" w:rsidRPr="00BF2C7A" w:rsidRDefault="00DB4F56" w:rsidP="00DB4F56">
            <w:pPr>
              <w:pStyle w:val="af8"/>
              <w:shd w:val="clear" w:color="auto" w:fill="auto"/>
              <w:spacing w:line="298" w:lineRule="exact"/>
              <w:jc w:val="both"/>
              <w:rPr>
                <w:sz w:val="24"/>
                <w:szCs w:val="24"/>
              </w:rPr>
            </w:pPr>
            <w:r w:rsidRPr="00BF2C7A">
              <w:rPr>
                <w:rStyle w:val="Sylfaen105pt0pt"/>
                <w:rFonts w:ascii="Times New Roman" w:hAnsi="Times New Roman" w:cs="Times New Roman"/>
                <w:sz w:val="24"/>
                <w:szCs w:val="24"/>
              </w:rPr>
              <w:t>Заступник директора з НВР</w:t>
            </w:r>
          </w:p>
        </w:tc>
      </w:tr>
      <w:tr w:rsidR="00BF2C7A" w:rsidRPr="00BF2C7A" w:rsidTr="00597725">
        <w:trPr>
          <w:trHeight w:hRule="exact" w:val="1849"/>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2.</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Під час відвідування учнів вдома з’ясовувати умови проживання та виховання дітей в родинах з метою виявлення неблагодійних сімей та недопущення фізичного, психічного, сексуального і економічного насильства над дітьми.</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DB4F56" w:rsidP="00BF2C7A">
            <w:pPr>
              <w:pStyle w:val="af8"/>
              <w:shd w:val="clear" w:color="auto" w:fill="auto"/>
              <w:spacing w:line="210" w:lineRule="exact"/>
              <w:ind w:left="80"/>
              <w:rPr>
                <w:rFonts w:eastAsia="Sylfaen"/>
                <w:color w:val="000000"/>
                <w:spacing w:val="1"/>
                <w:sz w:val="24"/>
                <w:szCs w:val="24"/>
                <w:shd w:val="clear" w:color="auto" w:fill="FFFFFF"/>
                <w:lang w:val="uk-UA"/>
              </w:rPr>
            </w:pPr>
            <w:r>
              <w:rPr>
                <w:rStyle w:val="Sylfaen105pt0pt"/>
                <w:rFonts w:ascii="Times New Roman" w:hAnsi="Times New Roman" w:cs="Times New Roman"/>
                <w:sz w:val="24"/>
                <w:szCs w:val="24"/>
              </w:rPr>
              <w:t>За потреби</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BF2C7A" w:rsidP="00BF2C7A">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Класні керівники</w:t>
            </w:r>
          </w:p>
        </w:tc>
      </w:tr>
      <w:tr w:rsidR="00BF2C7A" w:rsidRPr="00BF2C7A" w:rsidTr="00597725">
        <w:trPr>
          <w:trHeight w:hRule="exact" w:val="619"/>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3.</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У разі виявлені фактів насильства над дітьми негайно надавати інформації відповідним правоохоронним органам.</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За потребою</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BF2C7A" w:rsidP="00DB4F56">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Заступник директора з НВР</w:t>
            </w:r>
          </w:p>
        </w:tc>
      </w:tr>
      <w:tr w:rsidR="00BF2C7A" w:rsidRPr="00BF2C7A" w:rsidTr="00597725">
        <w:trPr>
          <w:trHeight w:hRule="exact" w:val="1522"/>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4.</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Пропагувати під час освітнього процесу формування навичок здорового способу життя серед дітей та молоді, запровадження високої педагогічної культури, толерантного ставлення до дітей.</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Протягом року</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BF2C7A" w:rsidP="00BF2C7A">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Педагогічний</w:t>
            </w:r>
          </w:p>
          <w:p w:rsidR="00BF2C7A" w:rsidRPr="00BF2C7A" w:rsidRDefault="00BF2C7A" w:rsidP="00BF2C7A">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колектив</w:t>
            </w:r>
          </w:p>
        </w:tc>
      </w:tr>
      <w:tr w:rsidR="00BF2C7A" w:rsidRPr="00BF2C7A" w:rsidTr="00597725">
        <w:trPr>
          <w:trHeight w:hRule="exact" w:val="1260"/>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5.</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Проводити лекційно-просвітницькі заходи в з питань підготовки молоді до сімейного життя, планування сім’ї та попередження насильства в сім’ї.</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Згідно з планом виховної роботи</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DB4F56" w:rsidRDefault="00BF2C7A" w:rsidP="00BF2C7A">
            <w:pPr>
              <w:pStyle w:val="af8"/>
              <w:shd w:val="clear" w:color="auto" w:fill="auto"/>
              <w:spacing w:line="298" w:lineRule="exact"/>
              <w:jc w:val="both"/>
              <w:rPr>
                <w:rStyle w:val="Sylfaen105pt0pt"/>
                <w:rFonts w:ascii="Times New Roman" w:hAnsi="Times New Roman" w:cs="Times New Roman"/>
                <w:sz w:val="24"/>
                <w:szCs w:val="24"/>
              </w:rPr>
            </w:pPr>
            <w:r w:rsidRPr="00BF2C7A">
              <w:rPr>
                <w:rStyle w:val="Sylfaen105pt0pt"/>
                <w:rFonts w:ascii="Times New Roman" w:hAnsi="Times New Roman" w:cs="Times New Roman"/>
                <w:sz w:val="24"/>
                <w:szCs w:val="24"/>
              </w:rPr>
              <w:t xml:space="preserve">Заступник директора з НВР, </w:t>
            </w:r>
          </w:p>
          <w:p w:rsidR="00BF2C7A" w:rsidRPr="00BF2C7A" w:rsidRDefault="00BF2C7A" w:rsidP="00BF2C7A">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класні керівники</w:t>
            </w:r>
          </w:p>
        </w:tc>
      </w:tr>
      <w:tr w:rsidR="00BF2C7A" w:rsidRPr="00BF2C7A" w:rsidTr="00597725">
        <w:trPr>
          <w:trHeight w:hRule="exact" w:val="1171"/>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6.</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Організовувати і проводити просвітницьку та роз’яснювальну роботу серед членів сім’ї, де виникає реальна загр</w:t>
            </w:r>
            <w:r w:rsidR="00DB4F56">
              <w:rPr>
                <w:rStyle w:val="Sylfaen105pt0pt"/>
                <w:rFonts w:ascii="Times New Roman" w:hAnsi="Times New Roman" w:cs="Times New Roman"/>
                <w:sz w:val="24"/>
                <w:szCs w:val="24"/>
              </w:rPr>
              <w:t>оза вчинення насильства в сім’ї</w:t>
            </w:r>
            <w:r w:rsidRPr="00BF2C7A">
              <w:rPr>
                <w:rStyle w:val="Sylfaen105pt0pt"/>
                <w:rFonts w:ascii="Times New Roman" w:hAnsi="Times New Roman" w:cs="Times New Roman"/>
                <w:sz w:val="24"/>
                <w:szCs w:val="24"/>
              </w:rPr>
              <w:t>.</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За потребою</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DB4F56" w:rsidP="00DB4F56">
            <w:pPr>
              <w:pStyle w:val="af8"/>
              <w:shd w:val="clear" w:color="auto" w:fill="auto"/>
              <w:spacing w:line="298" w:lineRule="exact"/>
              <w:jc w:val="both"/>
              <w:rPr>
                <w:rFonts w:eastAsia="Sylfaen"/>
                <w:color w:val="000000"/>
                <w:spacing w:val="1"/>
                <w:sz w:val="24"/>
                <w:szCs w:val="24"/>
                <w:shd w:val="clear" w:color="auto" w:fill="FFFFFF"/>
                <w:lang w:val="uk-UA"/>
              </w:rPr>
            </w:pPr>
            <w:r>
              <w:rPr>
                <w:rStyle w:val="Sylfaen105pt0pt"/>
                <w:rFonts w:ascii="Times New Roman" w:hAnsi="Times New Roman" w:cs="Times New Roman"/>
                <w:sz w:val="24"/>
                <w:szCs w:val="24"/>
              </w:rPr>
              <w:t>Класні керівники</w:t>
            </w:r>
          </w:p>
        </w:tc>
      </w:tr>
      <w:tr w:rsidR="00BF2C7A" w:rsidRPr="00BF2C7A" w:rsidTr="00597725">
        <w:trPr>
          <w:trHeight w:hRule="exact" w:val="1313"/>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lastRenderedPageBreak/>
              <w:t>7.</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Розповсюджувати інформаційні матеріали з питань рівних прав та можливостей чоловіків та жінок, попередження насильства в сім’ї та запобігання булінгу.</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Протягом року</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DB4F56" w:rsidP="00DB4F56">
            <w:pPr>
              <w:pStyle w:val="af8"/>
              <w:shd w:val="clear" w:color="auto" w:fill="auto"/>
              <w:spacing w:line="298" w:lineRule="exact"/>
              <w:jc w:val="both"/>
              <w:rPr>
                <w:rFonts w:eastAsia="Sylfaen"/>
                <w:color w:val="000000"/>
                <w:spacing w:val="1"/>
                <w:sz w:val="24"/>
                <w:szCs w:val="24"/>
                <w:shd w:val="clear" w:color="auto" w:fill="FFFFFF"/>
                <w:lang w:val="uk-UA"/>
              </w:rPr>
            </w:pPr>
            <w:r>
              <w:rPr>
                <w:rStyle w:val="Sylfaen105pt0pt"/>
                <w:rFonts w:ascii="Times New Roman" w:hAnsi="Times New Roman" w:cs="Times New Roman"/>
                <w:sz w:val="24"/>
                <w:szCs w:val="24"/>
              </w:rPr>
              <w:t>Класні керівники</w:t>
            </w:r>
          </w:p>
        </w:tc>
      </w:tr>
      <w:tr w:rsidR="00BF2C7A" w:rsidRPr="00BF2C7A" w:rsidTr="00597725">
        <w:trPr>
          <w:trHeight w:hRule="exact" w:val="1244"/>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8.</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Надавати практичну допомогу у проведенні виховних годин, тренінгів в класних колективах з питань попередження домашнього насильства.</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За потребою</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DB4F56" w:rsidP="00BF2C7A">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Заступник директора з НВР</w:t>
            </w:r>
          </w:p>
        </w:tc>
      </w:tr>
      <w:tr w:rsidR="00BF2C7A" w:rsidRPr="00BF2C7A" w:rsidTr="00597725">
        <w:trPr>
          <w:trHeight w:hRule="exact" w:val="966"/>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9.</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Забезпечити раннє виявлення сімей, в яких може виникнути реальна загроза вчинення насильства в сім’ї.</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Протягом року</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BF2C7A" w:rsidP="00BF2C7A">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Класні керівники</w:t>
            </w:r>
          </w:p>
        </w:tc>
      </w:tr>
      <w:tr w:rsidR="00DB4F56" w:rsidRPr="00BF2C7A" w:rsidTr="00597725">
        <w:trPr>
          <w:trHeight w:val="4166"/>
        </w:trPr>
        <w:tc>
          <w:tcPr>
            <w:tcW w:w="552" w:type="dxa"/>
            <w:tcBorders>
              <w:top w:val="single" w:sz="4" w:space="0" w:color="auto"/>
              <w:left w:val="single" w:sz="4" w:space="0" w:color="auto"/>
            </w:tcBorders>
            <w:shd w:val="clear" w:color="auto" w:fill="FFFFFF"/>
          </w:tcPr>
          <w:p w:rsidR="00DB4F56" w:rsidRPr="00BF2C7A" w:rsidRDefault="00DB4F56"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10.</w:t>
            </w:r>
          </w:p>
        </w:tc>
        <w:tc>
          <w:tcPr>
            <w:tcW w:w="4901" w:type="dxa"/>
            <w:tcBorders>
              <w:top w:val="single" w:sz="4" w:space="0" w:color="auto"/>
              <w:left w:val="single" w:sz="4" w:space="0" w:color="auto"/>
            </w:tcBorders>
            <w:shd w:val="clear" w:color="auto" w:fill="FFFFFF"/>
          </w:tcPr>
          <w:p w:rsidR="00DB4F56" w:rsidRPr="00BF2C7A" w:rsidRDefault="00DB4F56"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Організовувати і проводити просвітницьку та роз’яснювальну роботу серед здобувачів освіти:</w:t>
            </w:r>
          </w:p>
          <w:p w:rsidR="00DB4F56" w:rsidRPr="00BF2C7A" w:rsidRDefault="00DB4F56" w:rsidP="00380E69">
            <w:pPr>
              <w:pStyle w:val="af8"/>
              <w:shd w:val="clear" w:color="auto" w:fill="auto"/>
              <w:tabs>
                <w:tab w:val="left" w:pos="227"/>
              </w:tabs>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1. Тренінг на тему: «Насилля в сім’ї. Скажемо</w:t>
            </w:r>
          </w:p>
          <w:p w:rsidR="00DB4F56" w:rsidRPr="00BF2C7A" w:rsidRDefault="00DB4F56" w:rsidP="00380E69">
            <w:pPr>
              <w:pStyle w:val="af8"/>
              <w:shd w:val="clear" w:color="auto" w:fill="auto"/>
              <w:tabs>
                <w:tab w:val="left" w:pos="227"/>
              </w:tabs>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Ні!» серед учнів 5 -7 кл.</w:t>
            </w:r>
          </w:p>
          <w:p w:rsidR="00DB4F56" w:rsidRPr="00BF2C7A" w:rsidRDefault="00DB4F56" w:rsidP="00380E69">
            <w:pPr>
              <w:pStyle w:val="af8"/>
              <w:shd w:val="clear" w:color="auto" w:fill="auto"/>
              <w:tabs>
                <w:tab w:val="left" w:pos="227"/>
                <w:tab w:val="left" w:pos="1018"/>
              </w:tabs>
              <w:spacing w:line="293" w:lineRule="exact"/>
              <w:jc w:val="both"/>
              <w:rPr>
                <w:rFonts w:eastAsia="Sylfaen"/>
                <w:color w:val="000000"/>
                <w:spacing w:val="1"/>
                <w:sz w:val="24"/>
                <w:szCs w:val="24"/>
                <w:shd w:val="clear" w:color="auto" w:fill="FFFFFF"/>
                <w:lang w:val="uk-UA"/>
              </w:rPr>
            </w:pPr>
            <w:r>
              <w:rPr>
                <w:rStyle w:val="Sylfaen105pt0pt"/>
                <w:rFonts w:ascii="Times New Roman" w:hAnsi="Times New Roman" w:cs="Times New Roman"/>
                <w:sz w:val="24"/>
                <w:szCs w:val="24"/>
              </w:rPr>
              <w:t xml:space="preserve">2. </w:t>
            </w:r>
            <w:r w:rsidRPr="00BF2C7A">
              <w:rPr>
                <w:rStyle w:val="Sylfaen105pt0pt"/>
                <w:rFonts w:ascii="Times New Roman" w:hAnsi="Times New Roman" w:cs="Times New Roman"/>
                <w:sz w:val="24"/>
                <w:szCs w:val="24"/>
              </w:rPr>
              <w:t>Бесіда</w:t>
            </w:r>
            <w:r w:rsidRPr="00BF2C7A">
              <w:rPr>
                <w:rStyle w:val="Sylfaen105pt0pt"/>
                <w:rFonts w:ascii="Times New Roman" w:hAnsi="Times New Roman" w:cs="Times New Roman"/>
                <w:sz w:val="24"/>
                <w:szCs w:val="24"/>
              </w:rPr>
              <w:tab/>
              <w:t>на тему «Попередження булінгу (насилля та жорстокості) серед підлітків» серед учнів 8-9 кл.</w:t>
            </w:r>
          </w:p>
          <w:p w:rsidR="00DB4F56" w:rsidRPr="00BF2C7A" w:rsidRDefault="00DB4F56" w:rsidP="00380E69">
            <w:pPr>
              <w:pStyle w:val="af8"/>
              <w:numPr>
                <w:ilvl w:val="0"/>
                <w:numId w:val="18"/>
              </w:numPr>
              <w:shd w:val="clear" w:color="auto" w:fill="auto"/>
              <w:tabs>
                <w:tab w:val="left" w:pos="227"/>
                <w:tab w:val="left" w:pos="254"/>
              </w:tabs>
              <w:spacing w:line="298" w:lineRule="exact"/>
              <w:ind w:left="0" w:firstLine="0"/>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Проведення тренінгу серед учнів 10-11 кл. «Стоп насильство!».</w:t>
            </w:r>
          </w:p>
          <w:p w:rsidR="00DB4F56" w:rsidRPr="00BF2C7A" w:rsidRDefault="00DB4F56" w:rsidP="00380E69">
            <w:pPr>
              <w:pStyle w:val="af8"/>
              <w:numPr>
                <w:ilvl w:val="0"/>
                <w:numId w:val="18"/>
              </w:numPr>
              <w:shd w:val="clear" w:color="auto" w:fill="auto"/>
              <w:tabs>
                <w:tab w:val="left" w:pos="227"/>
                <w:tab w:val="left" w:pos="322"/>
              </w:tabs>
              <w:spacing w:line="293" w:lineRule="exact"/>
              <w:ind w:left="0" w:firstLine="0"/>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Бесіда на тему «Що робити, коли тебе ображають дорослі».</w:t>
            </w:r>
          </w:p>
          <w:p w:rsidR="00DB4F56" w:rsidRPr="00BF2C7A" w:rsidRDefault="00DB4F56" w:rsidP="00380E69">
            <w:pPr>
              <w:pStyle w:val="af8"/>
              <w:numPr>
                <w:ilvl w:val="0"/>
                <w:numId w:val="18"/>
              </w:numPr>
              <w:shd w:val="clear" w:color="auto" w:fill="auto"/>
              <w:tabs>
                <w:tab w:val="left" w:pos="227"/>
                <w:tab w:val="left" w:pos="274"/>
              </w:tabs>
              <w:spacing w:before="120" w:after="120" w:line="293" w:lineRule="exact"/>
              <w:ind w:left="0" w:firstLine="0"/>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Лекція на тему «Насильство в сім’ї та як його уникнути».</w:t>
            </w:r>
          </w:p>
          <w:p w:rsidR="00DB4F56" w:rsidRPr="00BF2C7A" w:rsidRDefault="00DB4F56" w:rsidP="00380E69">
            <w:pPr>
              <w:pStyle w:val="af8"/>
              <w:numPr>
                <w:ilvl w:val="0"/>
                <w:numId w:val="18"/>
              </w:numPr>
              <w:tabs>
                <w:tab w:val="left" w:pos="227"/>
                <w:tab w:val="left" w:pos="1762"/>
              </w:tabs>
              <w:spacing w:before="120" w:line="293" w:lineRule="exact"/>
              <w:ind w:left="0" w:firstLine="0"/>
              <w:jc w:val="both"/>
              <w:rPr>
                <w:rFonts w:eastAsia="Sylfaen"/>
                <w:color w:val="000000"/>
                <w:spacing w:val="1"/>
                <w:sz w:val="24"/>
                <w:szCs w:val="24"/>
                <w:shd w:val="clear" w:color="auto" w:fill="FFFFFF"/>
                <w:lang w:val="uk-UA"/>
              </w:rPr>
            </w:pPr>
            <w:r>
              <w:rPr>
                <w:rStyle w:val="Sylfaen105pt0pt"/>
                <w:rFonts w:ascii="Times New Roman" w:hAnsi="Times New Roman" w:cs="Times New Roman"/>
                <w:sz w:val="24"/>
                <w:szCs w:val="24"/>
              </w:rPr>
              <w:t xml:space="preserve"> </w:t>
            </w:r>
            <w:r w:rsidRPr="00BF2C7A">
              <w:rPr>
                <w:rStyle w:val="Sylfaen105pt0pt"/>
                <w:rFonts w:ascii="Times New Roman" w:hAnsi="Times New Roman" w:cs="Times New Roman"/>
                <w:sz w:val="24"/>
                <w:szCs w:val="24"/>
              </w:rPr>
              <w:t>Перегляд</w:t>
            </w:r>
            <w:r w:rsidRPr="00BF2C7A">
              <w:rPr>
                <w:rStyle w:val="Sylfaen105pt0pt"/>
                <w:rFonts w:ascii="Times New Roman" w:hAnsi="Times New Roman" w:cs="Times New Roman"/>
                <w:sz w:val="24"/>
                <w:szCs w:val="24"/>
              </w:rPr>
              <w:tab/>
              <w:t>відеороликів «Скажемо насильству Ні!»</w:t>
            </w:r>
          </w:p>
        </w:tc>
        <w:tc>
          <w:tcPr>
            <w:tcW w:w="1934" w:type="dxa"/>
            <w:tcBorders>
              <w:top w:val="single" w:sz="4" w:space="0" w:color="auto"/>
              <w:left w:val="single" w:sz="4" w:space="0" w:color="auto"/>
            </w:tcBorders>
            <w:shd w:val="clear" w:color="auto" w:fill="FFFFFF"/>
          </w:tcPr>
          <w:p w:rsidR="00DB4F56" w:rsidRPr="00BF2C7A" w:rsidRDefault="00DB4F56"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Протягом року</w:t>
            </w:r>
          </w:p>
        </w:tc>
        <w:tc>
          <w:tcPr>
            <w:tcW w:w="2096" w:type="dxa"/>
            <w:tcBorders>
              <w:top w:val="single" w:sz="4" w:space="0" w:color="auto"/>
              <w:left w:val="single" w:sz="4" w:space="0" w:color="auto"/>
              <w:right w:val="single" w:sz="4" w:space="0" w:color="auto"/>
            </w:tcBorders>
            <w:shd w:val="clear" w:color="auto" w:fill="FFFFFF"/>
          </w:tcPr>
          <w:p w:rsidR="00DB4F56" w:rsidRPr="00BF2C7A" w:rsidRDefault="00DB4F56" w:rsidP="00DB4F56">
            <w:pPr>
              <w:pStyle w:val="af8"/>
              <w:shd w:val="clear" w:color="auto" w:fill="auto"/>
              <w:spacing w:line="298" w:lineRule="exact"/>
              <w:jc w:val="both"/>
              <w:rPr>
                <w:rFonts w:eastAsia="Sylfaen"/>
                <w:color w:val="000000"/>
                <w:spacing w:val="1"/>
                <w:sz w:val="24"/>
                <w:szCs w:val="24"/>
                <w:shd w:val="clear" w:color="auto" w:fill="FFFFFF"/>
                <w:lang w:val="uk-UA"/>
              </w:rPr>
            </w:pPr>
            <w:r>
              <w:rPr>
                <w:rStyle w:val="Sylfaen105pt0pt"/>
                <w:rFonts w:ascii="Times New Roman" w:hAnsi="Times New Roman" w:cs="Times New Roman"/>
                <w:sz w:val="24"/>
                <w:szCs w:val="24"/>
              </w:rPr>
              <w:t>Класні керівники</w:t>
            </w:r>
          </w:p>
        </w:tc>
      </w:tr>
      <w:tr w:rsidR="00BF2C7A" w:rsidRPr="00BF2C7A" w:rsidTr="00597725">
        <w:trPr>
          <w:trHeight w:hRule="exact" w:val="1208"/>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11.</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Провести загальношкільні батьківські збори на тему: «Взаємодія сім’ї і школи - запорука успішного навчання і виховання. Єдині вимоги у вихованні».</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DB4F56" w:rsidP="00BF2C7A">
            <w:pPr>
              <w:pStyle w:val="af8"/>
              <w:shd w:val="clear" w:color="auto" w:fill="auto"/>
              <w:spacing w:line="210" w:lineRule="exact"/>
              <w:ind w:left="80"/>
              <w:rPr>
                <w:rFonts w:eastAsia="Sylfaen"/>
                <w:color w:val="000000"/>
                <w:spacing w:val="1"/>
                <w:sz w:val="24"/>
                <w:szCs w:val="24"/>
                <w:shd w:val="clear" w:color="auto" w:fill="FFFFFF"/>
                <w:lang w:val="uk-UA"/>
              </w:rPr>
            </w:pPr>
            <w:r>
              <w:rPr>
                <w:rStyle w:val="Sylfaen105pt0pt"/>
                <w:rFonts w:ascii="Times New Roman" w:hAnsi="Times New Roman" w:cs="Times New Roman"/>
                <w:sz w:val="24"/>
                <w:szCs w:val="24"/>
              </w:rPr>
              <w:t>Вересень</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BF2C7A" w:rsidP="00DB4F56">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Заступник</w:t>
            </w:r>
            <w:r w:rsidR="00DB4F56">
              <w:rPr>
                <w:rStyle w:val="Sylfaen105pt0pt"/>
                <w:rFonts w:ascii="Times New Roman" w:hAnsi="Times New Roman" w:cs="Times New Roman"/>
                <w:sz w:val="24"/>
                <w:szCs w:val="24"/>
              </w:rPr>
              <w:t xml:space="preserve"> директора з НВР</w:t>
            </w:r>
          </w:p>
        </w:tc>
      </w:tr>
      <w:tr w:rsidR="00BF2C7A" w:rsidRPr="00BF2C7A" w:rsidTr="00597725">
        <w:trPr>
          <w:trHeight w:hRule="exact" w:val="1807"/>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12.</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Залучення органів учнівського самоврядування до проведення інформаційних і культурно- просвітницьких заходів з питань попередження насильства в сім’ї та протидії торгівлі людьми: - випуск стіннівок, буклетів.</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Протягом року</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BF2C7A" w:rsidP="00BF2C7A">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Педагог-організатор</w:t>
            </w:r>
          </w:p>
        </w:tc>
      </w:tr>
      <w:tr w:rsidR="00BF2C7A" w:rsidRPr="00BF2C7A" w:rsidTr="00597725">
        <w:trPr>
          <w:trHeight w:hRule="exact" w:val="968"/>
        </w:trPr>
        <w:tc>
          <w:tcPr>
            <w:tcW w:w="552"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10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13.</w:t>
            </w:r>
          </w:p>
        </w:tc>
        <w:tc>
          <w:tcPr>
            <w:tcW w:w="4901"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93"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Конкурс дитячої творчості «Стоп насильству» або «Я росту в щасливій родині».</w:t>
            </w:r>
          </w:p>
        </w:tc>
        <w:tc>
          <w:tcPr>
            <w:tcW w:w="1934" w:type="dxa"/>
            <w:tcBorders>
              <w:top w:val="single" w:sz="4" w:space="0" w:color="auto"/>
              <w:left w:val="single" w:sz="4" w:space="0" w:color="auto"/>
              <w:bottom w:val="single" w:sz="4" w:space="0" w:color="auto"/>
            </w:tcBorders>
            <w:shd w:val="clear" w:color="auto" w:fill="FFFFFF"/>
          </w:tcPr>
          <w:p w:rsidR="00BF2C7A" w:rsidRPr="00BF2C7A" w:rsidRDefault="00BF2C7A" w:rsidP="00BF2C7A">
            <w:pPr>
              <w:pStyle w:val="af8"/>
              <w:shd w:val="clear" w:color="auto" w:fill="auto"/>
              <w:spacing w:line="210" w:lineRule="exact"/>
              <w:ind w:left="80"/>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Березень</w:t>
            </w:r>
          </w:p>
        </w:tc>
        <w:tc>
          <w:tcPr>
            <w:tcW w:w="2096" w:type="dxa"/>
            <w:tcBorders>
              <w:top w:val="single" w:sz="4" w:space="0" w:color="auto"/>
              <w:left w:val="single" w:sz="4" w:space="0" w:color="auto"/>
              <w:bottom w:val="single" w:sz="4" w:space="0" w:color="auto"/>
              <w:right w:val="single" w:sz="4" w:space="0" w:color="auto"/>
            </w:tcBorders>
            <w:shd w:val="clear" w:color="auto" w:fill="FFFFFF"/>
          </w:tcPr>
          <w:p w:rsidR="00BF2C7A" w:rsidRPr="00BF2C7A" w:rsidRDefault="00DB4F56" w:rsidP="00BF2C7A">
            <w:pPr>
              <w:pStyle w:val="af8"/>
              <w:shd w:val="clear" w:color="auto" w:fill="auto"/>
              <w:spacing w:line="298" w:lineRule="exact"/>
              <w:jc w:val="both"/>
              <w:rPr>
                <w:rFonts w:eastAsia="Sylfaen"/>
                <w:color w:val="000000"/>
                <w:spacing w:val="1"/>
                <w:sz w:val="24"/>
                <w:szCs w:val="24"/>
                <w:shd w:val="clear" w:color="auto" w:fill="FFFFFF"/>
                <w:lang w:val="uk-UA"/>
              </w:rPr>
            </w:pPr>
            <w:r>
              <w:rPr>
                <w:rStyle w:val="Sylfaen105pt0pt"/>
                <w:rFonts w:ascii="Times New Roman" w:hAnsi="Times New Roman" w:cs="Times New Roman"/>
                <w:sz w:val="24"/>
                <w:szCs w:val="24"/>
              </w:rPr>
              <w:t>Вчитель</w:t>
            </w:r>
          </w:p>
          <w:p w:rsidR="00BF2C7A" w:rsidRPr="00BF2C7A" w:rsidRDefault="00BF2C7A" w:rsidP="00BF2C7A">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образотворчого</w:t>
            </w:r>
          </w:p>
          <w:p w:rsidR="00BF2C7A" w:rsidRPr="00BF2C7A" w:rsidRDefault="00BF2C7A" w:rsidP="00BF2C7A">
            <w:pPr>
              <w:pStyle w:val="af8"/>
              <w:shd w:val="clear" w:color="auto" w:fill="auto"/>
              <w:spacing w:line="298" w:lineRule="exact"/>
              <w:jc w:val="both"/>
              <w:rPr>
                <w:rFonts w:eastAsia="Sylfaen"/>
                <w:color w:val="000000"/>
                <w:spacing w:val="1"/>
                <w:sz w:val="24"/>
                <w:szCs w:val="24"/>
                <w:shd w:val="clear" w:color="auto" w:fill="FFFFFF"/>
                <w:lang w:val="uk-UA"/>
              </w:rPr>
            </w:pPr>
            <w:r w:rsidRPr="00BF2C7A">
              <w:rPr>
                <w:rStyle w:val="Sylfaen105pt0pt"/>
                <w:rFonts w:ascii="Times New Roman" w:hAnsi="Times New Roman" w:cs="Times New Roman"/>
                <w:sz w:val="24"/>
                <w:szCs w:val="24"/>
              </w:rPr>
              <w:t>мистецтва</w:t>
            </w:r>
          </w:p>
        </w:tc>
      </w:tr>
    </w:tbl>
    <w:p w:rsidR="003164F3" w:rsidRPr="00C94864" w:rsidRDefault="003164F3" w:rsidP="003164F3">
      <w:pPr>
        <w:tabs>
          <w:tab w:val="left" w:pos="4678"/>
          <w:tab w:val="left" w:pos="7513"/>
        </w:tabs>
        <w:spacing w:line="360" w:lineRule="auto"/>
        <w:rPr>
          <w:rFonts w:ascii="Times New Roman" w:eastAsia="Times New Roman" w:hAnsi="Times New Roman" w:cs="Times New Roman"/>
          <w:sz w:val="28"/>
          <w:szCs w:val="28"/>
          <w:lang w:val="uk-UA"/>
        </w:rPr>
      </w:pPr>
    </w:p>
    <w:sectPr w:rsidR="003164F3" w:rsidRPr="00C94864" w:rsidSect="005153E7">
      <w:pgSz w:w="11900" w:h="16840"/>
      <w:pgMar w:top="1134" w:right="850" w:bottom="1134" w:left="1701"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B3" w:rsidRDefault="00B809B3">
      <w:pPr>
        <w:spacing w:line="240" w:lineRule="auto"/>
      </w:pPr>
      <w:r>
        <w:separator/>
      </w:r>
    </w:p>
  </w:endnote>
  <w:endnote w:type="continuationSeparator" w:id="0">
    <w:p w:rsidR="00B809B3" w:rsidRDefault="00B80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B3" w:rsidRDefault="00B809B3">
      <w:pPr>
        <w:spacing w:line="240" w:lineRule="auto"/>
      </w:pPr>
      <w:r>
        <w:separator/>
      </w:r>
    </w:p>
  </w:footnote>
  <w:footnote w:type="continuationSeparator" w:id="0">
    <w:p w:rsidR="00B809B3" w:rsidRDefault="00B809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766"/>
    <w:multiLevelType w:val="multilevel"/>
    <w:tmpl w:val="A260C3F8"/>
    <w:lvl w:ilvl="0">
      <w:start w:val="7"/>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3CF3EA9"/>
    <w:multiLevelType w:val="hybridMultilevel"/>
    <w:tmpl w:val="A80081C8"/>
    <w:lvl w:ilvl="0" w:tplc="A7D29C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40F75BF"/>
    <w:multiLevelType w:val="multilevel"/>
    <w:tmpl w:val="F5627218"/>
    <w:lvl w:ilvl="0">
      <w:start w:val="2"/>
      <w:numFmt w:val="decimal"/>
      <w:lvlText w:val="%1."/>
      <w:lvlJc w:val="left"/>
      <w:rPr>
        <w:rFonts w:ascii="Sylfaen" w:eastAsia="Sylfaen" w:hAnsi="Sylfaen" w:cs="Sylfaen"/>
        <w:b w:val="0"/>
        <w:bCs w:val="0"/>
        <w:i w:val="0"/>
        <w:iCs w:val="0"/>
        <w:smallCaps w:val="0"/>
        <w:strike w:val="0"/>
        <w:color w:val="000000"/>
        <w:spacing w:val="1"/>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02E81"/>
    <w:multiLevelType w:val="hybridMultilevel"/>
    <w:tmpl w:val="B42EFC8E"/>
    <w:lvl w:ilvl="0" w:tplc="506493C6">
      <w:start w:val="2"/>
      <w:numFmt w:val="decimal"/>
      <w:lvlText w:val="%1."/>
      <w:lvlJc w:val="left"/>
      <w:pPr>
        <w:ind w:left="1080" w:hanging="360"/>
      </w:pPr>
      <w:rPr>
        <w:rFonts w:eastAsiaTheme="minorHAnsi" w:cstheme="minorHAnsi"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19AE6487"/>
    <w:multiLevelType w:val="multilevel"/>
    <w:tmpl w:val="5DE6BC44"/>
    <w:lvl w:ilvl="0">
      <w:start w:val="1"/>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1DB72ED3"/>
    <w:multiLevelType w:val="hybridMultilevel"/>
    <w:tmpl w:val="B6BE3C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7F4D22"/>
    <w:multiLevelType w:val="multilevel"/>
    <w:tmpl w:val="1A2A444A"/>
    <w:lvl w:ilvl="0">
      <w:start w:val="1"/>
      <w:numFmt w:val="decimal"/>
      <w:lvlText w:val="%1."/>
      <w:lvlJc w:val="left"/>
      <w:pPr>
        <w:ind w:left="720" w:hanging="360"/>
      </w:pPr>
      <w:rPr>
        <w:rFonts w:hint="default"/>
      </w:rPr>
    </w:lvl>
    <w:lvl w:ilvl="1">
      <w:start w:val="1"/>
      <w:numFmt w:val="decimal"/>
      <w:isLgl/>
      <w:lvlText w:val="%1.%2"/>
      <w:lvlJc w:val="left"/>
      <w:pPr>
        <w:ind w:left="948" w:hanging="58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3F164B"/>
    <w:multiLevelType w:val="multilevel"/>
    <w:tmpl w:val="A260C3F8"/>
    <w:lvl w:ilvl="0">
      <w:start w:val="7"/>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9E72DBF"/>
    <w:multiLevelType w:val="multilevel"/>
    <w:tmpl w:val="A260C3F8"/>
    <w:lvl w:ilvl="0">
      <w:start w:val="7"/>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B4C3443"/>
    <w:multiLevelType w:val="multilevel"/>
    <w:tmpl w:val="A260C3F8"/>
    <w:lvl w:ilvl="0">
      <w:start w:val="7"/>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E66432F"/>
    <w:multiLevelType w:val="hybridMultilevel"/>
    <w:tmpl w:val="B6BE3C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3A64C59"/>
    <w:multiLevelType w:val="hybridMultilevel"/>
    <w:tmpl w:val="090C92B0"/>
    <w:lvl w:ilvl="0" w:tplc="17D472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A6C2FCC"/>
    <w:multiLevelType w:val="multilevel"/>
    <w:tmpl w:val="D21E6E0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BBA3FFC"/>
    <w:multiLevelType w:val="multilevel"/>
    <w:tmpl w:val="C1AEC060"/>
    <w:lvl w:ilvl="0">
      <w:start w:val="1"/>
      <w:numFmt w:val="decimal"/>
      <w:lvlText w:val="%1."/>
      <w:lvlJc w:val="left"/>
      <w:pPr>
        <w:ind w:left="720" w:hanging="360"/>
      </w:pPr>
      <w:rPr>
        <w:rFonts w:eastAsia="Times New Roman"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1DA33AD"/>
    <w:multiLevelType w:val="multilevel"/>
    <w:tmpl w:val="69E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571AC6"/>
    <w:multiLevelType w:val="multilevel"/>
    <w:tmpl w:val="1A2A444A"/>
    <w:lvl w:ilvl="0">
      <w:start w:val="1"/>
      <w:numFmt w:val="decimal"/>
      <w:lvlText w:val="%1."/>
      <w:lvlJc w:val="left"/>
      <w:pPr>
        <w:ind w:left="720" w:hanging="360"/>
      </w:pPr>
      <w:rPr>
        <w:rFonts w:hint="default"/>
      </w:rPr>
    </w:lvl>
    <w:lvl w:ilvl="1">
      <w:start w:val="1"/>
      <w:numFmt w:val="decimal"/>
      <w:isLgl/>
      <w:lvlText w:val="%1.%2"/>
      <w:lvlJc w:val="left"/>
      <w:pPr>
        <w:ind w:left="948" w:hanging="58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F8355E"/>
    <w:multiLevelType w:val="multilevel"/>
    <w:tmpl w:val="1A2A444A"/>
    <w:lvl w:ilvl="0">
      <w:start w:val="1"/>
      <w:numFmt w:val="decimal"/>
      <w:lvlText w:val="%1."/>
      <w:lvlJc w:val="left"/>
      <w:pPr>
        <w:ind w:left="720" w:hanging="360"/>
      </w:pPr>
      <w:rPr>
        <w:rFonts w:hint="default"/>
      </w:rPr>
    </w:lvl>
    <w:lvl w:ilvl="1">
      <w:start w:val="1"/>
      <w:numFmt w:val="decimal"/>
      <w:isLgl/>
      <w:lvlText w:val="%1.%2"/>
      <w:lvlJc w:val="left"/>
      <w:pPr>
        <w:ind w:left="948" w:hanging="58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D0167C6"/>
    <w:multiLevelType w:val="hybridMultilevel"/>
    <w:tmpl w:val="AFDAB1A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
  </w:num>
  <w:num w:numId="3">
    <w:abstractNumId w:val="11"/>
  </w:num>
  <w:num w:numId="4">
    <w:abstractNumId w:val="12"/>
  </w:num>
  <w:num w:numId="5">
    <w:abstractNumId w:val="4"/>
  </w:num>
  <w:num w:numId="6">
    <w:abstractNumId w:val="10"/>
  </w:num>
  <w:num w:numId="7">
    <w:abstractNumId w:val="5"/>
  </w:num>
  <w:num w:numId="8">
    <w:abstractNumId w:val="3"/>
  </w:num>
  <w:num w:numId="9">
    <w:abstractNumId w:val="8"/>
  </w:num>
  <w:num w:numId="10">
    <w:abstractNumId w:val="0"/>
  </w:num>
  <w:num w:numId="11">
    <w:abstractNumId w:val="9"/>
  </w:num>
  <w:num w:numId="12">
    <w:abstractNumId w:val="7"/>
  </w:num>
  <w:num w:numId="13">
    <w:abstractNumId w:val="6"/>
  </w:num>
  <w:num w:numId="14">
    <w:abstractNumId w:val="15"/>
  </w:num>
  <w:num w:numId="15">
    <w:abstractNumId w:val="16"/>
  </w:num>
  <w:num w:numId="16">
    <w:abstractNumId w:val="1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3F"/>
    <w:rsid w:val="000422C9"/>
    <w:rsid w:val="00063B86"/>
    <w:rsid w:val="00065FA1"/>
    <w:rsid w:val="0008084E"/>
    <w:rsid w:val="000A4186"/>
    <w:rsid w:val="000A5EAF"/>
    <w:rsid w:val="000C1477"/>
    <w:rsid w:val="000C43B6"/>
    <w:rsid w:val="000F05B0"/>
    <w:rsid w:val="000F20F9"/>
    <w:rsid w:val="001108FA"/>
    <w:rsid w:val="00134B6E"/>
    <w:rsid w:val="0016191D"/>
    <w:rsid w:val="001E0602"/>
    <w:rsid w:val="001F53AB"/>
    <w:rsid w:val="002076E0"/>
    <w:rsid w:val="00224DE1"/>
    <w:rsid w:val="002507A1"/>
    <w:rsid w:val="002667D5"/>
    <w:rsid w:val="002704F9"/>
    <w:rsid w:val="002C0EC2"/>
    <w:rsid w:val="002C1DD5"/>
    <w:rsid w:val="002F3727"/>
    <w:rsid w:val="003100D2"/>
    <w:rsid w:val="00315410"/>
    <w:rsid w:val="003164F3"/>
    <w:rsid w:val="00317B19"/>
    <w:rsid w:val="00326EC9"/>
    <w:rsid w:val="00327798"/>
    <w:rsid w:val="003462E8"/>
    <w:rsid w:val="003657A0"/>
    <w:rsid w:val="00377BEC"/>
    <w:rsid w:val="00380E69"/>
    <w:rsid w:val="00390FD8"/>
    <w:rsid w:val="00395B4C"/>
    <w:rsid w:val="003B6FCF"/>
    <w:rsid w:val="003F48B3"/>
    <w:rsid w:val="00421FB4"/>
    <w:rsid w:val="00437117"/>
    <w:rsid w:val="004471E6"/>
    <w:rsid w:val="00462F1B"/>
    <w:rsid w:val="004A1B93"/>
    <w:rsid w:val="004B0402"/>
    <w:rsid w:val="005153E7"/>
    <w:rsid w:val="0052639B"/>
    <w:rsid w:val="0053128D"/>
    <w:rsid w:val="00542117"/>
    <w:rsid w:val="005523FE"/>
    <w:rsid w:val="00565AB5"/>
    <w:rsid w:val="00597725"/>
    <w:rsid w:val="00597D8C"/>
    <w:rsid w:val="005A4F4B"/>
    <w:rsid w:val="005B319C"/>
    <w:rsid w:val="005E493F"/>
    <w:rsid w:val="00606B94"/>
    <w:rsid w:val="00624FA3"/>
    <w:rsid w:val="00637B0A"/>
    <w:rsid w:val="0068634F"/>
    <w:rsid w:val="006C3F19"/>
    <w:rsid w:val="006E1A18"/>
    <w:rsid w:val="006E7E0A"/>
    <w:rsid w:val="00714196"/>
    <w:rsid w:val="00742F2B"/>
    <w:rsid w:val="00764F4F"/>
    <w:rsid w:val="00792CBB"/>
    <w:rsid w:val="007C2AC8"/>
    <w:rsid w:val="007F4DBD"/>
    <w:rsid w:val="00800F28"/>
    <w:rsid w:val="0081509C"/>
    <w:rsid w:val="008237FE"/>
    <w:rsid w:val="008A3553"/>
    <w:rsid w:val="008A3B36"/>
    <w:rsid w:val="008B0374"/>
    <w:rsid w:val="008D78DC"/>
    <w:rsid w:val="00922445"/>
    <w:rsid w:val="00930BF8"/>
    <w:rsid w:val="00936D74"/>
    <w:rsid w:val="00952F46"/>
    <w:rsid w:val="009A23D9"/>
    <w:rsid w:val="009D0EF1"/>
    <w:rsid w:val="009D6349"/>
    <w:rsid w:val="00A15405"/>
    <w:rsid w:val="00A60C94"/>
    <w:rsid w:val="00A9750C"/>
    <w:rsid w:val="00AF60CA"/>
    <w:rsid w:val="00B8004F"/>
    <w:rsid w:val="00B809B3"/>
    <w:rsid w:val="00B83425"/>
    <w:rsid w:val="00B83AC7"/>
    <w:rsid w:val="00BB3485"/>
    <w:rsid w:val="00BB6021"/>
    <w:rsid w:val="00BF2C7A"/>
    <w:rsid w:val="00C36AB9"/>
    <w:rsid w:val="00C43187"/>
    <w:rsid w:val="00C6789D"/>
    <w:rsid w:val="00C94864"/>
    <w:rsid w:val="00CC49F5"/>
    <w:rsid w:val="00CD1740"/>
    <w:rsid w:val="00D83873"/>
    <w:rsid w:val="00D91B43"/>
    <w:rsid w:val="00D946B4"/>
    <w:rsid w:val="00DB4F56"/>
    <w:rsid w:val="00DB63ED"/>
    <w:rsid w:val="00DC38A0"/>
    <w:rsid w:val="00E253C6"/>
    <w:rsid w:val="00E3528E"/>
    <w:rsid w:val="00E67E03"/>
    <w:rsid w:val="00E8662C"/>
    <w:rsid w:val="00E940F3"/>
    <w:rsid w:val="00E97E6A"/>
    <w:rsid w:val="00EE31DF"/>
    <w:rsid w:val="00F03F1E"/>
    <w:rsid w:val="00F05EF8"/>
    <w:rsid w:val="00F3119E"/>
    <w:rsid w:val="00F61A1D"/>
    <w:rsid w:val="00F91637"/>
    <w:rsid w:val="00F928AC"/>
    <w:rsid w:val="00F92C50"/>
    <w:rsid w:val="00F9753A"/>
    <w:rsid w:val="00FB2981"/>
    <w:rsid w:val="00FC0B8C"/>
    <w:rsid w:val="00FC6F71"/>
    <w:rsid w:val="00FD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27CDC4C-355D-4496-98B5-BBF84BB2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164F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A15405"/>
    <w:pPr>
      <w:ind w:left="720"/>
      <w:contextualSpacing/>
    </w:pPr>
  </w:style>
  <w:style w:type="paragraph" w:styleId="a8">
    <w:name w:val="Balloon Text"/>
    <w:basedOn w:val="a"/>
    <w:link w:val="a9"/>
    <w:uiPriority w:val="99"/>
    <w:semiHidden/>
    <w:unhideWhenUsed/>
    <w:rsid w:val="009D6349"/>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9D6349"/>
    <w:rPr>
      <w:rFonts w:ascii="Segoe UI" w:hAnsi="Segoe UI" w:cs="Segoe UI"/>
      <w:sz w:val="18"/>
      <w:szCs w:val="18"/>
    </w:rPr>
  </w:style>
  <w:style w:type="numbering" w:customStyle="1" w:styleId="10">
    <w:name w:val="Нет списка1"/>
    <w:next w:val="a2"/>
    <w:uiPriority w:val="99"/>
    <w:semiHidden/>
    <w:unhideWhenUsed/>
    <w:rsid w:val="006E1A18"/>
  </w:style>
  <w:style w:type="character" w:styleId="aa">
    <w:name w:val="Hyperlink"/>
    <w:basedOn w:val="a0"/>
    <w:uiPriority w:val="99"/>
    <w:semiHidden/>
    <w:unhideWhenUsed/>
    <w:rsid w:val="006E1A18"/>
    <w:rPr>
      <w:color w:val="0000FF"/>
      <w:u w:val="single"/>
    </w:rPr>
  </w:style>
  <w:style w:type="paragraph" w:customStyle="1" w:styleId="11">
    <w:name w:val="Верхний колонтитул1"/>
    <w:basedOn w:val="a"/>
    <w:next w:val="ab"/>
    <w:link w:val="ac"/>
    <w:uiPriority w:val="99"/>
    <w:unhideWhenUsed/>
    <w:rsid w:val="006E1A18"/>
    <w:pPr>
      <w:tabs>
        <w:tab w:val="center" w:pos="4819"/>
        <w:tab w:val="right" w:pos="9639"/>
      </w:tabs>
      <w:spacing w:line="240" w:lineRule="auto"/>
    </w:pPr>
  </w:style>
  <w:style w:type="character" w:customStyle="1" w:styleId="ac">
    <w:name w:val="Верхний колонтитул Знак"/>
    <w:basedOn w:val="a0"/>
    <w:link w:val="11"/>
    <w:uiPriority w:val="99"/>
    <w:rsid w:val="006E1A18"/>
  </w:style>
  <w:style w:type="paragraph" w:customStyle="1" w:styleId="12">
    <w:name w:val="Нижний колонтитул1"/>
    <w:basedOn w:val="a"/>
    <w:next w:val="ad"/>
    <w:link w:val="ae"/>
    <w:uiPriority w:val="99"/>
    <w:unhideWhenUsed/>
    <w:rsid w:val="006E1A18"/>
    <w:pPr>
      <w:tabs>
        <w:tab w:val="center" w:pos="4819"/>
        <w:tab w:val="right" w:pos="9639"/>
      </w:tabs>
      <w:spacing w:line="240" w:lineRule="auto"/>
    </w:pPr>
  </w:style>
  <w:style w:type="character" w:customStyle="1" w:styleId="ae">
    <w:name w:val="Нижний колонтитул Знак"/>
    <w:basedOn w:val="a0"/>
    <w:link w:val="12"/>
    <w:uiPriority w:val="99"/>
    <w:rsid w:val="006E1A18"/>
  </w:style>
  <w:style w:type="character" w:styleId="af">
    <w:name w:val="annotation reference"/>
    <w:basedOn w:val="a0"/>
    <w:uiPriority w:val="99"/>
    <w:semiHidden/>
    <w:unhideWhenUsed/>
    <w:rsid w:val="006E1A18"/>
    <w:rPr>
      <w:sz w:val="16"/>
      <w:szCs w:val="16"/>
    </w:rPr>
  </w:style>
  <w:style w:type="paragraph" w:customStyle="1" w:styleId="13">
    <w:name w:val="Текст примечания1"/>
    <w:basedOn w:val="a"/>
    <w:next w:val="af0"/>
    <w:link w:val="af1"/>
    <w:uiPriority w:val="99"/>
    <w:semiHidden/>
    <w:unhideWhenUsed/>
    <w:rsid w:val="006E1A18"/>
    <w:pPr>
      <w:spacing w:after="160" w:line="240" w:lineRule="auto"/>
    </w:pPr>
    <w:rPr>
      <w:sz w:val="20"/>
      <w:szCs w:val="20"/>
    </w:rPr>
  </w:style>
  <w:style w:type="character" w:customStyle="1" w:styleId="af1">
    <w:name w:val="Текст примечания Знак"/>
    <w:basedOn w:val="a0"/>
    <w:link w:val="13"/>
    <w:uiPriority w:val="99"/>
    <w:semiHidden/>
    <w:rsid w:val="006E1A18"/>
    <w:rPr>
      <w:sz w:val="20"/>
      <w:szCs w:val="20"/>
    </w:rPr>
  </w:style>
  <w:style w:type="paragraph" w:customStyle="1" w:styleId="14">
    <w:name w:val="Тема примечания1"/>
    <w:basedOn w:val="af0"/>
    <w:next w:val="af0"/>
    <w:uiPriority w:val="99"/>
    <w:semiHidden/>
    <w:unhideWhenUsed/>
    <w:rsid w:val="006E1A18"/>
    <w:pPr>
      <w:spacing w:after="160"/>
    </w:pPr>
    <w:rPr>
      <w:rFonts w:ascii="Times New Roman" w:eastAsia="Calibri" w:hAnsi="Times New Roman" w:cs="Calibri"/>
      <w:b/>
      <w:bCs/>
      <w:lang w:val="uk-UA" w:eastAsia="en-US"/>
    </w:rPr>
  </w:style>
  <w:style w:type="character" w:customStyle="1" w:styleId="af2">
    <w:name w:val="Тема примітки Знак"/>
    <w:basedOn w:val="af1"/>
    <w:link w:val="af3"/>
    <w:uiPriority w:val="99"/>
    <w:semiHidden/>
    <w:rsid w:val="006E1A18"/>
    <w:rPr>
      <w:b/>
      <w:bCs/>
      <w:sz w:val="20"/>
      <w:szCs w:val="20"/>
    </w:rPr>
  </w:style>
  <w:style w:type="paragraph" w:styleId="ab">
    <w:name w:val="header"/>
    <w:basedOn w:val="a"/>
    <w:link w:val="af4"/>
    <w:uiPriority w:val="99"/>
    <w:unhideWhenUsed/>
    <w:rsid w:val="006E1A18"/>
    <w:pPr>
      <w:tabs>
        <w:tab w:val="center" w:pos="4677"/>
        <w:tab w:val="right" w:pos="9355"/>
      </w:tabs>
      <w:spacing w:line="240" w:lineRule="auto"/>
    </w:pPr>
  </w:style>
  <w:style w:type="character" w:customStyle="1" w:styleId="af4">
    <w:name w:val="Верхній колонтитул Знак"/>
    <w:basedOn w:val="a0"/>
    <w:link w:val="ab"/>
    <w:uiPriority w:val="99"/>
    <w:rsid w:val="006E1A18"/>
  </w:style>
  <w:style w:type="paragraph" w:styleId="ad">
    <w:name w:val="footer"/>
    <w:basedOn w:val="a"/>
    <w:link w:val="af5"/>
    <w:uiPriority w:val="99"/>
    <w:unhideWhenUsed/>
    <w:rsid w:val="006E1A18"/>
    <w:pPr>
      <w:tabs>
        <w:tab w:val="center" w:pos="4677"/>
        <w:tab w:val="right" w:pos="9355"/>
      </w:tabs>
      <w:spacing w:line="240" w:lineRule="auto"/>
    </w:pPr>
  </w:style>
  <w:style w:type="character" w:customStyle="1" w:styleId="af5">
    <w:name w:val="Нижній колонтитул Знак"/>
    <w:basedOn w:val="a0"/>
    <w:link w:val="ad"/>
    <w:uiPriority w:val="99"/>
    <w:rsid w:val="006E1A18"/>
  </w:style>
  <w:style w:type="paragraph" w:styleId="af0">
    <w:name w:val="annotation text"/>
    <w:basedOn w:val="a"/>
    <w:link w:val="af6"/>
    <w:uiPriority w:val="99"/>
    <w:semiHidden/>
    <w:unhideWhenUsed/>
    <w:rsid w:val="006E1A18"/>
    <w:pPr>
      <w:spacing w:line="240" w:lineRule="auto"/>
    </w:pPr>
    <w:rPr>
      <w:sz w:val="20"/>
      <w:szCs w:val="20"/>
    </w:rPr>
  </w:style>
  <w:style w:type="character" w:customStyle="1" w:styleId="af6">
    <w:name w:val="Текст примітки Знак"/>
    <w:basedOn w:val="a0"/>
    <w:link w:val="af0"/>
    <w:uiPriority w:val="99"/>
    <w:semiHidden/>
    <w:rsid w:val="006E1A18"/>
    <w:rPr>
      <w:sz w:val="20"/>
      <w:szCs w:val="20"/>
    </w:rPr>
  </w:style>
  <w:style w:type="paragraph" w:styleId="af3">
    <w:name w:val="annotation subject"/>
    <w:basedOn w:val="af0"/>
    <w:next w:val="af0"/>
    <w:link w:val="af2"/>
    <w:uiPriority w:val="99"/>
    <w:semiHidden/>
    <w:unhideWhenUsed/>
    <w:rsid w:val="006E1A18"/>
    <w:rPr>
      <w:b/>
      <w:bCs/>
    </w:rPr>
  </w:style>
  <w:style w:type="character" w:customStyle="1" w:styleId="15">
    <w:name w:val="Тема примечания Знак1"/>
    <w:basedOn w:val="af6"/>
    <w:uiPriority w:val="99"/>
    <w:semiHidden/>
    <w:rsid w:val="006E1A18"/>
    <w:rPr>
      <w:b/>
      <w:bCs/>
      <w:sz w:val="20"/>
      <w:szCs w:val="20"/>
    </w:rPr>
  </w:style>
  <w:style w:type="character" w:customStyle="1" w:styleId="af7">
    <w:name w:val="Основной текст_"/>
    <w:basedOn w:val="a0"/>
    <w:link w:val="af8"/>
    <w:rsid w:val="00BF2C7A"/>
    <w:rPr>
      <w:rFonts w:ascii="Times New Roman" w:eastAsia="Times New Roman" w:hAnsi="Times New Roman" w:cs="Times New Roman"/>
      <w:sz w:val="20"/>
      <w:szCs w:val="20"/>
      <w:shd w:val="clear" w:color="auto" w:fill="FFFFFF"/>
    </w:rPr>
  </w:style>
  <w:style w:type="character" w:customStyle="1" w:styleId="Sylfaen115pt">
    <w:name w:val="Основной текст + Sylfaen;11;5 pt"/>
    <w:basedOn w:val="af7"/>
    <w:rsid w:val="00BF2C7A"/>
    <w:rPr>
      <w:rFonts w:ascii="Sylfaen" w:eastAsia="Sylfaen" w:hAnsi="Sylfaen" w:cs="Sylfaen"/>
      <w:color w:val="000000"/>
      <w:spacing w:val="0"/>
      <w:w w:val="100"/>
      <w:position w:val="0"/>
      <w:sz w:val="23"/>
      <w:szCs w:val="23"/>
      <w:shd w:val="clear" w:color="auto" w:fill="FFFFFF"/>
      <w:lang w:val="uk-UA"/>
    </w:rPr>
  </w:style>
  <w:style w:type="character" w:customStyle="1" w:styleId="Sylfaen105pt0pt">
    <w:name w:val="Основной текст + Sylfaen;10;5 pt;Интервал 0 pt"/>
    <w:basedOn w:val="af7"/>
    <w:rsid w:val="00BF2C7A"/>
    <w:rPr>
      <w:rFonts w:ascii="Sylfaen" w:eastAsia="Sylfaen" w:hAnsi="Sylfaen" w:cs="Sylfaen"/>
      <w:color w:val="000000"/>
      <w:spacing w:val="1"/>
      <w:w w:val="100"/>
      <w:position w:val="0"/>
      <w:sz w:val="21"/>
      <w:szCs w:val="21"/>
      <w:shd w:val="clear" w:color="auto" w:fill="FFFFFF"/>
      <w:lang w:val="uk-UA"/>
    </w:rPr>
  </w:style>
  <w:style w:type="paragraph" w:customStyle="1" w:styleId="af8">
    <w:name w:val="Основной текст"/>
    <w:basedOn w:val="a"/>
    <w:link w:val="af7"/>
    <w:rsid w:val="00BF2C7A"/>
    <w:pPr>
      <w:widowControl w:val="0"/>
      <w:shd w:val="clear" w:color="auto" w:fill="FFFFFF"/>
      <w:spacing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58546">
      <w:bodyDiv w:val="1"/>
      <w:marLeft w:val="0"/>
      <w:marRight w:val="0"/>
      <w:marTop w:val="0"/>
      <w:marBottom w:val="0"/>
      <w:divBdr>
        <w:top w:val="none" w:sz="0" w:space="0" w:color="auto"/>
        <w:left w:val="none" w:sz="0" w:space="0" w:color="auto"/>
        <w:bottom w:val="none" w:sz="0" w:space="0" w:color="auto"/>
        <w:right w:val="none" w:sz="0" w:space="0" w:color="auto"/>
      </w:divBdr>
    </w:div>
    <w:div w:id="1191341099">
      <w:bodyDiv w:val="1"/>
      <w:marLeft w:val="0"/>
      <w:marRight w:val="0"/>
      <w:marTop w:val="0"/>
      <w:marBottom w:val="0"/>
      <w:divBdr>
        <w:top w:val="none" w:sz="0" w:space="0" w:color="auto"/>
        <w:left w:val="none" w:sz="0" w:space="0" w:color="auto"/>
        <w:bottom w:val="none" w:sz="0" w:space="0" w:color="auto"/>
        <w:right w:val="none" w:sz="0" w:space="0" w:color="auto"/>
      </w:divBdr>
      <w:divsChild>
        <w:div w:id="1438793144">
          <w:marLeft w:val="0"/>
          <w:marRight w:val="0"/>
          <w:marTop w:val="0"/>
          <w:marBottom w:val="0"/>
          <w:divBdr>
            <w:top w:val="none" w:sz="0" w:space="0" w:color="auto"/>
            <w:left w:val="none" w:sz="0" w:space="0" w:color="auto"/>
            <w:bottom w:val="none" w:sz="0" w:space="0" w:color="auto"/>
            <w:right w:val="none" w:sz="0" w:space="0" w:color="auto"/>
          </w:divBdr>
        </w:div>
        <w:div w:id="1538615146">
          <w:marLeft w:val="0"/>
          <w:marRight w:val="0"/>
          <w:marTop w:val="0"/>
          <w:marBottom w:val="0"/>
          <w:divBdr>
            <w:top w:val="none" w:sz="0" w:space="0" w:color="auto"/>
            <w:left w:val="none" w:sz="0" w:space="0" w:color="auto"/>
            <w:bottom w:val="none" w:sz="0" w:space="0" w:color="auto"/>
            <w:right w:val="none" w:sz="0" w:space="0" w:color="auto"/>
          </w:divBdr>
        </w:div>
        <w:div w:id="1821383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DEAA-BC7F-4CE5-AD65-2113A534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16</Pages>
  <Words>20468</Words>
  <Characters>11667</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151</cp:revision>
  <cp:lastPrinted>2021-12-28T10:04:00Z</cp:lastPrinted>
  <dcterms:created xsi:type="dcterms:W3CDTF">2021-12-27T21:02:00Z</dcterms:created>
  <dcterms:modified xsi:type="dcterms:W3CDTF">2025-04-30T09:39:00Z</dcterms:modified>
</cp:coreProperties>
</file>