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06" w:rsidRPr="00AC35EE" w:rsidRDefault="004E3406" w:rsidP="004E3406">
      <w:pPr>
        <w:shd w:val="clear" w:color="auto" w:fill="FFFFFF"/>
        <w:spacing w:before="188" w:after="188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35EE">
        <w:rPr>
          <w:rFonts w:ascii="Times New Roman" w:eastAsia="Times New Roman" w:hAnsi="Times New Roman" w:cs="Times New Roman"/>
          <w:b/>
          <w:i/>
          <w:sz w:val="28"/>
          <w:szCs w:val="28"/>
        </w:rPr>
        <w:t>ВПРАВИ ДЛЯ РОЗВИТКУ МІЖПІВКУЛЬНОЇ ВЗАЄМОДІЇ</w:t>
      </w:r>
    </w:p>
    <w:p w:rsidR="004E3406" w:rsidRPr="009C0EC4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ц</w:t>
      </w: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ільова група: діти 1-5 класів /</w:t>
      </w:r>
    </w:p>
    <w:p w:rsidR="004E3406" w:rsidRPr="009C0EC4" w:rsidRDefault="004E3406" w:rsidP="004E3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     </w:t>
      </w:r>
    </w:p>
    <w:p w:rsidR="004E3406" w:rsidRPr="00AC35EE" w:rsidRDefault="004E3406" w:rsidP="004E3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/>
        </w:rPr>
      </w:pPr>
      <w:r w:rsidRPr="00AC35E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Дані вправи </w:t>
      </w:r>
      <w:r w:rsidRPr="00AC35E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розвивають міжпівкульні зв’язки, синхронізують роботу півкуль, покращують розумову діяльність, сприяють поліпшенню пам’яті та уваги, полегшують процес читання і письма, сприяють розвитку лобних долей та соціальній комунікації.</w:t>
      </w:r>
    </w:p>
    <w:p w:rsidR="004E3406" w:rsidRPr="00AC35EE" w:rsidRDefault="004E3406" w:rsidP="004E3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C35E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Вправи необхідно виконувати щодня, виділивши 2-5 хв. на заняття і  до 20 хв. на день. </w:t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lang w:val="uk-UA"/>
        </w:rPr>
        <w:t>№1.</w:t>
      </w:r>
    </w:p>
    <w:p w:rsidR="004E3406" w:rsidRPr="00927738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466A67">
        <w:rPr>
          <w:rFonts w:ascii="Times New Roman" w:eastAsia="Times New Roman" w:hAnsi="Times New Roman" w:cs="Times New Roman"/>
          <w:bCs/>
          <w:iCs/>
          <w:sz w:val="28"/>
          <w:lang w:val="uk-UA"/>
        </w:rPr>
        <w:t>Мета: Енергетизація мозку</w:t>
      </w:r>
    </w:p>
    <w:p w:rsidR="004E3406" w:rsidRPr="009C0EC4" w:rsidRDefault="004E3406" w:rsidP="004E3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Розправляти і розтягувати зовнішній край кожного вуха однойменною рукою в напрямку вгору-назовні від верхньої частини до мочки вуха (п’ять разів). Промасажувати вушну раковину.</w:t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val="uk-UA"/>
        </w:rPr>
      </w:pP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lang w:val="uk-UA"/>
        </w:rPr>
        <w:t>№2.</w:t>
      </w:r>
    </w:p>
    <w:p w:rsidR="004E3406" w:rsidRPr="009C0EC4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466A67">
        <w:rPr>
          <w:rFonts w:ascii="Times New Roman" w:eastAsia="Times New Roman" w:hAnsi="Times New Roman" w:cs="Times New Roman"/>
          <w:bCs/>
          <w:iCs/>
          <w:sz w:val="28"/>
          <w:lang w:val="uk-UA"/>
        </w:rPr>
        <w:t>Мета: Розвиток міжпівкульної взаємодії (мозолистого тіла), довільності і самоконтролю</w:t>
      </w:r>
    </w:p>
    <w:p w:rsidR="004E3406" w:rsidRPr="009C0EC4" w:rsidRDefault="004E3406" w:rsidP="004E3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Покласти кисті на стіл. Одна – стиснута в кулак, інша лежить на столі долонею. Одночасно змінювати положення рук (якщо права в кулаці, а ліва – долоня, то змінити на: права – долоня, ліва – кулак і так далі)</w:t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№3.</w:t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C0EC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Мета: Розвиток міжпівкульної взаємодії, довільності, самоконтролю</w:t>
      </w:r>
    </w:p>
    <w:p w:rsidR="004E3406" w:rsidRPr="009C0EC4" w:rsidRDefault="004E3406" w:rsidP="004E3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На аркуші чистого паперу, взявши в обидві руки олівці або фломастери, пропонуємо дитині малювати одночасно обома руками дзеркально симетричні малюнки, літери, цифри. Рекомендується при виконанні цього завдання використовувати музику.</w:t>
      </w:r>
    </w:p>
    <w:p w:rsidR="004E3406" w:rsidRPr="009C0EC4" w:rsidRDefault="004E3406" w:rsidP="004E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Малюнки для дзеркального малювання двома руками</w:t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val="uk-UA"/>
        </w:rPr>
      </w:pP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bCs/>
          <w:iCs/>
          <w:sz w:val="28"/>
          <w:lang w:val="uk-UA"/>
        </w:rPr>
        <w:t>№4.</w:t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bCs/>
          <w:iCs/>
          <w:sz w:val="28"/>
          <w:lang w:val="uk-UA"/>
        </w:rPr>
        <w:t>Мета: Розвиток міжпівкульної взаємодії, довільності, самоконтролю</w:t>
      </w:r>
    </w:p>
    <w:p w:rsidR="004E3406" w:rsidRPr="009C0EC4" w:rsidRDefault="004E3406" w:rsidP="004E3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Піднімаємо вгору обидві долоні і починаємо перебирати пальці на обох руках, поєднуючи в кільце з великим пальцем по черзі вказівний, середній, безіменний та ін. Виконується спочатку правою рукою, потім лівою, потім обома. Ведучий змінює темп виконання, то прискорюючи, то сповільнюючи його.</w:t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val="uk-UA"/>
        </w:rPr>
      </w:pPr>
    </w:p>
    <w:p w:rsidR="004E3406" w:rsidRPr="00927738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lang w:val="uk-UA"/>
        </w:rPr>
        <w:t>№5.</w:t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lang w:val="uk-UA"/>
        </w:rPr>
      </w:pPr>
      <w:r w:rsidRPr="00466A67">
        <w:rPr>
          <w:rFonts w:ascii="Times New Roman" w:eastAsia="Times New Roman" w:hAnsi="Times New Roman" w:cs="Times New Roman"/>
          <w:bCs/>
          <w:iCs/>
          <w:sz w:val="28"/>
          <w:lang w:val="uk-UA"/>
        </w:rPr>
        <w:t>Мета: Розвиток міжпівкульної взаємодії, довільності, самоконтролю</w:t>
      </w:r>
    </w:p>
    <w:p w:rsidR="004E3406" w:rsidRPr="009C0EC4" w:rsidRDefault="004E3406" w:rsidP="004E3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Ведучий показує дитині три положення долоні на столі, які послідовно змінюють один одного: розкрита долоня на столі, долоня, стиснута в кулак, долоня ребром на столі. Спочатку вправа виконується разом з ведучим:</w:t>
      </w:r>
    </w:p>
    <w:p w:rsidR="004E3406" w:rsidRPr="009C0EC4" w:rsidRDefault="004E3406" w:rsidP="004E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а) долонею правої руки;</w:t>
      </w:r>
    </w:p>
    <w:p w:rsidR="004E3406" w:rsidRPr="009C0EC4" w:rsidRDefault="004E3406" w:rsidP="004E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б) долонею лівої руки;</w:t>
      </w:r>
    </w:p>
    <w:p w:rsidR="004E3406" w:rsidRPr="009C0EC4" w:rsidRDefault="004E3406" w:rsidP="004E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в) обома долонями одночасно.</w:t>
      </w:r>
    </w:p>
    <w:p w:rsidR="004E3406" w:rsidRPr="009C0EC4" w:rsidRDefault="004E3406" w:rsidP="004E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цьому міняємо темп виконання, то, прискорюючи, то, сповільнюючи його. Потім дитина виконує вправу самостійно.</w:t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E3406" w:rsidRPr="00466A67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№6.</w:t>
      </w:r>
    </w:p>
    <w:p w:rsidR="004E3406" w:rsidRPr="009C0EC4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C0EC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Мета: Розвиток міжпівкульної взаємодії, довільності, самоконтролю</w:t>
      </w:r>
    </w:p>
    <w:p w:rsidR="004E3406" w:rsidRPr="009C0EC4" w:rsidRDefault="004E3406" w:rsidP="004E3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Лівою рукою візьміться за кінчик носа, а правою рукою – за протилежне вухо. Одночасно відпустіть вухо і ніс, хлопніть в долоні, змініть положення рук «з точністю до навпаки».</w:t>
      </w:r>
    </w:p>
    <w:p w:rsidR="004E3406" w:rsidRPr="00466A67" w:rsidRDefault="004E3406" w:rsidP="004E3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4E3406" w:rsidRPr="009C0EC4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466A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№7.</w:t>
      </w:r>
    </w:p>
    <w:p w:rsidR="004E3406" w:rsidRPr="009C0EC4" w:rsidRDefault="004E3406" w:rsidP="004E3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C0EC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Ціль: Розвиток міжпівкульної взаємодії, довільності, самоконтролю</w:t>
      </w:r>
    </w:p>
    <w:p w:rsidR="004E3406" w:rsidRPr="009C0EC4" w:rsidRDefault="004E3406" w:rsidP="004E3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А.</w:t>
      </w: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Намалюйте в повітрі в горизонтальній площині цифру вісім три рази спочатку однією рукою, потім іншою, потім обома руками одночасно.</w:t>
      </w:r>
    </w:p>
    <w:p w:rsidR="004E3406" w:rsidRPr="009C0EC4" w:rsidRDefault="004E3406" w:rsidP="004E3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В.Намалюйте на аркуші паперу горизонтальну вісімку сім разів </w:t>
      </w:r>
      <w:r w:rsidRPr="009C0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спочатку однією рукою, потім іншою, потім обома руками одночасно.</w:t>
      </w:r>
      <w:r w:rsidRPr="00466A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Для вправи використовуйте олівці різних кольорів.</w:t>
      </w:r>
    </w:p>
    <w:p w:rsidR="004E3406" w:rsidRPr="009C0EC4" w:rsidRDefault="004E3406" w:rsidP="004E340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E3406" w:rsidRDefault="004E3406" w:rsidP="004E3406"/>
    <w:p w:rsidR="00000000" w:rsidRDefault="004E340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E3406"/>
    <w:rsid w:val="004E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2020-09-16T11:45:00Z</dcterms:created>
  <dcterms:modified xsi:type="dcterms:W3CDTF">2020-09-16T11:48:00Z</dcterms:modified>
</cp:coreProperties>
</file>