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65" w:rsidRPr="00472165" w:rsidRDefault="00472165" w:rsidP="00472165">
      <w:pPr>
        <w:shd w:val="clear" w:color="auto" w:fill="FFFFFF"/>
        <w:spacing w:after="20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</w:pPr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 xml:space="preserve">Чим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>зайняти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>дитину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 xml:space="preserve"> та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>чи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>залишати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 xml:space="preserve"> саму </w:t>
      </w:r>
      <w:proofErr w:type="spellStart"/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>п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>ід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 xml:space="preserve"> час карантину–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>поради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kern w:val="36"/>
          <w:sz w:val="49"/>
          <w:szCs w:val="49"/>
          <w:lang w:eastAsia="ru-RU"/>
        </w:rPr>
        <w:t xml:space="preserve"> психолога</w:t>
      </w:r>
    </w:p>
    <w:p w:rsidR="00472165" w:rsidRPr="00472165" w:rsidRDefault="00472165" w:rsidP="0047216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CCCCCC"/>
          <w:sz w:val="17"/>
          <w:szCs w:val="17"/>
          <w:lang w:val="en-US" w:eastAsia="ru-RU"/>
        </w:rPr>
      </w:pPr>
    </w:p>
    <w:p w:rsidR="00472165" w:rsidRPr="00472165" w:rsidRDefault="00472165" w:rsidP="004721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6189980" cy="4123690"/>
            <wp:effectExtent l="19050" t="0" r="1270" b="0"/>
            <wp:docPr id="1" name="Рисунок 1" descr="http://charivne.info/img2/sami-vdoma-chim-zaynyati-ditinu-pid-chas-karantinu20200205_5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ivne.info/img2/sami-vdoma-chim-zaynyati-ditinu-pid-chas-karantinu20200205_5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2165" w:rsidRPr="00472165" w:rsidRDefault="00472165" w:rsidP="00472165">
      <w:pPr>
        <w:shd w:val="clear" w:color="auto" w:fill="DCEDF9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16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Відволікти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дитину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телефону – не легка справа,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реальна.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запропонувати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цікаві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альтернативні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неодмінно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погодиться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Розплануйте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дитиною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її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день.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Зазначте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час, коли вона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має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пообідати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зробити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гратиме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комп’ютерні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має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обов’язково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дому. Так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зможете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навчити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дитину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планувати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ій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порядок. Ось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декілька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варіанті</w:t>
      </w:r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весело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користь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провести час.</w:t>
      </w:r>
    </w:p>
    <w:p w:rsidR="00C32716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Настільні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ігри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настільну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Лото,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цікаві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будь-якого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творчістю</w:t>
      </w:r>
      <w:proofErr w:type="spellEnd"/>
      <w:proofErr w:type="gram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інтернеті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майстер-класи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хенд-мейду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аплікації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вишивки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ляльок-мотанок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тканини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</w:t>
      </w:r>
    </w:p>
    <w:p w:rsidR="00C32716" w:rsidRDefault="00C32716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32716" w:rsidRDefault="00C32716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32716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Навчання</w:t>
      </w:r>
      <w:proofErr w:type="spellEnd"/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забувайте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карантин, а не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канікули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відстають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шкільної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доведеться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наздоганяти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не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зошити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716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Читання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книг </w:t>
      </w:r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Домовтеся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час карантину вона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прочитає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книгу, яку сама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вибере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716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Хатні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Долучайте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домашньої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для вас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неабияка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32716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Ведення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щоденника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72165" w:rsidRPr="00472165" w:rsidRDefault="00472165" w:rsidP="00472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Подаруйте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малечі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гарний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блокнот та ручку,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задоволенням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описувати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відбулося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472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 </w:t>
      </w:r>
    </w:p>
    <w:p w:rsidR="00472165" w:rsidRPr="00472165" w:rsidRDefault="00472165" w:rsidP="00472165">
      <w:pPr>
        <w:shd w:val="clear" w:color="auto" w:fill="DCEDF9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 на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останок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додам,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кожному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корисно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задавати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запитання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«Коли моя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ідросте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згадувати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своє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дитинство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вона буде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пам’ятати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?». 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Відповідаючи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запитання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кожен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повинен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проводить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своє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дозвілля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Зрозуміло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батьки,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прийшли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завжди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можуть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активно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дитиною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елефон для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інколи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рятівним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пам’ятайте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дуже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швидко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виростають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шукайте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скрізь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балансу –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аби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був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себе,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7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</w:t>
      </w:r>
      <w:r w:rsidR="00C3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тини</w:t>
      </w:r>
      <w:proofErr w:type="spellEnd"/>
      <w:r w:rsidR="00C3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867A06" w:rsidRPr="00472165" w:rsidRDefault="00867A06">
      <w:pPr>
        <w:rPr>
          <w:rFonts w:ascii="Times New Roman" w:hAnsi="Times New Roman" w:cs="Times New Roman"/>
          <w:sz w:val="28"/>
          <w:szCs w:val="28"/>
        </w:rPr>
      </w:pPr>
    </w:p>
    <w:sectPr w:rsidR="00867A06" w:rsidRPr="00472165" w:rsidSect="0086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2165"/>
    <w:rsid w:val="00472165"/>
    <w:rsid w:val="00867A06"/>
    <w:rsid w:val="00C3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06"/>
  </w:style>
  <w:style w:type="paragraph" w:styleId="1">
    <w:name w:val="heading 1"/>
    <w:basedOn w:val="a"/>
    <w:link w:val="10"/>
    <w:uiPriority w:val="9"/>
    <w:qFormat/>
    <w:rsid w:val="0047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2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1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pubdate">
    <w:name w:val="article__pubdate"/>
    <w:basedOn w:val="a0"/>
    <w:rsid w:val="00472165"/>
  </w:style>
  <w:style w:type="character" w:customStyle="1" w:styleId="articleview">
    <w:name w:val="article__view"/>
    <w:basedOn w:val="a0"/>
    <w:rsid w:val="00472165"/>
  </w:style>
  <w:style w:type="paragraph" w:styleId="a3">
    <w:name w:val="Normal (Web)"/>
    <w:basedOn w:val="a"/>
    <w:uiPriority w:val="99"/>
    <w:semiHidden/>
    <w:unhideWhenUsed/>
    <w:rsid w:val="0047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1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700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9686">
              <w:blockQuote w:val="1"/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340">
              <w:blockQuote w:val="1"/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3811">
              <w:blockQuote w:val="1"/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Юриевич</dc:creator>
  <cp:keywords/>
  <dc:description/>
  <cp:lastModifiedBy>Петр Юриевич</cp:lastModifiedBy>
  <cp:revision>2</cp:revision>
  <dcterms:created xsi:type="dcterms:W3CDTF">2020-03-26T11:29:00Z</dcterms:created>
  <dcterms:modified xsi:type="dcterms:W3CDTF">2020-03-26T11:34:00Z</dcterms:modified>
</cp:coreProperties>
</file>