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42" w:rsidRDefault="003D3642" w:rsidP="003D3642">
      <w:pPr>
        <w:spacing w:line="360" w:lineRule="auto"/>
        <w:jc w:val="center"/>
        <w:rPr>
          <w:rFonts w:ascii="Times New Roman" w:hAnsi="Times New Roman" w:cs="Times New Roman"/>
          <w:b/>
          <w:i/>
          <w:color w:val="4F81BD" w:themeColor="accent1"/>
          <w:sz w:val="52"/>
          <w:szCs w:val="52"/>
        </w:rPr>
      </w:pPr>
      <w:bookmarkStart w:id="0" w:name="_GoBack"/>
      <w:bookmarkEnd w:id="0"/>
      <w:r w:rsidRPr="003D3642">
        <w:rPr>
          <w:rFonts w:ascii="Times New Roman" w:hAnsi="Times New Roman" w:cs="Times New Roman"/>
          <w:b/>
          <w:i/>
          <w:color w:val="4F81BD" w:themeColor="accent1"/>
          <w:sz w:val="52"/>
          <w:szCs w:val="52"/>
        </w:rPr>
        <w:t>Ці вислови дитина не повинна чути</w:t>
      </w:r>
    </w:p>
    <w:p w:rsidR="003D3642" w:rsidRPr="003D3642" w:rsidRDefault="003D3642" w:rsidP="003D3642">
      <w:pPr>
        <w:spacing w:line="360" w:lineRule="auto"/>
        <w:jc w:val="center"/>
        <w:rPr>
          <w:rFonts w:ascii="Times New Roman" w:hAnsi="Times New Roman" w:cs="Times New Roman"/>
          <w:b/>
          <w:i/>
          <w:color w:val="4F81BD" w:themeColor="accent1"/>
          <w:sz w:val="52"/>
          <w:szCs w:val="52"/>
        </w:rPr>
      </w:pPr>
      <w:r w:rsidRPr="003D3642">
        <w:rPr>
          <w:rFonts w:ascii="Times New Roman" w:hAnsi="Times New Roman" w:cs="Times New Roman"/>
          <w:b/>
          <w:i/>
          <w:color w:val="4F81BD" w:themeColor="accent1"/>
          <w:sz w:val="52"/>
          <w:szCs w:val="52"/>
        </w:rPr>
        <w:t xml:space="preserve"> від батьків</w:t>
      </w:r>
    </w:p>
    <w:p w:rsidR="003D3642" w:rsidRPr="003D3642" w:rsidRDefault="003D3642" w:rsidP="003D364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D3642">
        <w:rPr>
          <w:rFonts w:ascii="Times New Roman" w:hAnsi="Times New Roman" w:cs="Times New Roman"/>
          <w:sz w:val="28"/>
          <w:szCs w:val="28"/>
        </w:rPr>
        <w:t>Часто батьки під час гніву можуть сказати дитині багато неприємних слів, що здаються, на перший погляд, нешкідливими, але насправді завдають сильної шкоди психіці. Часом дорослі навіть не розуміють, наскільки їх слова можуть образити діте</w:t>
      </w:r>
      <w:r>
        <w:rPr>
          <w:rFonts w:ascii="Times New Roman" w:hAnsi="Times New Roman" w:cs="Times New Roman"/>
          <w:sz w:val="28"/>
          <w:szCs w:val="28"/>
        </w:rPr>
        <w:t>й. Існують</w:t>
      </w:r>
      <w:r w:rsidRPr="003D3642">
        <w:rPr>
          <w:rFonts w:ascii="Times New Roman" w:hAnsi="Times New Roman" w:cs="Times New Roman"/>
          <w:sz w:val="28"/>
          <w:szCs w:val="28"/>
        </w:rPr>
        <w:t xml:space="preserve"> стоп-фрази, які точно не варто говорити дитині, навіть якщо вона зробила щось погане.</w:t>
      </w:r>
    </w:p>
    <w:p w:rsidR="003D3642" w:rsidRPr="003D3642" w:rsidRDefault="003D3642" w:rsidP="003D3642">
      <w:pPr>
        <w:spacing w:line="360" w:lineRule="auto"/>
        <w:jc w:val="center"/>
        <w:rPr>
          <w:rFonts w:ascii="Times New Roman" w:hAnsi="Times New Roman" w:cs="Times New Roman"/>
          <w:b/>
          <w:i/>
          <w:color w:val="C0504D" w:themeColor="accent2"/>
          <w:sz w:val="28"/>
          <w:szCs w:val="28"/>
        </w:rPr>
      </w:pPr>
      <w:r w:rsidRPr="003D3642">
        <w:rPr>
          <w:rFonts w:ascii="Times New Roman" w:hAnsi="Times New Roman" w:cs="Times New Roman"/>
          <w:b/>
          <w:i/>
          <w:color w:val="C0504D" w:themeColor="accent2"/>
          <w:sz w:val="28"/>
          <w:szCs w:val="28"/>
        </w:rPr>
        <w:t>«Якщо ти продовжиш так поводитися, дядько поліцейський забере тебе»</w:t>
      </w:r>
    </w:p>
    <w:p w:rsidR="003D3642" w:rsidRPr="003D3642" w:rsidRDefault="003D3642" w:rsidP="003D364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D3642">
        <w:rPr>
          <w:rFonts w:ascii="Times New Roman" w:hAnsi="Times New Roman" w:cs="Times New Roman"/>
          <w:sz w:val="28"/>
          <w:szCs w:val="28"/>
        </w:rPr>
        <w:t>Найголовніше правило для батьків: не можна вселяти страх і тривогу своїм дітям, а тим більше їм погрожувати. Для них ви — єдина людина у всьому світі, яка може їх захистити. «Якщо навіть мама погрожує, то я зовсім самотня?» — ду</w:t>
      </w:r>
      <w:r>
        <w:rPr>
          <w:rFonts w:ascii="Times New Roman" w:hAnsi="Times New Roman" w:cs="Times New Roman"/>
          <w:sz w:val="28"/>
          <w:szCs w:val="28"/>
        </w:rPr>
        <w:t xml:space="preserve">має дитина. Поговоріть з дитиною, поясніть, чому її </w:t>
      </w:r>
      <w:r w:rsidRPr="003D3642">
        <w:rPr>
          <w:rFonts w:ascii="Times New Roman" w:hAnsi="Times New Roman" w:cs="Times New Roman"/>
          <w:sz w:val="28"/>
          <w:szCs w:val="28"/>
        </w:rPr>
        <w:t>поведінка недозволена, але не давайте йому приводу думати, що мама або тато готові віддати його містичному поліцейсько</w:t>
      </w:r>
      <w:r>
        <w:rPr>
          <w:rFonts w:ascii="Times New Roman" w:hAnsi="Times New Roman" w:cs="Times New Roman"/>
          <w:sz w:val="28"/>
          <w:szCs w:val="28"/>
        </w:rPr>
        <w:t>му у будь-якій важкій ситуації.</w:t>
      </w:r>
    </w:p>
    <w:p w:rsidR="003D3642" w:rsidRPr="003D3642" w:rsidRDefault="003D3642" w:rsidP="003D3642">
      <w:pPr>
        <w:spacing w:line="360" w:lineRule="auto"/>
        <w:jc w:val="center"/>
        <w:rPr>
          <w:rFonts w:ascii="Times New Roman" w:hAnsi="Times New Roman" w:cs="Times New Roman"/>
          <w:b/>
          <w:i/>
          <w:color w:val="C0504D" w:themeColor="accent2"/>
          <w:sz w:val="28"/>
          <w:szCs w:val="28"/>
        </w:rPr>
      </w:pPr>
      <w:r w:rsidRPr="003D3642">
        <w:rPr>
          <w:rFonts w:ascii="Times New Roman" w:hAnsi="Times New Roman" w:cs="Times New Roman"/>
          <w:b/>
          <w:i/>
          <w:color w:val="C0504D" w:themeColor="accent2"/>
          <w:sz w:val="28"/>
          <w:szCs w:val="28"/>
        </w:rPr>
        <w:t>«Ти не повинен плакати! Ти ж хлопчик»</w:t>
      </w:r>
    </w:p>
    <w:p w:rsidR="003D3642" w:rsidRPr="003D3642" w:rsidRDefault="003D3642" w:rsidP="003D364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D3642">
        <w:rPr>
          <w:rFonts w:ascii="Times New Roman" w:hAnsi="Times New Roman" w:cs="Times New Roman"/>
          <w:sz w:val="28"/>
          <w:szCs w:val="28"/>
        </w:rPr>
        <w:t>Знецінення почуттів будь-якої людини, навіть дорослої, може згубно позначитися на її психологічному стані, що вже говорити про дитину. Плакати не соромно, тому що дитина засмучена. Ваше завдання — з’ясувати причину емоційного стану, а не підливати олію у в</w:t>
      </w:r>
      <w:r>
        <w:rPr>
          <w:rFonts w:ascii="Times New Roman" w:hAnsi="Times New Roman" w:cs="Times New Roman"/>
          <w:sz w:val="28"/>
          <w:szCs w:val="28"/>
        </w:rPr>
        <w:t>огонь запереченням її почуттів.</w:t>
      </w:r>
    </w:p>
    <w:p w:rsidR="003D3642" w:rsidRPr="003D3642" w:rsidRDefault="003D3642" w:rsidP="003D3642">
      <w:pPr>
        <w:spacing w:line="360" w:lineRule="auto"/>
        <w:jc w:val="center"/>
        <w:rPr>
          <w:rFonts w:ascii="Times New Roman" w:hAnsi="Times New Roman" w:cs="Times New Roman"/>
          <w:b/>
          <w:i/>
          <w:color w:val="C0504D" w:themeColor="accent2"/>
          <w:sz w:val="28"/>
          <w:szCs w:val="28"/>
        </w:rPr>
      </w:pPr>
      <w:r w:rsidRPr="003D3642">
        <w:rPr>
          <w:rFonts w:ascii="Times New Roman" w:hAnsi="Times New Roman" w:cs="Times New Roman"/>
          <w:b/>
          <w:i/>
          <w:color w:val="C0504D" w:themeColor="accent2"/>
          <w:sz w:val="28"/>
          <w:szCs w:val="28"/>
        </w:rPr>
        <w:t>«Ми з твоїм батьком все робимо заради тебе!»</w:t>
      </w:r>
    </w:p>
    <w:p w:rsidR="003D3642" w:rsidRPr="003D3642" w:rsidRDefault="003D3642" w:rsidP="003D364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D3642">
        <w:rPr>
          <w:rFonts w:ascii="Times New Roman" w:hAnsi="Times New Roman" w:cs="Times New Roman"/>
          <w:sz w:val="28"/>
          <w:szCs w:val="28"/>
        </w:rPr>
        <w:t>Цією фразою ви вселяєте дитині почуття провини, яке у більш дорослому віці переросте у комплекси і перманентне відчуття того, що вона комусь щось винна. Дитина не просила її народжувати — це було ваше рішення, тому забезпечувати своїй дитині гарне життя — ваш обов’язок, а не її примха.</w:t>
      </w:r>
    </w:p>
    <w:p w:rsidR="003D3642" w:rsidRPr="003D3642" w:rsidRDefault="003D3642" w:rsidP="003D3642">
      <w:pPr>
        <w:spacing w:line="360" w:lineRule="auto"/>
        <w:jc w:val="center"/>
        <w:rPr>
          <w:rFonts w:ascii="Times New Roman" w:hAnsi="Times New Roman" w:cs="Times New Roman"/>
          <w:b/>
          <w:i/>
          <w:color w:val="C0504D" w:themeColor="accent2"/>
          <w:sz w:val="28"/>
          <w:szCs w:val="28"/>
        </w:rPr>
      </w:pPr>
      <w:r w:rsidRPr="003D3642">
        <w:rPr>
          <w:rFonts w:ascii="Times New Roman" w:hAnsi="Times New Roman" w:cs="Times New Roman"/>
          <w:b/>
          <w:i/>
          <w:color w:val="C0504D" w:themeColor="accent2"/>
          <w:sz w:val="28"/>
          <w:szCs w:val="28"/>
        </w:rPr>
        <w:t>«Я у твоєму віці вже…»</w:t>
      </w:r>
    </w:p>
    <w:p w:rsidR="003D3642" w:rsidRPr="003D3642" w:rsidRDefault="003D3642" w:rsidP="003D364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3D3642">
        <w:rPr>
          <w:rFonts w:ascii="Times New Roman" w:hAnsi="Times New Roman" w:cs="Times New Roman"/>
          <w:sz w:val="28"/>
          <w:szCs w:val="28"/>
        </w:rPr>
        <w:t>Підставити у цю фразу можна що завгодно. Багато батьків помилково вважають, що такими словами мотивують дитину на нові перемоги і звершення. Насправді ж це призводить до того, що дитина відчуває себе недостатньо гарною, тому що не може досягти ідеалу, намальованого батьками. Так і зароджу</w:t>
      </w:r>
      <w:r>
        <w:rPr>
          <w:rFonts w:ascii="Times New Roman" w:hAnsi="Times New Roman" w:cs="Times New Roman"/>
          <w:sz w:val="28"/>
          <w:szCs w:val="28"/>
        </w:rPr>
        <w:t>ється комплекс неповноцінності.</w:t>
      </w:r>
    </w:p>
    <w:p w:rsidR="003D3642" w:rsidRPr="003D3642" w:rsidRDefault="003D3642" w:rsidP="003D3642">
      <w:pPr>
        <w:spacing w:line="360" w:lineRule="auto"/>
        <w:jc w:val="center"/>
        <w:rPr>
          <w:rFonts w:ascii="Times New Roman" w:hAnsi="Times New Roman" w:cs="Times New Roman"/>
          <w:b/>
          <w:i/>
          <w:color w:val="C0504D" w:themeColor="accent2"/>
          <w:sz w:val="28"/>
          <w:szCs w:val="28"/>
        </w:rPr>
      </w:pPr>
      <w:r w:rsidRPr="003D3642">
        <w:rPr>
          <w:rFonts w:ascii="Times New Roman" w:hAnsi="Times New Roman" w:cs="Times New Roman"/>
          <w:b/>
          <w:i/>
          <w:color w:val="C0504D" w:themeColor="accent2"/>
          <w:sz w:val="28"/>
          <w:szCs w:val="28"/>
        </w:rPr>
        <w:t>«А ось Даша з сусіднього двору…»</w:t>
      </w:r>
    </w:p>
    <w:p w:rsidR="003D3642" w:rsidRPr="003D3642" w:rsidRDefault="003D3642" w:rsidP="003D364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D3642">
        <w:rPr>
          <w:rFonts w:ascii="Times New Roman" w:hAnsi="Times New Roman" w:cs="Times New Roman"/>
          <w:sz w:val="28"/>
          <w:szCs w:val="28"/>
        </w:rPr>
        <w:t>Ніколи не порівнюйте свою дитину з кимось, адже це ще один шлях до комплексу неповноцінності. Можливо, Даша з сусіднього двору вже самостійно миє посуд, але ваша дитина добре малює. Замість того, щоб лаяти за відсутність навичок, похваліт</w:t>
      </w:r>
      <w:r>
        <w:rPr>
          <w:rFonts w:ascii="Times New Roman" w:hAnsi="Times New Roman" w:cs="Times New Roman"/>
          <w:sz w:val="28"/>
          <w:szCs w:val="28"/>
        </w:rPr>
        <w:t>ь дитину за ті, що у неї вже є.</w:t>
      </w:r>
    </w:p>
    <w:p w:rsidR="003D3642" w:rsidRPr="003D3642" w:rsidRDefault="003D3642" w:rsidP="003D3642">
      <w:pPr>
        <w:spacing w:line="360" w:lineRule="auto"/>
        <w:jc w:val="center"/>
        <w:rPr>
          <w:rFonts w:ascii="Times New Roman" w:hAnsi="Times New Roman" w:cs="Times New Roman"/>
          <w:b/>
          <w:i/>
          <w:color w:val="C0504D" w:themeColor="accent2"/>
          <w:sz w:val="28"/>
          <w:szCs w:val="28"/>
        </w:rPr>
      </w:pPr>
      <w:r w:rsidRPr="003D3642">
        <w:rPr>
          <w:rFonts w:ascii="Times New Roman" w:hAnsi="Times New Roman" w:cs="Times New Roman"/>
          <w:b/>
          <w:i/>
          <w:color w:val="C0504D" w:themeColor="accent2"/>
          <w:sz w:val="28"/>
          <w:szCs w:val="28"/>
        </w:rPr>
        <w:t>«Ти винен, тому що ти старший»</w:t>
      </w:r>
    </w:p>
    <w:p w:rsidR="003D3642" w:rsidRPr="003D3642" w:rsidRDefault="003D3642" w:rsidP="003D364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D3642">
        <w:rPr>
          <w:rFonts w:ascii="Times New Roman" w:hAnsi="Times New Roman" w:cs="Times New Roman"/>
          <w:sz w:val="28"/>
          <w:szCs w:val="28"/>
        </w:rPr>
        <w:t>Дитина щойно пережила появу ще одного малюка у вашій домівці, що вже було для неї сильним стресом, адже раніше вона була єдиною, і уся любов діставалася їй. Звинувачуючи старшого малюка в усіх гріхах, ви вирощуєте у ньому ненависть до себе, молодшої сестри або брата, а, мо</w:t>
      </w:r>
      <w:r>
        <w:rPr>
          <w:rFonts w:ascii="Times New Roman" w:hAnsi="Times New Roman" w:cs="Times New Roman"/>
          <w:sz w:val="28"/>
          <w:szCs w:val="28"/>
        </w:rPr>
        <w:t>жливо, і до усіх дітей взагалі.</w:t>
      </w:r>
    </w:p>
    <w:p w:rsidR="003D3642" w:rsidRPr="003D3642" w:rsidRDefault="003D3642" w:rsidP="003D3642">
      <w:pPr>
        <w:spacing w:line="360" w:lineRule="auto"/>
        <w:jc w:val="center"/>
        <w:rPr>
          <w:rFonts w:ascii="Times New Roman" w:hAnsi="Times New Roman" w:cs="Times New Roman"/>
          <w:b/>
          <w:i/>
          <w:color w:val="C0504D" w:themeColor="accent2"/>
          <w:sz w:val="28"/>
          <w:szCs w:val="28"/>
        </w:rPr>
      </w:pPr>
      <w:r w:rsidRPr="003D3642">
        <w:rPr>
          <w:rFonts w:ascii="Times New Roman" w:hAnsi="Times New Roman" w:cs="Times New Roman"/>
          <w:b/>
          <w:i/>
          <w:color w:val="C0504D" w:themeColor="accent2"/>
          <w:sz w:val="28"/>
          <w:szCs w:val="28"/>
        </w:rPr>
        <w:t>«Ти ще занадто маленький, щоб це знати»</w:t>
      </w:r>
    </w:p>
    <w:p w:rsidR="003D3642" w:rsidRPr="003D3642" w:rsidRDefault="003D3642" w:rsidP="003D364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D3642">
        <w:rPr>
          <w:rFonts w:ascii="Times New Roman" w:hAnsi="Times New Roman" w:cs="Times New Roman"/>
          <w:sz w:val="28"/>
          <w:szCs w:val="28"/>
        </w:rPr>
        <w:t>Не вбивайте цікавість у дитині. Якщо вона запитує вас про щось складне, спробуйте пояснити їй це простими словами. Навіть якщо вона не зрозуміє, дитина буде знати, що може звернутися до батьків з будь-яким питанням.</w:t>
      </w:r>
    </w:p>
    <w:p w:rsidR="003D3642" w:rsidRDefault="003D3642" w:rsidP="003D3642"/>
    <w:p w:rsidR="00CB1FAE" w:rsidRDefault="007E303B" w:rsidP="003D3642"/>
    <w:sectPr w:rsidR="00CB1F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BA"/>
    <w:rsid w:val="003D3642"/>
    <w:rsid w:val="00507D1F"/>
    <w:rsid w:val="007E303B"/>
    <w:rsid w:val="00934CBA"/>
    <w:rsid w:val="00C73654"/>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1775</Words>
  <Characters>1012</Characters>
  <Application>Microsoft Office Word</Application>
  <DocSecurity>0</DocSecurity>
  <Lines>8</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2025-02-11T08:24:00Z</dcterms:created>
  <dcterms:modified xsi:type="dcterms:W3CDTF">2025-02-17T07:01:00Z</dcterms:modified>
</cp:coreProperties>
</file>