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6" w:rsidRDefault="008572E6" w:rsidP="008572E6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8572E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Як подолати відчуття тривоги: </w:t>
      </w:r>
    </w:p>
    <w:p w:rsidR="008572E6" w:rsidRPr="008572E6" w:rsidRDefault="008572E6" w:rsidP="008572E6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8572E6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три ефективних способи</w:t>
      </w:r>
    </w:p>
    <w:p w:rsidR="008572E6" w:rsidRDefault="008572E6" w:rsidP="00857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E6">
        <w:rPr>
          <w:rFonts w:ascii="Times New Roman" w:hAnsi="Times New Roman" w:cs="Times New Roman"/>
          <w:sz w:val="28"/>
          <w:szCs w:val="28"/>
        </w:rPr>
        <w:t>З початком повномасштабного вторгнення, в людей все частіше з'являються тривожні думки.</w:t>
      </w:r>
    </w:p>
    <w:p w:rsidR="008572E6" w:rsidRPr="008572E6" w:rsidRDefault="008572E6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2E6">
        <w:rPr>
          <w:rFonts w:ascii="Times New Roman" w:hAnsi="Times New Roman" w:cs="Times New Roman"/>
          <w:sz w:val="28"/>
          <w:szCs w:val="28"/>
        </w:rPr>
        <w:t>Хвилювання та занепокоєння - це нормально тоді, коли вони присутні в невеликій кількості. В такому разі організму це не приносить шкоди.</w:t>
      </w:r>
    </w:p>
    <w:p w:rsidR="008572E6" w:rsidRDefault="008572E6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2E6">
        <w:rPr>
          <w:rFonts w:ascii="Times New Roman" w:hAnsi="Times New Roman" w:cs="Times New Roman"/>
          <w:sz w:val="28"/>
          <w:szCs w:val="28"/>
        </w:rPr>
        <w:t>Однак якщо людина тривожиться постійно, то необхідно вжити заходів, аби уникнути негативних наслідків. Надмірна тривожність може спричиняти не лише психічні, а й фізичні хвороби</w:t>
      </w:r>
    </w:p>
    <w:p w:rsidR="008572E6" w:rsidRPr="008572E6" w:rsidRDefault="008572E6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8572E6">
        <w:rPr>
          <w:rFonts w:ascii="Times New Roman" w:hAnsi="Times New Roman" w:cs="Times New Roman"/>
          <w:sz w:val="28"/>
          <w:szCs w:val="28"/>
        </w:rPr>
        <w:t>екілька способів, які допо</w:t>
      </w:r>
      <w:r>
        <w:rPr>
          <w:rFonts w:ascii="Times New Roman" w:hAnsi="Times New Roman" w:cs="Times New Roman"/>
          <w:sz w:val="28"/>
          <w:szCs w:val="28"/>
        </w:rPr>
        <w:t>можуть вийти з тривожного стану:</w:t>
      </w:r>
    </w:p>
    <w:p w:rsidR="008572E6" w:rsidRPr="0083085B" w:rsidRDefault="0083085B" w:rsidP="008572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3085B">
        <w:rPr>
          <w:rFonts w:ascii="Times New Roman" w:hAnsi="Times New Roman" w:cs="Times New Roman"/>
          <w:b/>
          <w:i/>
          <w:sz w:val="28"/>
          <w:szCs w:val="28"/>
        </w:rPr>
        <w:t>Не боятися діяти</w:t>
      </w:r>
    </w:p>
    <w:p w:rsidR="008572E6" w:rsidRPr="008572E6" w:rsidRDefault="0083085B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572E6">
        <w:rPr>
          <w:rFonts w:ascii="Times New Roman" w:hAnsi="Times New Roman" w:cs="Times New Roman"/>
          <w:sz w:val="28"/>
          <w:szCs w:val="28"/>
        </w:rPr>
        <w:t>Багато людей втрачають можливості розвиватися, створити щось нове. При високій тривожності в голові одразу виникає потік думок, що може статися щось негативне. Не варто прокручувати погані сценарії, а навпаки зрозуміти, що всі відмови та невдачі це досвід, який м</w:t>
      </w:r>
      <w:r>
        <w:rPr>
          <w:rFonts w:ascii="Times New Roman" w:hAnsi="Times New Roman" w:cs="Times New Roman"/>
          <w:sz w:val="28"/>
          <w:szCs w:val="28"/>
        </w:rPr>
        <w:t>ожна використати в майбутньому.</w:t>
      </w:r>
    </w:p>
    <w:p w:rsidR="008572E6" w:rsidRPr="0083085B" w:rsidRDefault="0083085B" w:rsidP="008572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085B">
        <w:rPr>
          <w:rFonts w:ascii="Times New Roman" w:hAnsi="Times New Roman" w:cs="Times New Roman"/>
          <w:b/>
          <w:i/>
          <w:sz w:val="28"/>
          <w:szCs w:val="28"/>
        </w:rPr>
        <w:t>Уникати почуття безглуздості</w:t>
      </w:r>
    </w:p>
    <w:p w:rsidR="008572E6" w:rsidRPr="008572E6" w:rsidRDefault="0083085B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572E6">
        <w:rPr>
          <w:rFonts w:ascii="Times New Roman" w:hAnsi="Times New Roman" w:cs="Times New Roman"/>
          <w:sz w:val="28"/>
          <w:szCs w:val="28"/>
        </w:rPr>
        <w:t>Частина людей відчувають сором за свої дії. Вони бояться виглядати безглуздо в очах інших. І тому п</w:t>
      </w:r>
      <w:r>
        <w:rPr>
          <w:rFonts w:ascii="Times New Roman" w:hAnsi="Times New Roman" w:cs="Times New Roman"/>
          <w:sz w:val="28"/>
          <w:szCs w:val="28"/>
        </w:rPr>
        <w:t>ри кожній дії виникають думки: «А що ж про мене подумають інші»</w:t>
      </w:r>
      <w:r w:rsidR="008572E6" w:rsidRPr="008572E6">
        <w:rPr>
          <w:rFonts w:ascii="Times New Roman" w:hAnsi="Times New Roman" w:cs="Times New Roman"/>
          <w:sz w:val="28"/>
          <w:szCs w:val="28"/>
        </w:rPr>
        <w:t>.</w:t>
      </w:r>
    </w:p>
    <w:p w:rsidR="008572E6" w:rsidRPr="008572E6" w:rsidRDefault="0083085B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572E6">
        <w:rPr>
          <w:rFonts w:ascii="Times New Roman" w:hAnsi="Times New Roman" w:cs="Times New Roman"/>
          <w:sz w:val="28"/>
          <w:szCs w:val="28"/>
        </w:rPr>
        <w:t>Щоб не тривожитися з цього приводу, завжди пам'ятайте, що важливим є те, що думаєте про себе ви. Намагайтеся частіше виходити з зони комфорту. Це допоможе частіше проживати ці емоції та мінімізувати почуття безглуздості.</w:t>
      </w:r>
    </w:p>
    <w:p w:rsidR="008572E6" w:rsidRPr="0083085B" w:rsidRDefault="0083085B" w:rsidP="008572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3085B">
        <w:rPr>
          <w:rFonts w:ascii="Times New Roman" w:hAnsi="Times New Roman" w:cs="Times New Roman"/>
          <w:b/>
          <w:i/>
          <w:sz w:val="28"/>
          <w:szCs w:val="28"/>
        </w:rPr>
        <w:t>Мотивація</w:t>
      </w:r>
    </w:p>
    <w:p w:rsidR="008572E6" w:rsidRPr="008572E6" w:rsidRDefault="0083085B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572E6">
        <w:rPr>
          <w:rFonts w:ascii="Times New Roman" w:hAnsi="Times New Roman" w:cs="Times New Roman"/>
          <w:sz w:val="28"/>
          <w:szCs w:val="28"/>
        </w:rPr>
        <w:t>На думку психотерапевта, саме мотивація є ключовим засобом в боротьбі з тривожністю. Якщо людина невпевнена в собі та не усвідомлює всієї глибини проблеми, то з часом вона повертатиметься до вихідного стану.</w:t>
      </w:r>
    </w:p>
    <w:p w:rsidR="00CB1FAE" w:rsidRPr="008572E6" w:rsidRDefault="0083085B" w:rsidP="0085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E6" w:rsidRPr="008572E6">
        <w:rPr>
          <w:rFonts w:ascii="Times New Roman" w:hAnsi="Times New Roman" w:cs="Times New Roman"/>
          <w:sz w:val="28"/>
          <w:szCs w:val="28"/>
        </w:rPr>
        <w:t>Тому, варто не лише думати про наявну проблему, а й робити щось для її подолання.</w:t>
      </w:r>
      <w:bookmarkStart w:id="0" w:name="_GoBack"/>
      <w:bookmarkEnd w:id="0"/>
    </w:p>
    <w:sectPr w:rsidR="00CB1FAE" w:rsidRPr="00857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E"/>
    <w:rsid w:val="00507D1F"/>
    <w:rsid w:val="0083085B"/>
    <w:rsid w:val="008572E6"/>
    <w:rsid w:val="00AE5CBE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2023-10-03T08:20:00Z</dcterms:created>
  <dcterms:modified xsi:type="dcterms:W3CDTF">2023-10-03T08:37:00Z</dcterms:modified>
</cp:coreProperties>
</file>