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BC6" w:rsidRPr="00632BC6" w:rsidRDefault="00632BC6" w:rsidP="00632BC6">
      <w:pPr>
        <w:jc w:val="center"/>
        <w:rPr>
          <w:rFonts w:ascii="Times New Roman" w:hAnsi="Times New Roman" w:cs="Times New Roman"/>
          <w:b/>
          <w:i/>
          <w:color w:val="5B9BD5" w:themeColor="accent1"/>
          <w:sz w:val="52"/>
          <w:szCs w:val="52"/>
        </w:rPr>
      </w:pPr>
      <w:r w:rsidRPr="00632BC6">
        <w:rPr>
          <w:rFonts w:ascii="Times New Roman" w:hAnsi="Times New Roman" w:cs="Times New Roman"/>
          <w:b/>
          <w:i/>
          <w:color w:val="5B9BD5" w:themeColor="accent1"/>
          <w:sz w:val="52"/>
          <w:szCs w:val="52"/>
        </w:rPr>
        <w:t>ПРОТИДІЯ ТОРГІВЛІ ЛЮДЬМИ В УМОВАХ ВОЄННОГО СТАНУ</w:t>
      </w:r>
    </w:p>
    <w:p w:rsidR="00632BC6" w:rsidRDefault="00632BC6" w:rsidP="00632BC6">
      <w:pPr>
        <w:ind w:firstLine="708"/>
        <w:jc w:val="both"/>
        <w:rPr>
          <w:rFonts w:ascii="Times New Roman" w:hAnsi="Times New Roman" w:cs="Times New Roman"/>
          <w:sz w:val="28"/>
          <w:szCs w:val="28"/>
        </w:rPr>
      </w:pPr>
      <w:r w:rsidRPr="00632BC6">
        <w:rPr>
          <w:rFonts w:ascii="Times New Roman" w:hAnsi="Times New Roman" w:cs="Times New Roman"/>
          <w:sz w:val="28"/>
          <w:szCs w:val="28"/>
        </w:rPr>
        <w:t>Торгівля людьми – це серйозна проблема у мирний час, а у війна та збройний конфлікт створюють найбільш сприятливі умови для торгівлі та експлуатації людьми. Від 24 лютого 2022 року Україна живе в умовах воєнного стану. Війна підвищує ризики торгівлі людьми, тому на сьогодні ця тема є однією із актуальних. Під загрозою торгівлі залишаються як особи, які вимушені виїхати за кордон, так і ті що залишились на території України та на тимчасово окупованих територіях. За час війни понад десять мільйонів людей змушені були покинути свої домівки, з них від п’яти до шести мільйонів є внутрішньо переміщені та чотири мільйони – біженці. Великий відсоток цих осіб становили жінки та діти, які являються найбільш вразливими частиною населення до торгівля людьми, зокрема до сексуальної експлуатації та рабства. Також значний відсоток становить не менш вразлива група – це діти без супроводу батьків, особи похилого віку, особи з інвалідність, для цих груп населення залишається ризик незаконної торгівлі людьми та дітьми, усиновлення, торгівля органами та незаконне донорство. Варто зауважити, що особи, як перебувають на тимчасом окупованих територіях, також мають великий ризик стати жертвами торгівельного рабства, зокрема це примушування воювати на стороні агресора, катування та ґвалтування збоку військових, вивезення громадян України до Російської Федерації, поселення осіб до концтаборів. В умовах війни психічний та фізичний стан є нестабільний, як наслідок люди розгублені, виснажені та налякані, тому не можуть сприймати інформацію критично, та стають легкою здобиччю для торговців людьми. Торгівля людьми передбачає примус до праці, до грабежів, збройних нападів, шантажу, також незаконна експлуатація осіб, вербування, сексуальне рабство., також утримання, передача, отримання прибутку та тримання людини із застосування сили та проти її волі. Торгівля людьми – є злочином проти людяності, прини</w:t>
      </w:r>
      <w:r>
        <w:rPr>
          <w:rFonts w:ascii="Times New Roman" w:hAnsi="Times New Roman" w:cs="Times New Roman"/>
          <w:sz w:val="28"/>
          <w:szCs w:val="28"/>
        </w:rPr>
        <w:t xml:space="preserve">жує честь, гідність людини. </w:t>
      </w:r>
      <w:r w:rsidRPr="00632BC6">
        <w:rPr>
          <w:rFonts w:ascii="Times New Roman" w:hAnsi="Times New Roman" w:cs="Times New Roman"/>
          <w:sz w:val="28"/>
          <w:szCs w:val="28"/>
        </w:rPr>
        <w:t>Проблема торгівлі людьми є досить поширеною як у воєнний час, та і в мирний. Найчастішими причинами є недостатня обізнаність населення про життя закордоном, також не достатня поінформованість про роботу органів іноземних держав для можливість реєстрації свого статусу в іноземних країнах, важке економічне становище громадя</w:t>
      </w:r>
      <w:r>
        <w:rPr>
          <w:rFonts w:ascii="Times New Roman" w:hAnsi="Times New Roman" w:cs="Times New Roman"/>
          <w:sz w:val="28"/>
          <w:szCs w:val="28"/>
        </w:rPr>
        <w:t>н, безробіття, втрата майна.</w:t>
      </w:r>
      <w:r w:rsidRPr="00632BC6">
        <w:rPr>
          <w:rFonts w:ascii="Times New Roman" w:hAnsi="Times New Roman" w:cs="Times New Roman"/>
          <w:sz w:val="28"/>
          <w:szCs w:val="28"/>
        </w:rPr>
        <w:t xml:space="preserve"> На сьогодні статистичних даних про осіб, які стали жертвами торгівлі за період війни в Україні відсутні, однак зріс рівень он-лайн пошуків осіб. Однак по статистичним даним за 2019 рік найбільше українських жертв виявили в Російській Федерації, Польщі, країнах Близь</w:t>
      </w:r>
      <w:r>
        <w:rPr>
          <w:rFonts w:ascii="Times New Roman" w:hAnsi="Times New Roman" w:cs="Times New Roman"/>
          <w:sz w:val="28"/>
          <w:szCs w:val="28"/>
        </w:rPr>
        <w:t xml:space="preserve">кого Сходу та в Південній Азії. </w:t>
      </w:r>
      <w:r w:rsidRPr="00632BC6">
        <w:rPr>
          <w:rFonts w:ascii="Times New Roman" w:hAnsi="Times New Roman" w:cs="Times New Roman"/>
          <w:sz w:val="28"/>
          <w:szCs w:val="28"/>
        </w:rPr>
        <w:t xml:space="preserve">Торгівля людьми – це проблема не лише України, але й усього міжнародного співробітництва, тому було прийнято ряд міжнародних документів, для боротьби з цим явище. На міжнародному рівні регулювання питання торгівлі людьми здійснюється: Загальною декларацією прав людини, де в ст.4 Декларації зазначається, що ніхто </w:t>
      </w:r>
      <w:r w:rsidRPr="00632BC6">
        <w:rPr>
          <w:rFonts w:ascii="Times New Roman" w:hAnsi="Times New Roman" w:cs="Times New Roman"/>
          <w:sz w:val="28"/>
          <w:szCs w:val="28"/>
        </w:rPr>
        <w:lastRenderedPageBreak/>
        <w:t>не повинен утримуватись в рабстві та підневільному стані; Міжнародним пактом про цивільні і політичні партії 1966 року, де у ст..8 забороняється рабства та работоргівлі, також Конвенціє проти транснаціональної організованої злочинності, яка доповнена Протоколом, у якому зазначається про попередження і припинення торгівля людьми жінками, дітьми і наслідки за це, а також планом Організації з безпеки та співробітництва в Європі в 2003 році, у якому закріплено план запобіганню та боротьбі з торгівлею людьми, також документ передбачає захист потерпілих та судове переслідування винних. В Україні дане питання регулюється Кримінальним кодексом України, де в ст. 149 закріплено поняття торгівля людьми та передбачено санкції за вчинення цього злочину, Закон України від 20.09.2011 року № 3739-І «Про протидію торгівлі людьми», передбачає основні засади протидії торгівлі людьми, повноваження державних органі, порядок встановлення статусу особи, що постраждали та порядок надання допомоги таким особам. Також в Україні існують органи, які займаються діяльністю, яка стосується протидії торгівлі людьми: Генеральна прокуратури України, Міністерство внутрішніх справ України, Служба безпеки України, Державна прикордонна служба України, Департамент боротьби із злочинами пов’язаними з торгівлею людьми, Уповноважений Верховної Ради України з прав людини. Також можна телефонувати на Національні гарячі лінії з протидії торгівлі людини та консультування мігрантів Представництва Міжнародної організації в Україні – 0800505501 або 527, також є Національні дитяча гаряча лінія – 0800500225 або 116114, гаряча лінія з питань пр</w:t>
      </w:r>
      <w:r>
        <w:rPr>
          <w:rFonts w:ascii="Times New Roman" w:hAnsi="Times New Roman" w:cs="Times New Roman"/>
          <w:sz w:val="28"/>
          <w:szCs w:val="28"/>
        </w:rPr>
        <w:t>отидії торгівля людьми - 1578.</w:t>
      </w:r>
    </w:p>
    <w:p w:rsidR="00632BC6" w:rsidRDefault="00632BC6" w:rsidP="00632BC6">
      <w:pPr>
        <w:ind w:firstLine="708"/>
        <w:jc w:val="both"/>
        <w:rPr>
          <w:rFonts w:ascii="Times New Roman" w:hAnsi="Times New Roman" w:cs="Times New Roman"/>
          <w:sz w:val="28"/>
          <w:szCs w:val="28"/>
        </w:rPr>
      </w:pPr>
      <w:r>
        <w:rPr>
          <w:rFonts w:ascii="Times New Roman" w:hAnsi="Times New Roman" w:cs="Times New Roman"/>
          <w:sz w:val="28"/>
          <w:szCs w:val="28"/>
        </w:rPr>
        <w:t xml:space="preserve"> Т</w:t>
      </w:r>
      <w:r w:rsidRPr="00632BC6">
        <w:rPr>
          <w:rFonts w:ascii="Times New Roman" w:hAnsi="Times New Roman" w:cs="Times New Roman"/>
          <w:sz w:val="28"/>
          <w:szCs w:val="28"/>
        </w:rPr>
        <w:t>оргівля людьми залишається серйозною проблемою усього міжнародного співтовариства. У період війни ризик торгівлі людьми зростає, тому щоб не стати жертвою потрібно звертатися за допомогою до відповідних державних органів та також перевірених агентів, сприймати інформацію критично та перевіряти її в офіційних джерелах. У випадку, якщо ви стати жертвою торгівлі людьми або свідком такої ситуації не мовчіть! Звертайтеся до державних та міжнародних органів за допомогою, таким чином ми зможемо знизити рівень торгівлі людьми.</w:t>
      </w:r>
    </w:p>
    <w:p w:rsidR="00632BC6" w:rsidRPr="00632BC6" w:rsidRDefault="00632BC6" w:rsidP="00632BC6">
      <w:pPr>
        <w:rPr>
          <w:rFonts w:ascii="Times New Roman" w:hAnsi="Times New Roman" w:cs="Times New Roman"/>
          <w:sz w:val="28"/>
          <w:szCs w:val="28"/>
        </w:rPr>
      </w:pPr>
    </w:p>
    <w:p w:rsidR="00632BC6" w:rsidRDefault="00632BC6" w:rsidP="00632BC6">
      <w:pPr>
        <w:rPr>
          <w:rFonts w:ascii="Times New Roman" w:hAnsi="Times New Roman" w:cs="Times New Roman"/>
          <w:sz w:val="28"/>
          <w:szCs w:val="28"/>
        </w:rPr>
      </w:pPr>
    </w:p>
    <w:p w:rsidR="00632BC6" w:rsidRDefault="00632BC6" w:rsidP="00632BC6">
      <w:pPr>
        <w:rPr>
          <w:rFonts w:ascii="Times New Roman" w:hAnsi="Times New Roman" w:cs="Times New Roman"/>
          <w:sz w:val="28"/>
          <w:szCs w:val="28"/>
        </w:rPr>
      </w:pPr>
    </w:p>
    <w:p w:rsidR="00632BC6" w:rsidRDefault="00632BC6" w:rsidP="00632BC6">
      <w:pPr>
        <w:rPr>
          <w:rFonts w:ascii="Times New Roman" w:hAnsi="Times New Roman" w:cs="Times New Roman"/>
          <w:sz w:val="28"/>
          <w:szCs w:val="28"/>
        </w:rPr>
      </w:pPr>
    </w:p>
    <w:p w:rsidR="00632BC6" w:rsidRDefault="00632BC6" w:rsidP="00632BC6">
      <w:pPr>
        <w:rPr>
          <w:rFonts w:ascii="Times New Roman" w:hAnsi="Times New Roman" w:cs="Times New Roman"/>
          <w:sz w:val="28"/>
          <w:szCs w:val="28"/>
        </w:rPr>
      </w:pPr>
    </w:p>
    <w:p w:rsidR="00632BC6" w:rsidRDefault="00632BC6" w:rsidP="00632BC6">
      <w:pPr>
        <w:rPr>
          <w:rFonts w:ascii="Times New Roman" w:hAnsi="Times New Roman" w:cs="Times New Roman"/>
          <w:sz w:val="28"/>
          <w:szCs w:val="28"/>
        </w:rPr>
      </w:pPr>
    </w:p>
    <w:p w:rsidR="00632BC6" w:rsidRDefault="00632BC6" w:rsidP="00632BC6">
      <w:pPr>
        <w:rPr>
          <w:rFonts w:ascii="Times New Roman" w:hAnsi="Times New Roman" w:cs="Times New Roman"/>
          <w:sz w:val="28"/>
          <w:szCs w:val="28"/>
        </w:rPr>
      </w:pPr>
    </w:p>
    <w:p w:rsidR="00632BC6" w:rsidRDefault="00632BC6" w:rsidP="00632BC6">
      <w:pPr>
        <w:rPr>
          <w:rFonts w:ascii="Times New Roman" w:hAnsi="Times New Roman" w:cs="Times New Roman"/>
          <w:sz w:val="28"/>
          <w:szCs w:val="28"/>
        </w:rPr>
      </w:pPr>
    </w:p>
    <w:p w:rsidR="00632BC6" w:rsidRPr="00632BC6" w:rsidRDefault="00632BC6" w:rsidP="00632BC6">
      <w:pPr>
        <w:jc w:val="center"/>
        <w:rPr>
          <w:rFonts w:ascii="Times New Roman" w:hAnsi="Times New Roman" w:cs="Times New Roman"/>
          <w:b/>
          <w:i/>
          <w:color w:val="5B9BD5" w:themeColor="accent1"/>
          <w:sz w:val="52"/>
          <w:szCs w:val="52"/>
        </w:rPr>
      </w:pPr>
      <w:r w:rsidRPr="00632BC6">
        <w:rPr>
          <w:rFonts w:ascii="Times New Roman" w:hAnsi="Times New Roman" w:cs="Times New Roman"/>
          <w:b/>
          <w:i/>
          <w:color w:val="5B9BD5" w:themeColor="accent1"/>
          <w:sz w:val="52"/>
          <w:szCs w:val="52"/>
        </w:rPr>
        <w:lastRenderedPageBreak/>
        <w:t>Торгівля людьми в умовах війни: як уникнути ризиків</w:t>
      </w:r>
    </w:p>
    <w:p w:rsidR="00632BC6" w:rsidRPr="00632BC6" w:rsidRDefault="00632BC6" w:rsidP="00632BC6">
      <w:pPr>
        <w:jc w:val="both"/>
        <w:rPr>
          <w:rFonts w:ascii="Times New Roman" w:hAnsi="Times New Roman" w:cs="Times New Roman"/>
          <w:sz w:val="28"/>
          <w:szCs w:val="28"/>
        </w:rPr>
      </w:pPr>
      <w:r w:rsidRPr="00632BC6">
        <w:rPr>
          <w:rFonts w:ascii="Times New Roman" w:hAnsi="Times New Roman" w:cs="Times New Roman"/>
          <w:sz w:val="28"/>
          <w:szCs w:val="28"/>
        </w:rPr>
        <w:t>Торгівля людьми є глобальним злочинним бізнесом, сучасною формою рабства, порушенням прав людини. Саме тому щорічно 18 жовтня відзначається Європейський день боротьби з торгівлею людьми, започаткований у жовтні 2007 року Європейським Парламентом.</w:t>
      </w:r>
    </w:p>
    <w:p w:rsidR="00632BC6" w:rsidRPr="00632BC6" w:rsidRDefault="00632BC6" w:rsidP="00632BC6">
      <w:pPr>
        <w:jc w:val="both"/>
        <w:rPr>
          <w:rFonts w:ascii="Times New Roman" w:hAnsi="Times New Roman" w:cs="Times New Roman"/>
          <w:sz w:val="28"/>
          <w:szCs w:val="28"/>
        </w:rPr>
      </w:pPr>
      <w:r w:rsidRPr="00632BC6">
        <w:rPr>
          <w:rFonts w:ascii="Times New Roman" w:hAnsi="Times New Roman" w:cs="Times New Roman"/>
          <w:sz w:val="28"/>
          <w:szCs w:val="28"/>
        </w:rPr>
        <w:t>Відповідно до даних Міжнародної організації міграції, з 1991 по 2021 рік від випадків торгівлі людьми постраждали понад 300 тисяч громадян України. Повномасштабне вторгнення змусило мільйони покинути домівки та переїхати в інші регіони України або за кордон, що підвищило ризик</w:t>
      </w:r>
      <w:r>
        <w:rPr>
          <w:rFonts w:ascii="Times New Roman" w:hAnsi="Times New Roman" w:cs="Times New Roman"/>
          <w:sz w:val="28"/>
          <w:szCs w:val="28"/>
        </w:rPr>
        <w:t>и стати жертвами цього злочину.</w:t>
      </w:r>
    </w:p>
    <w:p w:rsidR="00632BC6" w:rsidRPr="00632BC6" w:rsidRDefault="00632BC6" w:rsidP="00632BC6">
      <w:pPr>
        <w:jc w:val="both"/>
        <w:rPr>
          <w:rFonts w:ascii="Times New Roman" w:hAnsi="Times New Roman" w:cs="Times New Roman"/>
          <w:sz w:val="28"/>
          <w:szCs w:val="28"/>
        </w:rPr>
      </w:pPr>
      <w:r w:rsidRPr="00632BC6">
        <w:rPr>
          <w:rFonts w:ascii="Times New Roman" w:hAnsi="Times New Roman" w:cs="Times New Roman"/>
          <w:sz w:val="28"/>
          <w:szCs w:val="28"/>
        </w:rPr>
        <w:t>Існує міф, що молоді дівчата є найменш захищеною групою, але у рабство також потрапляє багато чоловіків. Дівчата дійсно частіше потерпають від сексуального або трудового рабства на господарстві, але будь-хто може стати жертвою торгівлі людьми. Щорічно викрадають більше мільйона дітей, які переважно стають донорами органів без можливості дати на це якусь згоду, або</w:t>
      </w:r>
      <w:r>
        <w:rPr>
          <w:rFonts w:ascii="Times New Roman" w:hAnsi="Times New Roman" w:cs="Times New Roman"/>
          <w:sz w:val="28"/>
          <w:szCs w:val="28"/>
        </w:rPr>
        <w:t xml:space="preserve"> вони залучаються до жебрацтва.</w:t>
      </w:r>
    </w:p>
    <w:p w:rsidR="00632BC6" w:rsidRPr="00632BC6" w:rsidRDefault="00632BC6" w:rsidP="00632BC6">
      <w:pPr>
        <w:jc w:val="both"/>
        <w:rPr>
          <w:rFonts w:ascii="Times New Roman" w:hAnsi="Times New Roman" w:cs="Times New Roman"/>
          <w:sz w:val="28"/>
          <w:szCs w:val="28"/>
        </w:rPr>
      </w:pPr>
      <w:r w:rsidRPr="00632BC6">
        <w:rPr>
          <w:rFonts w:ascii="Times New Roman" w:hAnsi="Times New Roman" w:cs="Times New Roman"/>
          <w:sz w:val="28"/>
          <w:szCs w:val="28"/>
        </w:rPr>
        <w:t>Важливо наголошувати, що торгівля людьми — загальнолюдська проблема, і нікому не можна втрачати пильність у незнайомій місцевості — за кордоном, у іншій області. Зловмисники є усюди і вони найчастіше шукають найбільш розгублених</w:t>
      </w:r>
      <w:r w:rsidR="00590C19">
        <w:rPr>
          <w:rFonts w:ascii="Times New Roman" w:hAnsi="Times New Roman" w:cs="Times New Roman"/>
          <w:sz w:val="28"/>
          <w:szCs w:val="28"/>
        </w:rPr>
        <w:t xml:space="preserve"> людей, які потрапили у скруту.</w:t>
      </w:r>
    </w:p>
    <w:p w:rsidR="00632BC6" w:rsidRPr="00632BC6" w:rsidRDefault="00632BC6" w:rsidP="00632BC6">
      <w:pPr>
        <w:jc w:val="both"/>
        <w:rPr>
          <w:rFonts w:ascii="Times New Roman" w:hAnsi="Times New Roman" w:cs="Times New Roman"/>
          <w:sz w:val="28"/>
          <w:szCs w:val="28"/>
        </w:rPr>
      </w:pPr>
      <w:r w:rsidRPr="00632BC6">
        <w:rPr>
          <w:rFonts w:ascii="Times New Roman" w:hAnsi="Times New Roman" w:cs="Times New Roman"/>
          <w:sz w:val="28"/>
          <w:szCs w:val="28"/>
        </w:rPr>
        <w:t>Важливо зберігати стабільний емоційний стан та тверезе критичне мислення, щоб не довіряти своє життя та здоров’я, майбутнє своїх дітей, рідних</w:t>
      </w:r>
      <w:r w:rsidR="00590C19">
        <w:rPr>
          <w:rFonts w:ascii="Times New Roman" w:hAnsi="Times New Roman" w:cs="Times New Roman"/>
          <w:sz w:val="28"/>
          <w:szCs w:val="28"/>
        </w:rPr>
        <w:t xml:space="preserve"> та близьких випадковим особам.</w:t>
      </w:r>
    </w:p>
    <w:p w:rsidR="00632BC6" w:rsidRPr="00632BC6" w:rsidRDefault="00632BC6" w:rsidP="00632BC6">
      <w:pPr>
        <w:jc w:val="both"/>
        <w:rPr>
          <w:rFonts w:ascii="Times New Roman" w:hAnsi="Times New Roman" w:cs="Times New Roman"/>
          <w:sz w:val="28"/>
          <w:szCs w:val="28"/>
        </w:rPr>
      </w:pPr>
      <w:r w:rsidRPr="00632BC6">
        <w:rPr>
          <w:rFonts w:ascii="Times New Roman" w:hAnsi="Times New Roman" w:cs="Times New Roman"/>
          <w:sz w:val="28"/>
          <w:szCs w:val="28"/>
        </w:rPr>
        <w:t>Якщо плануєте перетнути кордон та працевлаштуватися в іншій країні, дотримуйтесь простих правил. Це дозволить уникнути можливих ризиків та не потрапити в</w:t>
      </w:r>
      <w:r w:rsidR="00590C19">
        <w:rPr>
          <w:rFonts w:ascii="Times New Roman" w:hAnsi="Times New Roman" w:cs="Times New Roman"/>
          <w:sz w:val="28"/>
          <w:szCs w:val="28"/>
        </w:rPr>
        <w:t xml:space="preserve"> лабети сучасних работоргівців:</w:t>
      </w:r>
    </w:p>
    <w:p w:rsidR="00632BC6" w:rsidRPr="00590C19" w:rsidRDefault="00632BC6" w:rsidP="00590C19">
      <w:pPr>
        <w:pStyle w:val="a3"/>
        <w:numPr>
          <w:ilvl w:val="0"/>
          <w:numId w:val="1"/>
        </w:numPr>
        <w:jc w:val="both"/>
        <w:rPr>
          <w:rFonts w:ascii="Times New Roman" w:hAnsi="Times New Roman" w:cs="Times New Roman"/>
          <w:sz w:val="28"/>
          <w:szCs w:val="28"/>
        </w:rPr>
      </w:pPr>
      <w:r w:rsidRPr="00590C19">
        <w:rPr>
          <w:rFonts w:ascii="Times New Roman" w:hAnsi="Times New Roman" w:cs="Times New Roman"/>
          <w:sz w:val="28"/>
          <w:szCs w:val="28"/>
        </w:rPr>
        <w:t xml:space="preserve">за жодних обставин не </w:t>
      </w:r>
      <w:proofErr w:type="spellStart"/>
      <w:r w:rsidRPr="00590C19">
        <w:rPr>
          <w:rFonts w:ascii="Times New Roman" w:hAnsi="Times New Roman" w:cs="Times New Roman"/>
          <w:sz w:val="28"/>
          <w:szCs w:val="28"/>
        </w:rPr>
        <w:t>віддавайте</w:t>
      </w:r>
      <w:proofErr w:type="spellEnd"/>
      <w:r w:rsidRPr="00590C19">
        <w:rPr>
          <w:rFonts w:ascii="Times New Roman" w:hAnsi="Times New Roman" w:cs="Times New Roman"/>
          <w:sz w:val="28"/>
          <w:szCs w:val="28"/>
        </w:rPr>
        <w:t xml:space="preserve"> нікому паспорти – свої та своїх дітей (виняток складають представники державних установ та прикордонних служб), за потреби відкривайте документи тільки у своїх руках;</w:t>
      </w:r>
    </w:p>
    <w:p w:rsidR="00632BC6" w:rsidRPr="00590C19" w:rsidRDefault="00632BC6" w:rsidP="00590C19">
      <w:pPr>
        <w:pStyle w:val="a3"/>
        <w:numPr>
          <w:ilvl w:val="0"/>
          <w:numId w:val="1"/>
        </w:numPr>
        <w:jc w:val="both"/>
        <w:rPr>
          <w:rFonts w:ascii="Times New Roman" w:hAnsi="Times New Roman" w:cs="Times New Roman"/>
          <w:sz w:val="28"/>
          <w:szCs w:val="28"/>
        </w:rPr>
      </w:pPr>
      <w:r w:rsidRPr="00590C19">
        <w:rPr>
          <w:rFonts w:ascii="Times New Roman" w:hAnsi="Times New Roman" w:cs="Times New Roman"/>
          <w:sz w:val="28"/>
          <w:szCs w:val="28"/>
        </w:rPr>
        <w:t>не сідайте в машину до незнайомих людей наодинці, намагайтеся подорожувати групами;</w:t>
      </w:r>
    </w:p>
    <w:p w:rsidR="00632BC6" w:rsidRPr="00590C19" w:rsidRDefault="00632BC6" w:rsidP="00590C19">
      <w:pPr>
        <w:pStyle w:val="a3"/>
        <w:numPr>
          <w:ilvl w:val="0"/>
          <w:numId w:val="1"/>
        </w:numPr>
        <w:jc w:val="both"/>
        <w:rPr>
          <w:rFonts w:ascii="Times New Roman" w:hAnsi="Times New Roman" w:cs="Times New Roman"/>
          <w:sz w:val="28"/>
          <w:szCs w:val="28"/>
        </w:rPr>
      </w:pPr>
      <w:r w:rsidRPr="00590C19">
        <w:rPr>
          <w:rFonts w:ascii="Times New Roman" w:hAnsi="Times New Roman" w:cs="Times New Roman"/>
          <w:sz w:val="28"/>
          <w:szCs w:val="28"/>
        </w:rPr>
        <w:t>переконайтеся у наявності у перевізника відповідних дозвільних документів. Прізвище та ім’я водія, а також сфотографований номер транспортного засобу перешліть рідним чи друзям, які залишаються в Україні;</w:t>
      </w:r>
    </w:p>
    <w:p w:rsidR="00632BC6" w:rsidRPr="00590C19" w:rsidRDefault="00632BC6" w:rsidP="00590C19">
      <w:pPr>
        <w:pStyle w:val="a3"/>
        <w:numPr>
          <w:ilvl w:val="0"/>
          <w:numId w:val="1"/>
        </w:numPr>
        <w:jc w:val="both"/>
        <w:rPr>
          <w:rFonts w:ascii="Times New Roman" w:hAnsi="Times New Roman" w:cs="Times New Roman"/>
          <w:sz w:val="28"/>
          <w:szCs w:val="28"/>
        </w:rPr>
      </w:pPr>
      <w:r w:rsidRPr="00590C19">
        <w:rPr>
          <w:rFonts w:ascii="Times New Roman" w:hAnsi="Times New Roman" w:cs="Times New Roman"/>
          <w:sz w:val="28"/>
          <w:szCs w:val="28"/>
        </w:rPr>
        <w:t xml:space="preserve">не довіряйте незнайомим особам дітей. На внутрішній стороні верхнього дитячого одягу або окремому папірці, схованому у кишеню, напишіть дані </w:t>
      </w:r>
      <w:r w:rsidRPr="00590C19">
        <w:rPr>
          <w:rFonts w:ascii="Times New Roman" w:hAnsi="Times New Roman" w:cs="Times New Roman"/>
          <w:sz w:val="28"/>
          <w:szCs w:val="28"/>
        </w:rPr>
        <w:lastRenderedPageBreak/>
        <w:t>про дитину: прізвище, ім’я та по-батькові, дату народження, групу крові, реакцію на медичні препарати, повну домашню адресу, номери телефонів батьків, родичів чи сусідів;</w:t>
      </w:r>
    </w:p>
    <w:p w:rsidR="00632BC6" w:rsidRPr="00590C19" w:rsidRDefault="00632BC6" w:rsidP="00590C19">
      <w:pPr>
        <w:pStyle w:val="a3"/>
        <w:numPr>
          <w:ilvl w:val="0"/>
          <w:numId w:val="1"/>
        </w:numPr>
        <w:jc w:val="both"/>
        <w:rPr>
          <w:rFonts w:ascii="Times New Roman" w:hAnsi="Times New Roman" w:cs="Times New Roman"/>
          <w:sz w:val="28"/>
          <w:szCs w:val="28"/>
        </w:rPr>
      </w:pPr>
      <w:r w:rsidRPr="00590C19">
        <w:rPr>
          <w:rFonts w:ascii="Times New Roman" w:hAnsi="Times New Roman" w:cs="Times New Roman"/>
          <w:sz w:val="28"/>
          <w:szCs w:val="28"/>
        </w:rPr>
        <w:t>не піддавайтеся на маніпуляції, психологічний тиск, захмарні обіцянки надмірно високої заробітної платні. Не приймайте легковірно пропозиції щодо працевлаштування від незнайомих осіб. Користуйтеся виключно офіційними джерелами інформації.</w:t>
      </w:r>
    </w:p>
    <w:p w:rsidR="00632BC6" w:rsidRPr="00590C19" w:rsidRDefault="00632BC6" w:rsidP="00590C19">
      <w:pPr>
        <w:pStyle w:val="a3"/>
        <w:numPr>
          <w:ilvl w:val="0"/>
          <w:numId w:val="1"/>
        </w:numPr>
        <w:jc w:val="both"/>
        <w:rPr>
          <w:rFonts w:ascii="Times New Roman" w:hAnsi="Times New Roman" w:cs="Times New Roman"/>
          <w:sz w:val="28"/>
          <w:szCs w:val="28"/>
        </w:rPr>
      </w:pPr>
      <w:r w:rsidRPr="00590C19">
        <w:rPr>
          <w:rFonts w:ascii="Times New Roman" w:hAnsi="Times New Roman" w:cs="Times New Roman"/>
          <w:sz w:val="28"/>
          <w:szCs w:val="28"/>
        </w:rPr>
        <w:t>збережіть в телефоні та в записах контакти організацій, які надають допомогу вимушено переміщеним особам за кордоном та особам, які постраждали від торгівлі людьми.</w:t>
      </w:r>
    </w:p>
    <w:p w:rsidR="000623C2" w:rsidRDefault="00632BC6" w:rsidP="00590C19">
      <w:pPr>
        <w:pStyle w:val="a3"/>
        <w:numPr>
          <w:ilvl w:val="0"/>
          <w:numId w:val="1"/>
        </w:numPr>
        <w:jc w:val="both"/>
        <w:rPr>
          <w:rFonts w:ascii="Times New Roman" w:hAnsi="Times New Roman" w:cs="Times New Roman"/>
          <w:sz w:val="28"/>
          <w:szCs w:val="28"/>
        </w:rPr>
      </w:pPr>
      <w:r w:rsidRPr="00590C19">
        <w:rPr>
          <w:rFonts w:ascii="Times New Roman" w:hAnsi="Times New Roman" w:cs="Times New Roman"/>
          <w:sz w:val="28"/>
          <w:szCs w:val="28"/>
        </w:rPr>
        <w:t>за перших ознак небезпеки звертайтеся до органів влади, волонтерів, представників гуманітарних місій, громадських організацій тощо.</w:t>
      </w:r>
    </w:p>
    <w:p w:rsidR="000623C2" w:rsidRPr="000623C2" w:rsidRDefault="000623C2" w:rsidP="000623C2"/>
    <w:p w:rsidR="000623C2" w:rsidRPr="000623C2" w:rsidRDefault="000623C2" w:rsidP="000623C2"/>
    <w:p w:rsidR="000623C2" w:rsidRDefault="000623C2" w:rsidP="000623C2"/>
    <w:p w:rsidR="00683C2F" w:rsidRPr="000623C2" w:rsidRDefault="000623C2" w:rsidP="000623C2">
      <w:pPr>
        <w:ind w:left="-851" w:firstLine="1559"/>
      </w:pPr>
      <w:r>
        <w:rPr>
          <w:noProof/>
          <w:lang w:eastAsia="uk-UA"/>
        </w:rPr>
        <w:lastRenderedPageBreak/>
        <w:drawing>
          <wp:inline distT="0" distB="0" distL="0" distR="0" wp14:anchorId="2268E3BA" wp14:editId="333E78E0">
            <wp:extent cx="6082518" cy="7586345"/>
            <wp:effectExtent l="0" t="0" r="0" b="0"/>
            <wp:docPr id="4" name="Рисунок 4" descr="http://olevsk-gromada.gov.ua/wp-content/uploads/2022/10/12815_724x0_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evsk-gromada.gov.ua/wp-content/uploads/2022/10/12815_724x0_8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483" cy="7603763"/>
                    </a:xfrm>
                    <a:prstGeom prst="rect">
                      <a:avLst/>
                    </a:prstGeom>
                    <a:noFill/>
                    <a:ln>
                      <a:noFill/>
                    </a:ln>
                  </pic:spPr>
                </pic:pic>
              </a:graphicData>
            </a:graphic>
          </wp:inline>
        </w:drawing>
      </w:r>
      <w:bookmarkStart w:id="0" w:name="_GoBack"/>
      <w:bookmarkEnd w:id="0"/>
    </w:p>
    <w:sectPr w:rsidR="00683C2F" w:rsidRPr="000623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D7F7F"/>
    <w:multiLevelType w:val="hybridMultilevel"/>
    <w:tmpl w:val="E58E3CE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5D"/>
    <w:rsid w:val="000623C2"/>
    <w:rsid w:val="00590C19"/>
    <w:rsid w:val="00632BC6"/>
    <w:rsid w:val="00683C2F"/>
    <w:rsid w:val="007A7E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62FF3-E8EA-4A91-A9E9-1C37B457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5156</Words>
  <Characters>2940</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2023-02-06T07:25:00Z</dcterms:created>
  <dcterms:modified xsi:type="dcterms:W3CDTF">2023-02-06T07:38:00Z</dcterms:modified>
</cp:coreProperties>
</file>