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6B" w:rsidRPr="00A50D6B" w:rsidRDefault="00A50D6B" w:rsidP="00A50D6B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A9402D"/>
          <w:sz w:val="33"/>
          <w:szCs w:val="33"/>
        </w:rPr>
      </w:pPr>
      <w:r>
        <w:rPr>
          <w:rFonts w:ascii="Arial" w:eastAsia="Times New Roman" w:hAnsi="Arial" w:cs="Arial"/>
          <w:noProof/>
          <w:color w:val="A9402D"/>
          <w:sz w:val="33"/>
          <w:szCs w:val="33"/>
        </w:rPr>
        <w:drawing>
          <wp:inline distT="0" distB="0" distL="0" distR="0">
            <wp:extent cx="4267200" cy="2581275"/>
            <wp:effectExtent l="19050" t="0" r="0" b="0"/>
            <wp:docPr id="1" name="Рисунок 1" descr="/Files/images/psiholog/090120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psiholog/09012018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D6B" w:rsidRDefault="00A50D6B" w:rsidP="00A50D6B">
      <w:pPr>
        <w:spacing w:after="0" w:line="295" w:lineRule="atLeast"/>
        <w:jc w:val="center"/>
        <w:outlineLvl w:val="1"/>
        <w:rPr>
          <w:rFonts w:ascii="Arial" w:eastAsia="Times New Roman" w:hAnsi="Arial" w:cs="Arial"/>
          <w:b/>
          <w:bCs/>
          <w:color w:val="A9402D"/>
          <w:sz w:val="33"/>
          <w:lang w:val="en-US"/>
        </w:rPr>
      </w:pPr>
    </w:p>
    <w:p w:rsidR="00A50D6B" w:rsidRPr="00A50D6B" w:rsidRDefault="00A50D6B" w:rsidP="00A50D6B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A9402D"/>
          <w:sz w:val="33"/>
          <w:szCs w:val="33"/>
        </w:rPr>
      </w:pPr>
      <w:r w:rsidRPr="00A50D6B">
        <w:rPr>
          <w:rFonts w:ascii="Arial" w:eastAsia="Times New Roman" w:hAnsi="Arial" w:cs="Arial"/>
          <w:b/>
          <w:bCs/>
          <w:color w:val="A9402D"/>
          <w:sz w:val="33"/>
        </w:rPr>
        <w:t xml:space="preserve">ПОПЕРЕДЖЕННЯ НАСИЛЬСТВА </w:t>
      </w:r>
      <w:proofErr w:type="gramStart"/>
      <w:r w:rsidRPr="00A50D6B">
        <w:rPr>
          <w:rFonts w:ascii="Arial" w:eastAsia="Times New Roman" w:hAnsi="Arial" w:cs="Arial"/>
          <w:b/>
          <w:bCs/>
          <w:color w:val="A9402D"/>
          <w:sz w:val="33"/>
        </w:rPr>
        <w:t>В</w:t>
      </w:r>
      <w:proofErr w:type="gramEnd"/>
      <w:r w:rsidRPr="00A50D6B">
        <w:rPr>
          <w:rFonts w:ascii="Arial" w:eastAsia="Times New Roman" w:hAnsi="Arial" w:cs="Arial"/>
          <w:b/>
          <w:bCs/>
          <w:color w:val="A9402D"/>
          <w:sz w:val="33"/>
        </w:rPr>
        <w:t xml:space="preserve"> РОДИНІ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Жорстоке поводження з дітьми, нехтування їхніми інтересами не лише завдає непоправної шкоди їх фізичному здоров’ю, але й тягне за собою важкі психічні та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іальні наслідки. У більшості дітей-жертв насильства з’являються серйозні відхилення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психічному, фізичному розвитку, в емоційній сфері...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У правовій базі України визначення насильства, яке є складовою жорстокого поводження з дітьми, представлене Законом України №2789-ІІІ "Про попередження насильства в родині" від 15.11.2001 р. У статті 1 "Визначення термі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ів" визначено види насильств:</w:t>
      </w:r>
    </w:p>
    <w:p w:rsidR="00A50D6B" w:rsidRPr="00A50D6B" w:rsidRDefault="00A50D6B" w:rsidP="00A5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A50D6B">
        <w:rPr>
          <w:rFonts w:ascii="Times New Roman" w:eastAsia="Times New Roman" w:hAnsi="Times New Roman" w:cs="Times New Roman"/>
          <w:b/>
          <w:bCs/>
          <w:sz w:val="24"/>
          <w:szCs w:val="24"/>
        </w:rPr>
        <w:t>фізичне насильство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вмисне нанесення одним членом родини іншому побоїв, тілесних ушкоджень, що можуть привести або привели до смерті постраждалого, порушення фізичного або психічного здоров’я, нанесення шкоди його честі та достоїнству.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 дії, спрямовані на спричинення дитині фізичної шкоди, заборонені законом;</w:t>
      </w:r>
    </w:p>
    <w:p w:rsidR="00A50D6B" w:rsidRPr="00A50D6B" w:rsidRDefault="00A50D6B" w:rsidP="00A5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A50D6B">
        <w:rPr>
          <w:rFonts w:ascii="Times New Roman" w:eastAsia="Times New Roman" w:hAnsi="Times New Roman" w:cs="Times New Roman"/>
          <w:b/>
          <w:bCs/>
          <w:sz w:val="24"/>
          <w:szCs w:val="24"/>
        </w:rPr>
        <w:t>сексуальне насильство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отиправне зазіхання одного члена родини на статеву недоторканність іншого члена родини, а також дії сексуального характеру стосовно неповнолітнього члена родини. Поняття "сексуальне насильство"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містить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в собі не лише зґвалтування, а й сексуальні домагання, непристойні пропозиції, а також будь-які образливі дії, що мають сексуальний характер;</w:t>
      </w:r>
    </w:p>
    <w:p w:rsidR="00A50D6B" w:rsidRPr="00A50D6B" w:rsidRDefault="00A50D6B" w:rsidP="00A5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A50D6B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психологічне насильство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сильство, пов’язане з дією одного члена родини на психіку іншого шляхом словесних образ або погроз, переслідування, залякування, якими спеціально створюється емоційна невпевненість, нездатність захистити себе й може заподіюватися або заподіюється шкода психічному здоров’ю;</w:t>
      </w:r>
    </w:p>
    <w:p w:rsidR="00A50D6B" w:rsidRPr="00A50D6B" w:rsidRDefault="00A50D6B" w:rsidP="00A5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A50D6B">
        <w:rPr>
          <w:rFonts w:ascii="Times New Roman" w:eastAsia="Times New Roman" w:hAnsi="Times New Roman" w:cs="Times New Roman"/>
          <w:b/>
          <w:bCs/>
          <w:sz w:val="24"/>
          <w:szCs w:val="24"/>
        </w:rPr>
        <w:t>економічне насильство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вмисне позбавлення одним членом родини іншого житла, їжі, одягу й іншого майна або засобу, на які постраждалий має передбачене законом право, що може призвести до його смерті, викликати порушення фізичного чи психічного здоров’я.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Особливим видом насильства єнасильство в сім’ї, яке може поєднувати ознаки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іх вищевказаних видів насильства. Разом із тим, воно є чи не найбільш небезпечним, тим, що має пролонгований характер і тим, що людина переживає насильство з боку того, хто за родинним чи сімейним станом мав би захищати,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ідтримувати жертву, а не кривдити її. Особливо небезпечний такий вид насильства по відношенню до дітей, оскільки значно деформує особистість дитини та формує озлоблення до оточуючих, стає причиною самогубств.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основ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 досвіду роботи з сім’ями та безпосередньо з дітьми можна виділити наступні типи жорстокого поводження з дітьми:</w:t>
      </w:r>
    </w:p>
    <w:p w:rsidR="00A50D6B" w:rsidRPr="00A50D6B" w:rsidRDefault="00A50D6B" w:rsidP="00A50D6B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</w:rPr>
      </w:pPr>
      <w:r w:rsidRPr="00A50D6B">
        <w:rPr>
          <w:rFonts w:ascii="Arial" w:eastAsia="Times New Roman" w:hAnsi="Arial" w:cs="Arial"/>
          <w:b/>
          <w:bCs/>
          <w:color w:val="A9402D"/>
          <w:sz w:val="30"/>
        </w:rPr>
        <w:t>жорстокі фізичні покарання, фізичні знущання, побиття:</w:t>
      </w:r>
    </w:p>
    <w:p w:rsidR="00A50D6B" w:rsidRPr="00A50D6B" w:rsidRDefault="00A50D6B" w:rsidP="00A50D6B">
      <w:pPr>
        <w:numPr>
          <w:ilvl w:val="0"/>
          <w:numId w:val="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побиття;</w:t>
      </w:r>
    </w:p>
    <w:p w:rsidR="00A50D6B" w:rsidRPr="00A50D6B" w:rsidRDefault="00A50D6B" w:rsidP="00A50D6B">
      <w:pPr>
        <w:numPr>
          <w:ilvl w:val="0"/>
          <w:numId w:val="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штовхання;</w:t>
      </w:r>
    </w:p>
    <w:p w:rsidR="00A50D6B" w:rsidRPr="00A50D6B" w:rsidRDefault="00A50D6B" w:rsidP="00A50D6B">
      <w:pPr>
        <w:numPr>
          <w:ilvl w:val="0"/>
          <w:numId w:val="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спроби задушити;</w:t>
      </w:r>
    </w:p>
    <w:p w:rsidR="00A50D6B" w:rsidRPr="00A50D6B" w:rsidRDefault="00A50D6B" w:rsidP="00A50D6B">
      <w:pPr>
        <w:numPr>
          <w:ilvl w:val="0"/>
          <w:numId w:val="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викручування рук та ін.</w:t>
      </w:r>
    </w:p>
    <w:p w:rsidR="00A50D6B" w:rsidRPr="00A50D6B" w:rsidRDefault="00A50D6B" w:rsidP="00A50D6B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</w:rPr>
      </w:pPr>
      <w:r w:rsidRPr="00A50D6B">
        <w:rPr>
          <w:rFonts w:ascii="Arial" w:eastAsia="Times New Roman" w:hAnsi="Arial" w:cs="Arial"/>
          <w:b/>
          <w:bCs/>
          <w:color w:val="A9402D"/>
          <w:sz w:val="30"/>
        </w:rPr>
        <w:t xml:space="preserve">дитина є </w:t>
      </w:r>
      <w:proofErr w:type="gramStart"/>
      <w:r w:rsidRPr="00A50D6B">
        <w:rPr>
          <w:rFonts w:ascii="Arial" w:eastAsia="Times New Roman" w:hAnsi="Arial" w:cs="Arial"/>
          <w:b/>
          <w:bCs/>
          <w:color w:val="A9402D"/>
          <w:sz w:val="30"/>
        </w:rPr>
        <w:t>св</w:t>
      </w:r>
      <w:proofErr w:type="gramEnd"/>
      <w:r w:rsidRPr="00A50D6B">
        <w:rPr>
          <w:rFonts w:ascii="Arial" w:eastAsia="Times New Roman" w:hAnsi="Arial" w:cs="Arial"/>
          <w:b/>
          <w:bCs/>
          <w:color w:val="A9402D"/>
          <w:sz w:val="30"/>
        </w:rPr>
        <w:t>ідком знущань над іншими членами сім’ї:</w:t>
      </w:r>
    </w:p>
    <w:p w:rsidR="00A50D6B" w:rsidRPr="00A50D6B" w:rsidRDefault="00A50D6B" w:rsidP="00A50D6B">
      <w:pPr>
        <w:numPr>
          <w:ilvl w:val="0"/>
          <w:numId w:val="4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батько б’є чи ґвалтує маті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у присутності дітей;</w:t>
      </w:r>
    </w:p>
    <w:p w:rsidR="00A50D6B" w:rsidRPr="00A50D6B" w:rsidRDefault="00A50D6B" w:rsidP="00A50D6B">
      <w:pPr>
        <w:numPr>
          <w:ilvl w:val="0"/>
          <w:numId w:val="4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"погану" дитину фізично карають у присутності "хорошої" дитини;</w:t>
      </w:r>
    </w:p>
    <w:p w:rsidR="00A50D6B" w:rsidRPr="00A50D6B" w:rsidRDefault="00A50D6B" w:rsidP="00A50D6B">
      <w:pPr>
        <w:numPr>
          <w:ilvl w:val="0"/>
          <w:numId w:val="4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дитина є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ідком фізичних знущань над іншою людиною, що не є членом її родини та ін.;</w:t>
      </w:r>
    </w:p>
    <w:p w:rsidR="00A50D6B" w:rsidRPr="00A50D6B" w:rsidRDefault="00A50D6B" w:rsidP="00A50D6B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</w:rPr>
      </w:pPr>
      <w:r w:rsidRPr="00A50D6B">
        <w:rPr>
          <w:rFonts w:ascii="Arial" w:eastAsia="Times New Roman" w:hAnsi="Arial" w:cs="Arial"/>
          <w:b/>
          <w:bCs/>
          <w:color w:val="A9402D"/>
          <w:sz w:val="30"/>
        </w:rPr>
        <w:t>сексуальне насильство, інцест:</w:t>
      </w:r>
    </w:p>
    <w:p w:rsidR="00A50D6B" w:rsidRPr="00A50D6B" w:rsidRDefault="00A50D6B" w:rsidP="00A50D6B">
      <w:pPr>
        <w:numPr>
          <w:ilvl w:val="0"/>
          <w:numId w:val="5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гвалтування;</w:t>
      </w:r>
    </w:p>
    <w:p w:rsidR="00A50D6B" w:rsidRPr="00A50D6B" w:rsidRDefault="00A50D6B" w:rsidP="00A50D6B">
      <w:pPr>
        <w:numPr>
          <w:ilvl w:val="0"/>
          <w:numId w:val="5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нав’язування сексуальних стосунків;</w:t>
      </w:r>
    </w:p>
    <w:p w:rsidR="00A50D6B" w:rsidRPr="00A50D6B" w:rsidRDefault="00A50D6B" w:rsidP="00A50D6B">
      <w:pPr>
        <w:numPr>
          <w:ilvl w:val="0"/>
          <w:numId w:val="5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сексуальні дотики/поцілунки;</w:t>
      </w:r>
    </w:p>
    <w:p w:rsidR="00A50D6B" w:rsidRPr="00A50D6B" w:rsidRDefault="00A50D6B" w:rsidP="00A50D6B">
      <w:pPr>
        <w:numPr>
          <w:ilvl w:val="0"/>
          <w:numId w:val="5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інцест (кровозмішення);</w:t>
      </w:r>
    </w:p>
    <w:p w:rsidR="00A50D6B" w:rsidRPr="00A50D6B" w:rsidRDefault="00A50D6B" w:rsidP="00A50D6B">
      <w:pPr>
        <w:numPr>
          <w:ilvl w:val="0"/>
          <w:numId w:val="5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показ порнографії;</w:t>
      </w:r>
    </w:p>
    <w:p w:rsidR="00A50D6B" w:rsidRPr="00A50D6B" w:rsidRDefault="00A50D6B" w:rsidP="00A50D6B">
      <w:pPr>
        <w:numPr>
          <w:ilvl w:val="0"/>
          <w:numId w:val="5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залучення дитини до виготовленні порнографічного продукту та ін.;</w:t>
      </w:r>
    </w:p>
    <w:p w:rsidR="00A50D6B" w:rsidRPr="00A50D6B" w:rsidRDefault="00A50D6B" w:rsidP="00A50D6B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</w:rPr>
      </w:pPr>
      <w:r w:rsidRPr="00A50D6B">
        <w:rPr>
          <w:rFonts w:ascii="Arial" w:eastAsia="Times New Roman" w:hAnsi="Arial" w:cs="Arial"/>
          <w:b/>
          <w:bCs/>
          <w:color w:val="A9402D"/>
          <w:sz w:val="30"/>
        </w:rPr>
        <w:t>використання приві</w:t>
      </w:r>
      <w:proofErr w:type="gramStart"/>
      <w:r w:rsidRPr="00A50D6B">
        <w:rPr>
          <w:rFonts w:ascii="Arial" w:eastAsia="Times New Roman" w:hAnsi="Arial" w:cs="Arial"/>
          <w:b/>
          <w:bCs/>
          <w:color w:val="A9402D"/>
          <w:sz w:val="30"/>
        </w:rPr>
        <w:t>леїв</w:t>
      </w:r>
      <w:proofErr w:type="gramEnd"/>
      <w:r w:rsidRPr="00A50D6B">
        <w:rPr>
          <w:rFonts w:ascii="Arial" w:eastAsia="Times New Roman" w:hAnsi="Arial" w:cs="Arial"/>
          <w:b/>
          <w:bCs/>
          <w:color w:val="A9402D"/>
          <w:sz w:val="30"/>
        </w:rPr>
        <w:t xml:space="preserve"> дорослих:</w:t>
      </w:r>
    </w:p>
    <w:p w:rsidR="00A50D6B" w:rsidRPr="00A50D6B" w:rsidRDefault="00A50D6B" w:rsidP="00A50D6B">
      <w:pPr>
        <w:numPr>
          <w:ilvl w:val="0"/>
          <w:numId w:val="6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поводження з дітьми як з рабами чи слугами;</w:t>
      </w:r>
    </w:p>
    <w:p w:rsidR="00A50D6B" w:rsidRPr="00A50D6B" w:rsidRDefault="00A50D6B" w:rsidP="00A50D6B">
      <w:pPr>
        <w:numPr>
          <w:ilvl w:val="0"/>
          <w:numId w:val="6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покарання, поводження, як з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ідлеглими;</w:t>
      </w:r>
    </w:p>
    <w:p w:rsidR="00A50D6B" w:rsidRPr="00A50D6B" w:rsidRDefault="00A50D6B" w:rsidP="00A50D6B">
      <w:pPr>
        <w:numPr>
          <w:ilvl w:val="0"/>
          <w:numId w:val="6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поводження як зі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своєю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власністю;</w:t>
      </w:r>
    </w:p>
    <w:p w:rsidR="00A50D6B" w:rsidRPr="00A50D6B" w:rsidRDefault="00A50D6B" w:rsidP="00A50D6B">
      <w:pPr>
        <w:numPr>
          <w:ilvl w:val="0"/>
          <w:numId w:val="6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відмова повідомляти про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ішення, що стосуються відвідин та опікунства;</w:t>
      </w:r>
    </w:p>
    <w:p w:rsidR="00A50D6B" w:rsidRPr="00A50D6B" w:rsidRDefault="00A50D6B" w:rsidP="00A50D6B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</w:rPr>
      </w:pPr>
      <w:r w:rsidRPr="00A50D6B">
        <w:rPr>
          <w:rFonts w:ascii="Arial" w:eastAsia="Times New Roman" w:hAnsi="Arial" w:cs="Arial"/>
          <w:b/>
          <w:bCs/>
          <w:color w:val="A9402D"/>
          <w:sz w:val="30"/>
        </w:rPr>
        <w:t>залякування:</w:t>
      </w:r>
    </w:p>
    <w:p w:rsidR="00A50D6B" w:rsidRPr="00A50D6B" w:rsidRDefault="00A50D6B" w:rsidP="00A50D6B">
      <w:pPr>
        <w:numPr>
          <w:ilvl w:val="0"/>
          <w:numId w:val="7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використовування свого росту, розмі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ів та сили;</w:t>
      </w:r>
    </w:p>
    <w:p w:rsidR="00A50D6B" w:rsidRPr="00A50D6B" w:rsidRDefault="00A50D6B" w:rsidP="00A50D6B">
      <w:pPr>
        <w:numPr>
          <w:ilvl w:val="0"/>
          <w:numId w:val="7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навіювання страху за допомогою розповідей, дій, тестів, погляді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0D6B" w:rsidRPr="00A50D6B" w:rsidRDefault="00A50D6B" w:rsidP="00A50D6B">
      <w:pPr>
        <w:numPr>
          <w:ilvl w:val="0"/>
          <w:numId w:val="7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крики, стресогенна поведінка;</w:t>
      </w:r>
    </w:p>
    <w:p w:rsidR="00A50D6B" w:rsidRPr="00A50D6B" w:rsidRDefault="00A50D6B" w:rsidP="00A50D6B">
      <w:pPr>
        <w:numPr>
          <w:ilvl w:val="0"/>
          <w:numId w:val="7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жорстокість щодо інших істот;</w:t>
      </w:r>
    </w:p>
    <w:p w:rsidR="00A50D6B" w:rsidRPr="00A50D6B" w:rsidRDefault="00A50D6B" w:rsidP="00A50D6B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A9402D"/>
          <w:sz w:val="28"/>
          <w:szCs w:val="28"/>
        </w:rPr>
      </w:pPr>
      <w:r w:rsidRPr="00A50D6B">
        <w:rPr>
          <w:rFonts w:ascii="Arial" w:eastAsia="Times New Roman" w:hAnsi="Arial" w:cs="Arial"/>
          <w:b/>
          <w:bCs/>
          <w:color w:val="A9402D"/>
          <w:sz w:val="28"/>
        </w:rPr>
        <w:t>погрози:</w:t>
      </w:r>
    </w:p>
    <w:p w:rsidR="00A50D6B" w:rsidRPr="00A50D6B" w:rsidRDefault="00A50D6B" w:rsidP="00A50D6B">
      <w:pPr>
        <w:numPr>
          <w:ilvl w:val="0"/>
          <w:numId w:val="8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кинути дитину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A50D6B" w:rsidRPr="00A50D6B" w:rsidRDefault="00A50D6B" w:rsidP="00A50D6B">
      <w:pPr>
        <w:numPr>
          <w:ilvl w:val="0"/>
          <w:numId w:val="8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самогубства;</w:t>
      </w:r>
    </w:p>
    <w:p w:rsidR="00A50D6B" w:rsidRPr="00A50D6B" w:rsidRDefault="00A50D6B" w:rsidP="00A50D6B">
      <w:pPr>
        <w:numPr>
          <w:ilvl w:val="0"/>
          <w:numId w:val="8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заподіяти фізичної шкоди;</w:t>
      </w:r>
    </w:p>
    <w:p w:rsidR="00A50D6B" w:rsidRPr="00A50D6B" w:rsidRDefault="00A50D6B" w:rsidP="00A50D6B">
      <w:pPr>
        <w:numPr>
          <w:ilvl w:val="0"/>
          <w:numId w:val="8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заподіяти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шкоду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іншим людям, тваринам, рослинам тощо;</w:t>
      </w:r>
    </w:p>
    <w:p w:rsidR="00A50D6B" w:rsidRPr="00A50D6B" w:rsidRDefault="00A50D6B" w:rsidP="00A50D6B">
      <w:pPr>
        <w:numPr>
          <w:ilvl w:val="0"/>
          <w:numId w:val="8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розлюбити дитину;</w:t>
      </w:r>
    </w:p>
    <w:p w:rsidR="00A50D6B" w:rsidRPr="00A50D6B" w:rsidRDefault="00A50D6B" w:rsidP="00A50D6B">
      <w:pPr>
        <w:numPr>
          <w:ilvl w:val="0"/>
          <w:numId w:val="8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силами зла, що покарають дитину та ін.;</w:t>
      </w:r>
    </w:p>
    <w:p w:rsidR="00A50D6B" w:rsidRPr="00A50D6B" w:rsidRDefault="00A50D6B" w:rsidP="00A50D6B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</w:rPr>
      </w:pPr>
      <w:r w:rsidRPr="00A50D6B">
        <w:rPr>
          <w:rFonts w:ascii="Arial" w:eastAsia="Times New Roman" w:hAnsi="Arial" w:cs="Arial"/>
          <w:b/>
          <w:bCs/>
          <w:color w:val="A9402D"/>
          <w:sz w:val="30"/>
        </w:rPr>
        <w:t>використання громадських установ:</w:t>
      </w:r>
    </w:p>
    <w:p w:rsidR="00A50D6B" w:rsidRPr="00A50D6B" w:rsidRDefault="00A50D6B" w:rsidP="00A50D6B">
      <w:pPr>
        <w:numPr>
          <w:ilvl w:val="0"/>
          <w:numId w:val="9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загроза покарання Богом, судом,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іліцією, школою, спецшколою, притулком, родичами та психіатричною лікарнею;</w:t>
      </w:r>
    </w:p>
    <w:p w:rsidR="00A50D6B" w:rsidRPr="00A50D6B" w:rsidRDefault="00A50D6B" w:rsidP="00A50D6B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</w:rPr>
      </w:pPr>
      <w:r w:rsidRPr="00A50D6B">
        <w:rPr>
          <w:rFonts w:ascii="Arial" w:eastAsia="Times New Roman" w:hAnsi="Arial" w:cs="Arial"/>
          <w:b/>
          <w:bCs/>
          <w:color w:val="A9402D"/>
          <w:sz w:val="30"/>
        </w:rPr>
        <w:t>ізоляція:</w:t>
      </w:r>
    </w:p>
    <w:p w:rsidR="00A50D6B" w:rsidRPr="00A50D6B" w:rsidRDefault="00A50D6B" w:rsidP="00A50D6B">
      <w:pPr>
        <w:numPr>
          <w:ilvl w:val="0"/>
          <w:numId w:val="10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контролювання доступу дитини до інших людей: бабці/дідуся, одноліткі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брат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ів/сестер, батька/матері, інших людей;</w:t>
      </w:r>
    </w:p>
    <w:p w:rsidR="00A50D6B" w:rsidRPr="00A50D6B" w:rsidRDefault="00A50D6B" w:rsidP="00A50D6B">
      <w:pPr>
        <w:numPr>
          <w:ilvl w:val="0"/>
          <w:numId w:val="10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контролювання перебування дитини у помешканні, заборона виходити з дому;</w:t>
      </w:r>
    </w:p>
    <w:p w:rsidR="00A50D6B" w:rsidRPr="00A50D6B" w:rsidRDefault="00A50D6B" w:rsidP="00A50D6B">
      <w:pPr>
        <w:numPr>
          <w:ilvl w:val="0"/>
          <w:numId w:val="10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контролювання спілкування дитини з друзями;</w:t>
      </w:r>
    </w:p>
    <w:p w:rsidR="00A50D6B" w:rsidRPr="00A50D6B" w:rsidRDefault="00A50D6B" w:rsidP="00A50D6B">
      <w:pPr>
        <w:numPr>
          <w:ilvl w:val="0"/>
          <w:numId w:val="10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закривання дитини у коморі, сараї чи туалеті, чи у будь-якому закритому приміщенні вдома,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школі тощо;</w:t>
      </w:r>
    </w:p>
    <w:p w:rsidR="00A50D6B" w:rsidRPr="00A50D6B" w:rsidRDefault="00A50D6B" w:rsidP="00A50D6B">
      <w:pPr>
        <w:numPr>
          <w:ilvl w:val="0"/>
          <w:numId w:val="10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обмеження спілкування з дитиною,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до повного ігнорування у спілкуванні;</w:t>
      </w:r>
    </w:p>
    <w:p w:rsidR="00A50D6B" w:rsidRPr="00A50D6B" w:rsidRDefault="00A50D6B" w:rsidP="00A50D6B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</w:rPr>
      </w:pPr>
      <w:r w:rsidRPr="00A50D6B">
        <w:rPr>
          <w:rFonts w:ascii="Arial" w:eastAsia="Times New Roman" w:hAnsi="Arial" w:cs="Arial"/>
          <w:b/>
          <w:bCs/>
          <w:color w:val="A9402D"/>
          <w:sz w:val="30"/>
        </w:rPr>
        <w:t>емоційне насильство:</w:t>
      </w:r>
    </w:p>
    <w:p w:rsidR="00A50D6B" w:rsidRPr="00A50D6B" w:rsidRDefault="00A50D6B" w:rsidP="00A50D6B">
      <w:pPr>
        <w:numPr>
          <w:ilvl w:val="0"/>
          <w:numId w:val="1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приниження;</w:t>
      </w:r>
    </w:p>
    <w:p w:rsidR="00A50D6B" w:rsidRPr="00A50D6B" w:rsidRDefault="00A50D6B" w:rsidP="00A50D6B">
      <w:pPr>
        <w:numPr>
          <w:ilvl w:val="0"/>
          <w:numId w:val="1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використання скарг;</w:t>
      </w:r>
    </w:p>
    <w:p w:rsidR="00A50D6B" w:rsidRPr="00A50D6B" w:rsidRDefault="00A50D6B" w:rsidP="00A50D6B">
      <w:pPr>
        <w:numPr>
          <w:ilvl w:val="0"/>
          <w:numId w:val="1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використання дітей в якості довірених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0D6B" w:rsidRPr="00A50D6B" w:rsidRDefault="00A50D6B" w:rsidP="00A50D6B">
      <w:pPr>
        <w:numPr>
          <w:ilvl w:val="0"/>
          <w:numId w:val="1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ідвищення голосу без вартої на те причини;</w:t>
      </w:r>
    </w:p>
    <w:p w:rsidR="00A50D6B" w:rsidRPr="00A50D6B" w:rsidRDefault="00A50D6B" w:rsidP="00A50D6B">
      <w:pPr>
        <w:numPr>
          <w:ilvl w:val="0"/>
          <w:numId w:val="1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непослідовність;</w:t>
      </w:r>
    </w:p>
    <w:p w:rsidR="00A50D6B" w:rsidRPr="00A50D6B" w:rsidRDefault="00A50D6B" w:rsidP="00A50D6B">
      <w:pPr>
        <w:numPr>
          <w:ilvl w:val="0"/>
          <w:numId w:val="1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присоромлення дитини;</w:t>
      </w:r>
    </w:p>
    <w:p w:rsidR="00A50D6B" w:rsidRPr="00A50D6B" w:rsidRDefault="00A50D6B" w:rsidP="00A50D6B">
      <w:pPr>
        <w:numPr>
          <w:ilvl w:val="0"/>
          <w:numId w:val="1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використання дітей у конфліктах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батьками;</w:t>
      </w:r>
    </w:p>
    <w:p w:rsidR="00A50D6B" w:rsidRPr="00A50D6B" w:rsidRDefault="00A50D6B" w:rsidP="00A50D6B">
      <w:pPr>
        <w:numPr>
          <w:ilvl w:val="0"/>
          <w:numId w:val="1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"торгівельна" поведінка одного з батьків щодо любові до дитини;</w:t>
      </w:r>
    </w:p>
    <w:p w:rsidR="00A50D6B" w:rsidRPr="00A50D6B" w:rsidRDefault="00A50D6B" w:rsidP="00A50D6B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</w:rPr>
      </w:pPr>
      <w:r w:rsidRPr="00A50D6B">
        <w:rPr>
          <w:rFonts w:ascii="Arial" w:eastAsia="Times New Roman" w:hAnsi="Arial" w:cs="Arial"/>
          <w:b/>
          <w:bCs/>
          <w:color w:val="A9402D"/>
          <w:sz w:val="30"/>
        </w:rPr>
        <w:t>економічне насильство:</w:t>
      </w:r>
    </w:p>
    <w:p w:rsidR="00A50D6B" w:rsidRPr="00A50D6B" w:rsidRDefault="00A50D6B" w:rsidP="00A50D6B">
      <w:pPr>
        <w:numPr>
          <w:ilvl w:val="0"/>
          <w:numId w:val="1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незадоволення основних потреб дитини;</w:t>
      </w:r>
    </w:p>
    <w:p w:rsidR="00A50D6B" w:rsidRPr="00A50D6B" w:rsidRDefault="00A50D6B" w:rsidP="00A50D6B">
      <w:pPr>
        <w:numPr>
          <w:ilvl w:val="0"/>
          <w:numId w:val="1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відмова чи зволікання у виплаті аліментів;</w:t>
      </w:r>
    </w:p>
    <w:p w:rsidR="00A50D6B" w:rsidRPr="00A50D6B" w:rsidRDefault="00A50D6B" w:rsidP="00A50D6B">
      <w:pPr>
        <w:numPr>
          <w:ilvl w:val="0"/>
          <w:numId w:val="1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повна відмова дитині в грошах;</w:t>
      </w:r>
    </w:p>
    <w:p w:rsidR="00A50D6B" w:rsidRPr="00A50D6B" w:rsidRDefault="00A50D6B" w:rsidP="00A50D6B">
      <w:pPr>
        <w:numPr>
          <w:ilvl w:val="0"/>
          <w:numId w:val="1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контролювання дитини за допомогою грошей;</w:t>
      </w:r>
    </w:p>
    <w:p w:rsidR="00A50D6B" w:rsidRPr="00A50D6B" w:rsidRDefault="00A50D6B" w:rsidP="00A50D6B">
      <w:pPr>
        <w:numPr>
          <w:ilvl w:val="0"/>
          <w:numId w:val="1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відмова дитині у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ідтримці;</w:t>
      </w:r>
    </w:p>
    <w:p w:rsidR="00A50D6B" w:rsidRPr="00A50D6B" w:rsidRDefault="00A50D6B" w:rsidP="00A50D6B">
      <w:pPr>
        <w:numPr>
          <w:ilvl w:val="0"/>
          <w:numId w:val="1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використовування дитини як засобу торгу при розлученні;</w:t>
      </w:r>
    </w:p>
    <w:p w:rsidR="00A50D6B" w:rsidRPr="00A50D6B" w:rsidRDefault="00A50D6B" w:rsidP="00A50D6B">
      <w:pPr>
        <w:numPr>
          <w:ilvl w:val="0"/>
          <w:numId w:val="1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нав’язування дитині економічно обмеженого способу проживання без існуючої для цього необхідності;</w:t>
      </w:r>
    </w:p>
    <w:p w:rsidR="00A50D6B" w:rsidRPr="00A50D6B" w:rsidRDefault="00A50D6B" w:rsidP="00A50D6B">
      <w:pPr>
        <w:numPr>
          <w:ilvl w:val="0"/>
          <w:numId w:val="1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примушування дитини важко працювати.</w:t>
      </w:r>
    </w:p>
    <w:p w:rsidR="00A50D6B" w:rsidRPr="00A50D6B" w:rsidRDefault="00A50D6B" w:rsidP="00A50D6B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</w:rPr>
      </w:pPr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>Стаючи в сім’ях жертвами насильства, діти нерідко покидають сім’ї, опиняються на вулиці, де можуть стати об’єктами купівл</w:t>
      </w:r>
      <w:proofErr w:type="gramStart"/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>і-</w:t>
      </w:r>
      <w:proofErr w:type="gramEnd"/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>продажу. В Україні встановилась досить небезпечна ситуація, пов’язана з поширенням торгі</w:t>
      </w:r>
      <w:proofErr w:type="gramStart"/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>вл</w:t>
      </w:r>
      <w:proofErr w:type="gramEnd"/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 xml:space="preserve">і людьми, зокрема дітьми. Торгівля дітьми – це </w:t>
      </w:r>
      <w:proofErr w:type="gramStart"/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>складна</w:t>
      </w:r>
      <w:proofErr w:type="gramEnd"/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 xml:space="preserve"> комплексна проблема, яка, без сумніву, має негативний вплив на неповнолітніх. Потрапивши в ці тенета, дитина стикається з погрозами фізичного, психічного, сексуального насильства, побиттям, зґвалтуванням, а також розбещенням, втягненням у злочинну діяльність, спонуканням до заняття проституцією, залученням до праці на виробництві зі шкідливими умовами, вилученням органі</w:t>
      </w:r>
      <w:proofErr w:type="gramStart"/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>в</w:t>
      </w:r>
      <w:proofErr w:type="gramEnd"/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 xml:space="preserve"> для трансплантації, використанням у жебрацтві тощо. Іноді жорстоке поводження до дітей може виявлятись </w:t>
      </w:r>
      <w:proofErr w:type="gramStart"/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>в</w:t>
      </w:r>
      <w:proofErr w:type="gramEnd"/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 xml:space="preserve"> фактах продажу дитини самими батьками або іншими членами сім’ї</w:t>
      </w:r>
    </w:p>
    <w:p w:rsidR="00A50D6B" w:rsidRPr="00A50D6B" w:rsidRDefault="00A50D6B" w:rsidP="00A50D6B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</w:rPr>
      </w:pPr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 xml:space="preserve">Згідно Конвенції ООН про права дитини, яку </w:t>
      </w:r>
      <w:proofErr w:type="gramStart"/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>п</w:t>
      </w:r>
      <w:proofErr w:type="gramEnd"/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 xml:space="preserve">ідписали 189 держав світу, кожна дитина має право на захист від усіх </w:t>
      </w:r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lastRenderedPageBreak/>
        <w:t xml:space="preserve">видів сексуальної експлуатації та насильства. </w:t>
      </w:r>
      <w:proofErr w:type="gramStart"/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>Вс</w:t>
      </w:r>
      <w:proofErr w:type="gramEnd"/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>і держави повинні захищати дітей від сексуальної експлуатації та забезпечувати дітям-жертвам фізичну та психологічну реабілітацію і допомогу в соціальній реінтеграції.</w:t>
      </w:r>
    </w:p>
    <w:p w:rsidR="00A50D6B" w:rsidRPr="00A50D6B" w:rsidRDefault="00A50D6B" w:rsidP="00A50D6B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</w:rPr>
      </w:pPr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 xml:space="preserve">Результати </w:t>
      </w:r>
      <w:proofErr w:type="gramStart"/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>досл</w:t>
      </w:r>
      <w:proofErr w:type="gramEnd"/>
      <w:r w:rsidRPr="00A50D6B">
        <w:rPr>
          <w:rFonts w:ascii="Arial" w:eastAsia="Times New Roman" w:hAnsi="Arial" w:cs="Arial"/>
          <w:b/>
          <w:bCs/>
          <w:color w:val="A9402D"/>
          <w:sz w:val="30"/>
          <w:szCs w:val="30"/>
        </w:rPr>
        <w:t>іджень, проведених здебільшого в розвинених країнах світу, дозволяють стверджувати, що певні характеристики дітей збільшують ризик насилля: вікові, статеві, гендерні, особистісні особливості сім’ї, в якій зростає дитина. Також враховуються характеристики батьків чи опікунів (особистісні, поведінкові, статева приналежність, минулий досвід.).</w:t>
      </w:r>
    </w:p>
    <w:p w:rsidR="00A50D6B" w:rsidRPr="00A50D6B" w:rsidRDefault="00A50D6B" w:rsidP="00A50D6B">
      <w:pPr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A9402D"/>
          <w:sz w:val="28"/>
          <w:szCs w:val="28"/>
        </w:rPr>
      </w:pPr>
      <w:proofErr w:type="gramStart"/>
      <w:r w:rsidRPr="00A50D6B">
        <w:rPr>
          <w:rFonts w:ascii="Arial" w:eastAsia="Times New Roman" w:hAnsi="Arial" w:cs="Arial"/>
          <w:b/>
          <w:bCs/>
          <w:i/>
          <w:iCs/>
          <w:color w:val="A9402D"/>
          <w:sz w:val="28"/>
        </w:rPr>
        <w:t>ПРОФ</w:t>
      </w:r>
      <w:proofErr w:type="gramEnd"/>
      <w:r w:rsidRPr="00A50D6B">
        <w:rPr>
          <w:rFonts w:ascii="Arial" w:eastAsia="Times New Roman" w:hAnsi="Arial" w:cs="Arial"/>
          <w:b/>
          <w:bCs/>
          <w:i/>
          <w:iCs/>
          <w:color w:val="A9402D"/>
          <w:sz w:val="28"/>
        </w:rPr>
        <w:t>ІЛАКТИКА ЖОРСТОКОГО ПОВОДЖЕННЯ З ДІТЬМИ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ідження свідчать, що останнім часом значно збільшилася кількість дітей дошкільного віку з підвищеною тривожністю. Однією з основних причин такої негативної динаміки є жорстоке поводження з дітьми. Дитинство — пора становлення особистості. І саме у цей період дитина потребує найбільшої уваги і захисту. Тож найближче оточення має забезпечити дитині належний догляд та турботу, а головне — безпечне і радісне існування.</w:t>
      </w:r>
    </w:p>
    <w:p w:rsidR="00A50D6B" w:rsidRPr="00A50D6B" w:rsidRDefault="00A50D6B" w:rsidP="00A5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0D6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</w:t>
      </w:r>
      <w:proofErr w:type="gramEnd"/>
      <w:r w:rsidRPr="00A50D6B">
        <w:rPr>
          <w:rFonts w:ascii="Times New Roman" w:eastAsia="Times New Roman" w:hAnsi="Times New Roman" w:cs="Times New Roman"/>
          <w:b/>
          <w:bCs/>
          <w:sz w:val="24"/>
          <w:szCs w:val="24"/>
        </w:rPr>
        <w:t>ілактика жорстокого поводження з дітьми у закладі дошкільної освіти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Кожним зверненням до дитини — словом, інтонацією, жестом, і навіть мовчанням — ми повідомляємо їй не лише про себе,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ій стан, а й про неї, частіше — саме про неї. Від повторюваних зна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ків схвалення, любові та прийняття у дитини з'являється відчуття: «зі мною все гаразд», «я — хороший». А від сигналів осуду, незадо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волення, критики — відчуття «зі мною щось не так», «я — поганий». Емоційна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пам'ять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дитини фіксує ці відчуття, і вони стають основою формування самооцінки. У ранньому та молодшому дошкільному віці вплив найближчого оточення відіграє вирішальну роль у станов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ленні особистості дитини.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огляду на це колектив закладу дошкільної освіти система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тично проводить роботу щодо профілактики жорстокого поводжен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ня з дітьми.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Жорстоким поводженням з дітьми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закладі дошкільної освіти мож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на вважати, зокрема:</w:t>
      </w:r>
    </w:p>
    <w:p w:rsidR="00A50D6B" w:rsidRPr="00A50D6B" w:rsidRDefault="00A50D6B" w:rsidP="00A50D6B">
      <w:pPr>
        <w:numPr>
          <w:ilvl w:val="0"/>
          <w:numId w:val="1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ідвищений тон, крик педагога;</w:t>
      </w:r>
    </w:p>
    <w:p w:rsidR="00A50D6B" w:rsidRPr="00A50D6B" w:rsidRDefault="00A50D6B" w:rsidP="00A50D6B">
      <w:pPr>
        <w:numPr>
          <w:ilvl w:val="0"/>
          <w:numId w:val="1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сувору дисципліну, яка тримається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страхові;</w:t>
      </w:r>
    </w:p>
    <w:p w:rsidR="00A50D6B" w:rsidRPr="00A50D6B" w:rsidRDefault="00A50D6B" w:rsidP="00A50D6B">
      <w:pPr>
        <w:numPr>
          <w:ilvl w:val="0"/>
          <w:numId w:val="1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авторитаризм, вимоги без пояснень.</w:t>
      </w:r>
    </w:p>
    <w:p w:rsidR="00A50D6B" w:rsidRPr="00A50D6B" w:rsidRDefault="00A50D6B" w:rsidP="00A50D6B">
      <w:pPr>
        <w:numPr>
          <w:ilvl w:val="0"/>
          <w:numId w:val="1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фізичне насильство;</w:t>
      </w:r>
    </w:p>
    <w:p w:rsidR="00A50D6B" w:rsidRPr="00A50D6B" w:rsidRDefault="00A50D6B" w:rsidP="00A50D6B">
      <w:pPr>
        <w:numPr>
          <w:ilvl w:val="0"/>
          <w:numId w:val="1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нехтування інтересами та потребами ди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тини.</w:t>
      </w:r>
    </w:p>
    <w:p w:rsidR="00A50D6B" w:rsidRPr="00A50D6B" w:rsidRDefault="00A50D6B" w:rsidP="00A50D6B">
      <w:pPr>
        <w:numPr>
          <w:ilvl w:val="0"/>
          <w:numId w:val="1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неприйняття;</w:t>
      </w:r>
    </w:p>
    <w:p w:rsidR="00A50D6B" w:rsidRPr="00A50D6B" w:rsidRDefault="00A50D6B" w:rsidP="00A50D6B">
      <w:pPr>
        <w:numPr>
          <w:ilvl w:val="0"/>
          <w:numId w:val="1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погрози або терор;</w:t>
      </w:r>
    </w:p>
    <w:p w:rsidR="00A50D6B" w:rsidRPr="00A50D6B" w:rsidRDefault="00A50D6B" w:rsidP="00A50D6B">
      <w:pPr>
        <w:numPr>
          <w:ilvl w:val="0"/>
          <w:numId w:val="1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ігнорування психологічних потреб дитини;</w:t>
      </w:r>
    </w:p>
    <w:p w:rsidR="00A50D6B" w:rsidRPr="00A50D6B" w:rsidRDefault="00A50D6B" w:rsidP="00A50D6B">
      <w:pPr>
        <w:numPr>
          <w:ilvl w:val="0"/>
          <w:numId w:val="1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ізоляція;</w:t>
      </w:r>
    </w:p>
    <w:p w:rsidR="00A50D6B" w:rsidRPr="00A50D6B" w:rsidRDefault="00A50D6B" w:rsidP="00A50D6B">
      <w:pPr>
        <w:numPr>
          <w:ilvl w:val="0"/>
          <w:numId w:val="1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розбещення.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Необхідною умовою попередження жорстокого поводження з дітьми є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ідвищення психологічної та педагогічної обізнаності педа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гогів.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Щоб домогтися гармонійних стосунків кожного педагога з дітьми, ми проводимо з педагогічним колективом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ізні форми методичної роботи. Зокрема, - тиждень толерантності, тренінги, консультації типу «Гіперактивна дитина: прийоми налагодження довірливих стосункі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перших років життя дитина «вбирає» все, що бачить і чує у себе вдома, адже її життєдіяльність стає часточкою життя сім'ї. Тож гармонійна та доброзичлива атмосфера сімейних стосунків дуже важлива для зростання малюка. Від доброзичливості найближчого оточення дитини залежить її емоційне і фізичне здоров'я, вмін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ня контактувати з людьми.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Діти, яких поважають, учаться поважати інших. Про яких турбуються — вчаться ви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являти турботу. Яких люблять таки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ми, якими вони є, — вчаться бути терпимими до інших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ак закладаються основи гуманних стосунківбатьків і дітей. Тому метою співпраці з роди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нами вихованців є допомогти батькам зрозуміти і прийняти сучасні гуманістичні ідеї та переконання, які ґрунтуються на повазі до особистості дитини. Адже батьки часто не розуміють, що їхні дії є жорстокими щодо дитини і можуть призвести до непередбачуваних наслідкі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Тож для попередження жорстокого поводження батьків з дітьми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доц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ільно проводити: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- інформаційні повідомлення на загальних батьківських збо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рах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«Б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атьківська влада та обов'язок», «Ефективність вихо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вання без покарань», «Емоційно-особистісні проблеми ди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тини», «Почуйте серцем голос Вашої дитини»;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- лекторії«Чи треба карати дитину?», «Безпомилкове вихо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вання».</w:t>
      </w:r>
    </w:p>
    <w:p w:rsidR="00A50D6B" w:rsidRPr="00A50D6B" w:rsidRDefault="00A50D6B" w:rsidP="00A5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b/>
          <w:bCs/>
          <w:sz w:val="24"/>
          <w:szCs w:val="24"/>
        </w:rPr>
        <w:t>Попередження жорстокого поводження дітей з однолітками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Деякі діти інколи жорстоко поводяться з однолітками. Це вияв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ляється в образливих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ізвиськах, глузуванні над зовнішнім вигля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дом, погрозах, приниженнях. Саме у п'ятирічному віці діти можуть демонстративно заздрити одноліткам, зачіпати їх, змагатися з ними та часом агресивно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ідкреслювати власну перевагу.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Для формування психологічної єдності з іншими дітьми,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позитив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ного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спілкування, педагоги мають спрямували свої зусиллянарозв'язання та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ких завдань: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Організовуючи освітній процес, варто використовувати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ізні ме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тоди і прийоми, що сприяють згурту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ванню дитячого колективу. Цесисте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 педагогічних впливів, що містить ігрові ситуації, прийоми,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ізні ко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лективні творчі ігри, ігрові заняття, спрямовані на створення позитивно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го емоційного настрою та атмосфери безпеки у групі однолітків.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Формуючи дружнє ставлення дітей до однолітків, керуватися твердженням, що дитина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це не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шма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ток глини, з якого можна виліпити усе, що захочеш. Дитина — особис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тість, яка здатна відчувати, пережи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вати, сприймати, розмірковувати, хотіти, і, спираючись на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ій уні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кальний досвід, мати свою власну точку зору та вибирати, як їй поводитися у тій чи тій ситуації. Тож намагатися сформувати у дітей морально-етичні цінності, збагачуючи їхній досвід добрими вчинка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ми, дружнім ставленням одне до одного, заохочуючи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іклування про молодших та слабших, допомогу товаришам тощо.</w:t>
      </w:r>
    </w:p>
    <w:p w:rsidR="00A50D6B" w:rsidRPr="00A50D6B" w:rsidRDefault="00A50D6B" w:rsidP="00A5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b/>
          <w:bCs/>
          <w:sz w:val="24"/>
          <w:szCs w:val="24"/>
        </w:rPr>
        <w:t>Жорстоке поводження з дітьми та його наслідки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lastRenderedPageBreak/>
        <w:t>Жорстоке поводження з дітьми — це фено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мен, існування якого відоме з часу появи історич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них записів людства. Оскільки насилля — не лише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іальне явище, воно пов'язане з природою лю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дини.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На сьогодні не існує єдиного визначення терміну «жорстоке поводження з дітьми». Про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 більшість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ідників і практиків у розвинених країнах користуються визначенням, запро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понованим відомим американським психологом італійського походження Джеймсом Гарбаріно:«Будь-яку дію або бездіяльність стосовно дитини з боку батьків, осіб, які їх замі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нюють, а також закладів або суспільства загалом, внаслідок чого порушено фізичний або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псих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іч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ний розвиток, здоров'я або благополуччя дитини, а також обмежено її права й свободи вважають жорстоким поводженням з дітьми».</w:t>
      </w:r>
    </w:p>
    <w:p w:rsidR="00A50D6B" w:rsidRPr="00A50D6B" w:rsidRDefault="00A50D6B" w:rsidP="00A5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Основними формами жорстокого пово</w:t>
      </w:r>
      <w:r w:rsidRPr="00A50D6B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дження з дітьми</w:t>
      </w:r>
      <w:proofErr w:type="gramStart"/>
      <w:r w:rsidRPr="00A50D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є:</w:t>
      </w:r>
      <w:proofErr w:type="gramEnd"/>
    </w:p>
    <w:p w:rsidR="00A50D6B" w:rsidRPr="00A50D6B" w:rsidRDefault="00A50D6B" w:rsidP="00A5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Психологічне (емоційне) насильство 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t>є стриж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нем усіх видів насильства і зневаги стосовно дітей. Переважна більшість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ідників вважають, що психологічні особливості жертв насильства спри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чинені не стільки фізичними травмами, скільки на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сильством над особою.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Психологічне (емоційне) насильство може виражатися як грубим поводженням з дитиною, так і нелюбов'ю, несхильністю до неї, які демонструються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ізними способами. Якщо батьки по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стійно принижують, залякують та ображають дитину, брутально поводяться з нею, створюють для неї стресові ситуації, якщо вони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ідко бува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ють задоволені дитиною, насміхаються над нею, то з упевненістю можна говорити про психоло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гічне насильство над дитиною. Також емоційним насильством вважають відсутність емоційного контакту батьків з дитиною, коли батьки не проявляють своєї любові до дитини, не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ідбадьорю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ють і не приймають її.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Враховуючи думки провідних фахівці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у цій галузі, пропонується таке робоче визначення пси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хологічного насильства: «Психологічним (емоцій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ним) насильством є одноразова або хронічна пси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хічна дія на дитину або її нехтування батьками чи іншими дорослими, що призводить до порушення емоційного розвитку дитини, її поведінки і здат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ності до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іалізації.»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Виокремлюють п'ять основних типів руйнів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ної поведінки значущих для дитини дорослих, зо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крема батьків, що заважають здоровому розвитку дитини, порушують її віру у себе, сприяють появі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ізних емоційних проблем і неадекватної пове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дінки:</w:t>
      </w:r>
    </w:p>
    <w:p w:rsidR="00A50D6B" w:rsidRPr="00A50D6B" w:rsidRDefault="00A50D6B" w:rsidP="00A5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b/>
          <w:bCs/>
          <w:sz w:val="24"/>
          <w:szCs w:val="24"/>
        </w:rPr>
        <w:t>Сексуальне насильство або розбещен</w:t>
      </w:r>
      <w:r w:rsidRPr="00A50D6B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ня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залучення дитини з її згоди або без такої до сексуальних дій з дорослим (або з людиною, старшою за неї на три й більше років) з метою отримання останнім сексуального задоволення або вигоди.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Існує поширена думка, що особи, які вчи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няють сексуальне насильство над дітьми, страж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дають психічними захворюваннями, настільки їх дії поза межами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іальних та етичних норм. Численні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ідження, переважно зарубіжних учених та фахівців, свідчать, що хоча сексуальні насильники дітей частіше хворіють на психічні захворювання, ніж інші люди, все ж таки пере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важно — це звичайні люди, але з певними психо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логічними особливостями.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Сексуальне насильство впливає на фізич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не та психічне здоров'я і розвиток дитини, пору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шує процес її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іалізації. Травматичні наслідки насильницьких дій можуть негативно впливати на особистісний розвиток дитини протягом три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валого часу, інколи — все життя.</w:t>
      </w:r>
    </w:p>
    <w:p w:rsidR="00A50D6B" w:rsidRPr="00A50D6B" w:rsidRDefault="00A50D6B" w:rsidP="00A5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b/>
          <w:bCs/>
          <w:sz w:val="24"/>
          <w:szCs w:val="24"/>
        </w:rPr>
        <w:t>Фізичне насильство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навмисне нане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сення фізичних ушкоджень (травм) дитині бать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ками (іншими особами), що спричиняють пору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шення фізичного чи психічного здоров'я дитини і потребують медичного втручання, або позбавля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ють життя.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Основними психологічними наслідками фізичного насильства є симптоми, обумовлені стресом — напруженість, головний біль, психосоматичні розлади. Дитина, яку ображають, стає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замкнутою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, тривожною. Оскільки вона не зна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є,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коли станеться наступний напад, дити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на завжди насторожі, для неї характерна підви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щена збудливість, готовність до нападу, а також страх перед майбутнім випробуванням болем. Щоб уникнути цього, дитина намагається не ду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мати і не говорити про травмуючи події, вона прагне витіснити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 думки і спогади про запо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діяну їй шкоду. На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 запитання, пов'язані з та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кими подіями, маленькі діти часто відповідають «не знаю».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Відчуваючи гнів проти того, що з нею від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бувається, дитина стає агресивною щодо слаб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ших — дітей чи тварин. Для дітей, що пережива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ють фізичне насильство, характерні нав'язливі думки, що з'являються ніби нізвідки, тому ї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важ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ко зосередиться на грі або на занятті, вони неу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важні, уникають спілкування з однолітками, від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стають у розвитку.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Нехтування інтересами та потребами ди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тини—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відсутність належного забезпечення основних потреб дитини в їжі, одязі, житлі, ви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хованні, освіті, медичній допомозі з боку батьків або осіб, які їх замінюють, в силу об'єктивних причин (бідність, психічні хвороби, недосвідче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ність) і без таких.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>Звичайно ж, усім батькам добре відоме зна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чення повноцінного харчування, належного догля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ду, надання своєчасної медичної допомоги для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нор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мального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 зростання і розвитку дитини. А от про значення емоційного спілкування для розвитку дитини, особливо у перші роки життя, на жаль, знають не всі. Перший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ік життя дитина прово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дить з матір'ю, і порушення материнсько-дитячих стосунків у цей період завдає непоправної шкоди не лише психічному, а й фізичному розвитку ди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тини. Нехтування емоційними потребами дитини, відсутність доброзичливого, ніжного спілкування з дитиною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ід час догляду, відсторонення від про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блем розвитку дитини тісно пов'язані з психоло</w:t>
      </w:r>
      <w:r w:rsidRPr="00A50D6B">
        <w:rPr>
          <w:rFonts w:ascii="Times New Roman" w:eastAsia="Times New Roman" w:hAnsi="Times New Roman" w:cs="Times New Roman"/>
          <w:sz w:val="24"/>
          <w:szCs w:val="24"/>
        </w:rPr>
        <w:softHyphen/>
        <w:t>гічним (емоційним) насильством.</w:t>
      </w:r>
    </w:p>
    <w:p w:rsidR="00A50D6B" w:rsidRPr="00A50D6B" w:rsidRDefault="00A50D6B" w:rsidP="00A50D6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D6B">
        <w:rPr>
          <w:rFonts w:ascii="Times New Roman" w:eastAsia="Times New Roman" w:hAnsi="Times New Roman" w:cs="Times New Roman"/>
          <w:sz w:val="24"/>
          <w:szCs w:val="24"/>
        </w:rPr>
        <w:t xml:space="preserve">Усі форми жорстокого поводження </w:t>
      </w:r>
      <w:proofErr w:type="gramStart"/>
      <w:r w:rsidRPr="00A50D6B">
        <w:rPr>
          <w:rFonts w:ascii="Times New Roman" w:eastAsia="Times New Roman" w:hAnsi="Times New Roman" w:cs="Times New Roman"/>
          <w:sz w:val="24"/>
          <w:szCs w:val="24"/>
        </w:rPr>
        <w:t>пов'язан</w:t>
      </w:r>
      <w:proofErr w:type="gramEnd"/>
      <w:r w:rsidRPr="00A50D6B">
        <w:rPr>
          <w:rFonts w:ascii="Times New Roman" w:eastAsia="Times New Roman" w:hAnsi="Times New Roman" w:cs="Times New Roman"/>
          <w:sz w:val="24"/>
          <w:szCs w:val="24"/>
        </w:rPr>
        <w:t>і між собою та негативно впливають на особистість дитини.</w:t>
      </w:r>
    </w:p>
    <w:sectPr w:rsidR="00A50D6B" w:rsidRPr="00A5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839"/>
    <w:multiLevelType w:val="multilevel"/>
    <w:tmpl w:val="964A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324A5"/>
    <w:multiLevelType w:val="multilevel"/>
    <w:tmpl w:val="EAE4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15C5A"/>
    <w:multiLevelType w:val="multilevel"/>
    <w:tmpl w:val="6434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F5115"/>
    <w:multiLevelType w:val="multilevel"/>
    <w:tmpl w:val="4FF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52CE8"/>
    <w:multiLevelType w:val="multilevel"/>
    <w:tmpl w:val="05DA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147DB"/>
    <w:multiLevelType w:val="multilevel"/>
    <w:tmpl w:val="BF8C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F70B3"/>
    <w:multiLevelType w:val="multilevel"/>
    <w:tmpl w:val="AD96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67C65"/>
    <w:multiLevelType w:val="multilevel"/>
    <w:tmpl w:val="0128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265C9"/>
    <w:multiLevelType w:val="multilevel"/>
    <w:tmpl w:val="5A4C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817B3"/>
    <w:multiLevelType w:val="multilevel"/>
    <w:tmpl w:val="B90A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8F202F"/>
    <w:multiLevelType w:val="multilevel"/>
    <w:tmpl w:val="A792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757B00"/>
    <w:multiLevelType w:val="multilevel"/>
    <w:tmpl w:val="ED1C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C174C"/>
    <w:multiLevelType w:val="multilevel"/>
    <w:tmpl w:val="CE8A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50D6B"/>
    <w:rsid w:val="00A5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0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0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50D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D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50D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0D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50D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50D6B"/>
    <w:rPr>
      <w:color w:val="0000FF"/>
      <w:u w:val="single"/>
    </w:rPr>
  </w:style>
  <w:style w:type="character" w:styleId="a4">
    <w:name w:val="Strong"/>
    <w:basedOn w:val="a0"/>
    <w:uiPriority w:val="22"/>
    <w:qFormat/>
    <w:rsid w:val="00A50D6B"/>
    <w:rPr>
      <w:b/>
      <w:bCs/>
    </w:rPr>
  </w:style>
  <w:style w:type="paragraph" w:styleId="a5">
    <w:name w:val="Normal (Web)"/>
    <w:basedOn w:val="a"/>
    <w:uiPriority w:val="99"/>
    <w:semiHidden/>
    <w:unhideWhenUsed/>
    <w:rsid w:val="00A5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50D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2465</Words>
  <Characters>14053</Characters>
  <Application>Microsoft Office Word</Application>
  <DocSecurity>0</DocSecurity>
  <Lines>117</Lines>
  <Paragraphs>32</Paragraphs>
  <ScaleCrop>false</ScaleCrop>
  <Company/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2020-11-30T12:51:00Z</dcterms:created>
  <dcterms:modified xsi:type="dcterms:W3CDTF">2020-11-30T12:56:00Z</dcterms:modified>
</cp:coreProperties>
</file>