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C5" w:rsidRPr="005D7AC5" w:rsidRDefault="005D7AC5" w:rsidP="005D7AC5">
      <w:pPr>
        <w:pStyle w:val="a3"/>
        <w:shd w:val="clear" w:color="auto" w:fill="FFFFFF" w:themeFill="background1"/>
        <w:ind w:firstLine="426"/>
        <w:jc w:val="center"/>
        <w:rPr>
          <w:rFonts w:ascii="Verdana" w:hAnsi="Verdana"/>
          <w:i/>
          <w:color w:val="000000"/>
          <w:sz w:val="52"/>
          <w:szCs w:val="52"/>
        </w:rPr>
      </w:pPr>
      <w:r w:rsidRPr="005D7AC5">
        <w:rPr>
          <w:b/>
          <w:bCs/>
          <w:i/>
          <w:color w:val="0000FF"/>
          <w:sz w:val="52"/>
          <w:szCs w:val="52"/>
        </w:rPr>
        <w:t>Інформаційне повідомлення «</w:t>
      </w:r>
      <w:proofErr w:type="spellStart"/>
      <w:r w:rsidRPr="005D7AC5">
        <w:rPr>
          <w:b/>
          <w:bCs/>
          <w:i/>
          <w:color w:val="0000FF"/>
          <w:sz w:val="52"/>
          <w:szCs w:val="52"/>
        </w:rPr>
        <w:t>Кібербулінг</w:t>
      </w:r>
      <w:proofErr w:type="spellEnd"/>
      <w:r w:rsidRPr="005D7AC5">
        <w:rPr>
          <w:b/>
          <w:bCs/>
          <w:i/>
          <w:color w:val="0000FF"/>
          <w:sz w:val="52"/>
          <w:szCs w:val="52"/>
        </w:rPr>
        <w:t>. Види та прояви».</w:t>
      </w:r>
    </w:p>
    <w:p w:rsidR="005D7AC5" w:rsidRPr="005D7AC5" w:rsidRDefault="005D7AC5" w:rsidP="005A5A9C">
      <w:pPr>
        <w:pStyle w:val="a3"/>
        <w:shd w:val="clear" w:color="auto" w:fill="FFFFFF" w:themeFill="background1"/>
        <w:jc w:val="both"/>
        <w:rPr>
          <w:rFonts w:ascii="Verdana" w:hAnsi="Verdan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ab/>
      </w:r>
      <w:r w:rsidRPr="005D7AC5">
        <w:rPr>
          <w:b/>
          <w:bCs/>
          <w:color w:val="000000"/>
          <w:sz w:val="28"/>
          <w:szCs w:val="28"/>
        </w:rPr>
        <w:t>Інтернет </w:t>
      </w:r>
      <w:r w:rsidRPr="005D7AC5">
        <w:rPr>
          <w:color w:val="000000"/>
          <w:sz w:val="28"/>
          <w:szCs w:val="28"/>
        </w:rPr>
        <w:t>– дуже потужний ресурс, який значно полегшує життя та відкриває майже необмежені можливості для самореалізації та саморозвитку особистості, спілкування, на</w:t>
      </w:r>
      <w:r w:rsidRPr="005D7AC5">
        <w:rPr>
          <w:color w:val="000000"/>
          <w:sz w:val="28"/>
          <w:szCs w:val="28"/>
        </w:rPr>
        <w:softHyphen/>
        <w:t xml:space="preserve"> </w:t>
      </w:r>
      <w:proofErr w:type="spellStart"/>
      <w:r w:rsidRPr="005D7AC5">
        <w:rPr>
          <w:color w:val="000000"/>
          <w:sz w:val="28"/>
          <w:szCs w:val="28"/>
        </w:rPr>
        <w:t>вчання</w:t>
      </w:r>
      <w:proofErr w:type="spellEnd"/>
      <w:r w:rsidRPr="005D7AC5">
        <w:rPr>
          <w:color w:val="000000"/>
          <w:sz w:val="28"/>
          <w:szCs w:val="28"/>
        </w:rPr>
        <w:t>, дозвілля. Але разом з тим, в Інтернеті приховано досить багато небезпек як для дітей, так і для дорослих. Знання цих небезпек дозволить їх уникнути.</w:t>
      </w:r>
    </w:p>
    <w:p w:rsidR="005D7AC5" w:rsidRPr="005D7AC5" w:rsidRDefault="005D7AC5" w:rsidP="005A5A9C">
      <w:pPr>
        <w:pStyle w:val="a3"/>
        <w:shd w:val="clear" w:color="auto" w:fill="FFFFFF" w:themeFill="background1"/>
        <w:ind w:firstLine="426"/>
        <w:jc w:val="both"/>
        <w:rPr>
          <w:rFonts w:ascii="Verdana" w:hAnsi="Verdana"/>
          <w:color w:val="000000"/>
          <w:sz w:val="28"/>
          <w:szCs w:val="28"/>
        </w:rPr>
      </w:pPr>
      <w:r w:rsidRPr="005D7AC5">
        <w:rPr>
          <w:color w:val="000000"/>
          <w:sz w:val="28"/>
          <w:szCs w:val="28"/>
        </w:rPr>
        <w:t xml:space="preserve">Однією із найпоширеніших та актуальних небезпек, з якою стикаються діти в Інтернеті, є </w:t>
      </w:r>
      <w:proofErr w:type="spellStart"/>
      <w:r w:rsidRPr="005D7AC5">
        <w:rPr>
          <w:color w:val="000000"/>
          <w:sz w:val="28"/>
          <w:szCs w:val="28"/>
        </w:rPr>
        <w:t>кібербулінг</w:t>
      </w:r>
      <w:proofErr w:type="spellEnd"/>
      <w:r w:rsidRPr="005D7AC5">
        <w:rPr>
          <w:color w:val="000000"/>
          <w:sz w:val="28"/>
          <w:szCs w:val="28"/>
        </w:rPr>
        <w:t>.</w:t>
      </w:r>
    </w:p>
    <w:p w:rsidR="005D7AC5" w:rsidRPr="005D7AC5" w:rsidRDefault="005D7AC5" w:rsidP="005A5A9C">
      <w:pPr>
        <w:pStyle w:val="a3"/>
        <w:shd w:val="clear" w:color="auto" w:fill="FFFFFF" w:themeFill="background1"/>
        <w:ind w:firstLine="426"/>
        <w:jc w:val="both"/>
        <w:rPr>
          <w:rFonts w:ascii="Verdana" w:hAnsi="Verdana"/>
          <w:color w:val="000000"/>
          <w:sz w:val="28"/>
          <w:szCs w:val="28"/>
        </w:rPr>
      </w:pPr>
      <w:r w:rsidRPr="005D7AC5">
        <w:rPr>
          <w:b/>
          <w:bCs/>
          <w:color w:val="000000"/>
          <w:sz w:val="28"/>
          <w:szCs w:val="28"/>
        </w:rPr>
        <w:t>Кібербулінг </w:t>
      </w:r>
      <w:r w:rsidRPr="005D7AC5">
        <w:rPr>
          <w:color w:val="000000"/>
          <w:sz w:val="28"/>
          <w:szCs w:val="28"/>
        </w:rPr>
        <w:t>– умисні образи, погрози, залякування, неприємні коментарі, повідомлення,</w:t>
      </w:r>
      <w:r w:rsidRPr="005D7AC5">
        <w:rPr>
          <w:b/>
          <w:bCs/>
          <w:color w:val="000000"/>
          <w:sz w:val="28"/>
          <w:szCs w:val="28"/>
        </w:rPr>
        <w:t> </w:t>
      </w:r>
      <w:r w:rsidRPr="005D7AC5">
        <w:rPr>
          <w:color w:val="000000"/>
          <w:sz w:val="28"/>
          <w:szCs w:val="28"/>
        </w:rPr>
        <w:t xml:space="preserve">поширення чуток, які відбуваються за допомогою </w:t>
      </w:r>
      <w:proofErr w:type="spellStart"/>
      <w:r w:rsidRPr="005D7AC5">
        <w:rPr>
          <w:color w:val="000000"/>
          <w:sz w:val="28"/>
          <w:szCs w:val="28"/>
        </w:rPr>
        <w:t>ґаджетів</w:t>
      </w:r>
      <w:proofErr w:type="spellEnd"/>
      <w:r w:rsidRPr="005D7AC5">
        <w:rPr>
          <w:color w:val="000000"/>
          <w:sz w:val="28"/>
          <w:szCs w:val="28"/>
        </w:rPr>
        <w:t xml:space="preserve"> з метою принизити, образити або іншим чином дошкулити особі. </w:t>
      </w:r>
      <w:proofErr w:type="spellStart"/>
      <w:r w:rsidRPr="005D7AC5">
        <w:rPr>
          <w:color w:val="000000"/>
          <w:sz w:val="28"/>
          <w:szCs w:val="28"/>
        </w:rPr>
        <w:t>Кібербулінг</w:t>
      </w:r>
      <w:proofErr w:type="spellEnd"/>
      <w:r w:rsidRPr="005D7AC5">
        <w:rPr>
          <w:color w:val="000000"/>
          <w:sz w:val="28"/>
          <w:szCs w:val="28"/>
        </w:rPr>
        <w:t xml:space="preserve"> може відбуватися через SMS, додатки, соціальні мережі, форуми, ігри та інше. До </w:t>
      </w:r>
      <w:proofErr w:type="spellStart"/>
      <w:r w:rsidRPr="005D7AC5">
        <w:rPr>
          <w:color w:val="000000"/>
          <w:sz w:val="28"/>
          <w:szCs w:val="28"/>
        </w:rPr>
        <w:t>найпоширенішіших</w:t>
      </w:r>
      <w:proofErr w:type="spellEnd"/>
      <w:r w:rsidRPr="005D7AC5">
        <w:rPr>
          <w:color w:val="000000"/>
          <w:sz w:val="28"/>
          <w:szCs w:val="28"/>
        </w:rPr>
        <w:t xml:space="preserve"> видів </w:t>
      </w:r>
      <w:proofErr w:type="spellStart"/>
      <w:r w:rsidRPr="005D7AC5">
        <w:rPr>
          <w:color w:val="000000"/>
          <w:sz w:val="28"/>
          <w:szCs w:val="28"/>
        </w:rPr>
        <w:t>кібербулінгу</w:t>
      </w:r>
      <w:proofErr w:type="spellEnd"/>
      <w:r w:rsidRPr="005D7AC5">
        <w:rPr>
          <w:color w:val="000000"/>
          <w:sz w:val="28"/>
          <w:szCs w:val="28"/>
        </w:rPr>
        <w:t xml:space="preserve"> належать:</w:t>
      </w:r>
    </w:p>
    <w:p w:rsidR="005D7AC5" w:rsidRPr="005D7AC5" w:rsidRDefault="005D7AC5" w:rsidP="005A5A9C">
      <w:pPr>
        <w:pStyle w:val="a3"/>
        <w:shd w:val="clear" w:color="auto" w:fill="FFFFFF" w:themeFill="background1"/>
        <w:ind w:firstLine="426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 w:rsidRPr="005D7AC5">
        <w:rPr>
          <w:b/>
          <w:bCs/>
          <w:color w:val="000000"/>
          <w:sz w:val="28"/>
          <w:szCs w:val="28"/>
        </w:rPr>
        <w:t>Флеймінг</w:t>
      </w:r>
      <w:proofErr w:type="spellEnd"/>
      <w:r w:rsidRPr="005D7AC5">
        <w:rPr>
          <w:b/>
          <w:bCs/>
          <w:color w:val="000000"/>
          <w:sz w:val="28"/>
          <w:szCs w:val="28"/>
        </w:rPr>
        <w:t xml:space="preserve"> або суперечки </w:t>
      </w:r>
      <w:r w:rsidRPr="005D7AC5">
        <w:rPr>
          <w:color w:val="000000"/>
          <w:sz w:val="28"/>
          <w:szCs w:val="28"/>
        </w:rPr>
        <w:t>– обмін короткими гнівними</w:t>
      </w:r>
      <w:r w:rsidR="005A5A9C">
        <w:rPr>
          <w:color w:val="000000"/>
          <w:sz w:val="28"/>
          <w:szCs w:val="28"/>
        </w:rPr>
        <w:t xml:space="preserve"> і запальними репліками між дво</w:t>
      </w:r>
      <w:bookmarkStart w:id="0" w:name="_GoBack"/>
      <w:bookmarkEnd w:id="0"/>
      <w:r w:rsidRPr="005D7AC5">
        <w:rPr>
          <w:color w:val="000000"/>
          <w:sz w:val="28"/>
          <w:szCs w:val="28"/>
        </w:rPr>
        <w:t>ма чи більше учасниками/</w:t>
      </w:r>
      <w:proofErr w:type="spellStart"/>
      <w:r w:rsidRPr="005D7AC5">
        <w:rPr>
          <w:color w:val="000000"/>
          <w:sz w:val="28"/>
          <w:szCs w:val="28"/>
        </w:rPr>
        <w:t>-цями</w:t>
      </w:r>
      <w:proofErr w:type="spellEnd"/>
      <w:r w:rsidRPr="005D7AC5">
        <w:rPr>
          <w:color w:val="000000"/>
          <w:sz w:val="28"/>
          <w:szCs w:val="28"/>
        </w:rPr>
        <w:t xml:space="preserve">, за допомогою </w:t>
      </w:r>
      <w:proofErr w:type="spellStart"/>
      <w:r w:rsidRPr="005D7AC5">
        <w:rPr>
          <w:color w:val="000000"/>
          <w:sz w:val="28"/>
          <w:szCs w:val="28"/>
        </w:rPr>
        <w:t>гаджетів</w:t>
      </w:r>
      <w:proofErr w:type="spellEnd"/>
      <w:r w:rsidRPr="005D7AC5">
        <w:rPr>
          <w:color w:val="000000"/>
          <w:sz w:val="28"/>
          <w:szCs w:val="28"/>
        </w:rPr>
        <w:t xml:space="preserve"> та комунікаційних технологій. Частіше за все розгортається в «публічних» місцях Інтернету: на чатах, форумах, у дискусійних групах.</w:t>
      </w:r>
    </w:p>
    <w:p w:rsidR="005D7AC5" w:rsidRPr="005D7AC5" w:rsidRDefault="005D7AC5" w:rsidP="005A5A9C">
      <w:pPr>
        <w:pStyle w:val="a3"/>
        <w:shd w:val="clear" w:color="auto" w:fill="FFFFFF" w:themeFill="background1"/>
        <w:ind w:firstLine="426"/>
        <w:jc w:val="both"/>
        <w:rPr>
          <w:rFonts w:ascii="Verdana" w:hAnsi="Verdana"/>
          <w:color w:val="000000"/>
          <w:sz w:val="28"/>
          <w:szCs w:val="28"/>
        </w:rPr>
      </w:pPr>
      <w:r w:rsidRPr="005D7AC5">
        <w:rPr>
          <w:b/>
          <w:bCs/>
          <w:color w:val="000000"/>
          <w:sz w:val="28"/>
          <w:szCs w:val="28"/>
        </w:rPr>
        <w:t>Обмовлення або зведення наклепів </w:t>
      </w:r>
      <w:r w:rsidRPr="005D7AC5">
        <w:rPr>
          <w:color w:val="000000"/>
          <w:sz w:val="28"/>
          <w:szCs w:val="28"/>
        </w:rPr>
        <w:t>– розповсюдження принизливої неправдивої інформації з використанням комп’ютерних технологій. Це можуть бути текстові повідомлення, коментарі, фото або відео, які зводять наклеп на дитину.</w:t>
      </w:r>
    </w:p>
    <w:p w:rsidR="005D7AC5" w:rsidRPr="005D7AC5" w:rsidRDefault="005D7AC5" w:rsidP="005A5A9C">
      <w:pPr>
        <w:pStyle w:val="a3"/>
        <w:shd w:val="clear" w:color="auto" w:fill="FFFFFF" w:themeFill="background1"/>
        <w:ind w:firstLine="426"/>
        <w:jc w:val="both"/>
        <w:rPr>
          <w:rFonts w:ascii="Verdana" w:hAnsi="Verdana"/>
          <w:color w:val="000000"/>
          <w:sz w:val="28"/>
          <w:szCs w:val="28"/>
        </w:rPr>
      </w:pPr>
      <w:r w:rsidRPr="005D7AC5">
        <w:rPr>
          <w:b/>
          <w:bCs/>
          <w:color w:val="000000"/>
          <w:sz w:val="28"/>
          <w:szCs w:val="28"/>
        </w:rPr>
        <w:t>Використання особистої інформації </w:t>
      </w:r>
      <w:r w:rsidRPr="005D7AC5">
        <w:rPr>
          <w:color w:val="000000"/>
          <w:sz w:val="28"/>
          <w:szCs w:val="28"/>
        </w:rPr>
        <w:t>– «зламування» поштових скриньок, серверів, сторінок у соціальних мережах з метою отримання особистої інформації та переслідування особи.</w:t>
      </w:r>
    </w:p>
    <w:p w:rsidR="005D7AC5" w:rsidRPr="005D7AC5" w:rsidRDefault="005D7AC5" w:rsidP="005A5A9C">
      <w:pPr>
        <w:pStyle w:val="a3"/>
        <w:shd w:val="clear" w:color="auto" w:fill="FFFFFF" w:themeFill="background1"/>
        <w:ind w:firstLine="426"/>
        <w:jc w:val="both"/>
        <w:rPr>
          <w:rFonts w:ascii="Verdana" w:hAnsi="Verdana"/>
          <w:color w:val="000000"/>
          <w:sz w:val="28"/>
          <w:szCs w:val="28"/>
        </w:rPr>
      </w:pPr>
      <w:r w:rsidRPr="005D7AC5">
        <w:rPr>
          <w:b/>
          <w:bCs/>
          <w:color w:val="000000"/>
          <w:sz w:val="28"/>
          <w:szCs w:val="28"/>
        </w:rPr>
        <w:t>Анонімні погрози </w:t>
      </w:r>
      <w:r w:rsidRPr="005D7AC5">
        <w:rPr>
          <w:color w:val="000000"/>
          <w:sz w:val="28"/>
          <w:szCs w:val="28"/>
        </w:rPr>
        <w:t xml:space="preserve">– </w:t>
      </w:r>
      <w:proofErr w:type="spellStart"/>
      <w:r w:rsidRPr="005D7AC5">
        <w:rPr>
          <w:color w:val="000000"/>
          <w:sz w:val="28"/>
          <w:szCs w:val="28"/>
        </w:rPr>
        <w:t>булери</w:t>
      </w:r>
      <w:proofErr w:type="spellEnd"/>
      <w:r w:rsidRPr="005D7AC5">
        <w:rPr>
          <w:color w:val="000000"/>
          <w:sz w:val="28"/>
          <w:szCs w:val="28"/>
        </w:rPr>
        <w:t xml:space="preserve"> анонімно посилають </w:t>
      </w:r>
      <w:proofErr w:type="spellStart"/>
      <w:r w:rsidRPr="005D7AC5">
        <w:rPr>
          <w:color w:val="000000"/>
          <w:sz w:val="28"/>
          <w:szCs w:val="28"/>
        </w:rPr>
        <w:t>смс-повідомлення</w:t>
      </w:r>
      <w:proofErr w:type="spellEnd"/>
      <w:r w:rsidRPr="005D7AC5">
        <w:rPr>
          <w:color w:val="000000"/>
          <w:sz w:val="28"/>
          <w:szCs w:val="28"/>
        </w:rPr>
        <w:t xml:space="preserve"> або листи, які містять погрози, на </w:t>
      </w:r>
      <w:proofErr w:type="spellStart"/>
      <w:r w:rsidRPr="005D7AC5">
        <w:rPr>
          <w:color w:val="000000"/>
          <w:sz w:val="28"/>
          <w:szCs w:val="28"/>
        </w:rPr>
        <w:t>месенджери</w:t>
      </w:r>
      <w:proofErr w:type="spellEnd"/>
      <w:r w:rsidRPr="005D7AC5">
        <w:rPr>
          <w:color w:val="000000"/>
          <w:sz w:val="28"/>
          <w:szCs w:val="28"/>
        </w:rPr>
        <w:t xml:space="preserve"> або електронну пошту своєї жертви. Ці загрози мають образливий характер іноді з вульгарними висловами і ненормативною лексикою.</w:t>
      </w:r>
    </w:p>
    <w:p w:rsidR="005D7AC5" w:rsidRPr="005D7AC5" w:rsidRDefault="005D7AC5" w:rsidP="005A5A9C">
      <w:pPr>
        <w:pStyle w:val="a3"/>
        <w:shd w:val="clear" w:color="auto" w:fill="FFFFFF" w:themeFill="background1"/>
        <w:ind w:firstLine="426"/>
        <w:jc w:val="both"/>
        <w:rPr>
          <w:rFonts w:ascii="Verdana" w:hAnsi="Verdana"/>
          <w:color w:val="000000"/>
          <w:sz w:val="28"/>
          <w:szCs w:val="28"/>
        </w:rPr>
      </w:pPr>
      <w:r w:rsidRPr="005D7AC5">
        <w:rPr>
          <w:b/>
          <w:bCs/>
          <w:color w:val="000000"/>
          <w:sz w:val="28"/>
          <w:szCs w:val="28"/>
        </w:rPr>
        <w:t>Кіберпереслідування </w:t>
      </w:r>
      <w:r w:rsidRPr="005D7AC5">
        <w:rPr>
          <w:color w:val="000000"/>
          <w:sz w:val="28"/>
          <w:szCs w:val="28"/>
        </w:rPr>
        <w:t xml:space="preserve">– відбуваються за допомогою мобільного зв’язку або електронною поштою. </w:t>
      </w:r>
      <w:proofErr w:type="spellStart"/>
      <w:r w:rsidRPr="005D7AC5">
        <w:rPr>
          <w:color w:val="000000"/>
          <w:sz w:val="28"/>
          <w:szCs w:val="28"/>
        </w:rPr>
        <w:t>Булери</w:t>
      </w:r>
      <w:proofErr w:type="spellEnd"/>
      <w:r w:rsidRPr="005D7AC5">
        <w:rPr>
          <w:color w:val="000000"/>
          <w:sz w:val="28"/>
          <w:szCs w:val="28"/>
        </w:rPr>
        <w:t xml:space="preserve"> можуть довгий час переслідувати свою жертву, завдаючи образ принизливого характеру або шантажуючи будь-якими таємними фактами.</w:t>
      </w:r>
    </w:p>
    <w:p w:rsidR="005D7AC5" w:rsidRPr="005D7AC5" w:rsidRDefault="005D7AC5" w:rsidP="005A5A9C">
      <w:pPr>
        <w:pStyle w:val="a3"/>
        <w:shd w:val="clear" w:color="auto" w:fill="FFFFFF" w:themeFill="background1"/>
        <w:ind w:firstLine="426"/>
        <w:jc w:val="both"/>
        <w:rPr>
          <w:rFonts w:ascii="Verdana" w:hAnsi="Verdana"/>
          <w:color w:val="000000"/>
          <w:sz w:val="28"/>
          <w:szCs w:val="28"/>
        </w:rPr>
      </w:pPr>
      <w:r w:rsidRPr="005D7AC5">
        <w:rPr>
          <w:b/>
          <w:bCs/>
          <w:color w:val="000000"/>
          <w:sz w:val="28"/>
          <w:szCs w:val="28"/>
        </w:rPr>
        <w:t>Тролінг </w:t>
      </w:r>
      <w:r w:rsidRPr="005D7AC5">
        <w:rPr>
          <w:color w:val="000000"/>
          <w:sz w:val="28"/>
          <w:szCs w:val="28"/>
        </w:rPr>
        <w:t xml:space="preserve">– розміщення в Інтернеті (на форумах, у </w:t>
      </w:r>
      <w:proofErr w:type="spellStart"/>
      <w:r w:rsidRPr="005D7AC5">
        <w:rPr>
          <w:color w:val="000000"/>
          <w:sz w:val="28"/>
          <w:szCs w:val="28"/>
        </w:rPr>
        <w:t>блогах</w:t>
      </w:r>
      <w:proofErr w:type="spellEnd"/>
      <w:r w:rsidRPr="005D7AC5">
        <w:rPr>
          <w:color w:val="000000"/>
          <w:sz w:val="28"/>
          <w:szCs w:val="28"/>
        </w:rPr>
        <w:t xml:space="preserve"> тощо) провокаційних повідомлень з метою викликати </w:t>
      </w:r>
      <w:proofErr w:type="spellStart"/>
      <w:r w:rsidRPr="005D7AC5">
        <w:rPr>
          <w:color w:val="000000"/>
          <w:sz w:val="28"/>
          <w:szCs w:val="28"/>
        </w:rPr>
        <w:t>флейм</w:t>
      </w:r>
      <w:proofErr w:type="spellEnd"/>
      <w:r w:rsidRPr="005D7AC5">
        <w:rPr>
          <w:color w:val="000000"/>
          <w:sz w:val="28"/>
          <w:szCs w:val="28"/>
        </w:rPr>
        <w:t>, тобто конфлікти між учасниками, взаємні образи.</w:t>
      </w:r>
    </w:p>
    <w:p w:rsidR="005D7AC5" w:rsidRPr="005D7AC5" w:rsidRDefault="005D7AC5" w:rsidP="005A5A9C">
      <w:pPr>
        <w:pStyle w:val="a3"/>
        <w:shd w:val="clear" w:color="auto" w:fill="FFFFFF" w:themeFill="background1"/>
        <w:ind w:firstLine="426"/>
        <w:jc w:val="both"/>
        <w:rPr>
          <w:rFonts w:ascii="Verdana" w:hAnsi="Verdana"/>
          <w:color w:val="000000"/>
          <w:sz w:val="28"/>
          <w:szCs w:val="28"/>
        </w:rPr>
      </w:pPr>
      <w:r w:rsidRPr="005D7AC5">
        <w:rPr>
          <w:b/>
          <w:bCs/>
          <w:color w:val="000000"/>
          <w:sz w:val="28"/>
          <w:szCs w:val="28"/>
        </w:rPr>
        <w:lastRenderedPageBreak/>
        <w:t>Хепіслепінг </w:t>
      </w:r>
      <w:r w:rsidRPr="005D7AC5">
        <w:rPr>
          <w:color w:val="000000"/>
          <w:sz w:val="28"/>
          <w:szCs w:val="28"/>
        </w:rPr>
        <w:t xml:space="preserve">– назва походить від випадків в англійському метро, де підлітки били перехожих, тоді як інші записували це на камеру мобільного телефону. Тепер ця назва </w:t>
      </w:r>
      <w:proofErr w:type="spellStart"/>
      <w:r w:rsidRPr="005D7AC5">
        <w:rPr>
          <w:color w:val="000000"/>
          <w:sz w:val="28"/>
          <w:szCs w:val="28"/>
        </w:rPr>
        <w:t>закрі-пилася</w:t>
      </w:r>
      <w:proofErr w:type="spellEnd"/>
      <w:r w:rsidRPr="005D7AC5">
        <w:rPr>
          <w:color w:val="000000"/>
          <w:sz w:val="28"/>
          <w:szCs w:val="28"/>
        </w:rPr>
        <w:t xml:space="preserve"> за будь-якими відеороликами з записами реальних сцен насильства. Ці ролики розміщують в Інтернеті, де їх можуть переглядати тисячі людей, без згоди жертви.</w:t>
      </w:r>
    </w:p>
    <w:p w:rsidR="005D7AC5" w:rsidRPr="005D7AC5" w:rsidRDefault="005D7AC5" w:rsidP="005A5A9C">
      <w:pPr>
        <w:pStyle w:val="a3"/>
        <w:shd w:val="clear" w:color="auto" w:fill="FFFFFF" w:themeFill="background1"/>
        <w:ind w:firstLine="426"/>
        <w:jc w:val="both"/>
        <w:rPr>
          <w:rFonts w:ascii="Verdana" w:hAnsi="Verdana"/>
          <w:color w:val="000000"/>
          <w:sz w:val="28"/>
          <w:szCs w:val="28"/>
        </w:rPr>
      </w:pPr>
      <w:r w:rsidRPr="005D7AC5">
        <w:rPr>
          <w:b/>
          <w:bCs/>
          <w:color w:val="000000"/>
          <w:sz w:val="28"/>
          <w:szCs w:val="28"/>
        </w:rPr>
        <w:t>Секстинг </w:t>
      </w:r>
      <w:r w:rsidRPr="005D7AC5">
        <w:rPr>
          <w:color w:val="000000"/>
          <w:sz w:val="28"/>
          <w:szCs w:val="28"/>
        </w:rPr>
        <w:t>– інтимна переписка та пересилка еротичних фото.</w:t>
      </w:r>
    </w:p>
    <w:p w:rsidR="005D7AC5" w:rsidRPr="005D7AC5" w:rsidRDefault="005D7AC5" w:rsidP="005A5A9C">
      <w:pPr>
        <w:pStyle w:val="a3"/>
        <w:shd w:val="clear" w:color="auto" w:fill="FFFFFF" w:themeFill="background1"/>
        <w:ind w:firstLine="426"/>
        <w:jc w:val="both"/>
        <w:rPr>
          <w:rFonts w:ascii="Verdana" w:hAnsi="Verdana"/>
          <w:color w:val="000000"/>
          <w:sz w:val="28"/>
          <w:szCs w:val="28"/>
        </w:rPr>
      </w:pPr>
      <w:r w:rsidRPr="005D7AC5">
        <w:rPr>
          <w:b/>
          <w:bCs/>
          <w:color w:val="000000"/>
          <w:sz w:val="28"/>
          <w:szCs w:val="28"/>
        </w:rPr>
        <w:t>Грумінг </w:t>
      </w:r>
      <w:r w:rsidRPr="005D7AC5">
        <w:rPr>
          <w:color w:val="000000"/>
          <w:sz w:val="28"/>
          <w:szCs w:val="28"/>
        </w:rPr>
        <w:t xml:space="preserve">– входження в довіру до дитини з метою її схилення до якого-небудь </w:t>
      </w:r>
      <w:proofErr w:type="spellStart"/>
      <w:r w:rsidRPr="005D7AC5">
        <w:rPr>
          <w:color w:val="000000"/>
          <w:sz w:val="28"/>
          <w:szCs w:val="28"/>
        </w:rPr>
        <w:t>брутально-поповодження</w:t>
      </w:r>
      <w:proofErr w:type="spellEnd"/>
      <w:r w:rsidRPr="005D7AC5">
        <w:rPr>
          <w:color w:val="000000"/>
          <w:sz w:val="28"/>
          <w:szCs w:val="28"/>
        </w:rPr>
        <w:t>.</w:t>
      </w:r>
    </w:p>
    <w:p w:rsidR="005D7AC5" w:rsidRPr="005D7AC5" w:rsidRDefault="005D7AC5" w:rsidP="005A5A9C">
      <w:pPr>
        <w:pStyle w:val="a3"/>
        <w:shd w:val="clear" w:color="auto" w:fill="FFFFFF" w:themeFill="background1"/>
        <w:ind w:firstLine="426"/>
        <w:jc w:val="both"/>
        <w:rPr>
          <w:rFonts w:ascii="Verdana" w:hAnsi="Verdana"/>
          <w:color w:val="000000"/>
          <w:sz w:val="28"/>
          <w:szCs w:val="28"/>
        </w:rPr>
      </w:pPr>
      <w:r w:rsidRPr="005D7AC5">
        <w:rPr>
          <w:b/>
          <w:bCs/>
          <w:color w:val="000000"/>
          <w:sz w:val="28"/>
          <w:szCs w:val="28"/>
        </w:rPr>
        <w:t>Кардинг </w:t>
      </w:r>
      <w:r w:rsidRPr="005D7AC5">
        <w:rPr>
          <w:color w:val="000000"/>
          <w:sz w:val="28"/>
          <w:szCs w:val="28"/>
        </w:rPr>
        <w:t>– вид шахрайства, при якому проводиться операція з використанням банківської картки та її реквізитів.</w:t>
      </w:r>
    </w:p>
    <w:p w:rsidR="005D7AC5" w:rsidRPr="005D7AC5" w:rsidRDefault="005D7AC5" w:rsidP="005A5A9C">
      <w:pPr>
        <w:pStyle w:val="a3"/>
        <w:shd w:val="clear" w:color="auto" w:fill="FFFFFF" w:themeFill="background1"/>
        <w:jc w:val="both"/>
        <w:rPr>
          <w:rFonts w:ascii="Verdana" w:hAnsi="Verdana"/>
          <w:b/>
          <w:color w:val="000000"/>
          <w:sz w:val="32"/>
          <w:szCs w:val="32"/>
        </w:rPr>
      </w:pPr>
      <w:r w:rsidRPr="005D7AC5">
        <w:rPr>
          <w:b/>
          <w:iCs/>
          <w:color w:val="FF0000"/>
          <w:sz w:val="32"/>
          <w:szCs w:val="32"/>
        </w:rPr>
        <w:t xml:space="preserve">В ситуації </w:t>
      </w:r>
      <w:proofErr w:type="spellStart"/>
      <w:r w:rsidRPr="005D7AC5">
        <w:rPr>
          <w:b/>
          <w:iCs/>
          <w:color w:val="FF0000"/>
          <w:sz w:val="32"/>
          <w:szCs w:val="32"/>
        </w:rPr>
        <w:t>кібербулінгу</w:t>
      </w:r>
      <w:proofErr w:type="spellEnd"/>
      <w:r w:rsidRPr="005D7AC5">
        <w:rPr>
          <w:b/>
          <w:iCs/>
          <w:color w:val="FF0000"/>
          <w:sz w:val="32"/>
          <w:szCs w:val="32"/>
        </w:rPr>
        <w:t xml:space="preserve"> важливо не</w:t>
      </w:r>
      <w:r w:rsidRPr="005D7AC5">
        <w:rPr>
          <w:b/>
          <w:color w:val="FF0000"/>
          <w:sz w:val="32"/>
          <w:szCs w:val="32"/>
        </w:rPr>
        <w:t> </w:t>
      </w:r>
      <w:r w:rsidRPr="005D7AC5">
        <w:rPr>
          <w:b/>
          <w:iCs/>
          <w:color w:val="FF0000"/>
          <w:sz w:val="32"/>
          <w:szCs w:val="32"/>
        </w:rPr>
        <w:t>замовчувати про проблему і звертатися по допомогу до: поліції (</w:t>
      </w:r>
      <w:proofErr w:type="spellStart"/>
      <w:r w:rsidRPr="005D7AC5">
        <w:rPr>
          <w:b/>
          <w:iCs/>
          <w:color w:val="FF0000"/>
          <w:sz w:val="32"/>
          <w:szCs w:val="32"/>
        </w:rPr>
        <w:t>кіберполіції</w:t>
      </w:r>
      <w:proofErr w:type="spellEnd"/>
      <w:r w:rsidRPr="005D7AC5">
        <w:rPr>
          <w:b/>
          <w:iCs/>
          <w:color w:val="FF0000"/>
          <w:sz w:val="32"/>
          <w:szCs w:val="32"/>
        </w:rPr>
        <w:t xml:space="preserve">) за </w:t>
      </w:r>
      <w:proofErr w:type="spellStart"/>
      <w:r w:rsidRPr="005D7AC5">
        <w:rPr>
          <w:b/>
          <w:iCs/>
          <w:color w:val="FF0000"/>
          <w:sz w:val="32"/>
          <w:szCs w:val="32"/>
        </w:rPr>
        <w:t>номеро</w:t>
      </w:r>
      <w:proofErr w:type="spellEnd"/>
      <w:r w:rsidRPr="005D7AC5">
        <w:rPr>
          <w:b/>
          <w:iCs/>
          <w:color w:val="FF0000"/>
          <w:sz w:val="32"/>
          <w:szCs w:val="32"/>
        </w:rPr>
        <w:t>м </w:t>
      </w:r>
      <w:r w:rsidRPr="005D7AC5">
        <w:rPr>
          <w:rStyle w:val="a4"/>
          <w:b w:val="0"/>
          <w:iCs/>
          <w:color w:val="FF0000"/>
          <w:sz w:val="32"/>
          <w:szCs w:val="32"/>
        </w:rPr>
        <w:t>102 </w:t>
      </w:r>
      <w:r w:rsidRPr="005D7AC5">
        <w:rPr>
          <w:b/>
          <w:iCs/>
          <w:color w:val="FF0000"/>
          <w:sz w:val="32"/>
          <w:szCs w:val="32"/>
        </w:rPr>
        <w:t xml:space="preserve">та повідомити про </w:t>
      </w:r>
      <w:proofErr w:type="spellStart"/>
      <w:r w:rsidRPr="005D7AC5">
        <w:rPr>
          <w:b/>
          <w:iCs/>
          <w:color w:val="FF0000"/>
          <w:sz w:val="32"/>
          <w:szCs w:val="32"/>
        </w:rPr>
        <w:t>кібербулінг</w:t>
      </w:r>
      <w:proofErr w:type="spellEnd"/>
      <w:r w:rsidRPr="005D7AC5">
        <w:rPr>
          <w:b/>
          <w:iCs/>
          <w:color w:val="FF0000"/>
          <w:sz w:val="32"/>
          <w:szCs w:val="32"/>
        </w:rPr>
        <w:t>, дорослого/дорослої, кому довіряєш (це можуть бути батьки, вчитель/</w:t>
      </w:r>
      <w:proofErr w:type="spellStart"/>
      <w:r w:rsidRPr="005D7AC5">
        <w:rPr>
          <w:b/>
          <w:iCs/>
          <w:color w:val="FF0000"/>
          <w:sz w:val="32"/>
          <w:szCs w:val="32"/>
        </w:rPr>
        <w:t>-ка</w:t>
      </w:r>
      <w:proofErr w:type="spellEnd"/>
      <w:r w:rsidRPr="005D7AC5">
        <w:rPr>
          <w:b/>
          <w:iCs/>
          <w:color w:val="FF0000"/>
          <w:sz w:val="32"/>
          <w:szCs w:val="32"/>
        </w:rPr>
        <w:t>, брат/сестра та інші), психолога/</w:t>
      </w:r>
      <w:proofErr w:type="spellStart"/>
      <w:r w:rsidRPr="005D7AC5">
        <w:rPr>
          <w:b/>
          <w:iCs/>
          <w:color w:val="FF0000"/>
          <w:sz w:val="32"/>
          <w:szCs w:val="32"/>
        </w:rPr>
        <w:t>-ні</w:t>
      </w:r>
      <w:proofErr w:type="spellEnd"/>
      <w:r w:rsidRPr="005D7AC5">
        <w:rPr>
          <w:b/>
          <w:iCs/>
          <w:color w:val="FF0000"/>
          <w:sz w:val="32"/>
          <w:szCs w:val="32"/>
        </w:rPr>
        <w:t>, соціального педагога/</w:t>
      </w:r>
      <w:proofErr w:type="spellStart"/>
      <w:r w:rsidRPr="005D7AC5">
        <w:rPr>
          <w:b/>
          <w:iCs/>
          <w:color w:val="FF0000"/>
          <w:sz w:val="32"/>
          <w:szCs w:val="32"/>
        </w:rPr>
        <w:t>-ні</w:t>
      </w:r>
      <w:proofErr w:type="spellEnd"/>
      <w:r w:rsidRPr="005D7AC5">
        <w:rPr>
          <w:b/>
          <w:iCs/>
          <w:color w:val="FF0000"/>
          <w:sz w:val="32"/>
          <w:szCs w:val="32"/>
        </w:rPr>
        <w:t>, класного керівника/</w:t>
      </w:r>
      <w:proofErr w:type="spellStart"/>
      <w:r w:rsidRPr="005D7AC5">
        <w:rPr>
          <w:b/>
          <w:iCs/>
          <w:color w:val="FF0000"/>
          <w:sz w:val="32"/>
          <w:szCs w:val="32"/>
        </w:rPr>
        <w:t>-ці</w:t>
      </w:r>
      <w:proofErr w:type="spellEnd"/>
      <w:r w:rsidRPr="005D7AC5">
        <w:rPr>
          <w:b/>
          <w:iCs/>
          <w:color w:val="FF0000"/>
          <w:sz w:val="32"/>
          <w:szCs w:val="32"/>
        </w:rPr>
        <w:t xml:space="preserve">, державних та громадських організацій, та на Національну дитячу «гарячу лінію» за </w:t>
      </w:r>
      <w:proofErr w:type="spellStart"/>
      <w:r w:rsidRPr="005D7AC5">
        <w:rPr>
          <w:b/>
          <w:iCs/>
          <w:color w:val="FF0000"/>
          <w:sz w:val="32"/>
          <w:szCs w:val="32"/>
        </w:rPr>
        <w:t>но-мерами</w:t>
      </w:r>
      <w:proofErr w:type="spellEnd"/>
      <w:r w:rsidRPr="005D7AC5">
        <w:rPr>
          <w:b/>
          <w:iCs/>
          <w:color w:val="FF0000"/>
          <w:sz w:val="32"/>
          <w:szCs w:val="32"/>
        </w:rPr>
        <w:t>: </w:t>
      </w:r>
      <w:r w:rsidRPr="005D7AC5">
        <w:rPr>
          <w:rStyle w:val="a4"/>
          <w:b w:val="0"/>
          <w:iCs/>
          <w:color w:val="FF0000"/>
          <w:sz w:val="32"/>
          <w:szCs w:val="32"/>
          <w:u w:val="single"/>
        </w:rPr>
        <w:t>0 800 500 225</w:t>
      </w:r>
      <w:r w:rsidRPr="005D7AC5">
        <w:rPr>
          <w:b/>
          <w:iCs/>
          <w:color w:val="FF0000"/>
          <w:sz w:val="32"/>
          <w:szCs w:val="32"/>
        </w:rPr>
        <w:t> або </w:t>
      </w:r>
      <w:r w:rsidRPr="005D7AC5">
        <w:rPr>
          <w:rStyle w:val="a4"/>
          <w:b w:val="0"/>
          <w:iCs/>
          <w:color w:val="FF0000"/>
          <w:sz w:val="32"/>
          <w:szCs w:val="32"/>
          <w:u w:val="single"/>
        </w:rPr>
        <w:t>116 111 </w:t>
      </w:r>
      <w:r w:rsidRPr="005D7AC5">
        <w:rPr>
          <w:b/>
          <w:iCs/>
          <w:color w:val="FF0000"/>
          <w:sz w:val="32"/>
          <w:szCs w:val="32"/>
        </w:rPr>
        <w:t>(безкоштовно з мобільних) в межах України (з понеділка по п’ятницю з 12.00 до 16.00).</w:t>
      </w:r>
    </w:p>
    <w:p w:rsidR="000C6EE8" w:rsidRPr="005D7AC5" w:rsidRDefault="000C6EE8" w:rsidP="005A5A9C">
      <w:pPr>
        <w:shd w:val="clear" w:color="auto" w:fill="FFFFFF" w:themeFill="background1"/>
        <w:jc w:val="both"/>
        <w:rPr>
          <w:sz w:val="28"/>
          <w:szCs w:val="28"/>
        </w:rPr>
      </w:pPr>
    </w:p>
    <w:sectPr w:rsidR="000C6EE8" w:rsidRPr="005D7A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88"/>
    <w:rsid w:val="000C6EE8"/>
    <w:rsid w:val="005A5A9C"/>
    <w:rsid w:val="005D7AC5"/>
    <w:rsid w:val="00E8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D7A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D7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2052</Words>
  <Characters>1171</Characters>
  <Application>Microsoft Office Word</Application>
  <DocSecurity>0</DocSecurity>
  <Lines>9</Lines>
  <Paragraphs>6</Paragraphs>
  <ScaleCrop>false</ScaleCrop>
  <Company>Home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3</cp:revision>
  <dcterms:created xsi:type="dcterms:W3CDTF">2021-03-18T07:00:00Z</dcterms:created>
  <dcterms:modified xsi:type="dcterms:W3CDTF">2021-03-18T07:10:00Z</dcterms:modified>
</cp:coreProperties>
</file>