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930" w:rsidRPr="00274930" w:rsidRDefault="00274930" w:rsidP="00274930">
      <w:pPr>
        <w:shd w:val="clear" w:color="auto" w:fill="EEEEEE"/>
        <w:spacing w:after="0" w:line="240" w:lineRule="auto"/>
        <w:jc w:val="center"/>
        <w:rPr>
          <w:rFonts w:ascii="Times New Roman" w:eastAsia="Times New Roman" w:hAnsi="Times New Roman" w:cs="Times New Roman"/>
          <w:b/>
          <w:i/>
          <w:color w:val="4F81BD" w:themeColor="accent1"/>
          <w:sz w:val="52"/>
          <w:szCs w:val="52"/>
          <w:lang w:eastAsia="uk-UA"/>
        </w:rPr>
      </w:pPr>
      <w:r w:rsidRPr="00274930">
        <w:rPr>
          <w:rFonts w:ascii="Times New Roman" w:eastAsia="Times New Roman" w:hAnsi="Times New Roman" w:cs="Times New Roman"/>
          <w:b/>
          <w:bCs/>
          <w:i/>
          <w:color w:val="4F81BD" w:themeColor="accent1"/>
          <w:sz w:val="52"/>
          <w:szCs w:val="52"/>
          <w:lang w:eastAsia="uk-UA"/>
        </w:rPr>
        <w:t>Поради для ефективного спілкування</w:t>
      </w:r>
    </w:p>
    <w:p w:rsidR="00274930" w:rsidRPr="00274930" w:rsidRDefault="00274930" w:rsidP="00274930">
      <w:pPr>
        <w:shd w:val="clear" w:color="auto" w:fill="FAFAFA"/>
        <w:spacing w:after="150" w:line="240" w:lineRule="auto"/>
        <w:jc w:val="center"/>
        <w:rPr>
          <w:rFonts w:ascii="Times New Roman" w:eastAsia="Times New Roman" w:hAnsi="Times New Roman" w:cs="Times New Roman"/>
          <w:b/>
          <w:i/>
          <w:color w:val="4F81BD" w:themeColor="accent1"/>
          <w:sz w:val="52"/>
          <w:szCs w:val="52"/>
          <w:lang w:eastAsia="uk-UA"/>
        </w:rPr>
      </w:pPr>
    </w:p>
    <w:p w:rsidR="00274930" w:rsidRPr="00274930" w:rsidRDefault="00274930" w:rsidP="00274930">
      <w:pPr>
        <w:numPr>
          <w:ilvl w:val="0"/>
          <w:numId w:val="1"/>
        </w:numPr>
        <w:shd w:val="clear" w:color="auto" w:fill="FAFAFA"/>
        <w:spacing w:after="0" w:line="360" w:lineRule="auto"/>
        <w:ind w:left="375"/>
        <w:jc w:val="both"/>
        <w:rPr>
          <w:rFonts w:ascii="Times New Roman" w:eastAsia="Times New Roman" w:hAnsi="Times New Roman" w:cs="Times New Roman"/>
          <w:color w:val="000000"/>
          <w:sz w:val="28"/>
          <w:szCs w:val="28"/>
          <w:lang w:eastAsia="uk-UA"/>
        </w:rPr>
      </w:pPr>
      <w:r w:rsidRPr="00274930">
        <w:rPr>
          <w:rFonts w:ascii="Times New Roman" w:eastAsia="Times New Roman" w:hAnsi="Times New Roman" w:cs="Times New Roman"/>
          <w:color w:val="000000"/>
          <w:sz w:val="28"/>
          <w:szCs w:val="28"/>
          <w:lang w:eastAsia="uk-UA"/>
        </w:rPr>
        <w:t>Спілкування неможливе без встановлення контакту зі співрозмовником. Для цього продемонструйте співрозмовникові зацікавленість і готовність до розмови виразом обличчя і положенням тіла.</w:t>
      </w:r>
    </w:p>
    <w:p w:rsidR="00274930" w:rsidRPr="00274930" w:rsidRDefault="00274930" w:rsidP="00274930">
      <w:pPr>
        <w:numPr>
          <w:ilvl w:val="0"/>
          <w:numId w:val="1"/>
        </w:numPr>
        <w:shd w:val="clear" w:color="auto" w:fill="FAFAFA"/>
        <w:spacing w:after="0" w:line="360" w:lineRule="auto"/>
        <w:ind w:left="375"/>
        <w:jc w:val="both"/>
        <w:rPr>
          <w:rFonts w:ascii="Times New Roman" w:eastAsia="Times New Roman" w:hAnsi="Times New Roman" w:cs="Times New Roman"/>
          <w:color w:val="000000"/>
          <w:sz w:val="28"/>
          <w:szCs w:val="28"/>
          <w:lang w:eastAsia="uk-UA"/>
        </w:rPr>
      </w:pPr>
      <w:r w:rsidRPr="00274930">
        <w:rPr>
          <w:rFonts w:ascii="Times New Roman" w:eastAsia="Times New Roman" w:hAnsi="Times New Roman" w:cs="Times New Roman"/>
          <w:color w:val="000000"/>
          <w:sz w:val="28"/>
          <w:szCs w:val="28"/>
          <w:lang w:eastAsia="uk-UA"/>
        </w:rPr>
        <w:t>Слухайте активно: подавайте співрозмовникові сигнали, що ви слухаєте його уважно і намагаєтеся зрозуміти. Для цього час від часу повторюйте своїми словами найбільш важливі висловлювання співрозмовника. Робіть це з позитивною або питальною інтонацією, робіть короткі зауваження на кшталт: «так, розумію», «точно», «цікаво», «чудово».</w:t>
      </w:r>
    </w:p>
    <w:p w:rsidR="00274930" w:rsidRPr="00274930" w:rsidRDefault="00274930" w:rsidP="00274930">
      <w:pPr>
        <w:numPr>
          <w:ilvl w:val="0"/>
          <w:numId w:val="1"/>
        </w:numPr>
        <w:shd w:val="clear" w:color="auto" w:fill="FAFAFA"/>
        <w:spacing w:after="0" w:line="360" w:lineRule="auto"/>
        <w:ind w:left="375"/>
        <w:jc w:val="both"/>
        <w:rPr>
          <w:rFonts w:ascii="Times New Roman" w:eastAsia="Times New Roman" w:hAnsi="Times New Roman" w:cs="Times New Roman"/>
          <w:color w:val="000000"/>
          <w:sz w:val="28"/>
          <w:szCs w:val="28"/>
          <w:lang w:eastAsia="uk-UA"/>
        </w:rPr>
      </w:pPr>
      <w:r w:rsidRPr="00274930">
        <w:rPr>
          <w:rFonts w:ascii="Times New Roman" w:eastAsia="Times New Roman" w:hAnsi="Times New Roman" w:cs="Times New Roman"/>
          <w:color w:val="000000"/>
          <w:sz w:val="28"/>
          <w:szCs w:val="28"/>
          <w:lang w:eastAsia="uk-UA"/>
        </w:rPr>
        <w:t>Будьте спостережливими, уважно стежте за емоціями, настроєм співрозмовника.</w:t>
      </w:r>
    </w:p>
    <w:p w:rsidR="00274930" w:rsidRPr="00274930" w:rsidRDefault="00274930" w:rsidP="00274930">
      <w:pPr>
        <w:numPr>
          <w:ilvl w:val="0"/>
          <w:numId w:val="1"/>
        </w:numPr>
        <w:shd w:val="clear" w:color="auto" w:fill="FAFAFA"/>
        <w:spacing w:after="0" w:line="360" w:lineRule="auto"/>
        <w:ind w:left="375"/>
        <w:jc w:val="both"/>
        <w:rPr>
          <w:rFonts w:ascii="Times New Roman" w:eastAsia="Times New Roman" w:hAnsi="Times New Roman" w:cs="Times New Roman"/>
          <w:color w:val="000000"/>
          <w:sz w:val="28"/>
          <w:szCs w:val="28"/>
          <w:lang w:eastAsia="uk-UA"/>
        </w:rPr>
      </w:pPr>
      <w:r w:rsidRPr="00274930">
        <w:rPr>
          <w:rFonts w:ascii="Times New Roman" w:eastAsia="Times New Roman" w:hAnsi="Times New Roman" w:cs="Times New Roman"/>
          <w:color w:val="000000"/>
          <w:sz w:val="28"/>
          <w:szCs w:val="28"/>
          <w:lang w:eastAsia="uk-UA"/>
        </w:rPr>
        <w:t>Не перебивайте співрозмовника, дайте йому можливість висловити свою думку до кінця. Саме думку, а не фразу чи пропозицію.</w:t>
      </w:r>
    </w:p>
    <w:p w:rsidR="00274930" w:rsidRPr="00274930" w:rsidRDefault="00274930" w:rsidP="00274930">
      <w:pPr>
        <w:numPr>
          <w:ilvl w:val="0"/>
          <w:numId w:val="1"/>
        </w:numPr>
        <w:shd w:val="clear" w:color="auto" w:fill="FAFAFA"/>
        <w:spacing w:after="0" w:line="360" w:lineRule="auto"/>
        <w:ind w:left="375"/>
        <w:jc w:val="both"/>
        <w:rPr>
          <w:rFonts w:ascii="Times New Roman" w:eastAsia="Times New Roman" w:hAnsi="Times New Roman" w:cs="Times New Roman"/>
          <w:color w:val="000000"/>
          <w:sz w:val="28"/>
          <w:szCs w:val="28"/>
          <w:lang w:eastAsia="uk-UA"/>
        </w:rPr>
      </w:pPr>
      <w:r w:rsidRPr="00274930">
        <w:rPr>
          <w:rFonts w:ascii="Times New Roman" w:eastAsia="Times New Roman" w:hAnsi="Times New Roman" w:cs="Times New Roman"/>
          <w:color w:val="000000"/>
          <w:sz w:val="28"/>
          <w:szCs w:val="28"/>
          <w:lang w:eastAsia="uk-UA"/>
        </w:rPr>
        <w:t>Щоб співрозмовник правильно зрозумів вашу основну думку, не захоплюйтеся загальними словами або занадто довгими фразами. Що конкретніше буде висловлена ідея, то простіше іншій людині зрозуміти її.</w:t>
      </w:r>
    </w:p>
    <w:p w:rsidR="00274930" w:rsidRPr="00274930" w:rsidRDefault="00274930" w:rsidP="00274930">
      <w:pPr>
        <w:numPr>
          <w:ilvl w:val="0"/>
          <w:numId w:val="1"/>
        </w:numPr>
        <w:shd w:val="clear" w:color="auto" w:fill="FAFAFA"/>
        <w:spacing w:after="0" w:line="360" w:lineRule="auto"/>
        <w:ind w:left="375"/>
        <w:jc w:val="both"/>
        <w:rPr>
          <w:rFonts w:ascii="Times New Roman" w:eastAsia="Times New Roman" w:hAnsi="Times New Roman" w:cs="Times New Roman"/>
          <w:color w:val="000000"/>
          <w:sz w:val="28"/>
          <w:szCs w:val="28"/>
          <w:lang w:eastAsia="uk-UA"/>
        </w:rPr>
      </w:pPr>
      <w:r w:rsidRPr="00274930">
        <w:rPr>
          <w:rFonts w:ascii="Times New Roman" w:eastAsia="Times New Roman" w:hAnsi="Times New Roman" w:cs="Times New Roman"/>
          <w:color w:val="000000"/>
          <w:sz w:val="28"/>
          <w:szCs w:val="28"/>
          <w:lang w:eastAsia="uk-UA"/>
        </w:rPr>
        <w:t>Говоріть достатньо голосно і чітко (це додає вашій мові впевненості).</w:t>
      </w:r>
    </w:p>
    <w:p w:rsidR="00274930" w:rsidRPr="00274930" w:rsidRDefault="00274930" w:rsidP="00274930">
      <w:pPr>
        <w:numPr>
          <w:ilvl w:val="0"/>
          <w:numId w:val="1"/>
        </w:numPr>
        <w:shd w:val="clear" w:color="auto" w:fill="FAFAFA"/>
        <w:spacing w:after="0" w:line="360" w:lineRule="auto"/>
        <w:ind w:left="375"/>
        <w:jc w:val="both"/>
        <w:rPr>
          <w:rFonts w:ascii="Times New Roman" w:eastAsia="Times New Roman" w:hAnsi="Times New Roman" w:cs="Times New Roman"/>
          <w:color w:val="000000"/>
          <w:sz w:val="28"/>
          <w:szCs w:val="28"/>
          <w:lang w:eastAsia="uk-UA"/>
        </w:rPr>
      </w:pPr>
      <w:r w:rsidRPr="00274930">
        <w:rPr>
          <w:rFonts w:ascii="Times New Roman" w:eastAsia="Times New Roman" w:hAnsi="Times New Roman" w:cs="Times New Roman"/>
          <w:color w:val="000000"/>
          <w:sz w:val="28"/>
          <w:szCs w:val="28"/>
          <w:lang w:eastAsia="uk-UA"/>
        </w:rPr>
        <w:t>Під час розмови підтримуйте зоровий контакт зі співрозмовником, використовуйте адекватні невербальні сигнали, які можуть сказати співрозмовникові більше, ніж слова (жести, рухи, вираз обличчя, міміку тощо).</w:t>
      </w:r>
    </w:p>
    <w:p w:rsidR="00274930" w:rsidRPr="00274930" w:rsidRDefault="00274930" w:rsidP="00274930">
      <w:pPr>
        <w:shd w:val="clear" w:color="auto" w:fill="FAFAFA"/>
        <w:spacing w:after="150" w:line="360" w:lineRule="auto"/>
        <w:jc w:val="both"/>
        <w:rPr>
          <w:rFonts w:ascii="Times New Roman" w:eastAsia="Times New Roman" w:hAnsi="Times New Roman" w:cs="Times New Roman"/>
          <w:color w:val="000000"/>
          <w:sz w:val="28"/>
          <w:szCs w:val="28"/>
          <w:lang w:eastAsia="uk-UA"/>
        </w:rPr>
      </w:pPr>
      <w:r w:rsidRPr="00274930">
        <w:rPr>
          <w:rFonts w:ascii="Times New Roman" w:eastAsia="Times New Roman" w:hAnsi="Times New Roman" w:cs="Times New Roman"/>
          <w:color w:val="000000"/>
          <w:sz w:val="28"/>
          <w:szCs w:val="28"/>
          <w:lang w:eastAsia="uk-UA"/>
        </w:rPr>
        <w:t> </w:t>
      </w:r>
    </w:p>
    <w:p w:rsidR="00CB1FAE" w:rsidRDefault="00656029" w:rsidP="00274930">
      <w:pPr>
        <w:spacing w:line="360" w:lineRule="auto"/>
        <w:jc w:val="both"/>
        <w:rPr>
          <w:rFonts w:ascii="Times New Roman" w:hAnsi="Times New Roman" w:cs="Times New Roman"/>
          <w:sz w:val="28"/>
          <w:szCs w:val="28"/>
        </w:rPr>
      </w:pPr>
    </w:p>
    <w:p w:rsidR="00416F84" w:rsidRDefault="00416F84" w:rsidP="00274930">
      <w:pPr>
        <w:spacing w:line="360" w:lineRule="auto"/>
        <w:jc w:val="both"/>
        <w:rPr>
          <w:rFonts w:ascii="Times New Roman" w:hAnsi="Times New Roman" w:cs="Times New Roman"/>
          <w:sz w:val="28"/>
          <w:szCs w:val="28"/>
        </w:rPr>
      </w:pPr>
    </w:p>
    <w:p w:rsidR="00416F84" w:rsidRDefault="00416F84" w:rsidP="00274930">
      <w:pPr>
        <w:spacing w:line="360" w:lineRule="auto"/>
        <w:jc w:val="both"/>
        <w:rPr>
          <w:rFonts w:ascii="Times New Roman" w:hAnsi="Times New Roman" w:cs="Times New Roman"/>
          <w:sz w:val="28"/>
          <w:szCs w:val="28"/>
        </w:rPr>
      </w:pPr>
    </w:p>
    <w:p w:rsidR="00416F84" w:rsidRDefault="00416F84" w:rsidP="00274930">
      <w:pPr>
        <w:spacing w:line="360" w:lineRule="auto"/>
        <w:jc w:val="both"/>
        <w:rPr>
          <w:rFonts w:ascii="Times New Roman" w:hAnsi="Times New Roman" w:cs="Times New Roman"/>
          <w:sz w:val="28"/>
          <w:szCs w:val="28"/>
        </w:rPr>
      </w:pPr>
    </w:p>
    <w:p w:rsidR="00416F84" w:rsidRDefault="00416F84" w:rsidP="00274930">
      <w:pPr>
        <w:spacing w:line="360" w:lineRule="auto"/>
        <w:jc w:val="both"/>
        <w:rPr>
          <w:rFonts w:ascii="Times New Roman" w:hAnsi="Times New Roman" w:cs="Times New Roman"/>
          <w:sz w:val="28"/>
          <w:szCs w:val="28"/>
        </w:rPr>
      </w:pPr>
    </w:p>
    <w:p w:rsidR="00E76342" w:rsidRPr="00023E12" w:rsidRDefault="00E76342" w:rsidP="00023E12">
      <w:pPr>
        <w:pStyle w:val="1"/>
        <w:shd w:val="clear" w:color="auto" w:fill="FFFFFF"/>
        <w:spacing w:before="0"/>
        <w:jc w:val="center"/>
        <w:rPr>
          <w:rFonts w:ascii="Times New Roman" w:eastAsia="Times New Roman" w:hAnsi="Times New Roman" w:cs="Times New Roman"/>
          <w:i/>
          <w:color w:val="4F81BD" w:themeColor="accent1"/>
          <w:kern w:val="36"/>
          <w:sz w:val="48"/>
          <w:szCs w:val="48"/>
          <w:lang w:eastAsia="uk-UA"/>
        </w:rPr>
      </w:pPr>
      <w:r w:rsidRPr="00023E12">
        <w:rPr>
          <w:rFonts w:ascii="Times New Roman" w:eastAsia="Times New Roman" w:hAnsi="Times New Roman" w:cs="Times New Roman"/>
          <w:i/>
          <w:color w:val="4F81BD" w:themeColor="accent1"/>
          <w:kern w:val="36"/>
          <w:sz w:val="48"/>
          <w:szCs w:val="48"/>
          <w:lang w:eastAsia="uk-UA"/>
        </w:rPr>
        <w:lastRenderedPageBreak/>
        <w:t>Конструктивний діалог</w:t>
      </w:r>
    </w:p>
    <w:p w:rsidR="00E76342" w:rsidRPr="00E76342" w:rsidRDefault="00E76342" w:rsidP="00E76342">
      <w:pPr>
        <w:shd w:val="clear" w:color="auto" w:fill="FFFFFF"/>
        <w:spacing w:line="240" w:lineRule="auto"/>
        <w:rPr>
          <w:rFonts w:ascii="Times New Roman" w:eastAsia="Times New Roman" w:hAnsi="Times New Roman" w:cs="Times New Roman"/>
          <w:color w:val="000000"/>
          <w:sz w:val="2"/>
          <w:szCs w:val="2"/>
          <w:lang w:eastAsia="uk-UA"/>
        </w:rPr>
      </w:pPr>
      <w:r w:rsidRPr="00E76342">
        <w:rPr>
          <w:rFonts w:ascii="Times New Roman" w:eastAsia="Times New Roman" w:hAnsi="Times New Roman" w:cs="Times New Roman"/>
          <w:noProof/>
          <w:color w:val="000000"/>
          <w:sz w:val="2"/>
          <w:szCs w:val="2"/>
          <w:lang w:eastAsia="uk-UA"/>
        </w:rPr>
        <mc:AlternateContent>
          <mc:Choice Requires="wps">
            <w:drawing>
              <wp:inline distT="0" distB="0" distL="0" distR="0" wp14:anchorId="6264137A" wp14:editId="344C166C">
                <wp:extent cx="302895" cy="302895"/>
                <wp:effectExtent l="0" t="0" r="0" b="0"/>
                <wp:docPr id="3" name="AutoShape 4" descr="https://static.tildacdn.com/tild3236-3731-4134-b438-333461613134/cha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https://static.tildacdn.com/tild3236-3731-4134-b438-333461613134/chat.pn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" filled="f" stroked="f">
                <o:lock v:ext="edit" aspectratio="t"/>
                <w10:anchorlock/>
              </v:rect>
            </w:pict>
          </mc:Fallback>
        </mc:AlternateContent>
      </w:r>
    </w:p>
    <w:p w:rsidR="001848AF" w:rsidRDefault="00E76342" w:rsidP="00023E12">
      <w:pPr>
        <w:shd w:val="clear" w:color="auto" w:fill="FFFFFF"/>
        <w:spacing w:after="0" w:line="240" w:lineRule="auto"/>
        <w:jc w:val="both"/>
        <w:rPr>
          <w:rFonts w:ascii="Times New Roman" w:eastAsia="Times New Roman" w:hAnsi="Times New Roman" w:cs="Times New Roman"/>
          <w:color w:val="0F0F0F"/>
          <w:sz w:val="28"/>
          <w:szCs w:val="28"/>
          <w:lang w:eastAsia="uk-UA"/>
        </w:rPr>
      </w:pPr>
      <w:r w:rsidRPr="00E76342">
        <w:rPr>
          <w:rFonts w:ascii="Times New Roman" w:eastAsia="Times New Roman" w:hAnsi="Times New Roman" w:cs="Times New Roman"/>
          <w:color w:val="0F0F0F"/>
          <w:sz w:val="28"/>
          <w:szCs w:val="28"/>
          <w:lang w:eastAsia="uk-UA"/>
        </w:rPr>
        <w:t>Потреба в спілкуванні для сучасної людини є однією з основних. Дослідження </w:t>
      </w:r>
      <w:hyperlink r:id="rId6" w:history="1">
        <w:r w:rsidRPr="00023E12">
          <w:rPr>
            <w:rFonts w:ascii="Times New Roman" w:eastAsia="Times New Roman" w:hAnsi="Times New Roman" w:cs="Times New Roman"/>
            <w:b/>
            <w:bCs/>
            <w:color w:val="FF5500"/>
            <w:sz w:val="28"/>
            <w:szCs w:val="28"/>
            <w:bdr w:val="none" w:sz="0" w:space="0" w:color="auto" w:frame="1"/>
            <w:lang w:eastAsia="uk-UA"/>
          </w:rPr>
          <w:t>показали</w:t>
        </w:r>
      </w:hyperlink>
      <w:r w:rsidRPr="00E76342">
        <w:rPr>
          <w:rFonts w:ascii="Times New Roman" w:eastAsia="Times New Roman" w:hAnsi="Times New Roman" w:cs="Times New Roman"/>
          <w:color w:val="0F0F0F"/>
          <w:sz w:val="28"/>
          <w:szCs w:val="28"/>
          <w:lang w:eastAsia="uk-UA"/>
        </w:rPr>
        <w:t xml:space="preserve">: близько 70%-80% часу особистості припадає на комунікацію — людина пише, читає, говорить, слухає. Комунікація всюди відіграє ключову роль. Саме від неї залежить, чи засвоїть учень тему на </w:t>
      </w:r>
      <w:proofErr w:type="spellStart"/>
      <w:r w:rsidRPr="00E76342">
        <w:rPr>
          <w:rFonts w:ascii="Times New Roman" w:eastAsia="Times New Roman" w:hAnsi="Times New Roman" w:cs="Times New Roman"/>
          <w:color w:val="0F0F0F"/>
          <w:sz w:val="28"/>
          <w:szCs w:val="28"/>
          <w:lang w:eastAsia="uk-UA"/>
        </w:rPr>
        <w:t>уроці</w:t>
      </w:r>
      <w:proofErr w:type="spellEnd"/>
      <w:r w:rsidRPr="00E76342">
        <w:rPr>
          <w:rFonts w:ascii="Times New Roman" w:eastAsia="Times New Roman" w:hAnsi="Times New Roman" w:cs="Times New Roman"/>
          <w:color w:val="0F0F0F"/>
          <w:sz w:val="28"/>
          <w:szCs w:val="28"/>
          <w:lang w:eastAsia="uk-UA"/>
        </w:rPr>
        <w:t>, чи дійдуть міжнародні лідери консенсусу, чи правильно працівник зрозуміє та виконає поставлене перед ним завдання, чи вдасться друзям з протилежними точками зору щодо споживання м’яса підтримувати теплі стосунки. Усі процеси, в яких бере участь людина, залежать від якості комунікації.</w:t>
      </w:r>
      <w:r w:rsidRPr="00E76342">
        <w:rPr>
          <w:rFonts w:ascii="Times New Roman" w:eastAsia="Times New Roman" w:hAnsi="Times New Roman" w:cs="Times New Roman"/>
          <w:color w:val="0F0F0F"/>
          <w:sz w:val="28"/>
          <w:szCs w:val="28"/>
          <w:lang w:eastAsia="uk-UA"/>
        </w:rPr>
        <w:br/>
      </w:r>
      <w:r w:rsidRPr="00E76342">
        <w:rPr>
          <w:rFonts w:ascii="Times New Roman" w:eastAsia="Times New Roman" w:hAnsi="Times New Roman" w:cs="Times New Roman"/>
          <w:color w:val="0F0F0F"/>
          <w:sz w:val="28"/>
          <w:szCs w:val="28"/>
          <w:lang w:eastAsia="uk-UA"/>
        </w:rPr>
        <w:br/>
        <w:t>Що ж таке ефективна комунікація? Тут все, здавалося б, просто. Ефективна комунікація — це така, за допомогою якої співрозмовники можуть обмінюватися інформацією та ідеями й правильно розуміти настрої та наміри один одного. А от як цього досягнути — це вже питання складніше.</w:t>
      </w:r>
      <w:r w:rsidRPr="00E76342">
        <w:rPr>
          <w:rFonts w:ascii="Times New Roman" w:eastAsia="Times New Roman" w:hAnsi="Times New Roman" w:cs="Times New Roman"/>
          <w:color w:val="0F0F0F"/>
          <w:sz w:val="28"/>
          <w:szCs w:val="28"/>
          <w:lang w:eastAsia="uk-UA"/>
        </w:rPr>
        <w:br/>
      </w:r>
      <w:r w:rsidRPr="00E76342">
        <w:rPr>
          <w:rFonts w:ascii="Times New Roman" w:eastAsia="Times New Roman" w:hAnsi="Times New Roman" w:cs="Times New Roman"/>
          <w:color w:val="0F0F0F"/>
          <w:sz w:val="28"/>
          <w:szCs w:val="28"/>
          <w:lang w:eastAsia="uk-UA"/>
        </w:rPr>
        <w:br/>
        <w:t>Проблема невміння спілкуватися виявляється у надмірній агресії, невмінні сприймати чужу точку зору, відсутності діалогу про суспільні процеси, неможливості домовитися про впровадження змін тощо. Правильно спілкуватися, на жаль, не навчають, тому більшість з нас відпрацьовують особисті правила ком</w:t>
      </w:r>
      <w:r w:rsidR="00656029">
        <w:rPr>
          <w:rFonts w:ascii="Times New Roman" w:eastAsia="Times New Roman" w:hAnsi="Times New Roman" w:cs="Times New Roman"/>
          <w:color w:val="0F0F0F"/>
          <w:sz w:val="28"/>
          <w:szCs w:val="28"/>
          <w:lang w:eastAsia="uk-UA"/>
        </w:rPr>
        <w:t>унікації. Декілька</w:t>
      </w:r>
      <w:r w:rsidRPr="00E76342">
        <w:rPr>
          <w:rFonts w:ascii="Times New Roman" w:eastAsia="Times New Roman" w:hAnsi="Times New Roman" w:cs="Times New Roman"/>
          <w:color w:val="0F0F0F"/>
          <w:sz w:val="28"/>
          <w:szCs w:val="28"/>
          <w:lang w:eastAsia="uk-UA"/>
        </w:rPr>
        <w:t xml:space="preserve"> правил ведення діалогу, що сприяють якісному поширенню ідей та обміну точками зору.</w:t>
      </w:r>
    </w:p>
    <w:p w:rsidR="001848AF" w:rsidRDefault="00E76342" w:rsidP="00023E12">
      <w:pPr>
        <w:shd w:val="clear" w:color="auto" w:fill="FFFFFF"/>
        <w:spacing w:after="0" w:line="240" w:lineRule="auto"/>
        <w:jc w:val="both"/>
        <w:rPr>
          <w:rFonts w:ascii="Times New Roman" w:eastAsia="Times New Roman" w:hAnsi="Times New Roman" w:cs="Times New Roman"/>
          <w:b/>
          <w:bCs/>
          <w:color w:val="0F0F0F"/>
          <w:sz w:val="28"/>
          <w:szCs w:val="28"/>
          <w:lang w:eastAsia="uk-UA"/>
        </w:rPr>
      </w:pPr>
      <w:r w:rsidRPr="00E76342">
        <w:rPr>
          <w:rFonts w:ascii="Times New Roman" w:eastAsia="Times New Roman" w:hAnsi="Times New Roman" w:cs="Times New Roman"/>
          <w:color w:val="0F0F0F"/>
          <w:sz w:val="28"/>
          <w:szCs w:val="28"/>
          <w:lang w:eastAsia="uk-UA"/>
        </w:rPr>
        <w:br/>
      </w:r>
      <w:r w:rsidRPr="00E76342">
        <w:rPr>
          <w:rFonts w:ascii="Times New Roman" w:eastAsia="Times New Roman" w:hAnsi="Times New Roman" w:cs="Times New Roman"/>
          <w:color w:val="0F0F0F"/>
          <w:sz w:val="28"/>
          <w:szCs w:val="28"/>
          <w:lang w:eastAsia="uk-UA"/>
        </w:rPr>
        <w:br/>
      </w:r>
      <w:r w:rsidRPr="00023E12">
        <w:rPr>
          <w:rFonts w:ascii="Times New Roman" w:eastAsia="Times New Roman" w:hAnsi="Times New Roman" w:cs="Times New Roman"/>
          <w:b/>
          <w:bCs/>
          <w:color w:val="0F0F0F"/>
          <w:sz w:val="28"/>
          <w:szCs w:val="28"/>
          <w:lang w:eastAsia="uk-UA"/>
        </w:rPr>
        <w:t>Поважати співрозмовників.</w:t>
      </w:r>
    </w:p>
    <w:p w:rsidR="001848AF" w:rsidRDefault="00E76342" w:rsidP="00023E12">
      <w:pPr>
        <w:shd w:val="clear" w:color="auto" w:fill="FFFFFF"/>
        <w:spacing w:after="0" w:line="240" w:lineRule="auto"/>
        <w:jc w:val="both"/>
        <w:rPr>
          <w:rFonts w:ascii="Times New Roman" w:eastAsia="Times New Roman" w:hAnsi="Times New Roman" w:cs="Times New Roman"/>
          <w:color w:val="0F0F0F"/>
          <w:sz w:val="28"/>
          <w:szCs w:val="28"/>
          <w:lang w:eastAsia="uk-UA"/>
        </w:rPr>
      </w:pPr>
      <w:r w:rsidRPr="00E76342">
        <w:rPr>
          <w:rFonts w:ascii="Times New Roman" w:eastAsia="Times New Roman" w:hAnsi="Times New Roman" w:cs="Times New Roman"/>
          <w:color w:val="0F0F0F"/>
          <w:sz w:val="28"/>
          <w:szCs w:val="28"/>
          <w:lang w:eastAsia="uk-UA"/>
        </w:rPr>
        <w:br/>
        <w:t xml:space="preserve">Ми всі прагнемо, щоб до нас ставилися з повагою, і без цього не </w:t>
      </w:r>
      <w:proofErr w:type="spellStart"/>
      <w:r w:rsidRPr="00E76342">
        <w:rPr>
          <w:rFonts w:ascii="Times New Roman" w:eastAsia="Times New Roman" w:hAnsi="Times New Roman" w:cs="Times New Roman"/>
          <w:color w:val="0F0F0F"/>
          <w:sz w:val="28"/>
          <w:szCs w:val="28"/>
          <w:lang w:eastAsia="uk-UA"/>
        </w:rPr>
        <w:t>захочемо</w:t>
      </w:r>
      <w:proofErr w:type="spellEnd"/>
      <w:r w:rsidRPr="00E76342">
        <w:rPr>
          <w:rFonts w:ascii="Times New Roman" w:eastAsia="Times New Roman" w:hAnsi="Times New Roman" w:cs="Times New Roman"/>
          <w:color w:val="0F0F0F"/>
          <w:sz w:val="28"/>
          <w:szCs w:val="28"/>
          <w:lang w:eastAsia="uk-UA"/>
        </w:rPr>
        <w:t xml:space="preserve"> навіть починати якусь розмову. Зі скепсисом та зверхнім ставленням до співрозмовника неможливо сприймати його точку зору.</w:t>
      </w:r>
      <w:r w:rsidRPr="00E76342">
        <w:rPr>
          <w:rFonts w:ascii="Times New Roman" w:eastAsia="Times New Roman" w:hAnsi="Times New Roman" w:cs="Times New Roman"/>
          <w:color w:val="0F0F0F"/>
          <w:sz w:val="28"/>
          <w:szCs w:val="28"/>
          <w:lang w:eastAsia="uk-UA"/>
        </w:rPr>
        <w:br/>
        <w:t>Виявляти повагу також важливо на рівні лексики. Слова варто обирати релевантні. Наприклад, ненормативна лексика у публічному просторі може бентежити чи навіть ображати.</w:t>
      </w:r>
    </w:p>
    <w:p w:rsidR="001848AF" w:rsidRDefault="00E76342" w:rsidP="00023E12">
      <w:pPr>
        <w:shd w:val="clear" w:color="auto" w:fill="FFFFFF"/>
        <w:spacing w:after="0" w:line="240" w:lineRule="auto"/>
        <w:jc w:val="both"/>
        <w:rPr>
          <w:rFonts w:ascii="Times New Roman" w:eastAsia="Times New Roman" w:hAnsi="Times New Roman" w:cs="Times New Roman"/>
          <w:b/>
          <w:bCs/>
          <w:color w:val="0F0F0F"/>
          <w:sz w:val="28"/>
          <w:szCs w:val="28"/>
          <w:lang w:eastAsia="uk-UA"/>
        </w:rPr>
      </w:pPr>
      <w:r w:rsidRPr="00E76342">
        <w:rPr>
          <w:rFonts w:ascii="Times New Roman" w:eastAsia="Times New Roman" w:hAnsi="Times New Roman" w:cs="Times New Roman"/>
          <w:color w:val="0F0F0F"/>
          <w:sz w:val="28"/>
          <w:szCs w:val="28"/>
          <w:lang w:eastAsia="uk-UA"/>
        </w:rPr>
        <w:br/>
      </w:r>
      <w:r w:rsidRPr="00E76342">
        <w:rPr>
          <w:rFonts w:ascii="Times New Roman" w:eastAsia="Times New Roman" w:hAnsi="Times New Roman" w:cs="Times New Roman"/>
          <w:color w:val="0F0F0F"/>
          <w:sz w:val="28"/>
          <w:szCs w:val="28"/>
          <w:lang w:eastAsia="uk-UA"/>
        </w:rPr>
        <w:br/>
      </w:r>
      <w:r w:rsidRPr="00023E12">
        <w:rPr>
          <w:rFonts w:ascii="Times New Roman" w:eastAsia="Times New Roman" w:hAnsi="Times New Roman" w:cs="Times New Roman"/>
          <w:b/>
          <w:bCs/>
          <w:color w:val="0F0F0F"/>
          <w:sz w:val="28"/>
          <w:szCs w:val="28"/>
          <w:lang w:eastAsia="uk-UA"/>
        </w:rPr>
        <w:t>Бути уважним до співрозмовників.</w:t>
      </w:r>
    </w:p>
    <w:p w:rsidR="001848AF" w:rsidRDefault="00E76342" w:rsidP="00023E12">
      <w:pPr>
        <w:shd w:val="clear" w:color="auto" w:fill="FFFFFF"/>
        <w:spacing w:after="0" w:line="240" w:lineRule="auto"/>
        <w:jc w:val="both"/>
        <w:rPr>
          <w:rFonts w:ascii="Times New Roman" w:eastAsia="Times New Roman" w:hAnsi="Times New Roman" w:cs="Times New Roman"/>
          <w:color w:val="0F0F0F"/>
          <w:sz w:val="28"/>
          <w:szCs w:val="28"/>
          <w:lang w:eastAsia="uk-UA"/>
        </w:rPr>
      </w:pPr>
      <w:r w:rsidRPr="00E76342">
        <w:rPr>
          <w:rFonts w:ascii="Times New Roman" w:eastAsia="Times New Roman" w:hAnsi="Times New Roman" w:cs="Times New Roman"/>
          <w:color w:val="0F0F0F"/>
          <w:sz w:val="28"/>
          <w:szCs w:val="28"/>
          <w:lang w:eastAsia="uk-UA"/>
        </w:rPr>
        <w:br/>
        <w:t>Варто приділяти увагу не лише змісту розмови, але й до її учасників. Відтак, якщо ви відчуваєте, що співрозмовнику некомфортно з вами спілкуватись, не треба виявляти нав’язливість та розпитувати його про причини такої поведінки. Краще просто закінчити розмову. Адже, для результативного діалогу важливо, щоб усі його учасники були відповідно налаштовані.</w:t>
      </w:r>
    </w:p>
    <w:p w:rsidR="00656029" w:rsidRDefault="00E76342" w:rsidP="00023E12">
      <w:pPr>
        <w:shd w:val="clear" w:color="auto" w:fill="FFFFFF"/>
        <w:spacing w:after="0" w:line="240" w:lineRule="auto"/>
        <w:jc w:val="both"/>
        <w:rPr>
          <w:rFonts w:ascii="Times New Roman" w:eastAsia="Times New Roman" w:hAnsi="Times New Roman" w:cs="Times New Roman"/>
          <w:b/>
          <w:bCs/>
          <w:color w:val="0F0F0F"/>
          <w:sz w:val="28"/>
          <w:szCs w:val="28"/>
          <w:lang w:eastAsia="uk-UA"/>
        </w:rPr>
      </w:pPr>
      <w:r w:rsidRPr="00E76342">
        <w:rPr>
          <w:rFonts w:ascii="Times New Roman" w:eastAsia="Times New Roman" w:hAnsi="Times New Roman" w:cs="Times New Roman"/>
          <w:color w:val="0F0F0F"/>
          <w:sz w:val="28"/>
          <w:szCs w:val="28"/>
          <w:lang w:eastAsia="uk-UA"/>
        </w:rPr>
        <w:br/>
      </w:r>
      <w:r w:rsidRPr="00E76342">
        <w:rPr>
          <w:rFonts w:ascii="Times New Roman" w:eastAsia="Times New Roman" w:hAnsi="Times New Roman" w:cs="Times New Roman"/>
          <w:color w:val="0F0F0F"/>
          <w:sz w:val="28"/>
          <w:szCs w:val="28"/>
          <w:lang w:eastAsia="uk-UA"/>
        </w:rPr>
        <w:br/>
      </w:r>
    </w:p>
    <w:p w:rsidR="00023E12" w:rsidRDefault="00023E12" w:rsidP="00023E12">
      <w:pPr>
        <w:shd w:val="clear" w:color="auto" w:fill="FFFFFF"/>
        <w:spacing w:after="0" w:line="240" w:lineRule="auto"/>
        <w:jc w:val="both"/>
        <w:rPr>
          <w:rFonts w:ascii="Times New Roman" w:eastAsia="Times New Roman" w:hAnsi="Times New Roman" w:cs="Times New Roman"/>
          <w:b/>
          <w:bCs/>
          <w:color w:val="0F0F0F"/>
          <w:sz w:val="28"/>
          <w:szCs w:val="28"/>
          <w:lang w:eastAsia="uk-UA"/>
        </w:rPr>
      </w:pPr>
      <w:r>
        <w:rPr>
          <w:rFonts w:ascii="Times New Roman" w:eastAsia="Times New Roman" w:hAnsi="Times New Roman" w:cs="Times New Roman"/>
          <w:b/>
          <w:bCs/>
          <w:color w:val="0F0F0F"/>
          <w:sz w:val="28"/>
          <w:szCs w:val="28"/>
          <w:lang w:eastAsia="uk-UA"/>
        </w:rPr>
        <w:lastRenderedPageBreak/>
        <w:t>Зберігати спокій</w:t>
      </w:r>
    </w:p>
    <w:p w:rsidR="001848AF" w:rsidRDefault="00E76342" w:rsidP="00023E12">
      <w:pPr>
        <w:shd w:val="clear" w:color="auto" w:fill="FFFFFF"/>
        <w:spacing w:after="0" w:line="240" w:lineRule="auto"/>
        <w:jc w:val="both"/>
        <w:rPr>
          <w:rFonts w:ascii="Times New Roman" w:eastAsia="Times New Roman" w:hAnsi="Times New Roman" w:cs="Times New Roman"/>
          <w:color w:val="0F0F0F"/>
          <w:sz w:val="28"/>
          <w:szCs w:val="28"/>
          <w:lang w:eastAsia="uk-UA"/>
        </w:rPr>
      </w:pPr>
      <w:r w:rsidRPr="00E76342">
        <w:rPr>
          <w:rFonts w:ascii="Times New Roman" w:eastAsia="Times New Roman" w:hAnsi="Times New Roman" w:cs="Times New Roman"/>
          <w:color w:val="0F0F0F"/>
          <w:sz w:val="28"/>
          <w:szCs w:val="28"/>
          <w:lang w:eastAsia="uk-UA"/>
        </w:rPr>
        <w:br/>
        <w:t>Часто можна спостерігати, як діалог переростає у сварку. Аби запобігти таким ситуаціям, можна спробувати взяти собі за звичку не підвищувати голос під час розмов. Інформація вкрай погано сприймається через крик.</w:t>
      </w:r>
    </w:p>
    <w:p w:rsidR="00023E12" w:rsidRDefault="00E76342" w:rsidP="00023E12">
      <w:pPr>
        <w:shd w:val="clear" w:color="auto" w:fill="FFFFFF"/>
        <w:spacing w:after="0" w:line="240" w:lineRule="auto"/>
        <w:jc w:val="both"/>
        <w:rPr>
          <w:rFonts w:ascii="Times New Roman" w:eastAsia="Times New Roman" w:hAnsi="Times New Roman" w:cs="Times New Roman"/>
          <w:b/>
          <w:bCs/>
          <w:color w:val="0F0F0F"/>
          <w:sz w:val="28"/>
          <w:szCs w:val="28"/>
          <w:lang w:eastAsia="uk-UA"/>
        </w:rPr>
      </w:pPr>
      <w:r w:rsidRPr="00E76342">
        <w:rPr>
          <w:rFonts w:ascii="Times New Roman" w:eastAsia="Times New Roman" w:hAnsi="Times New Roman" w:cs="Times New Roman"/>
          <w:color w:val="0F0F0F"/>
          <w:sz w:val="28"/>
          <w:szCs w:val="28"/>
          <w:lang w:eastAsia="uk-UA"/>
        </w:rPr>
        <w:br/>
      </w:r>
    </w:p>
    <w:p w:rsidR="00023E12" w:rsidRDefault="00023E12" w:rsidP="00023E12">
      <w:pPr>
        <w:shd w:val="clear" w:color="auto" w:fill="FFFFFF"/>
        <w:spacing w:after="0" w:line="240" w:lineRule="auto"/>
        <w:jc w:val="both"/>
        <w:rPr>
          <w:rFonts w:ascii="Times New Roman" w:eastAsia="Times New Roman" w:hAnsi="Times New Roman" w:cs="Times New Roman"/>
          <w:b/>
          <w:bCs/>
          <w:color w:val="0F0F0F"/>
          <w:sz w:val="28"/>
          <w:szCs w:val="28"/>
          <w:lang w:eastAsia="uk-UA"/>
        </w:rPr>
      </w:pPr>
      <w:r>
        <w:rPr>
          <w:rFonts w:ascii="Times New Roman" w:eastAsia="Times New Roman" w:hAnsi="Times New Roman" w:cs="Times New Roman"/>
          <w:b/>
          <w:bCs/>
          <w:color w:val="0F0F0F"/>
          <w:sz w:val="28"/>
          <w:szCs w:val="28"/>
          <w:lang w:eastAsia="uk-UA"/>
        </w:rPr>
        <w:t>Бути активним слухачем</w:t>
      </w:r>
    </w:p>
    <w:p w:rsidR="00023E12" w:rsidRPr="00E76342" w:rsidRDefault="00023E12" w:rsidP="00023E12">
      <w:pPr>
        <w:shd w:val="clear" w:color="auto" w:fill="FFFFFF"/>
        <w:spacing w:after="0" w:line="240" w:lineRule="auto"/>
        <w:jc w:val="both"/>
        <w:rPr>
          <w:rFonts w:ascii="Times New Roman" w:eastAsia="Times New Roman" w:hAnsi="Times New Roman" w:cs="Times New Roman"/>
          <w:color w:val="0F0F0F"/>
          <w:sz w:val="28"/>
          <w:szCs w:val="28"/>
          <w:lang w:eastAsia="uk-UA"/>
        </w:rPr>
      </w:pPr>
    </w:p>
    <w:p w:rsidR="001848AF" w:rsidRDefault="00E76342" w:rsidP="00023E12">
      <w:pPr>
        <w:shd w:val="clear" w:color="auto" w:fill="FFFFFF"/>
        <w:spacing w:after="0" w:line="240" w:lineRule="auto"/>
        <w:jc w:val="both"/>
        <w:rPr>
          <w:rFonts w:ascii="Times New Roman" w:eastAsia="Times New Roman" w:hAnsi="Times New Roman" w:cs="Times New Roman"/>
          <w:color w:val="0F0F0F"/>
          <w:sz w:val="28"/>
          <w:szCs w:val="28"/>
          <w:lang w:eastAsia="uk-UA"/>
        </w:rPr>
      </w:pPr>
      <w:r w:rsidRPr="00E76342">
        <w:rPr>
          <w:rFonts w:ascii="Times New Roman" w:eastAsia="Times New Roman" w:hAnsi="Times New Roman" w:cs="Times New Roman"/>
          <w:color w:val="0F0F0F"/>
          <w:sz w:val="28"/>
          <w:szCs w:val="28"/>
          <w:lang w:eastAsia="uk-UA"/>
        </w:rPr>
        <w:t>Такий миттєвий обмін зворотним зв’язком в комунікації дозволяє обмінюватися потрібною один одному інформацією. Коли ми виявляємо зацікавленість, готовність підтримати, не перебиваємо, ставимо уточнювальні питання, намагаємося зрозуміти співрозмовника — ми заохочуємо до діалогу. Своєю реакцією ми завжди даємо зрозуміти, наскільки нам цікава певна тема, наскільки нам зрозуміла позиція людини.</w:t>
      </w:r>
    </w:p>
    <w:p w:rsidR="00023E12" w:rsidRDefault="00E76342" w:rsidP="00023E12">
      <w:pPr>
        <w:shd w:val="clear" w:color="auto" w:fill="FFFFFF"/>
        <w:spacing w:after="0" w:line="240" w:lineRule="auto"/>
        <w:jc w:val="both"/>
        <w:rPr>
          <w:rFonts w:ascii="Times New Roman" w:eastAsia="Times New Roman" w:hAnsi="Times New Roman" w:cs="Times New Roman"/>
          <w:b/>
          <w:bCs/>
          <w:color w:val="0F0F0F"/>
          <w:sz w:val="28"/>
          <w:szCs w:val="28"/>
          <w:lang w:eastAsia="uk-UA"/>
        </w:rPr>
      </w:pPr>
      <w:r w:rsidRPr="00E76342">
        <w:rPr>
          <w:rFonts w:ascii="Times New Roman" w:eastAsia="Times New Roman" w:hAnsi="Times New Roman" w:cs="Times New Roman"/>
          <w:color w:val="0F0F0F"/>
          <w:sz w:val="28"/>
          <w:szCs w:val="28"/>
          <w:lang w:eastAsia="uk-UA"/>
        </w:rPr>
        <w:br/>
      </w:r>
      <w:r w:rsidRPr="00E76342">
        <w:rPr>
          <w:rFonts w:ascii="Times New Roman" w:eastAsia="Times New Roman" w:hAnsi="Times New Roman" w:cs="Times New Roman"/>
          <w:color w:val="0F0F0F"/>
          <w:sz w:val="28"/>
          <w:szCs w:val="28"/>
          <w:lang w:eastAsia="uk-UA"/>
        </w:rPr>
        <w:br/>
      </w:r>
      <w:r w:rsidR="00023E12">
        <w:rPr>
          <w:rFonts w:ascii="Times New Roman" w:eastAsia="Times New Roman" w:hAnsi="Times New Roman" w:cs="Times New Roman"/>
          <w:b/>
          <w:bCs/>
          <w:color w:val="0F0F0F"/>
          <w:sz w:val="28"/>
          <w:szCs w:val="28"/>
          <w:lang w:eastAsia="uk-UA"/>
        </w:rPr>
        <w:t>Виявляти емоції</w:t>
      </w:r>
    </w:p>
    <w:p w:rsidR="001848AF" w:rsidRDefault="00E76342" w:rsidP="00023E12">
      <w:pPr>
        <w:shd w:val="clear" w:color="auto" w:fill="FFFFFF"/>
        <w:spacing w:after="0" w:line="240" w:lineRule="auto"/>
        <w:jc w:val="both"/>
        <w:rPr>
          <w:rFonts w:ascii="Times New Roman" w:eastAsia="Times New Roman" w:hAnsi="Times New Roman" w:cs="Times New Roman"/>
          <w:color w:val="0F0F0F"/>
          <w:sz w:val="28"/>
          <w:szCs w:val="28"/>
          <w:lang w:eastAsia="uk-UA"/>
        </w:rPr>
      </w:pPr>
      <w:r w:rsidRPr="00E76342">
        <w:rPr>
          <w:rFonts w:ascii="Times New Roman" w:eastAsia="Times New Roman" w:hAnsi="Times New Roman" w:cs="Times New Roman"/>
          <w:color w:val="0F0F0F"/>
          <w:sz w:val="28"/>
          <w:szCs w:val="28"/>
          <w:lang w:eastAsia="uk-UA"/>
        </w:rPr>
        <w:br/>
        <w:t xml:space="preserve">Очевидно, що інформацію можна передавати письмове або усне мовлення, але ж так багато можна висловити й через жести, артикуляцію, міміку, візуальний контакт, інтонацію. Або, якщо йдеться про листування — через стікери та </w:t>
      </w:r>
      <w:proofErr w:type="spellStart"/>
      <w:r w:rsidRPr="00E76342">
        <w:rPr>
          <w:rFonts w:ascii="Times New Roman" w:eastAsia="Times New Roman" w:hAnsi="Times New Roman" w:cs="Times New Roman"/>
          <w:color w:val="0F0F0F"/>
          <w:sz w:val="28"/>
          <w:szCs w:val="28"/>
          <w:lang w:eastAsia="uk-UA"/>
        </w:rPr>
        <w:t>емодзі</w:t>
      </w:r>
      <w:proofErr w:type="spellEnd"/>
      <w:r w:rsidRPr="00E76342">
        <w:rPr>
          <w:rFonts w:ascii="Times New Roman" w:eastAsia="Times New Roman" w:hAnsi="Times New Roman" w:cs="Times New Roman"/>
          <w:color w:val="0F0F0F"/>
          <w:sz w:val="28"/>
          <w:szCs w:val="28"/>
          <w:lang w:eastAsia="uk-UA"/>
        </w:rPr>
        <w:t>. Це не просто додає виразності інформації, але й допомагає знайти взаєморозуміння та краще відчути наміри й настрої співрозмовників.</w:t>
      </w:r>
    </w:p>
    <w:p w:rsidR="00023E12" w:rsidRDefault="00E76342" w:rsidP="00023E12">
      <w:pPr>
        <w:shd w:val="clear" w:color="auto" w:fill="FFFFFF"/>
        <w:spacing w:after="0" w:line="240" w:lineRule="auto"/>
        <w:jc w:val="both"/>
        <w:rPr>
          <w:rFonts w:ascii="Times New Roman" w:eastAsia="Times New Roman" w:hAnsi="Times New Roman" w:cs="Times New Roman"/>
          <w:b/>
          <w:bCs/>
          <w:color w:val="0F0F0F"/>
          <w:sz w:val="28"/>
          <w:szCs w:val="28"/>
          <w:lang w:eastAsia="uk-UA"/>
        </w:rPr>
      </w:pPr>
      <w:r w:rsidRPr="00E76342">
        <w:rPr>
          <w:rFonts w:ascii="Times New Roman" w:eastAsia="Times New Roman" w:hAnsi="Times New Roman" w:cs="Times New Roman"/>
          <w:color w:val="0F0F0F"/>
          <w:sz w:val="28"/>
          <w:szCs w:val="28"/>
          <w:lang w:eastAsia="uk-UA"/>
        </w:rPr>
        <w:br/>
      </w:r>
      <w:r w:rsidRPr="00E76342">
        <w:rPr>
          <w:rFonts w:ascii="Times New Roman" w:eastAsia="Times New Roman" w:hAnsi="Times New Roman" w:cs="Times New Roman"/>
          <w:color w:val="0F0F0F"/>
          <w:sz w:val="28"/>
          <w:szCs w:val="28"/>
          <w:lang w:eastAsia="uk-UA"/>
        </w:rPr>
        <w:br/>
      </w:r>
      <w:r w:rsidRPr="00023E12">
        <w:rPr>
          <w:rFonts w:ascii="Times New Roman" w:eastAsia="Times New Roman" w:hAnsi="Times New Roman" w:cs="Times New Roman"/>
          <w:b/>
          <w:bCs/>
          <w:color w:val="0F0F0F"/>
          <w:sz w:val="28"/>
          <w:szCs w:val="28"/>
          <w:lang w:eastAsia="uk-UA"/>
        </w:rPr>
        <w:t>Намагат</w:t>
      </w:r>
      <w:r w:rsidR="00023E12">
        <w:rPr>
          <w:rFonts w:ascii="Times New Roman" w:eastAsia="Times New Roman" w:hAnsi="Times New Roman" w:cs="Times New Roman"/>
          <w:b/>
          <w:bCs/>
          <w:color w:val="0F0F0F"/>
          <w:sz w:val="28"/>
          <w:szCs w:val="28"/>
          <w:lang w:eastAsia="uk-UA"/>
        </w:rPr>
        <w:t>ися чути саме те, що вам кажуть</w:t>
      </w:r>
    </w:p>
    <w:p w:rsidR="001848AF" w:rsidRDefault="00E76342" w:rsidP="00023E12">
      <w:pPr>
        <w:shd w:val="clear" w:color="auto" w:fill="FFFFFF"/>
        <w:spacing w:after="0" w:line="240" w:lineRule="auto"/>
        <w:jc w:val="both"/>
        <w:rPr>
          <w:rFonts w:ascii="Times New Roman" w:eastAsia="Times New Roman" w:hAnsi="Times New Roman" w:cs="Times New Roman"/>
          <w:color w:val="0F0F0F"/>
          <w:sz w:val="28"/>
          <w:szCs w:val="28"/>
          <w:lang w:eastAsia="uk-UA"/>
        </w:rPr>
      </w:pPr>
      <w:r w:rsidRPr="00E76342">
        <w:rPr>
          <w:rFonts w:ascii="Times New Roman" w:eastAsia="Times New Roman" w:hAnsi="Times New Roman" w:cs="Times New Roman"/>
          <w:color w:val="0F0F0F"/>
          <w:sz w:val="28"/>
          <w:szCs w:val="28"/>
          <w:lang w:eastAsia="uk-UA"/>
        </w:rPr>
        <w:br/>
        <w:t xml:space="preserve">Часто ми стаємо жертвами так званого стверджувальне упередження, коли замість того, аби сприймати багато різних позицій, аналізувати аргументи «за» і «проти», перевіряти інформацію в різних джерелах, ми у всьому шукаємо лише підтвердження власної позиції. Ми </w:t>
      </w:r>
      <w:proofErr w:type="spellStart"/>
      <w:r w:rsidRPr="00E76342">
        <w:rPr>
          <w:rFonts w:ascii="Times New Roman" w:eastAsia="Times New Roman" w:hAnsi="Times New Roman" w:cs="Times New Roman"/>
          <w:color w:val="0F0F0F"/>
          <w:sz w:val="28"/>
          <w:szCs w:val="28"/>
          <w:lang w:eastAsia="uk-UA"/>
        </w:rPr>
        <w:t>дофантазовуємо</w:t>
      </w:r>
      <w:proofErr w:type="spellEnd"/>
      <w:r w:rsidRPr="00E76342">
        <w:rPr>
          <w:rFonts w:ascii="Times New Roman" w:eastAsia="Times New Roman" w:hAnsi="Times New Roman" w:cs="Times New Roman"/>
          <w:color w:val="0F0F0F"/>
          <w:sz w:val="28"/>
          <w:szCs w:val="28"/>
          <w:lang w:eastAsia="uk-UA"/>
        </w:rPr>
        <w:t xml:space="preserve"> контекст або певні </w:t>
      </w:r>
      <w:proofErr w:type="spellStart"/>
      <w:r w:rsidRPr="00E76342">
        <w:rPr>
          <w:rFonts w:ascii="Times New Roman" w:eastAsia="Times New Roman" w:hAnsi="Times New Roman" w:cs="Times New Roman"/>
          <w:color w:val="0F0F0F"/>
          <w:sz w:val="28"/>
          <w:szCs w:val="28"/>
          <w:lang w:eastAsia="uk-UA"/>
        </w:rPr>
        <w:t>сенси</w:t>
      </w:r>
      <w:proofErr w:type="spellEnd"/>
      <w:r w:rsidRPr="00E76342">
        <w:rPr>
          <w:rFonts w:ascii="Times New Roman" w:eastAsia="Times New Roman" w:hAnsi="Times New Roman" w:cs="Times New Roman"/>
          <w:color w:val="0F0F0F"/>
          <w:sz w:val="28"/>
          <w:szCs w:val="28"/>
          <w:lang w:eastAsia="uk-UA"/>
        </w:rPr>
        <w:t xml:space="preserve"> до сказаного іншими, аби це вклалося у наші уявлення про речі. Таке мислення веде до </w:t>
      </w:r>
      <w:proofErr w:type="spellStart"/>
      <w:r w:rsidRPr="00E76342">
        <w:rPr>
          <w:rFonts w:ascii="Times New Roman" w:eastAsia="Times New Roman" w:hAnsi="Times New Roman" w:cs="Times New Roman"/>
          <w:color w:val="0F0F0F"/>
          <w:sz w:val="28"/>
          <w:szCs w:val="28"/>
          <w:lang w:eastAsia="uk-UA"/>
        </w:rPr>
        <w:t>стереотипізації</w:t>
      </w:r>
      <w:proofErr w:type="spellEnd"/>
      <w:r w:rsidRPr="00E76342">
        <w:rPr>
          <w:rFonts w:ascii="Times New Roman" w:eastAsia="Times New Roman" w:hAnsi="Times New Roman" w:cs="Times New Roman"/>
          <w:color w:val="0F0F0F"/>
          <w:sz w:val="28"/>
          <w:szCs w:val="28"/>
          <w:lang w:eastAsia="uk-UA"/>
        </w:rPr>
        <w:t xml:space="preserve"> та заважає сприймати нову інформацію чи точку зору, яку ви не поділяєте.</w:t>
      </w:r>
    </w:p>
    <w:p w:rsidR="00023E12" w:rsidRDefault="00E76342" w:rsidP="00023E12">
      <w:pPr>
        <w:shd w:val="clear" w:color="auto" w:fill="FFFFFF"/>
        <w:spacing w:after="0" w:line="240" w:lineRule="auto"/>
        <w:jc w:val="both"/>
        <w:rPr>
          <w:rFonts w:ascii="Times New Roman" w:eastAsia="Times New Roman" w:hAnsi="Times New Roman" w:cs="Times New Roman"/>
          <w:b/>
          <w:bCs/>
          <w:color w:val="0F0F0F"/>
          <w:sz w:val="28"/>
          <w:szCs w:val="28"/>
          <w:lang w:eastAsia="uk-UA"/>
        </w:rPr>
      </w:pPr>
      <w:r w:rsidRPr="00E76342">
        <w:rPr>
          <w:rFonts w:ascii="Times New Roman" w:eastAsia="Times New Roman" w:hAnsi="Times New Roman" w:cs="Times New Roman"/>
          <w:color w:val="0F0F0F"/>
          <w:sz w:val="28"/>
          <w:szCs w:val="28"/>
          <w:lang w:eastAsia="uk-UA"/>
        </w:rPr>
        <w:br/>
      </w:r>
      <w:r w:rsidRPr="00E76342">
        <w:rPr>
          <w:rFonts w:ascii="Times New Roman" w:eastAsia="Times New Roman" w:hAnsi="Times New Roman" w:cs="Times New Roman"/>
          <w:color w:val="0F0F0F"/>
          <w:sz w:val="28"/>
          <w:szCs w:val="28"/>
          <w:lang w:eastAsia="uk-UA"/>
        </w:rPr>
        <w:br/>
      </w:r>
      <w:r w:rsidRPr="00023E12">
        <w:rPr>
          <w:rFonts w:ascii="Times New Roman" w:eastAsia="Times New Roman" w:hAnsi="Times New Roman" w:cs="Times New Roman"/>
          <w:b/>
          <w:bCs/>
          <w:color w:val="0F0F0F"/>
          <w:sz w:val="28"/>
          <w:szCs w:val="28"/>
          <w:lang w:eastAsia="uk-UA"/>
        </w:rPr>
        <w:t>Не ставити собі за мету діалогу нав’язування с</w:t>
      </w:r>
      <w:r w:rsidR="00023E12">
        <w:rPr>
          <w:rFonts w:ascii="Times New Roman" w:eastAsia="Times New Roman" w:hAnsi="Times New Roman" w:cs="Times New Roman"/>
          <w:b/>
          <w:bCs/>
          <w:color w:val="0F0F0F"/>
          <w:sz w:val="28"/>
          <w:szCs w:val="28"/>
          <w:lang w:eastAsia="uk-UA"/>
        </w:rPr>
        <w:t>воєї позиції</w:t>
      </w:r>
    </w:p>
    <w:p w:rsidR="001848AF" w:rsidRDefault="00E76342" w:rsidP="00023E12">
      <w:pPr>
        <w:shd w:val="clear" w:color="auto" w:fill="FFFFFF"/>
        <w:spacing w:after="0" w:line="240" w:lineRule="auto"/>
        <w:jc w:val="both"/>
        <w:rPr>
          <w:rFonts w:ascii="Times New Roman" w:eastAsia="Times New Roman" w:hAnsi="Times New Roman" w:cs="Times New Roman"/>
          <w:color w:val="0F0F0F"/>
          <w:sz w:val="28"/>
          <w:szCs w:val="28"/>
          <w:lang w:eastAsia="uk-UA"/>
        </w:rPr>
      </w:pPr>
      <w:r w:rsidRPr="00E76342">
        <w:rPr>
          <w:rFonts w:ascii="Times New Roman" w:eastAsia="Times New Roman" w:hAnsi="Times New Roman" w:cs="Times New Roman"/>
          <w:color w:val="0F0F0F"/>
          <w:sz w:val="28"/>
          <w:szCs w:val="28"/>
          <w:lang w:eastAsia="uk-UA"/>
        </w:rPr>
        <w:br/>
        <w:t>Досвід показує, що не можливо по-справжньому змусити людину прийняти вашу позицію. Можливо лише пояснити свою точку зору. Намагання нав’язати певну точку зору з їхньою категоричністю сприймаються з протидією й захисною реакцією — агресією або бажанням закінчити діалог.</w:t>
      </w:r>
    </w:p>
    <w:p w:rsidR="00656029" w:rsidRDefault="00E76342" w:rsidP="00023E12">
      <w:pPr>
        <w:shd w:val="clear" w:color="auto" w:fill="FFFFFF"/>
        <w:spacing w:after="0" w:line="240" w:lineRule="auto"/>
        <w:jc w:val="both"/>
        <w:rPr>
          <w:rFonts w:ascii="Times New Roman" w:eastAsia="Times New Roman" w:hAnsi="Times New Roman" w:cs="Times New Roman"/>
          <w:b/>
          <w:bCs/>
          <w:color w:val="0F0F0F"/>
          <w:sz w:val="28"/>
          <w:szCs w:val="28"/>
          <w:lang w:eastAsia="uk-UA"/>
        </w:rPr>
      </w:pPr>
      <w:r w:rsidRPr="00E76342">
        <w:rPr>
          <w:rFonts w:ascii="Times New Roman" w:eastAsia="Times New Roman" w:hAnsi="Times New Roman" w:cs="Times New Roman"/>
          <w:color w:val="0F0F0F"/>
          <w:sz w:val="28"/>
          <w:szCs w:val="28"/>
          <w:lang w:eastAsia="uk-UA"/>
        </w:rPr>
        <w:br/>
      </w:r>
      <w:r w:rsidRPr="00E76342">
        <w:rPr>
          <w:rFonts w:ascii="Times New Roman" w:eastAsia="Times New Roman" w:hAnsi="Times New Roman" w:cs="Times New Roman"/>
          <w:color w:val="0F0F0F"/>
          <w:sz w:val="28"/>
          <w:szCs w:val="28"/>
          <w:lang w:eastAsia="uk-UA"/>
        </w:rPr>
        <w:br/>
      </w:r>
    </w:p>
    <w:p w:rsidR="00656029" w:rsidRDefault="00656029" w:rsidP="00023E12">
      <w:pPr>
        <w:shd w:val="clear" w:color="auto" w:fill="FFFFFF"/>
        <w:spacing w:after="0" w:line="240" w:lineRule="auto"/>
        <w:jc w:val="both"/>
        <w:rPr>
          <w:rFonts w:ascii="Times New Roman" w:eastAsia="Times New Roman" w:hAnsi="Times New Roman" w:cs="Times New Roman"/>
          <w:b/>
          <w:bCs/>
          <w:color w:val="0F0F0F"/>
          <w:sz w:val="28"/>
          <w:szCs w:val="28"/>
          <w:lang w:eastAsia="uk-UA"/>
        </w:rPr>
      </w:pPr>
    </w:p>
    <w:p w:rsidR="00023E12" w:rsidRDefault="00023E12" w:rsidP="00023E12">
      <w:pPr>
        <w:shd w:val="clear" w:color="auto" w:fill="FFFFFF"/>
        <w:spacing w:after="0" w:line="240" w:lineRule="auto"/>
        <w:jc w:val="both"/>
        <w:rPr>
          <w:rFonts w:ascii="Times New Roman" w:eastAsia="Times New Roman" w:hAnsi="Times New Roman" w:cs="Times New Roman"/>
          <w:b/>
          <w:bCs/>
          <w:color w:val="0F0F0F"/>
          <w:sz w:val="28"/>
          <w:szCs w:val="28"/>
          <w:lang w:eastAsia="uk-UA"/>
        </w:rPr>
      </w:pPr>
      <w:r>
        <w:rPr>
          <w:rFonts w:ascii="Times New Roman" w:eastAsia="Times New Roman" w:hAnsi="Times New Roman" w:cs="Times New Roman"/>
          <w:b/>
          <w:bCs/>
          <w:color w:val="0F0F0F"/>
          <w:sz w:val="28"/>
          <w:szCs w:val="28"/>
          <w:lang w:eastAsia="uk-UA"/>
        </w:rPr>
        <w:lastRenderedPageBreak/>
        <w:t>Говорити доступною мовою</w:t>
      </w:r>
    </w:p>
    <w:p w:rsidR="001848AF" w:rsidRDefault="00E76342" w:rsidP="00023E12">
      <w:pPr>
        <w:shd w:val="clear" w:color="auto" w:fill="FFFFFF"/>
        <w:spacing w:after="0" w:line="240" w:lineRule="auto"/>
        <w:jc w:val="both"/>
        <w:rPr>
          <w:rFonts w:ascii="Times New Roman" w:eastAsia="Times New Roman" w:hAnsi="Times New Roman" w:cs="Times New Roman"/>
          <w:color w:val="0F0F0F"/>
          <w:sz w:val="28"/>
          <w:szCs w:val="28"/>
          <w:lang w:eastAsia="uk-UA"/>
        </w:rPr>
      </w:pPr>
      <w:r w:rsidRPr="00E76342">
        <w:rPr>
          <w:rFonts w:ascii="Times New Roman" w:eastAsia="Times New Roman" w:hAnsi="Times New Roman" w:cs="Times New Roman"/>
          <w:color w:val="0F0F0F"/>
          <w:sz w:val="28"/>
          <w:szCs w:val="28"/>
          <w:lang w:eastAsia="uk-UA"/>
        </w:rPr>
        <w:br/>
        <w:t xml:space="preserve">Ви б навряд чи зраділи співрозмовнику, що усіма силами намагається показати всю розкіш свого словникового запасу та обсяг знань під час обговорення банальної побутової теми. Штучне ускладнення речень та використання складних граматичних конструкцій, вибір вишуканих слів, зловживання термінами — це все сприяє дистанціюванню співрозмовників, бо складається враження, що людина хоче не обмінятися інформацією, а просто продемонструвати свою </w:t>
      </w:r>
      <w:proofErr w:type="spellStart"/>
      <w:r w:rsidRPr="00E76342">
        <w:rPr>
          <w:rFonts w:ascii="Times New Roman" w:eastAsia="Times New Roman" w:hAnsi="Times New Roman" w:cs="Times New Roman"/>
          <w:color w:val="0F0F0F"/>
          <w:sz w:val="28"/>
          <w:szCs w:val="28"/>
          <w:lang w:eastAsia="uk-UA"/>
        </w:rPr>
        <w:t>прекрасність</w:t>
      </w:r>
      <w:proofErr w:type="spellEnd"/>
      <w:r w:rsidRPr="00E76342">
        <w:rPr>
          <w:rFonts w:ascii="Times New Roman" w:eastAsia="Times New Roman" w:hAnsi="Times New Roman" w:cs="Times New Roman"/>
          <w:color w:val="0F0F0F"/>
          <w:sz w:val="28"/>
          <w:szCs w:val="28"/>
          <w:lang w:eastAsia="uk-UA"/>
        </w:rPr>
        <w:t>.</w:t>
      </w:r>
    </w:p>
    <w:p w:rsidR="001848AF" w:rsidRDefault="00E76342" w:rsidP="00023E12">
      <w:pPr>
        <w:shd w:val="clear" w:color="auto" w:fill="FFFFFF"/>
        <w:spacing w:after="0" w:line="240" w:lineRule="auto"/>
        <w:jc w:val="both"/>
        <w:rPr>
          <w:rFonts w:ascii="Times New Roman" w:eastAsia="Times New Roman" w:hAnsi="Times New Roman" w:cs="Times New Roman"/>
          <w:b/>
          <w:bCs/>
          <w:color w:val="0F0F0F"/>
          <w:sz w:val="28"/>
          <w:szCs w:val="28"/>
          <w:lang w:eastAsia="uk-UA"/>
        </w:rPr>
      </w:pPr>
      <w:r w:rsidRPr="00E76342">
        <w:rPr>
          <w:rFonts w:ascii="Times New Roman" w:eastAsia="Times New Roman" w:hAnsi="Times New Roman" w:cs="Times New Roman"/>
          <w:color w:val="0F0F0F"/>
          <w:sz w:val="28"/>
          <w:szCs w:val="28"/>
          <w:lang w:eastAsia="uk-UA"/>
        </w:rPr>
        <w:br/>
      </w:r>
      <w:r w:rsidRPr="00E76342">
        <w:rPr>
          <w:rFonts w:ascii="Times New Roman" w:eastAsia="Times New Roman" w:hAnsi="Times New Roman" w:cs="Times New Roman"/>
          <w:color w:val="0F0F0F"/>
          <w:sz w:val="28"/>
          <w:szCs w:val="28"/>
          <w:lang w:eastAsia="uk-UA"/>
        </w:rPr>
        <w:br/>
      </w:r>
      <w:r w:rsidRPr="00023E12">
        <w:rPr>
          <w:rFonts w:ascii="Times New Roman" w:eastAsia="Times New Roman" w:hAnsi="Times New Roman" w:cs="Times New Roman"/>
          <w:b/>
          <w:bCs/>
          <w:color w:val="0F0F0F"/>
          <w:sz w:val="28"/>
          <w:szCs w:val="28"/>
          <w:lang w:eastAsia="uk-UA"/>
        </w:rPr>
        <w:t>Тримати в голові думку про т</w:t>
      </w:r>
      <w:r w:rsidR="001848AF">
        <w:rPr>
          <w:rFonts w:ascii="Times New Roman" w:eastAsia="Times New Roman" w:hAnsi="Times New Roman" w:cs="Times New Roman"/>
          <w:b/>
          <w:bCs/>
          <w:color w:val="0F0F0F"/>
          <w:sz w:val="28"/>
          <w:szCs w:val="28"/>
          <w:lang w:eastAsia="uk-UA"/>
        </w:rPr>
        <w:t>е, що ви можете чогось не знати</w:t>
      </w:r>
    </w:p>
    <w:p w:rsidR="001848AF" w:rsidRDefault="00656029" w:rsidP="00023E12">
      <w:pPr>
        <w:shd w:val="clear" w:color="auto" w:fill="FFFFFF"/>
        <w:spacing w:after="0" w:line="240" w:lineRule="auto"/>
        <w:jc w:val="both"/>
        <w:rPr>
          <w:rFonts w:ascii="Times New Roman" w:eastAsia="Times New Roman" w:hAnsi="Times New Roman" w:cs="Times New Roman"/>
          <w:color w:val="0F0F0F"/>
          <w:sz w:val="28"/>
          <w:szCs w:val="28"/>
          <w:lang w:eastAsia="uk-UA"/>
        </w:rPr>
      </w:pPr>
      <w:r>
        <w:rPr>
          <w:rFonts w:ascii="Times New Roman" w:eastAsia="Times New Roman" w:hAnsi="Times New Roman" w:cs="Times New Roman"/>
          <w:color w:val="0F0F0F"/>
          <w:sz w:val="28"/>
          <w:szCs w:val="28"/>
          <w:lang w:eastAsia="uk-UA"/>
        </w:rPr>
        <w:br/>
        <w:t>В</w:t>
      </w:r>
      <w:r w:rsidR="00E76342" w:rsidRPr="00E76342">
        <w:rPr>
          <w:rFonts w:ascii="Times New Roman" w:eastAsia="Times New Roman" w:hAnsi="Times New Roman" w:cs="Times New Roman"/>
          <w:color w:val="0F0F0F"/>
          <w:sz w:val="28"/>
          <w:szCs w:val="28"/>
          <w:lang w:eastAsia="uk-UA"/>
        </w:rPr>
        <w:t xml:space="preserve">ас би, мабуть, </w:t>
      </w:r>
      <w:proofErr w:type="spellStart"/>
      <w:r w:rsidR="00E76342" w:rsidRPr="00E76342">
        <w:rPr>
          <w:rFonts w:ascii="Times New Roman" w:eastAsia="Times New Roman" w:hAnsi="Times New Roman" w:cs="Times New Roman"/>
          <w:color w:val="0F0F0F"/>
          <w:sz w:val="28"/>
          <w:szCs w:val="28"/>
          <w:lang w:eastAsia="uk-UA"/>
        </w:rPr>
        <w:t>збісив</w:t>
      </w:r>
      <w:proofErr w:type="spellEnd"/>
      <w:r w:rsidR="00E76342" w:rsidRPr="00E76342">
        <w:rPr>
          <w:rFonts w:ascii="Times New Roman" w:eastAsia="Times New Roman" w:hAnsi="Times New Roman" w:cs="Times New Roman"/>
          <w:color w:val="0F0F0F"/>
          <w:sz w:val="28"/>
          <w:szCs w:val="28"/>
          <w:lang w:eastAsia="uk-UA"/>
        </w:rPr>
        <w:t xml:space="preserve"> той, хто «знає все і все на світі розуміє». По-перше, це просто неможливо. По-друге, позиція «я й без вас все чудово знаю та розумію» позбавить когось бажання чимось ділитися, а когось — можливості дізнатись щось нове.</w:t>
      </w:r>
    </w:p>
    <w:p w:rsidR="001848AF" w:rsidRDefault="00E76342" w:rsidP="00023E12">
      <w:pPr>
        <w:shd w:val="clear" w:color="auto" w:fill="FFFFFF"/>
        <w:spacing w:after="0" w:line="240" w:lineRule="auto"/>
        <w:jc w:val="both"/>
        <w:rPr>
          <w:rFonts w:ascii="Times New Roman" w:eastAsia="Times New Roman" w:hAnsi="Times New Roman" w:cs="Times New Roman"/>
          <w:b/>
          <w:bCs/>
          <w:color w:val="0F0F0F"/>
          <w:sz w:val="28"/>
          <w:szCs w:val="28"/>
          <w:lang w:eastAsia="uk-UA"/>
        </w:rPr>
      </w:pPr>
      <w:r w:rsidRPr="00E76342">
        <w:rPr>
          <w:rFonts w:ascii="Times New Roman" w:eastAsia="Times New Roman" w:hAnsi="Times New Roman" w:cs="Times New Roman"/>
          <w:color w:val="0F0F0F"/>
          <w:sz w:val="28"/>
          <w:szCs w:val="28"/>
          <w:lang w:eastAsia="uk-UA"/>
        </w:rPr>
        <w:br/>
      </w:r>
      <w:r w:rsidRPr="00E76342">
        <w:rPr>
          <w:rFonts w:ascii="Times New Roman" w:eastAsia="Times New Roman" w:hAnsi="Times New Roman" w:cs="Times New Roman"/>
          <w:color w:val="0F0F0F"/>
          <w:sz w:val="28"/>
          <w:szCs w:val="28"/>
          <w:lang w:eastAsia="uk-UA"/>
        </w:rPr>
        <w:br/>
      </w:r>
      <w:r w:rsidRPr="00023E12">
        <w:rPr>
          <w:rFonts w:ascii="Times New Roman" w:eastAsia="Times New Roman" w:hAnsi="Times New Roman" w:cs="Times New Roman"/>
          <w:b/>
          <w:bCs/>
          <w:color w:val="0F0F0F"/>
          <w:sz w:val="28"/>
          <w:szCs w:val="28"/>
          <w:lang w:eastAsia="uk-UA"/>
        </w:rPr>
        <w:t>Бути чесн</w:t>
      </w:r>
      <w:r w:rsidR="001848AF">
        <w:rPr>
          <w:rFonts w:ascii="Times New Roman" w:eastAsia="Times New Roman" w:hAnsi="Times New Roman" w:cs="Times New Roman"/>
          <w:b/>
          <w:bCs/>
          <w:color w:val="0F0F0F"/>
          <w:sz w:val="28"/>
          <w:szCs w:val="28"/>
          <w:lang w:eastAsia="uk-UA"/>
        </w:rPr>
        <w:t>ими з собою та співрозмовниками</w:t>
      </w:r>
    </w:p>
    <w:p w:rsidR="001848AF" w:rsidRDefault="00E76342" w:rsidP="00023E12">
      <w:pPr>
        <w:shd w:val="clear" w:color="auto" w:fill="FFFFFF"/>
        <w:spacing w:after="0" w:line="240" w:lineRule="auto"/>
        <w:jc w:val="both"/>
        <w:rPr>
          <w:rFonts w:ascii="Times New Roman" w:eastAsia="Times New Roman" w:hAnsi="Times New Roman" w:cs="Times New Roman"/>
          <w:color w:val="0F0F0F"/>
          <w:sz w:val="28"/>
          <w:szCs w:val="28"/>
          <w:lang w:eastAsia="uk-UA"/>
        </w:rPr>
      </w:pPr>
      <w:r w:rsidRPr="00E76342">
        <w:rPr>
          <w:rFonts w:ascii="Times New Roman" w:eastAsia="Times New Roman" w:hAnsi="Times New Roman" w:cs="Times New Roman"/>
          <w:color w:val="0F0F0F"/>
          <w:sz w:val="28"/>
          <w:szCs w:val="28"/>
          <w:lang w:eastAsia="uk-UA"/>
        </w:rPr>
        <w:br/>
        <w:t>Це правило важливе не лише для діалогу. Завжди треба вміти визнавати свої помилки або правоту іншого. Чесність допоможе вам навіть по завершенню певного діалогу зробити правильні для себе висновки — і, наприклад, змінити своє ставлення до чогось, чи навпаки — переконатися у своїй гіпотезі.</w:t>
      </w:r>
    </w:p>
    <w:p w:rsidR="00E76342" w:rsidRPr="00E76342" w:rsidRDefault="00E76342" w:rsidP="00023E12">
      <w:pPr>
        <w:shd w:val="clear" w:color="auto" w:fill="FFFFFF"/>
        <w:spacing w:after="0" w:line="240" w:lineRule="auto"/>
        <w:jc w:val="both"/>
        <w:rPr>
          <w:rFonts w:ascii="Times New Roman" w:eastAsia="Times New Roman" w:hAnsi="Times New Roman" w:cs="Times New Roman"/>
          <w:i/>
          <w:color w:val="0F0F0F"/>
          <w:sz w:val="28"/>
          <w:szCs w:val="28"/>
          <w:lang w:eastAsia="uk-UA"/>
        </w:rPr>
      </w:pPr>
      <w:r w:rsidRPr="00E76342">
        <w:rPr>
          <w:rFonts w:ascii="Times New Roman" w:eastAsia="Times New Roman" w:hAnsi="Times New Roman" w:cs="Times New Roman"/>
          <w:color w:val="0F0F0F"/>
          <w:sz w:val="28"/>
          <w:szCs w:val="28"/>
          <w:lang w:eastAsia="uk-UA"/>
        </w:rPr>
        <w:br/>
      </w:r>
      <w:r w:rsidRPr="00E76342">
        <w:rPr>
          <w:rFonts w:ascii="Times New Roman" w:eastAsia="Times New Roman" w:hAnsi="Times New Roman" w:cs="Times New Roman"/>
          <w:color w:val="0F0F0F"/>
          <w:sz w:val="28"/>
          <w:szCs w:val="28"/>
          <w:lang w:eastAsia="uk-UA"/>
        </w:rPr>
        <w:br/>
      </w:r>
      <w:r w:rsidRPr="00E76342">
        <w:rPr>
          <w:rFonts w:ascii="Times New Roman" w:eastAsia="Times New Roman" w:hAnsi="Times New Roman" w:cs="Times New Roman"/>
          <w:i/>
          <w:color w:val="0F0F0F"/>
          <w:sz w:val="28"/>
          <w:szCs w:val="28"/>
          <w:lang w:eastAsia="uk-UA"/>
        </w:rPr>
        <w:t>Буду дуже рада, якщо ці правила допоможуть комусь побудувати круту комунікацію! Щиро вірю, що завдяки вмінню вести конструктивний діалог, ми зможемо змінити цей світ на краще!</w:t>
      </w:r>
    </w:p>
    <w:p w:rsidR="00416F84" w:rsidRPr="00023E12" w:rsidRDefault="00416F84" w:rsidP="00023E12">
      <w:pPr>
        <w:spacing w:line="360" w:lineRule="auto"/>
        <w:jc w:val="both"/>
        <w:rPr>
          <w:rFonts w:ascii="Times New Roman" w:hAnsi="Times New Roman" w:cs="Times New Roman"/>
          <w:sz w:val="28"/>
          <w:szCs w:val="28"/>
        </w:rPr>
      </w:pPr>
      <w:bookmarkStart w:id="0" w:name="_GoBack"/>
      <w:bookmarkEnd w:id="0"/>
    </w:p>
    <w:sectPr w:rsidR="00416F84" w:rsidRPr="00023E1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97764"/>
    <w:multiLevelType w:val="multilevel"/>
    <w:tmpl w:val="ECA4F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01E"/>
    <w:rsid w:val="00023E12"/>
    <w:rsid w:val="001848AF"/>
    <w:rsid w:val="00274930"/>
    <w:rsid w:val="00416F84"/>
    <w:rsid w:val="00507D1F"/>
    <w:rsid w:val="005B73E5"/>
    <w:rsid w:val="00656029"/>
    <w:rsid w:val="00A1501E"/>
    <w:rsid w:val="00E5584F"/>
    <w:rsid w:val="00E76342"/>
    <w:rsid w:val="00ED44D9"/>
    <w:rsid w:val="00F169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763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6F84"/>
    <w:rPr>
      <w:color w:val="0000FF" w:themeColor="hyperlink"/>
      <w:u w:val="single"/>
    </w:rPr>
  </w:style>
  <w:style w:type="character" w:customStyle="1" w:styleId="10">
    <w:name w:val="Заголовок 1 Знак"/>
    <w:basedOn w:val="a0"/>
    <w:link w:val="1"/>
    <w:uiPriority w:val="9"/>
    <w:rsid w:val="00E7634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763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6F84"/>
    <w:rPr>
      <w:color w:val="0000FF" w:themeColor="hyperlink"/>
      <w:u w:val="single"/>
    </w:rPr>
  </w:style>
  <w:style w:type="character" w:customStyle="1" w:styleId="10">
    <w:name w:val="Заголовок 1 Знак"/>
    <w:basedOn w:val="a0"/>
    <w:link w:val="1"/>
    <w:uiPriority w:val="9"/>
    <w:rsid w:val="00E7634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19192">
      <w:bodyDiv w:val="1"/>
      <w:marLeft w:val="0"/>
      <w:marRight w:val="0"/>
      <w:marTop w:val="0"/>
      <w:marBottom w:val="0"/>
      <w:divBdr>
        <w:top w:val="none" w:sz="0" w:space="0" w:color="auto"/>
        <w:left w:val="none" w:sz="0" w:space="0" w:color="auto"/>
        <w:bottom w:val="none" w:sz="0" w:space="0" w:color="auto"/>
        <w:right w:val="none" w:sz="0" w:space="0" w:color="auto"/>
      </w:divBdr>
      <w:divsChild>
        <w:div w:id="783233579">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773981077">
      <w:bodyDiv w:val="1"/>
      <w:marLeft w:val="0"/>
      <w:marRight w:val="0"/>
      <w:marTop w:val="0"/>
      <w:marBottom w:val="0"/>
      <w:divBdr>
        <w:top w:val="none" w:sz="0" w:space="0" w:color="auto"/>
        <w:left w:val="none" w:sz="0" w:space="0" w:color="auto"/>
        <w:bottom w:val="none" w:sz="0" w:space="0" w:color="auto"/>
        <w:right w:val="none" w:sz="0" w:space="0" w:color="auto"/>
      </w:divBdr>
      <w:divsChild>
        <w:div w:id="239483210">
          <w:marLeft w:val="0"/>
          <w:marRight w:val="0"/>
          <w:marTop w:val="0"/>
          <w:marBottom w:val="0"/>
          <w:divBdr>
            <w:top w:val="none" w:sz="0" w:space="0" w:color="auto"/>
            <w:left w:val="none" w:sz="0" w:space="0" w:color="auto"/>
            <w:bottom w:val="none" w:sz="0" w:space="0" w:color="auto"/>
            <w:right w:val="none" w:sz="0" w:space="0" w:color="auto"/>
          </w:divBdr>
        </w:div>
        <w:div w:id="1434400450">
          <w:marLeft w:val="0"/>
          <w:marRight w:val="0"/>
          <w:marTop w:val="225"/>
          <w:marBottom w:val="450"/>
          <w:divBdr>
            <w:top w:val="none" w:sz="0" w:space="0" w:color="auto"/>
            <w:left w:val="none" w:sz="0" w:space="0" w:color="auto"/>
            <w:bottom w:val="none" w:sz="0" w:space="0" w:color="auto"/>
            <w:right w:val="none" w:sz="0" w:space="0" w:color="auto"/>
          </w:divBdr>
        </w:div>
        <w:div w:id="683289761">
          <w:marLeft w:val="0"/>
          <w:marRight w:val="0"/>
          <w:marTop w:val="150"/>
          <w:marBottom w:val="0"/>
          <w:divBdr>
            <w:top w:val="none" w:sz="0" w:space="0" w:color="auto"/>
            <w:left w:val="none" w:sz="0" w:space="0" w:color="auto"/>
            <w:bottom w:val="none" w:sz="0" w:space="0" w:color="auto"/>
            <w:right w:val="none" w:sz="0" w:space="0" w:color="auto"/>
          </w:divBdr>
          <w:divsChild>
            <w:div w:id="98123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xtension.missouri.edu/publications/cm150?__cf_chl_jschl_tk__=f5a55b1981115191970d347b6de2cee0e6b1e4f1-1616662571-0-ARGuGh5JiDmZX0PKZjE-45Ykwhx1bnXXOUSgdWvOo8N5hYvBGJ8PRHzhgLRHjFALhASzpLhWo-b_ggYzVTk2UZA26STV8YI41RLNZsMu_p9BCR1WYP6GJHUkw6RPIyUtyRTUEm8idzskn9Djfrl7KrHHd1CQxNk6QX5c8VgvmrizXZKha9URPvUyvfVN0KMUm7BxHxOT5Ws5xXOfFHMydnzo7Afsvu-Qnu5wsLht2j63f0N5ttupUVTDOUGHsWsRIoJmaWH8Bzsid9k1zpSFH4gxSkACGiXew3xXJc96es1L6G5yVkSHIlsRLF2iJwMPpDEc2X7s48yt0QZQuvjTlzl_ZxqDpXVL-bnQCkhcLDUcFrDa5rY8Ti6p2FZOgWuq4ze4UVn_iXH8JSQWQrwnNW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4467</Words>
  <Characters>2547</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2023-10-17T05:41:00Z</dcterms:created>
  <dcterms:modified xsi:type="dcterms:W3CDTF">2023-10-17T07:08:00Z</dcterms:modified>
</cp:coreProperties>
</file>