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F8" w:rsidRPr="008415F8" w:rsidRDefault="008415F8" w:rsidP="008415F8">
      <w:pPr>
        <w:spacing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4F81BD" w:themeColor="accent1"/>
          <w:sz w:val="52"/>
          <w:szCs w:val="52"/>
          <w:lang w:eastAsia="uk-UA"/>
        </w:rPr>
      </w:pPr>
      <w:r w:rsidRPr="008415F8">
        <w:rPr>
          <w:rFonts w:ascii="Times New Roman" w:eastAsia="Times New Roman" w:hAnsi="Times New Roman" w:cs="Times New Roman"/>
          <w:b/>
          <w:bCs/>
          <w:color w:val="4F81BD" w:themeColor="accent1"/>
          <w:sz w:val="52"/>
          <w:szCs w:val="52"/>
          <w:bdr w:val="none" w:sz="0" w:space="0" w:color="auto" w:frame="1"/>
          <w:lang w:eastAsia="uk-UA"/>
        </w:rPr>
        <w:t xml:space="preserve">Міністерство освіти і науки оприлюднило рекомендації щодо того, як батькам захистити дітей від ризиків в </w:t>
      </w:r>
      <w:proofErr w:type="spellStart"/>
      <w:r w:rsidRPr="008415F8">
        <w:rPr>
          <w:rFonts w:ascii="Times New Roman" w:eastAsia="Times New Roman" w:hAnsi="Times New Roman" w:cs="Times New Roman"/>
          <w:b/>
          <w:bCs/>
          <w:color w:val="4F81BD" w:themeColor="accent1"/>
          <w:sz w:val="52"/>
          <w:szCs w:val="52"/>
          <w:bdr w:val="none" w:sz="0" w:space="0" w:color="auto" w:frame="1"/>
          <w:lang w:eastAsia="uk-UA"/>
        </w:rPr>
        <w:t>інтернеті</w:t>
      </w:r>
      <w:proofErr w:type="spellEnd"/>
      <w:r w:rsidRPr="008415F8">
        <w:rPr>
          <w:rFonts w:ascii="Times New Roman" w:eastAsia="Times New Roman" w:hAnsi="Times New Roman" w:cs="Times New Roman"/>
          <w:b/>
          <w:bCs/>
          <w:color w:val="4F81BD" w:themeColor="accent1"/>
          <w:sz w:val="52"/>
          <w:szCs w:val="52"/>
          <w:bdr w:val="none" w:sz="0" w:space="0" w:color="auto" w:frame="1"/>
          <w:lang w:eastAsia="uk-UA"/>
        </w:rPr>
        <w:t>.</w:t>
      </w:r>
    </w:p>
    <w:p w:rsidR="008415F8" w:rsidRPr="008415F8" w:rsidRDefault="008415F8" w:rsidP="00B32120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 </w:t>
      </w:r>
      <w:hyperlink r:id="rId6" w:tgtFrame="_blank" w:history="1">
        <w:r w:rsidRPr="008415F8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uk-UA"/>
          </w:rPr>
          <w:t>зазначил</w:t>
        </w:r>
        <w:proofErr w:type="spellEnd"/>
        <w:r w:rsidRPr="008415F8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uk-UA"/>
          </w:rPr>
          <w:t>и </w:t>
        </w:r>
      </w:hyperlink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у відомстві, останнім часом збільшилася кількість випадків небезпечної поведінки дітей, що загрожує їхньому життю та здоров’ю. Зокрема, йдеться про вплив соціальних мереж в </w:t>
      </w:r>
      <w:proofErr w:type="spellStart"/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інтернеті</w:t>
      </w:r>
      <w:proofErr w:type="spellEnd"/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8415F8" w:rsidRPr="008415F8" w:rsidRDefault="008415F8" w:rsidP="00B32120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МОН вважають, що не кожна дитина в Україні володіє достатнім рівнем знань щодо ризиків у цифровому середовищі та навичками безпечної поведінки в цифровому просторі. Тому відомство рекомендує проводити додаткові профілактичні заходи, щоб підвищити обізнаність дітей у цифровій гігієні.</w:t>
      </w:r>
    </w:p>
    <w:p w:rsidR="008415F8" w:rsidRPr="008415F8" w:rsidRDefault="008415F8" w:rsidP="00B32120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"Найбільшої уваги щодо профілактики потребують підлітки (12-17 років), оскільки це етап активного формування самооцінки, інтересів, моральних уявлень, соціальних установок та потреби в спілкуванні з однолітками", — наголосили в МОН.</w:t>
      </w:r>
    </w:p>
    <w:p w:rsidR="008415F8" w:rsidRPr="008415F8" w:rsidRDefault="008415F8" w:rsidP="00B32120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 час організації таких заходів відомство рекомендує орієнтуватися на формування навичок безпечної поведінки в цифровому середовищі та здобуття знань щодо:</w:t>
      </w:r>
    </w:p>
    <w:p w:rsidR="008415F8" w:rsidRPr="008415F8" w:rsidRDefault="008415F8" w:rsidP="00B32120">
      <w:pPr>
        <w:numPr>
          <w:ilvl w:val="0"/>
          <w:numId w:val="1"/>
        </w:numPr>
        <w:spacing w:after="100" w:afterAutospacing="1" w:line="240" w:lineRule="auto"/>
        <w:ind w:left="23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прав людей (зокрема, права в цифровому середовищі); </w:t>
      </w:r>
    </w:p>
    <w:p w:rsidR="008415F8" w:rsidRPr="008415F8" w:rsidRDefault="008415F8" w:rsidP="00B32120">
      <w:pPr>
        <w:numPr>
          <w:ilvl w:val="0"/>
          <w:numId w:val="1"/>
        </w:numPr>
        <w:spacing w:after="100" w:afterAutospacing="1" w:line="240" w:lineRule="auto"/>
        <w:ind w:left="23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електронної участі (в ухваленні рішень); </w:t>
      </w:r>
    </w:p>
    <w:p w:rsidR="008415F8" w:rsidRPr="008415F8" w:rsidRDefault="008415F8" w:rsidP="00B32120">
      <w:pPr>
        <w:numPr>
          <w:ilvl w:val="0"/>
          <w:numId w:val="1"/>
        </w:numPr>
        <w:spacing w:after="100" w:afterAutospacing="1" w:line="240" w:lineRule="auto"/>
        <w:ind w:left="23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збереження здоров’я під час роботи з цифровими пристроями; </w:t>
      </w:r>
    </w:p>
    <w:p w:rsidR="008415F8" w:rsidRPr="008415F8" w:rsidRDefault="008415F8" w:rsidP="00B32120">
      <w:pPr>
        <w:numPr>
          <w:ilvl w:val="0"/>
          <w:numId w:val="1"/>
        </w:numPr>
        <w:spacing w:after="100" w:afterAutospacing="1" w:line="240" w:lineRule="auto"/>
        <w:ind w:left="23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механізмів захисту прав, що порушуються в </w:t>
      </w:r>
      <w:proofErr w:type="spellStart"/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інтернеті</w:t>
      </w:r>
      <w:proofErr w:type="spellEnd"/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а також способів отримати допомогу.</w:t>
      </w:r>
    </w:p>
    <w:p w:rsidR="008415F8" w:rsidRPr="008415F8" w:rsidRDefault="008415F8" w:rsidP="00B32120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Батькам під час комунікації з дитиною рекомендують:</w:t>
      </w:r>
    </w:p>
    <w:p w:rsidR="008415F8" w:rsidRPr="008415F8" w:rsidRDefault="008415F8" w:rsidP="00B32120">
      <w:pPr>
        <w:numPr>
          <w:ilvl w:val="0"/>
          <w:numId w:val="2"/>
        </w:numPr>
        <w:spacing w:after="100" w:afterAutospacing="1" w:line="240" w:lineRule="auto"/>
        <w:ind w:left="23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говорити з дитиною про безпеку в </w:t>
      </w:r>
      <w:proofErr w:type="spellStart"/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інтернеті</w:t>
      </w:r>
      <w:proofErr w:type="spellEnd"/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та допомагати розвивати критичне мислення, вчити робити аргументований вибір та нести відповідальність за результати;</w:t>
      </w:r>
    </w:p>
    <w:p w:rsidR="008415F8" w:rsidRPr="008415F8" w:rsidRDefault="008415F8" w:rsidP="00B32120">
      <w:pPr>
        <w:numPr>
          <w:ilvl w:val="0"/>
          <w:numId w:val="2"/>
        </w:numPr>
        <w:spacing w:after="100" w:afterAutospacing="1" w:line="240" w:lineRule="auto"/>
        <w:ind w:left="23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будувати відкриті та довірливі стосунки з дитиною;</w:t>
      </w:r>
    </w:p>
    <w:p w:rsidR="008415F8" w:rsidRPr="008415F8" w:rsidRDefault="008415F8" w:rsidP="00B32120">
      <w:pPr>
        <w:numPr>
          <w:ilvl w:val="0"/>
          <w:numId w:val="2"/>
        </w:numPr>
        <w:spacing w:after="100" w:afterAutospacing="1" w:line="240" w:lineRule="auto"/>
        <w:ind w:left="23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формувати корисні звички використання </w:t>
      </w:r>
      <w:proofErr w:type="spellStart"/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ґаджетів</w:t>
      </w:r>
      <w:proofErr w:type="spellEnd"/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та цифрового  середовища та підвищувати самооцінку дитини, дозволяти дитині самостійно робити вибір і бути відповідальною за це;</w:t>
      </w:r>
    </w:p>
    <w:p w:rsidR="008415F8" w:rsidRPr="008415F8" w:rsidRDefault="008415F8" w:rsidP="00B32120">
      <w:pPr>
        <w:numPr>
          <w:ilvl w:val="0"/>
          <w:numId w:val="2"/>
        </w:numPr>
        <w:spacing w:after="100" w:afterAutospacing="1" w:line="240" w:lineRule="auto"/>
        <w:ind w:left="23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заохочувати користуватися </w:t>
      </w:r>
      <w:proofErr w:type="spellStart"/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ґаджетами</w:t>
      </w:r>
      <w:proofErr w:type="spellEnd"/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 зонах видимості дорослих;</w:t>
      </w:r>
    </w:p>
    <w:p w:rsidR="008415F8" w:rsidRPr="008415F8" w:rsidRDefault="008415F8" w:rsidP="00B32120">
      <w:pPr>
        <w:numPr>
          <w:ilvl w:val="0"/>
          <w:numId w:val="2"/>
        </w:numPr>
        <w:spacing w:after="100" w:afterAutospacing="1" w:line="240" w:lineRule="auto"/>
        <w:ind w:left="23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 xml:space="preserve">встановлювати часові межі користування </w:t>
      </w:r>
      <w:proofErr w:type="spellStart"/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ґаджетами</w:t>
      </w:r>
      <w:proofErr w:type="spellEnd"/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та контролювати додатки, ігри, </w:t>
      </w:r>
      <w:proofErr w:type="spellStart"/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вебсайти</w:t>
      </w:r>
      <w:proofErr w:type="spellEnd"/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та соціальні мережі, якими  користується дитина, та їх відповідність віку дитини; </w:t>
      </w:r>
    </w:p>
    <w:p w:rsidR="008415F8" w:rsidRPr="008415F8" w:rsidRDefault="008415F8" w:rsidP="00B32120">
      <w:pPr>
        <w:numPr>
          <w:ilvl w:val="0"/>
          <w:numId w:val="2"/>
        </w:numPr>
        <w:spacing w:after="100" w:afterAutospacing="1" w:line="240" w:lineRule="auto"/>
        <w:ind w:left="23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бути уважними до ознак страху чи тривоги, зміни поведінки, режиму сну та апетиту.</w:t>
      </w:r>
    </w:p>
    <w:p w:rsidR="008415F8" w:rsidRPr="008415F8" w:rsidRDefault="008415F8" w:rsidP="00B32120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У міністерстві зазначили, що в разі виявлення, що дитина стала жертвою будь-яких проявів насильства, експлуатації, вербування або маніпуляцій у цифровому просторі, варто одразу звертатися до Національної поліції та </w:t>
      </w:r>
      <w:proofErr w:type="spellStart"/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надіслати </w:t>
      </w:r>
      <w:hyperlink r:id="rId7" w:history="1">
        <w:r w:rsidRPr="008415F8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uk-UA"/>
          </w:rPr>
          <w:t>повідо</w:t>
        </w:r>
        <w:proofErr w:type="spellEnd"/>
        <w:r w:rsidRPr="008415F8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uk-UA"/>
          </w:rPr>
          <w:t>млення</w:t>
        </w:r>
      </w:hyperlink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про правопорушення до департаменту </w:t>
      </w:r>
      <w:proofErr w:type="spellStart"/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кіберполіції</w:t>
      </w:r>
      <w:proofErr w:type="spellEnd"/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8415F8" w:rsidRPr="008415F8" w:rsidRDefault="008415F8" w:rsidP="00B32120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Крім цього, психологічну допомогу та підтримку можна отримати за номерами телефонів:</w:t>
      </w:r>
    </w:p>
    <w:p w:rsidR="008415F8" w:rsidRPr="008415F8" w:rsidRDefault="008415F8" w:rsidP="00B32120">
      <w:pPr>
        <w:numPr>
          <w:ilvl w:val="0"/>
          <w:numId w:val="3"/>
        </w:numPr>
        <w:spacing w:after="100" w:afterAutospacing="1" w:line="240" w:lineRule="auto"/>
        <w:ind w:left="23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національна гаряча лінія з питань протидії насильству та захисту прав  дитини (</w:t>
      </w:r>
      <w:proofErr w:type="spellStart"/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пн</w:t>
      </w:r>
      <w:proofErr w:type="spellEnd"/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– </w:t>
      </w:r>
      <w:proofErr w:type="spellStart"/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пт</w:t>
      </w:r>
      <w:proofErr w:type="spellEnd"/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з 12:00 до 16:00): 0 800 500 225 (безкоштовно зі стаціонарних), 16 111 (безкоштовно з мобільних);</w:t>
      </w:r>
    </w:p>
    <w:p w:rsidR="008415F8" w:rsidRPr="008415F8" w:rsidRDefault="00B32120" w:rsidP="00B32120">
      <w:pPr>
        <w:numPr>
          <w:ilvl w:val="0"/>
          <w:numId w:val="3"/>
        </w:numPr>
        <w:spacing w:after="0" w:afterAutospacing="1" w:line="240" w:lineRule="auto"/>
        <w:ind w:left="23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8" w:history="1">
        <w:proofErr w:type="spellStart"/>
        <w:r w:rsidR="008415F8" w:rsidRPr="008415F8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uk-UA"/>
          </w:rPr>
          <w:t>онлайн-консультація</w:t>
        </w:r>
        <w:proofErr w:type="spellEnd"/>
        <w:r w:rsidR="008415F8" w:rsidRPr="008415F8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uk-UA"/>
          </w:rPr>
          <w:t xml:space="preserve"> для підлітків </w:t>
        </w:r>
      </w:hyperlink>
      <w:r w:rsidR="008415F8"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у </w:t>
      </w:r>
      <w:proofErr w:type="spellStart"/>
      <w:r w:rsidR="008415F8"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Teenergizer</w:t>
      </w:r>
      <w:proofErr w:type="spellEnd"/>
      <w:r w:rsidR="008415F8"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:rsidR="007437E3" w:rsidRPr="008415F8" w:rsidRDefault="008415F8" w:rsidP="00B32120">
      <w:pPr>
        <w:numPr>
          <w:ilvl w:val="0"/>
          <w:numId w:val="3"/>
        </w:numPr>
        <w:spacing w:after="0" w:afterAutospacing="1" w:line="240" w:lineRule="auto"/>
        <w:ind w:left="2320"/>
        <w:jc w:val="both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uk-UA"/>
        </w:rPr>
      </w:pPr>
      <w:proofErr w:type="spellStart"/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чатбот</w:t>
      </w:r>
      <w:proofErr w:type="spellEnd"/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 </w:t>
      </w:r>
      <w:hyperlink r:id="rId9" w:history="1">
        <w:r w:rsidRPr="008415F8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uk-UA"/>
          </w:rPr>
          <w:t>Telegram</w:t>
        </w:r>
      </w:hyperlink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і </w:t>
      </w:r>
      <w:hyperlink r:id="rId10" w:history="1">
        <w:r w:rsidRPr="008415F8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uk-UA"/>
          </w:rPr>
          <w:t>Viber</w:t>
        </w:r>
      </w:hyperlink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допомо</w:t>
      </w:r>
      <w:proofErr w:type="spellEnd"/>
      <w:r w:rsidRPr="008415F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же дізнатися, куди звертатися по допомогу</w:t>
      </w:r>
      <w:r w:rsidRPr="008415F8">
        <w:rPr>
          <w:rFonts w:ascii="Arial" w:eastAsia="Times New Roman" w:hAnsi="Arial" w:cs="Arial"/>
          <w:color w:val="333333"/>
          <w:sz w:val="26"/>
          <w:szCs w:val="26"/>
          <w:lang w:eastAsia="uk-UA"/>
        </w:rPr>
        <w:t>.</w:t>
      </w:r>
      <w:bookmarkStart w:id="0" w:name="_GoBack"/>
      <w:bookmarkEnd w:id="0"/>
    </w:p>
    <w:sectPr w:rsidR="007437E3" w:rsidRPr="008415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60DE"/>
    <w:multiLevelType w:val="multilevel"/>
    <w:tmpl w:val="D2FA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33726"/>
    <w:multiLevelType w:val="multilevel"/>
    <w:tmpl w:val="BE4A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2F469C"/>
    <w:multiLevelType w:val="multilevel"/>
    <w:tmpl w:val="0556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64"/>
    <w:rsid w:val="007437E3"/>
    <w:rsid w:val="008415F8"/>
    <w:rsid w:val="00B32120"/>
    <w:rsid w:val="00B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energizer.org/consultation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icket.cyberpolice.gov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news/bezpeka-ditej-u-cifrovomu-prostori-mon-nadaye-rekomendaciyi-dlya-pedagogichnih-pracivnikiv-ta-batki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hats.viber.com/kiberp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kiberpes_b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1928</Words>
  <Characters>1100</Characters>
  <Application>Microsoft Office Word</Application>
  <DocSecurity>0</DocSecurity>
  <Lines>9</Lines>
  <Paragraphs>6</Paragraphs>
  <ScaleCrop>false</ScaleCrop>
  <Company>Home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3</cp:revision>
  <dcterms:created xsi:type="dcterms:W3CDTF">2021-03-11T13:04:00Z</dcterms:created>
  <dcterms:modified xsi:type="dcterms:W3CDTF">2021-03-15T10:58:00Z</dcterms:modified>
</cp:coreProperties>
</file>