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93" w:rsidRPr="00271693" w:rsidRDefault="00271693" w:rsidP="0027169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uk-UA"/>
        </w:rPr>
      </w:pPr>
      <w:r w:rsidRPr="00271693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uk-UA"/>
        </w:rPr>
        <w:t>УЧНІВ 4-Х ТА 9-Х КЛАСІВ ЗВІЛЬНЕНО ВІД ПРОХОДЖЕННЯ ДПА У 2020/2021 НАВЧАЛЬНОМУ РОЦІ</w:t>
      </w:r>
    </w:p>
    <w:p w:rsidR="00271693" w:rsidRDefault="00271693" w:rsidP="00271693">
      <w:bookmarkStart w:id="0" w:name="_GoBack"/>
      <w:bookmarkEnd w:id="0"/>
    </w:p>
    <w:p w:rsidR="00271693" w:rsidRPr="00271693" w:rsidRDefault="00271693" w:rsidP="00271693">
      <w:r w:rsidRPr="00271693">
        <w:t>Учнів, які завершують здобуття початкової (4-ті класи) та базової загальної середньої (9-ті класи) освіти, звільнено від проходження державної підсумкової атестації у 2020/2021 навчальному році. Відповідний </w:t>
      </w:r>
      <w:hyperlink r:id="rId4" w:history="1">
        <w:r w:rsidRPr="00271693">
          <w:rPr>
            <w:rStyle w:val="a3"/>
          </w:rPr>
          <w:t>наказ МОН від 03.03.2021 №273</w:t>
        </w:r>
      </w:hyperlink>
      <w:r w:rsidRPr="00271693">
        <w:t> зареєстровано в Міністерстві юстиції України 16.03.2021 за №338/35960.</w:t>
      </w:r>
    </w:p>
    <w:p w:rsidR="00271693" w:rsidRPr="00271693" w:rsidRDefault="00271693" w:rsidP="00271693">
      <w:r w:rsidRPr="00271693">
        <w:t>Рішення ухвалено у зв’язку з установленням для єдиної державної системи цивільного захисту на всій території України режиму надзвичайної ситуації відповідно до пункту 1 розпорядження Кабінету Міністрів від 25 березня 2020 року №338-р "Про переведення єдиної державної системи цивільного захисту у режим надзвичайної ситуації".</w:t>
      </w:r>
    </w:p>
    <w:p w:rsidR="00271693" w:rsidRPr="00271693" w:rsidRDefault="00271693" w:rsidP="00271693">
      <w:r w:rsidRPr="00271693">
        <w:t>Відповідно до абзацу другого частини п’ятої статті 17 </w:t>
      </w:r>
      <w:hyperlink r:id="rId5" w:anchor="Text" w:history="1">
        <w:r w:rsidRPr="00271693">
          <w:rPr>
            <w:rStyle w:val="a3"/>
          </w:rPr>
          <w:t>Закону України "Про повну загальну середню освіту"</w:t>
        </w:r>
      </w:hyperlink>
      <w:r w:rsidRPr="00271693">
        <w:t>, кожен учень має пройти державну підсумкову атестацію за кожний рівень повної загальної середньої освіти з державної мови, математики та інших предметів, визначених центральним органом виконавчої влади у сфері освіти і науки, крім випадків, визначених законодавством.</w:t>
      </w:r>
    </w:p>
    <w:p w:rsidR="00271693" w:rsidRPr="00271693" w:rsidRDefault="00271693" w:rsidP="00271693">
      <w:r w:rsidRPr="00271693">
        <w:t>Пунктом 6 розділу IV </w:t>
      </w:r>
      <w:hyperlink r:id="rId6" w:anchor="Text" w:history="1">
        <w:r w:rsidRPr="00271693">
          <w:rPr>
            <w:rStyle w:val="a3"/>
          </w:rPr>
          <w:t>Порядку проведення ДПА</w:t>
        </w:r>
      </w:hyperlink>
      <w:r w:rsidRPr="00271693">
        <w:t> встановлено, що здобувачі освіти, які проживають у зоні надзвичайної ситуації природного та техногенного походження, звільняються від атестації за рішенням МОН або місцевих органів управління освітою. Відповідно до пункту 9 розділу IV зазначеного Порядку, здобувачам освіти, звільненим від атестації, у відповідному документі про освіту робиться запис "звільнений(а)".</w:t>
      </w:r>
    </w:p>
    <w:p w:rsidR="00271693" w:rsidRPr="00271693" w:rsidRDefault="00271693" w:rsidP="00271693">
      <w:r w:rsidRPr="00271693">
        <w:t>Відповідно до позицій 32 та 33 розділу ІІ </w:t>
      </w:r>
      <w:hyperlink r:id="rId7" w:anchor="Text" w:history="1">
        <w:r w:rsidRPr="00271693">
          <w:rPr>
            <w:rStyle w:val="a3"/>
          </w:rPr>
          <w:t>Класифікаційних ознак надзвичайних ситуацій</w:t>
        </w:r>
      </w:hyperlink>
      <w:r w:rsidRPr="00271693">
        <w:t>, перевищення порогового рівня захворюваності людей на грип, гострі респіраторні вірусні захворювання удвічі і більше разів протягом періоду понад 2 тижні у двох та більше адміністративних районах області (Автономна Республіка Крим, міста Київ та Севастополь), містах або в цілому по країні, інфекційні захворювання людей невиявленої етіології віднесено до надзвичайних ситуацій природного характеру.</w:t>
      </w:r>
    </w:p>
    <w:p w:rsidR="00271693" w:rsidRPr="00271693" w:rsidRDefault="00271693" w:rsidP="00271693">
      <w:r w:rsidRPr="00271693">
        <w:t>Зважаючи на це, МОН звільнило від проходження державної підсумкової атестації здобувачів закладів загальної середньої освіти 4-х і 9-х класів у 2020/2021 навчальному році.</w:t>
      </w:r>
    </w:p>
    <w:p w:rsidR="00271693" w:rsidRPr="00271693" w:rsidRDefault="00271693" w:rsidP="00271693">
      <w:r w:rsidRPr="00271693">
        <w:t>У відповідному документі про освіту учнів, звільнених від ДПА, необхідно зробити запис "звільнений(а)".</w:t>
      </w:r>
    </w:p>
    <w:p w:rsidR="00271693" w:rsidRPr="00271693" w:rsidRDefault="00271693" w:rsidP="00271693">
      <w:r w:rsidRPr="00271693">
        <w:t>Таке рішення сприятиме організованому завершенню навчального року учнями, які закінчують здобуття початкової та базової загальної середньої освіти, в умовах поширення на території України COVID-19.</w:t>
      </w:r>
    </w:p>
    <w:p w:rsidR="00BD56A2" w:rsidRDefault="00BD56A2"/>
    <w:sectPr w:rsidR="00BD5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ED"/>
    <w:rsid w:val="00271693"/>
    <w:rsid w:val="00667743"/>
    <w:rsid w:val="00807CED"/>
    <w:rsid w:val="00B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247F"/>
  <w15:chartTrackingRefBased/>
  <w15:docId w15:val="{B974240A-4B86-42FD-9D8A-57F1BEC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969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08-19" TargetMode="External"/><Relationship Id="rId5" Type="http://schemas.openxmlformats.org/officeDocument/2006/relationships/hyperlink" Target="https://zakon.rada.gov.ua/laws/show/463-20" TargetMode="External"/><Relationship Id="rId4" Type="http://schemas.openxmlformats.org/officeDocument/2006/relationships/hyperlink" Target="https://mon.gov.ua/ua/npa/pro-zvilnennya-vid-prohodzhennya-dpa-uchniv-yaki-zavershuyut-zdobuttya-pochatkovoyi-ta-bazovoyi-zagalnoyi-serednoyi-osviti-u-20202021-navchalnomu-roci-zareyestrovano-v-ministerstvi-yusticiyi-ukrayini-16-bereznya-2021-roku-za-338359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1880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2</cp:revision>
  <dcterms:created xsi:type="dcterms:W3CDTF">2021-04-17T18:52:00Z</dcterms:created>
  <dcterms:modified xsi:type="dcterms:W3CDTF">2021-04-17T18:53:00Z</dcterms:modified>
</cp:coreProperties>
</file>