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CB" w:rsidRDefault="00C604CB" w:rsidP="00C604CB">
      <w:pPr>
        <w:spacing w:after="0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4FDCED" wp14:editId="31DB308A">
            <wp:simplePos x="0" y="0"/>
            <wp:positionH relativeFrom="column">
              <wp:posOffset>2764790</wp:posOffset>
            </wp:positionH>
            <wp:positionV relativeFrom="paragraph">
              <wp:posOffset>229235</wp:posOffset>
            </wp:positionV>
            <wp:extent cx="582930" cy="714375"/>
            <wp:effectExtent l="0" t="0" r="762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A44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                        </w:t>
      </w:r>
    </w:p>
    <w:p w:rsidR="00C604CB" w:rsidRDefault="00C604CB" w:rsidP="00C604CB">
      <w:pPr>
        <w:spacing w:after="0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</w:p>
    <w:p w:rsidR="00C604CB" w:rsidRPr="00BB3A44" w:rsidRDefault="00C604CB" w:rsidP="00C604CB">
      <w:pPr>
        <w:spacing w:after="0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                           </w:t>
      </w:r>
      <w:r w:rsidRPr="00BB3A44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     </w:t>
      </w:r>
      <w:proofErr w:type="spellStart"/>
      <w:r w:rsidRPr="00BB3A44">
        <w:rPr>
          <w:rFonts w:ascii="Times New Roman" w:eastAsia="Times New Roman" w:hAnsi="Times New Roman" w:cs="Times New Roman"/>
          <w:b/>
          <w:szCs w:val="24"/>
          <w:lang w:val="uk-UA" w:eastAsia="ru-RU"/>
        </w:rPr>
        <w:t>Куземинська</w:t>
      </w:r>
      <w:proofErr w:type="spellEnd"/>
      <w:r w:rsidRPr="00BB3A44">
        <w:rPr>
          <w:rFonts w:ascii="Times New Roman" w:eastAsia="Times New Roman" w:hAnsi="Times New Roman" w:cs="Times New Roman"/>
          <w:b/>
          <w:szCs w:val="24"/>
          <w:lang w:val="uk-UA" w:eastAsia="ru-RU"/>
        </w:rPr>
        <w:t xml:space="preserve"> загальноосвітня школа І-ІІІ ступенів</w:t>
      </w:r>
    </w:p>
    <w:p w:rsidR="00C604CB" w:rsidRPr="00BB3A44" w:rsidRDefault="00C604CB" w:rsidP="00C604CB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B3A44">
        <w:rPr>
          <w:rFonts w:ascii="Times New Roman" w:eastAsia="Times New Roman" w:hAnsi="Times New Roman" w:cs="Times New Roman"/>
          <w:b/>
          <w:szCs w:val="24"/>
          <w:lang w:eastAsia="ru-RU"/>
        </w:rPr>
        <w:t>Грунської сільської ради Охтирського району Сумської області</w:t>
      </w:r>
    </w:p>
    <w:p w:rsidR="00C604CB" w:rsidRPr="00BB3A44" w:rsidRDefault="00C604CB" w:rsidP="00C604CB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BB3A44">
        <w:rPr>
          <w:rFonts w:ascii="Times New Roman" w:eastAsia="Times New Roman" w:hAnsi="Times New Roman" w:cs="Times New Roman"/>
          <w:szCs w:val="24"/>
          <w:lang w:eastAsia="ru-RU"/>
        </w:rPr>
        <w:t xml:space="preserve">вул. </w:t>
      </w:r>
      <w:r w:rsidRPr="00BB3A44">
        <w:rPr>
          <w:rFonts w:ascii="Times New Roman" w:eastAsia="Times New Roman" w:hAnsi="Times New Roman" w:cs="Times New Roman"/>
          <w:szCs w:val="24"/>
          <w:lang w:val="uk-UA" w:eastAsia="ru-RU"/>
        </w:rPr>
        <w:t>Центральна, 22а</w:t>
      </w:r>
      <w:proofErr w:type="gramStart"/>
      <w:r w:rsidRPr="00BB3A44">
        <w:rPr>
          <w:rFonts w:ascii="Times New Roman" w:eastAsia="Times New Roman" w:hAnsi="Times New Roman" w:cs="Times New Roman"/>
          <w:szCs w:val="24"/>
          <w:lang w:eastAsia="ru-RU"/>
        </w:rPr>
        <w:t xml:space="preserve"> ,</w:t>
      </w:r>
      <w:proofErr w:type="gramEnd"/>
      <w:r w:rsidRPr="00BB3A4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BB3A44">
        <w:rPr>
          <w:rFonts w:ascii="Times New Roman" w:eastAsia="Times New Roman" w:hAnsi="Times New Roman" w:cs="Times New Roman"/>
          <w:szCs w:val="24"/>
          <w:lang w:val="uk-UA" w:eastAsia="ru-RU"/>
        </w:rPr>
        <w:t>с</w:t>
      </w:r>
      <w:r w:rsidRPr="00BB3A44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Pr="00BB3A44">
        <w:rPr>
          <w:rFonts w:ascii="Times New Roman" w:eastAsia="Times New Roman" w:hAnsi="Times New Roman" w:cs="Times New Roman"/>
          <w:szCs w:val="24"/>
          <w:lang w:val="uk-UA" w:eastAsia="ru-RU"/>
        </w:rPr>
        <w:t>Куземин, Охтирський район Сумська область</w:t>
      </w:r>
      <w:r w:rsidRPr="00BB3A44">
        <w:rPr>
          <w:rFonts w:ascii="Times New Roman" w:eastAsia="Times New Roman" w:hAnsi="Times New Roman" w:cs="Times New Roman"/>
          <w:szCs w:val="24"/>
          <w:lang w:eastAsia="ru-RU"/>
        </w:rPr>
        <w:t>, 4</w:t>
      </w:r>
      <w:r w:rsidRPr="00BB3A44">
        <w:rPr>
          <w:rFonts w:ascii="Times New Roman" w:eastAsia="Times New Roman" w:hAnsi="Times New Roman" w:cs="Times New Roman"/>
          <w:szCs w:val="24"/>
          <w:lang w:val="uk-UA" w:eastAsia="ru-RU"/>
        </w:rPr>
        <w:t>2752</w:t>
      </w:r>
    </w:p>
    <w:p w:rsidR="00C604CB" w:rsidRPr="00BB3A44" w:rsidRDefault="00C604CB" w:rsidP="00C604CB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BB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-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BB3A4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: 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kuzemyn201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@meta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Pr="00BB3A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</w:p>
    <w:p w:rsidR="00C604CB" w:rsidRPr="00BB3A44" w:rsidRDefault="00C604CB" w:rsidP="00C604C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604CB" w:rsidRPr="00BB3A44" w:rsidRDefault="00C604CB" w:rsidP="00C604CB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</w:p>
    <w:p w:rsidR="00C604CB" w:rsidRPr="00BB3A44" w:rsidRDefault="00C604CB" w:rsidP="00C604C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04CB" w:rsidRPr="00BB3A44" w:rsidRDefault="00C604CB" w:rsidP="00C604C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29.12.2020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BB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№ 142- ОД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B3A44">
        <w:rPr>
          <w:rFonts w:ascii="Times New Roman" w:hAnsi="Times New Roman" w:cs="Times New Roman"/>
          <w:sz w:val="28"/>
          <w:szCs w:val="28"/>
        </w:rPr>
        <w:t xml:space="preserve">Про стан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школі</w:t>
      </w:r>
      <w:proofErr w:type="spellEnd"/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за І семестр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</w:t>
      </w:r>
      <w:bookmarkEnd w:id="0"/>
    </w:p>
    <w:p w:rsidR="00C604CB" w:rsidRPr="00BB3A44" w:rsidRDefault="00C604CB" w:rsidP="00C604CB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BB3A44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 xml:space="preserve">     </w:t>
      </w:r>
      <w:r w:rsidRPr="00BB3A44">
        <w:rPr>
          <w:rFonts w:ascii="Arial" w:eastAsia="Times New Roman" w:hAnsi="Arial" w:cs="Arial"/>
          <w:bCs/>
          <w:i/>
          <w:iCs/>
          <w:sz w:val="28"/>
          <w:szCs w:val="28"/>
          <w:lang w:eastAsia="ru-RU"/>
        </w:rPr>
        <w:tab/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proofErr w:type="spellStart"/>
      <w:proofErr w:type="gram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</w:t>
      </w:r>
      <w:proofErr w:type="gram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ічного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плану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роботи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школи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20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20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/20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21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навчальний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рік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листопаді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грудні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20 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року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вивчався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стан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гурткової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роботи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навчальному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закладі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з метою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оцінки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її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ефективності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впливу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розвиток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творчого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потенціалу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учнів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Перевірялися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питання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ведення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документації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керівниками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гуртків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охоплення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учнів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школи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гуртковою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робо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oftHyphen/>
        <w:t>тою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активність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їх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під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занять,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результативність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</w:t>
      </w:r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oftHyphen/>
        <w:t>боти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гуртків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проведення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виставок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участь в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оглядах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творчих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звітах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тощо</w:t>
      </w:r>
      <w:proofErr w:type="spellEnd"/>
      <w:r w:rsidRPr="00BB3A4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Інструкції з ведення ділової документації у загальноосвітніх навчальних закладах до переліку обов’язкової документації належать журнали обліку планування та обліку роботи гуртка та графік роботи. </w:t>
      </w:r>
      <w:r w:rsidRPr="00BB3A44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перевірці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ведуться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чином.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пере</w:t>
      </w:r>
      <w:r w:rsidRPr="00BB3A44">
        <w:rPr>
          <w:rFonts w:ascii="Times New Roman" w:hAnsi="Times New Roman" w:cs="Times New Roman"/>
          <w:sz w:val="28"/>
          <w:szCs w:val="28"/>
        </w:rPr>
        <w:softHyphen/>
        <w:t>вірено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проведено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співбесіди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</w:t>
      </w:r>
      <w:r w:rsidRPr="00BB3A44">
        <w:rPr>
          <w:rFonts w:ascii="Times New Roman" w:hAnsi="Times New Roman" w:cs="Times New Roman"/>
          <w:sz w:val="28"/>
          <w:szCs w:val="28"/>
        </w:rPr>
        <w:tab/>
      </w:r>
      <w:r w:rsidRPr="00BB3A44">
        <w:rPr>
          <w:rFonts w:ascii="Times New Roman" w:hAnsi="Times New Roman" w:cs="Times New Roman"/>
          <w:sz w:val="28"/>
          <w:szCs w:val="28"/>
        </w:rPr>
        <w:tab/>
      </w:r>
      <w:r w:rsidRPr="00BB3A44">
        <w:rPr>
          <w:rFonts w:ascii="Times New Roman" w:hAnsi="Times New Roman" w:cs="Times New Roman"/>
          <w:sz w:val="28"/>
          <w:szCs w:val="28"/>
        </w:rPr>
        <w:tab/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</w:t>
      </w:r>
      <w:r w:rsidRPr="00BB3A4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Москаленко О.С.),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ідний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край»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Щербак М.О.),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Інформатичний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Давидова Н.Г.).</w:t>
      </w:r>
    </w:p>
    <w:p w:rsidR="00C604CB" w:rsidRPr="00BB3A44" w:rsidRDefault="00C604CB" w:rsidP="00C60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розкладу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позаурочний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час.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Гуртковою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охоплено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90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</w:t>
      </w:r>
      <w:r w:rsidRPr="00BB3A44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з'ясовано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найбільшою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популярністю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край». На момент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100 % складу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зарахованих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в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Джура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вдягнені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. Москаленко О.С. методично грамотно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педагогічну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і як результат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відзначити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го</w:t>
      </w:r>
      <w:r w:rsidRPr="00BB3A44">
        <w:rPr>
          <w:rFonts w:ascii="Times New Roman" w:hAnsi="Times New Roman" w:cs="Times New Roman"/>
          <w:sz w:val="28"/>
          <w:szCs w:val="28"/>
        </w:rPr>
        <w:softHyphen/>
        <w:t xml:space="preserve">ловною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в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налаштованість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на роботу,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прийомів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</w:t>
      </w:r>
      <w:r w:rsidRPr="00BB3A4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якісних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lastRenderedPageBreak/>
        <w:t>показників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результативністю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. </w:t>
      </w:r>
      <w:r w:rsidRPr="00BB3A4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>Члени гуртка «Мій рідний край»  під керівництвом Щербак М.О. знайомляться з природничими, історичними, археологічними та етнокультурними відомостями з історії нашого краю.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 xml:space="preserve">В ході гурткових занять в учнів виробляється особистісне ставлення до явищ і процесів, які відбувались на території рідного краю. Оксана Вікторівна, керівник гуртка, формує громадсько-патріотичну позицію учнів, творчу особистість. Учні отримують інтегровані знання з літератури, історії, природничих дисциплін. Гуртківці поглиблюють свої вміння працювати з різними джерелами та картами, готувати повідомлення. </w:t>
      </w:r>
    </w:p>
    <w:p w:rsidR="00C604CB" w:rsidRPr="00C604CB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>Досвід проведення гурткової роботи свідчить, що в школярів, які займаються в гуртках, інтерес до фізичного виховання, до мистецтва та музики виявляється сильніше, а бажання пізнати невідоме посилюється.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>Виходячи з вищевказаного  </w:t>
      </w:r>
    </w:p>
    <w:p w:rsidR="00C604CB" w:rsidRPr="00BB3A44" w:rsidRDefault="00C604CB" w:rsidP="00C604CB">
      <w:pPr>
        <w:shd w:val="clear" w:color="auto" w:fill="FFFFFF"/>
        <w:spacing w:after="0" w:line="240" w:lineRule="auto"/>
        <w:ind w:right="3489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1. Заступнику директора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Кучер С.В.: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Узагальнити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іали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пере</w:t>
      </w:r>
      <w:r w:rsidRPr="00BB3A44">
        <w:rPr>
          <w:rFonts w:ascii="Times New Roman" w:hAnsi="Times New Roman" w:cs="Times New Roman"/>
          <w:sz w:val="28"/>
          <w:szCs w:val="28"/>
        </w:rPr>
        <w:softHyphen/>
        <w:t>вірки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заслухати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нараді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при директору.</w:t>
      </w:r>
      <w:r w:rsidRPr="00BB3A44">
        <w:rPr>
          <w:rFonts w:ascii="Times New Roman" w:hAnsi="Times New Roman" w:cs="Times New Roman"/>
          <w:sz w:val="28"/>
          <w:szCs w:val="28"/>
        </w:rPr>
        <w:tab/>
      </w:r>
      <w:r w:rsidRPr="00BB3A44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фестивалях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конкурсах,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виставках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</w:t>
      </w:r>
      <w:r w:rsidRPr="00BB3A44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оновленню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3A44">
        <w:rPr>
          <w:rFonts w:ascii="Times New Roman" w:hAnsi="Times New Roman" w:cs="Times New Roman"/>
          <w:sz w:val="28"/>
          <w:szCs w:val="28"/>
        </w:rPr>
        <w:t>.</w:t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з 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проведенням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внутрішньошкільного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гурткової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життєві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pacing w:val="8"/>
          <w:sz w:val="28"/>
          <w:szCs w:val="28"/>
        </w:rPr>
        <w:t>1.5.</w:t>
      </w:r>
      <w:r w:rsidRPr="00BB3A44">
        <w:rPr>
          <w:rFonts w:ascii="Times New Roman" w:hAnsi="Times New Roman" w:cs="Times New Roman"/>
          <w:sz w:val="28"/>
          <w:szCs w:val="28"/>
        </w:rPr>
        <w:t xml:space="preserve">Забезпечити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іяльності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закладу.</w:t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Керівникам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proofErr w:type="gramStart"/>
      <w:r w:rsidRPr="00BB3A4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ab/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відвідуванням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занять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своєчасно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іністрацію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закладу про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пропусків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без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причин.</w:t>
      </w:r>
      <w:r w:rsidRPr="00BB3A44">
        <w:rPr>
          <w:rFonts w:ascii="Times New Roman" w:hAnsi="Times New Roman" w:cs="Times New Roman"/>
          <w:sz w:val="28"/>
          <w:szCs w:val="28"/>
        </w:rPr>
        <w:tab/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експонатами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діючу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виставку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гуртківці</w:t>
      </w:r>
      <w:proofErr w:type="gramStart"/>
      <w:r w:rsidRPr="00BB3A4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r w:rsidRPr="00BB3A4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604CB" w:rsidRPr="00BB3A44" w:rsidRDefault="00C604CB" w:rsidP="00C604C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lastRenderedPageBreak/>
        <w:t>інструктажі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реєстрацією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                                         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2.4. Оперативно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інформувати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3A44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BB3A44">
        <w:rPr>
          <w:rFonts w:ascii="Times New Roman" w:hAnsi="Times New Roman" w:cs="Times New Roman"/>
          <w:sz w:val="28"/>
          <w:szCs w:val="28"/>
        </w:rPr>
        <w:t>іністрацію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нещасний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долікарняної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>.    (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ІІ семестру 2020/2021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року)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A44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на заступника директора з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A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B3A44">
        <w:rPr>
          <w:rFonts w:ascii="Times New Roman" w:hAnsi="Times New Roman" w:cs="Times New Roman"/>
          <w:sz w:val="28"/>
          <w:szCs w:val="28"/>
        </w:rPr>
        <w:t xml:space="preserve"> Кучер С.В.</w:t>
      </w:r>
    </w:p>
    <w:p w:rsidR="00C604CB" w:rsidRPr="00BB3A44" w:rsidRDefault="00C604CB" w:rsidP="00C60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4CB" w:rsidRPr="00BB3A44" w:rsidRDefault="00C604CB" w:rsidP="00C604C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3A44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школи                                                   </w:t>
      </w:r>
      <w:proofErr w:type="spellStart"/>
      <w:r w:rsidRPr="00BB3A44">
        <w:rPr>
          <w:rFonts w:ascii="Times New Roman" w:hAnsi="Times New Roman" w:cs="Times New Roman"/>
          <w:sz w:val="28"/>
          <w:szCs w:val="28"/>
          <w:lang w:val="uk-UA"/>
        </w:rPr>
        <w:t>Л.О.Явтушенко</w:t>
      </w:r>
      <w:proofErr w:type="spellEnd"/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BB3A44">
        <w:rPr>
          <w:rFonts w:ascii="Times New Roman" w:hAnsi="Times New Roman" w:cs="Times New Roman"/>
          <w:sz w:val="28"/>
          <w:szCs w:val="24"/>
          <w:lang w:val="uk-UA"/>
        </w:rPr>
        <w:t>З наказом ознайомлені:</w:t>
      </w:r>
      <w:r w:rsidRPr="00BB3A44">
        <w:rPr>
          <w:rFonts w:ascii="Times New Roman" w:hAnsi="Times New Roman" w:cs="Times New Roman"/>
          <w:sz w:val="28"/>
          <w:szCs w:val="24"/>
          <w:lang w:val="uk-UA"/>
        </w:rPr>
        <w:tab/>
        <w:t>Кучер С.В.</w:t>
      </w: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BB3A44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     Щербак М.О.</w:t>
      </w: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BB3A44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     Давидова Н.Г.</w:t>
      </w: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BB3A44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                Москаленко О.С.</w:t>
      </w: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C604CB" w:rsidRPr="00BB3A44" w:rsidRDefault="00C604CB" w:rsidP="00C604CB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677D8D" w:rsidRDefault="00677D8D"/>
    <w:sectPr w:rsidR="0067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7225"/>
    <w:multiLevelType w:val="multilevel"/>
    <w:tmpl w:val="A82C3E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CB"/>
    <w:rsid w:val="000017DB"/>
    <w:rsid w:val="000071E6"/>
    <w:rsid w:val="00015B9F"/>
    <w:rsid w:val="0002439E"/>
    <w:rsid w:val="00027AB6"/>
    <w:rsid w:val="000304CF"/>
    <w:rsid w:val="0004719A"/>
    <w:rsid w:val="0005031D"/>
    <w:rsid w:val="0005152C"/>
    <w:rsid w:val="00055F9B"/>
    <w:rsid w:val="00066F8D"/>
    <w:rsid w:val="00085356"/>
    <w:rsid w:val="000A664D"/>
    <w:rsid w:val="000A69FE"/>
    <w:rsid w:val="000A6C77"/>
    <w:rsid w:val="000C77AC"/>
    <w:rsid w:val="000D3D52"/>
    <w:rsid w:val="000D54D2"/>
    <w:rsid w:val="000E0398"/>
    <w:rsid w:val="000E15C1"/>
    <w:rsid w:val="000E5232"/>
    <w:rsid w:val="000F79EF"/>
    <w:rsid w:val="00117830"/>
    <w:rsid w:val="001254E4"/>
    <w:rsid w:val="001401C6"/>
    <w:rsid w:val="00143632"/>
    <w:rsid w:val="00147708"/>
    <w:rsid w:val="0015398B"/>
    <w:rsid w:val="00160F5E"/>
    <w:rsid w:val="00162CE2"/>
    <w:rsid w:val="00165627"/>
    <w:rsid w:val="00166E78"/>
    <w:rsid w:val="00171B2F"/>
    <w:rsid w:val="00174CCF"/>
    <w:rsid w:val="00175C5B"/>
    <w:rsid w:val="001839D6"/>
    <w:rsid w:val="001854C2"/>
    <w:rsid w:val="0018676C"/>
    <w:rsid w:val="00192B35"/>
    <w:rsid w:val="00192E5A"/>
    <w:rsid w:val="00194E1B"/>
    <w:rsid w:val="001A19F8"/>
    <w:rsid w:val="001A3AF6"/>
    <w:rsid w:val="001D2A61"/>
    <w:rsid w:val="001D38B4"/>
    <w:rsid w:val="001D3D2F"/>
    <w:rsid w:val="001D4D65"/>
    <w:rsid w:val="001F4E38"/>
    <w:rsid w:val="001F69D2"/>
    <w:rsid w:val="00206089"/>
    <w:rsid w:val="0020722A"/>
    <w:rsid w:val="00212CE4"/>
    <w:rsid w:val="0021493E"/>
    <w:rsid w:val="00220CEA"/>
    <w:rsid w:val="0023447F"/>
    <w:rsid w:val="00235C56"/>
    <w:rsid w:val="002369C4"/>
    <w:rsid w:val="00242212"/>
    <w:rsid w:val="00244965"/>
    <w:rsid w:val="00246728"/>
    <w:rsid w:val="00252AFD"/>
    <w:rsid w:val="0026587F"/>
    <w:rsid w:val="00266428"/>
    <w:rsid w:val="0028709D"/>
    <w:rsid w:val="0029333A"/>
    <w:rsid w:val="002971B1"/>
    <w:rsid w:val="002B7E0E"/>
    <w:rsid w:val="002C3E13"/>
    <w:rsid w:val="002C409C"/>
    <w:rsid w:val="002D2C8F"/>
    <w:rsid w:val="002D41C5"/>
    <w:rsid w:val="002F4B22"/>
    <w:rsid w:val="002F6B9D"/>
    <w:rsid w:val="00312696"/>
    <w:rsid w:val="0031328A"/>
    <w:rsid w:val="003309A9"/>
    <w:rsid w:val="00336D54"/>
    <w:rsid w:val="00340D27"/>
    <w:rsid w:val="0034434F"/>
    <w:rsid w:val="0034505C"/>
    <w:rsid w:val="00347A02"/>
    <w:rsid w:val="003516BA"/>
    <w:rsid w:val="0035480C"/>
    <w:rsid w:val="003624A8"/>
    <w:rsid w:val="003631DD"/>
    <w:rsid w:val="00371720"/>
    <w:rsid w:val="003758D6"/>
    <w:rsid w:val="00384763"/>
    <w:rsid w:val="00394018"/>
    <w:rsid w:val="003C3E09"/>
    <w:rsid w:val="003D65F3"/>
    <w:rsid w:val="003E1BDF"/>
    <w:rsid w:val="003F69B4"/>
    <w:rsid w:val="0040317D"/>
    <w:rsid w:val="0041477B"/>
    <w:rsid w:val="0041790D"/>
    <w:rsid w:val="004217C0"/>
    <w:rsid w:val="004433C6"/>
    <w:rsid w:val="004613B6"/>
    <w:rsid w:val="00461F07"/>
    <w:rsid w:val="00465C01"/>
    <w:rsid w:val="00472B7D"/>
    <w:rsid w:val="00481458"/>
    <w:rsid w:val="00491B66"/>
    <w:rsid w:val="004A17CB"/>
    <w:rsid w:val="004D07E2"/>
    <w:rsid w:val="004E5A02"/>
    <w:rsid w:val="004F4B40"/>
    <w:rsid w:val="004F4DDF"/>
    <w:rsid w:val="00501E7E"/>
    <w:rsid w:val="0050468C"/>
    <w:rsid w:val="005049CA"/>
    <w:rsid w:val="00520661"/>
    <w:rsid w:val="00532D75"/>
    <w:rsid w:val="00534556"/>
    <w:rsid w:val="00535376"/>
    <w:rsid w:val="0053736A"/>
    <w:rsid w:val="00547ACB"/>
    <w:rsid w:val="00550447"/>
    <w:rsid w:val="005510E5"/>
    <w:rsid w:val="0055319F"/>
    <w:rsid w:val="00561FB3"/>
    <w:rsid w:val="00562B68"/>
    <w:rsid w:val="00567308"/>
    <w:rsid w:val="00570BBF"/>
    <w:rsid w:val="005842DD"/>
    <w:rsid w:val="0059067C"/>
    <w:rsid w:val="00594D90"/>
    <w:rsid w:val="00595228"/>
    <w:rsid w:val="005B56AC"/>
    <w:rsid w:val="005E79D0"/>
    <w:rsid w:val="00602835"/>
    <w:rsid w:val="00605DBA"/>
    <w:rsid w:val="00615173"/>
    <w:rsid w:val="006163E6"/>
    <w:rsid w:val="00617F6E"/>
    <w:rsid w:val="006419E6"/>
    <w:rsid w:val="00651998"/>
    <w:rsid w:val="00661D30"/>
    <w:rsid w:val="00664B78"/>
    <w:rsid w:val="0067190B"/>
    <w:rsid w:val="00672C59"/>
    <w:rsid w:val="00677D8D"/>
    <w:rsid w:val="00685F9F"/>
    <w:rsid w:val="00693F22"/>
    <w:rsid w:val="006A4B3D"/>
    <w:rsid w:val="006B0237"/>
    <w:rsid w:val="006B0644"/>
    <w:rsid w:val="006B5E66"/>
    <w:rsid w:val="006E0F1E"/>
    <w:rsid w:val="007047DE"/>
    <w:rsid w:val="00734347"/>
    <w:rsid w:val="007474A9"/>
    <w:rsid w:val="007508CA"/>
    <w:rsid w:val="00753E7D"/>
    <w:rsid w:val="00756150"/>
    <w:rsid w:val="00762775"/>
    <w:rsid w:val="00772FF3"/>
    <w:rsid w:val="007751EA"/>
    <w:rsid w:val="0077772C"/>
    <w:rsid w:val="00782B20"/>
    <w:rsid w:val="0078771B"/>
    <w:rsid w:val="007A467C"/>
    <w:rsid w:val="007A4897"/>
    <w:rsid w:val="007B0ADF"/>
    <w:rsid w:val="007C19A3"/>
    <w:rsid w:val="007C5D20"/>
    <w:rsid w:val="007D2E29"/>
    <w:rsid w:val="007F7F68"/>
    <w:rsid w:val="008034C6"/>
    <w:rsid w:val="008052FE"/>
    <w:rsid w:val="0082379C"/>
    <w:rsid w:val="00831C3C"/>
    <w:rsid w:val="00844124"/>
    <w:rsid w:val="00844155"/>
    <w:rsid w:val="0084508C"/>
    <w:rsid w:val="00853195"/>
    <w:rsid w:val="00865F84"/>
    <w:rsid w:val="00876C04"/>
    <w:rsid w:val="00885583"/>
    <w:rsid w:val="008927C0"/>
    <w:rsid w:val="0089383A"/>
    <w:rsid w:val="008A2097"/>
    <w:rsid w:val="008A48A6"/>
    <w:rsid w:val="008D23A9"/>
    <w:rsid w:val="008E2DFD"/>
    <w:rsid w:val="008E305E"/>
    <w:rsid w:val="00910324"/>
    <w:rsid w:val="0091701E"/>
    <w:rsid w:val="0091724D"/>
    <w:rsid w:val="00927FDB"/>
    <w:rsid w:val="009357A9"/>
    <w:rsid w:val="00954983"/>
    <w:rsid w:val="009568C0"/>
    <w:rsid w:val="00956A6D"/>
    <w:rsid w:val="00957564"/>
    <w:rsid w:val="00963F40"/>
    <w:rsid w:val="00975EFF"/>
    <w:rsid w:val="009904AD"/>
    <w:rsid w:val="009A05EE"/>
    <w:rsid w:val="009C19E4"/>
    <w:rsid w:val="009D3118"/>
    <w:rsid w:val="009E416E"/>
    <w:rsid w:val="009F36C5"/>
    <w:rsid w:val="00A06FC7"/>
    <w:rsid w:val="00A11999"/>
    <w:rsid w:val="00A37412"/>
    <w:rsid w:val="00A47EA3"/>
    <w:rsid w:val="00A573A3"/>
    <w:rsid w:val="00A65F8E"/>
    <w:rsid w:val="00A75C17"/>
    <w:rsid w:val="00A77881"/>
    <w:rsid w:val="00A8280D"/>
    <w:rsid w:val="00AA783E"/>
    <w:rsid w:val="00AC6257"/>
    <w:rsid w:val="00AD150F"/>
    <w:rsid w:val="00AE29E2"/>
    <w:rsid w:val="00AF0C97"/>
    <w:rsid w:val="00B03744"/>
    <w:rsid w:val="00B078ED"/>
    <w:rsid w:val="00B110AD"/>
    <w:rsid w:val="00B12850"/>
    <w:rsid w:val="00B1546B"/>
    <w:rsid w:val="00B22EC8"/>
    <w:rsid w:val="00B23C51"/>
    <w:rsid w:val="00B247B3"/>
    <w:rsid w:val="00B24AF1"/>
    <w:rsid w:val="00B5326E"/>
    <w:rsid w:val="00B74495"/>
    <w:rsid w:val="00B77607"/>
    <w:rsid w:val="00B8592B"/>
    <w:rsid w:val="00B953E2"/>
    <w:rsid w:val="00BA1241"/>
    <w:rsid w:val="00BA5358"/>
    <w:rsid w:val="00BB51F5"/>
    <w:rsid w:val="00BC0332"/>
    <w:rsid w:val="00BE79A6"/>
    <w:rsid w:val="00BF31D9"/>
    <w:rsid w:val="00C00F6E"/>
    <w:rsid w:val="00C01C09"/>
    <w:rsid w:val="00C15D2C"/>
    <w:rsid w:val="00C203DB"/>
    <w:rsid w:val="00C23E6F"/>
    <w:rsid w:val="00C26552"/>
    <w:rsid w:val="00C2712D"/>
    <w:rsid w:val="00C276BE"/>
    <w:rsid w:val="00C344E8"/>
    <w:rsid w:val="00C37D15"/>
    <w:rsid w:val="00C45881"/>
    <w:rsid w:val="00C47D66"/>
    <w:rsid w:val="00C55336"/>
    <w:rsid w:val="00C604CB"/>
    <w:rsid w:val="00C6065E"/>
    <w:rsid w:val="00C77351"/>
    <w:rsid w:val="00C82182"/>
    <w:rsid w:val="00C9428D"/>
    <w:rsid w:val="00CA03E2"/>
    <w:rsid w:val="00CB10CD"/>
    <w:rsid w:val="00CB433F"/>
    <w:rsid w:val="00CB7A23"/>
    <w:rsid w:val="00CC4518"/>
    <w:rsid w:val="00CE22DB"/>
    <w:rsid w:val="00CE7956"/>
    <w:rsid w:val="00D065F5"/>
    <w:rsid w:val="00D2261A"/>
    <w:rsid w:val="00D35E29"/>
    <w:rsid w:val="00D37DB4"/>
    <w:rsid w:val="00D41E25"/>
    <w:rsid w:val="00D44D04"/>
    <w:rsid w:val="00D454BE"/>
    <w:rsid w:val="00D464DF"/>
    <w:rsid w:val="00D55D30"/>
    <w:rsid w:val="00D61679"/>
    <w:rsid w:val="00D64D6F"/>
    <w:rsid w:val="00D80C33"/>
    <w:rsid w:val="00D821B6"/>
    <w:rsid w:val="00D82D6E"/>
    <w:rsid w:val="00D83AFC"/>
    <w:rsid w:val="00D92494"/>
    <w:rsid w:val="00DB526F"/>
    <w:rsid w:val="00DD1ED5"/>
    <w:rsid w:val="00DD4592"/>
    <w:rsid w:val="00DD5265"/>
    <w:rsid w:val="00DD5E9B"/>
    <w:rsid w:val="00DE1314"/>
    <w:rsid w:val="00DF47A9"/>
    <w:rsid w:val="00E00F8D"/>
    <w:rsid w:val="00E01CF6"/>
    <w:rsid w:val="00E05158"/>
    <w:rsid w:val="00E223E2"/>
    <w:rsid w:val="00E334F4"/>
    <w:rsid w:val="00E3494D"/>
    <w:rsid w:val="00E459AD"/>
    <w:rsid w:val="00E51E5E"/>
    <w:rsid w:val="00E61A92"/>
    <w:rsid w:val="00E80E00"/>
    <w:rsid w:val="00E90679"/>
    <w:rsid w:val="00E96D56"/>
    <w:rsid w:val="00E97BBD"/>
    <w:rsid w:val="00EA2080"/>
    <w:rsid w:val="00EA7A79"/>
    <w:rsid w:val="00EB35F8"/>
    <w:rsid w:val="00EB3711"/>
    <w:rsid w:val="00EC2069"/>
    <w:rsid w:val="00EC32CA"/>
    <w:rsid w:val="00EC450C"/>
    <w:rsid w:val="00EC5E50"/>
    <w:rsid w:val="00EF528E"/>
    <w:rsid w:val="00F10DE8"/>
    <w:rsid w:val="00F36B99"/>
    <w:rsid w:val="00F62FCD"/>
    <w:rsid w:val="00F77F49"/>
    <w:rsid w:val="00F81062"/>
    <w:rsid w:val="00FA50B7"/>
    <w:rsid w:val="00FB0888"/>
    <w:rsid w:val="00FB0E17"/>
    <w:rsid w:val="00FC36C8"/>
    <w:rsid w:val="00FD60B5"/>
    <w:rsid w:val="00FF1D97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Admin_PC</cp:lastModifiedBy>
  <cp:revision>1</cp:revision>
  <dcterms:created xsi:type="dcterms:W3CDTF">2021-01-27T08:36:00Z</dcterms:created>
  <dcterms:modified xsi:type="dcterms:W3CDTF">2021-01-27T08:40:00Z</dcterms:modified>
</cp:coreProperties>
</file>