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77" w:rsidRDefault="00C506EC">
      <w:r>
        <w:rPr>
          <w:rFonts w:ascii="Times New Roman" w:eastAsia="Times New Roman" w:hAnsi="Times New Roman" w:cs="Times New Roman"/>
          <w:noProof/>
          <w:color w:val="000000"/>
          <w:sz w:val="28"/>
          <w:szCs w:val="28"/>
          <w:lang w:val="en-US"/>
        </w:rPr>
        <w:drawing>
          <wp:anchor distT="0" distB="0" distL="114300" distR="114300" simplePos="0" relativeHeight="251659264" behindDoc="1" locked="0" layoutInCell="1" allowOverlap="1">
            <wp:simplePos x="0" y="0"/>
            <wp:positionH relativeFrom="page">
              <wp:posOffset>3055586</wp:posOffset>
            </wp:positionH>
            <wp:positionV relativeFrom="page">
              <wp:posOffset>551364</wp:posOffset>
            </wp:positionV>
            <wp:extent cx="2298060" cy="1499231"/>
            <wp:effectExtent l="0" t="0" r="6990" b="5719"/>
            <wp:wrapNone/>
            <wp:docPr id="1" name="Рисунок 3" descr="C:\Users\User\Downloads\media\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98060" cy="1499231"/>
                    </a:xfrm>
                    <a:prstGeom prst="rect">
                      <a:avLst/>
                    </a:prstGeom>
                    <a:noFill/>
                    <a:ln>
                      <a:noFill/>
                      <a:prstDash/>
                    </a:ln>
                  </pic:spPr>
                </pic:pic>
              </a:graphicData>
            </a:graphic>
          </wp:anchor>
        </w:drawing>
      </w:r>
      <w:r w:rsidR="002D663A">
        <w:rPr>
          <w:rFonts w:ascii="Times New Roman" w:eastAsia="Times New Roman" w:hAnsi="Times New Roman" w:cs="Times New Roman"/>
          <w:color w:val="000000"/>
          <w:sz w:val="28"/>
          <w:szCs w:val="28"/>
          <w:lang w:eastAsia="uk-UA"/>
        </w:rPr>
        <w:t>СХВАЛЕНО</w:t>
      </w:r>
      <w:r w:rsidR="002D663A">
        <w:rPr>
          <w:rFonts w:ascii="Times New Roman" w:eastAsia="Times New Roman" w:hAnsi="Times New Roman" w:cs="Times New Roman"/>
          <w:color w:val="000000"/>
          <w:sz w:val="28"/>
          <w:szCs w:val="28"/>
          <w:lang w:eastAsia="uk-UA"/>
        </w:rPr>
        <w:tab/>
      </w:r>
      <w:bookmarkStart w:id="0" w:name="_GoBack"/>
      <w:bookmarkEnd w:id="0"/>
      <w:r>
        <w:rPr>
          <w:rFonts w:ascii="Times New Roman" w:eastAsia="Times New Roman" w:hAnsi="Times New Roman" w:cs="Times New Roman"/>
          <w:color w:val="000000"/>
          <w:sz w:val="28"/>
          <w:szCs w:val="28"/>
          <w:lang w:eastAsia="uk-UA"/>
        </w:rPr>
        <w:t xml:space="preserve">                                                       ЗАТВЕРДЖУЮ</w:t>
      </w:r>
    </w:p>
    <w:p w:rsidR="00F43577" w:rsidRDefault="00C506EC">
      <w:pPr>
        <w:ind w:left="-737" w:firstLine="720"/>
      </w:pPr>
      <w:r>
        <w:rPr>
          <w:rFonts w:ascii="Times New Roman" w:eastAsia="Times New Roman" w:hAnsi="Times New Roman" w:cs="Times New Roman"/>
          <w:color w:val="000000"/>
          <w:sz w:val="28"/>
          <w:szCs w:val="28"/>
          <w:lang w:eastAsia="uk-UA"/>
        </w:rPr>
        <w:t>педагогічною радою                                             Директор Куземинського ліцею</w:t>
      </w:r>
    </w:p>
    <w:p w:rsidR="00F43577" w:rsidRDefault="00C506EC">
      <w:pPr>
        <w:tabs>
          <w:tab w:val="left" w:pos="5640"/>
        </w:tabs>
        <w:ind w:left="-737" w:firstLine="720"/>
        <w:jc w:val="both"/>
      </w:pPr>
      <w:r>
        <w:rPr>
          <w:rFonts w:ascii="Times New Roman" w:eastAsia="Times New Roman" w:hAnsi="Times New Roman" w:cs="Times New Roman"/>
          <w:color w:val="000000"/>
          <w:sz w:val="28"/>
          <w:szCs w:val="28"/>
          <w:lang w:eastAsia="uk-UA"/>
        </w:rPr>
        <w:t>Куземинського ліцею                                           імені Василя ШАРЕНКА</w:t>
      </w:r>
    </w:p>
    <w:p w:rsidR="00F43577" w:rsidRDefault="00C506EC">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 1 від 31серпня 2023 р                    _______Людмила ЯВТУШЕНКО</w:t>
      </w: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533915" w:rsidRDefault="00533915">
      <w:pPr>
        <w:sectPr w:rsidR="00533915">
          <w:pgSz w:w="11906" w:h="16838"/>
          <w:pgMar w:top="850" w:right="850" w:bottom="850" w:left="1417" w:header="720" w:footer="720" w:gutter="0"/>
          <w:cols w:space="720"/>
        </w:sectPr>
      </w:pP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F43577" w:rsidRDefault="00F43577">
      <w:pPr>
        <w:rPr>
          <w:rFonts w:ascii="Times New Roman" w:eastAsia="Times New Roman" w:hAnsi="Times New Roman" w:cs="Times New Roman"/>
          <w:color w:val="000000"/>
          <w:sz w:val="28"/>
          <w:szCs w:val="28"/>
          <w:lang w:eastAsia="uk-UA"/>
        </w:rPr>
      </w:pPr>
    </w:p>
    <w:p w:rsidR="00F43577" w:rsidRDefault="00C506EC">
      <w:pPr>
        <w:ind w:firstLine="720"/>
        <w:jc w:val="center"/>
        <w:rPr>
          <w:rFonts w:ascii="Times New Roman" w:eastAsia="Times New Roman" w:hAnsi="Times New Roman" w:cs="Times New Roman"/>
          <w:b/>
          <w:color w:val="000000"/>
          <w:sz w:val="52"/>
          <w:szCs w:val="36"/>
          <w:lang w:eastAsia="uk-UA"/>
        </w:rPr>
      </w:pPr>
      <w:r>
        <w:rPr>
          <w:rFonts w:ascii="Times New Roman" w:eastAsia="Times New Roman" w:hAnsi="Times New Roman" w:cs="Times New Roman"/>
          <w:b/>
          <w:color w:val="000000"/>
          <w:sz w:val="52"/>
          <w:szCs w:val="36"/>
          <w:lang w:eastAsia="uk-UA"/>
        </w:rPr>
        <w:t>ОСВІТНЯ ПРОГРАМА</w:t>
      </w:r>
    </w:p>
    <w:p w:rsidR="00F43577" w:rsidRDefault="00F43577">
      <w:pPr>
        <w:ind w:firstLine="720"/>
        <w:jc w:val="center"/>
        <w:rPr>
          <w:rFonts w:ascii="Times New Roman" w:eastAsia="Times New Roman" w:hAnsi="Times New Roman" w:cs="Times New Roman"/>
          <w:b/>
          <w:sz w:val="28"/>
          <w:szCs w:val="24"/>
          <w:lang w:eastAsia="uk-UA"/>
        </w:rPr>
      </w:pPr>
    </w:p>
    <w:p w:rsidR="00F43577" w:rsidRDefault="00C506EC">
      <w:pPr>
        <w:ind w:firstLine="720"/>
        <w:jc w:val="center"/>
      </w:pPr>
      <w:r>
        <w:rPr>
          <w:rFonts w:ascii="Times New Roman" w:eastAsia="Times New Roman" w:hAnsi="Times New Roman" w:cs="Times New Roman"/>
          <w:b/>
          <w:color w:val="000000"/>
          <w:sz w:val="40"/>
          <w:szCs w:val="36"/>
          <w:lang w:eastAsia="uk-UA"/>
        </w:rPr>
        <w:t>Куземинського ліцею імені Василя ШАРЕНКА</w:t>
      </w:r>
    </w:p>
    <w:p w:rsidR="00F43577" w:rsidRDefault="00C506EC">
      <w:pPr>
        <w:ind w:firstLine="720"/>
        <w:jc w:val="center"/>
      </w:pPr>
      <w:r>
        <w:rPr>
          <w:rFonts w:ascii="Times New Roman" w:eastAsia="Times New Roman" w:hAnsi="Times New Roman" w:cs="Times New Roman"/>
          <w:b/>
          <w:color w:val="000000"/>
          <w:sz w:val="40"/>
          <w:szCs w:val="36"/>
          <w:lang w:eastAsia="uk-UA"/>
        </w:rPr>
        <w:t>Грунської сільської ради </w:t>
      </w:r>
    </w:p>
    <w:p w:rsidR="00F43577" w:rsidRDefault="00C506EC">
      <w:pPr>
        <w:ind w:firstLine="720"/>
        <w:jc w:val="center"/>
      </w:pPr>
      <w:r>
        <w:rPr>
          <w:rFonts w:ascii="Times New Roman" w:eastAsia="Times New Roman" w:hAnsi="Times New Roman" w:cs="Times New Roman"/>
          <w:b/>
          <w:color w:val="000000"/>
          <w:sz w:val="40"/>
          <w:szCs w:val="36"/>
          <w:lang w:eastAsia="uk-UA"/>
        </w:rPr>
        <w:t>Охтирського району</w:t>
      </w:r>
    </w:p>
    <w:p w:rsidR="00F43577" w:rsidRDefault="00C506EC">
      <w:pPr>
        <w:ind w:firstLine="720"/>
        <w:jc w:val="center"/>
      </w:pPr>
      <w:r>
        <w:rPr>
          <w:rFonts w:ascii="Times New Roman" w:eastAsia="Times New Roman" w:hAnsi="Times New Roman" w:cs="Times New Roman"/>
          <w:b/>
          <w:color w:val="000000"/>
          <w:sz w:val="40"/>
          <w:szCs w:val="36"/>
          <w:lang w:eastAsia="uk-UA"/>
        </w:rPr>
        <w:t>Сумської області</w:t>
      </w:r>
    </w:p>
    <w:p w:rsidR="00F43577" w:rsidRDefault="00C506EC">
      <w:pPr>
        <w:ind w:firstLine="720"/>
        <w:jc w:val="center"/>
      </w:pPr>
      <w:r>
        <w:rPr>
          <w:rFonts w:ascii="Times New Roman" w:eastAsia="Times New Roman" w:hAnsi="Times New Roman" w:cs="Times New Roman"/>
          <w:b/>
          <w:iCs/>
          <w:color w:val="000000"/>
          <w:sz w:val="40"/>
          <w:szCs w:val="36"/>
          <w:lang w:eastAsia="uk-UA"/>
        </w:rPr>
        <w:t>на 2023/2024 навчальний рік</w:t>
      </w:r>
    </w:p>
    <w:p w:rsidR="00533915" w:rsidRDefault="00533915">
      <w:pPr>
        <w:sectPr w:rsidR="00533915">
          <w:type w:val="continuous"/>
          <w:pgSz w:w="11906" w:h="16838"/>
          <w:pgMar w:top="850" w:right="850" w:bottom="850" w:left="1417" w:header="720" w:footer="720" w:gutter="0"/>
          <w:cols w:space="720"/>
        </w:sectPr>
      </w:pPr>
    </w:p>
    <w:p w:rsidR="00F43577" w:rsidRDefault="00F43577">
      <w:pPr>
        <w:rPr>
          <w:rFonts w:ascii="Times New Roman" w:eastAsia="Times New Roman" w:hAnsi="Times New Roman" w:cs="Times New Roman"/>
          <w:b/>
          <w:sz w:val="28"/>
          <w:szCs w:val="24"/>
          <w:lang w:eastAsia="uk-UA"/>
        </w:rPr>
      </w:pPr>
    </w:p>
    <w:p w:rsidR="00F43577" w:rsidRDefault="00C506EC">
      <w:pPr>
        <w:pStyle w:val="Standard"/>
        <w:shd w:val="clear" w:color="auto" w:fill="FFFFFF"/>
        <w:spacing w:after="0" w:line="240" w:lineRule="auto"/>
        <w:ind w:firstLine="624"/>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ОСВІТНЯ ПРОГРАМА</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(НАСКРІЗНА)</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 імені Василя ШАРЕНКА</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 2023-2024 навчальний рік</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Standard"/>
        <w:numPr>
          <w:ilvl w:val="0"/>
          <w:numId w:val="38"/>
        </w:numPr>
        <w:shd w:val="clear" w:color="auto" w:fill="FFFFFF"/>
        <w:spacing w:after="0" w:line="240" w:lineRule="auto"/>
        <w:ind w:left="0" w:firstLine="85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Пояснювальна записка</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Куземинський ліцей імені Василя ШАРЕНКА - комунальний навчальний заклад, заснований на власності територіальної громади Грунської сільської ради Охтирського району Сумської області. Заклад є юридичною особою, існує з 1973 року. Мовою освітнього процесу є державна мова. Ліцензійний обсяг прийому закладу – 350 осіб.</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В 2023-2024 навчальному році в функціонує 11</w:t>
      </w:r>
      <w:r>
        <w:rPr>
          <w:rStyle w:val="a4"/>
          <w:rFonts w:ascii="Times New Roman" w:eastAsia="Times New Roman" w:hAnsi="Times New Roman" w:cs="Times New Roman"/>
          <w:sz w:val="28"/>
          <w:szCs w:val="28"/>
          <w:lang w:val="ru-RU" w:eastAsia="uk-UA"/>
        </w:rPr>
        <w:t xml:space="preserve"> </w:t>
      </w:r>
      <w:r>
        <w:rPr>
          <w:rStyle w:val="a4"/>
          <w:rFonts w:ascii="Times New Roman" w:eastAsia="Times New Roman" w:hAnsi="Times New Roman" w:cs="Times New Roman"/>
          <w:sz w:val="28"/>
          <w:szCs w:val="28"/>
          <w:lang w:eastAsia="uk-UA"/>
        </w:rPr>
        <w:t>класів з них 8 класів з інклюзивною формою навчання.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Головною метою закладу є забезпечення всебічного розвитку,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Головними завданнями закладу є:</w:t>
      </w:r>
    </w:p>
    <w:p w:rsidR="00F43577" w:rsidRDefault="00C506EC">
      <w:pPr>
        <w:pStyle w:val="Standard"/>
        <w:numPr>
          <w:ilvl w:val="0"/>
          <w:numId w:val="39"/>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ключових компетентностей, необхідних кожній сучасній людині для успішної життєдіяльності;</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виховання патріотизму, поваги до державної мови та державних символів України,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виконання вимог Державних стандартів початкової і базової середньої освіти;</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виявлення та розвиток здібностей та обдарувань особистості, досягнення результатів навчання, прогресу в розвитку, зокрема формування і застосування компетентностей, визначених державними стандартами;</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безпечного освітнього середовища з урахуванням вікових особливостей, фізичного, психічного та інтелектуального розвитку дітей, їхніх особливих освітніх потреб;</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формування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(булінг (цькування)), а також до дискримінації за будь-якою ознакою;</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виховання і формування відповідальних та чесних громадян України, які здатні до свідомого суспільного вибору та спрямування своєї діяльності на користь іншим людям і суспільству;</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формування і розвиток громадянської культури та культури демократії, почуттів доброти, милосердя, толерантності, турботи, справедливості, шанобливого ставлення до сім’ї, відповідальності за свої дії;</w:t>
      </w:r>
    </w:p>
    <w:p w:rsidR="00F43577" w:rsidRDefault="00C506EC">
      <w:pPr>
        <w:pStyle w:val="Standard"/>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усвідомлення потреби в дотриманні Конституції та законів України, академічної доброчесності, нетерпимості до їх порушення та проявів корупції;</w:t>
      </w:r>
    </w:p>
    <w:p w:rsidR="00F43577" w:rsidRDefault="00C506EC">
      <w:pPr>
        <w:pStyle w:val="a8"/>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культури та навичок здорового способу життя, екологічної культури і дбайливого ставлення до довкілля;</w:t>
      </w:r>
    </w:p>
    <w:p w:rsidR="00F43577" w:rsidRDefault="00C506EC">
      <w:pPr>
        <w:pStyle w:val="a8"/>
        <w:numPr>
          <w:ilvl w:val="0"/>
          <w:numId w:val="36"/>
        </w:numPr>
        <w:shd w:val="clear" w:color="auto" w:fill="FFFFFF"/>
        <w:tabs>
          <w:tab w:val="left" w:pos="1495"/>
        </w:tabs>
        <w:spacing w:after="0" w:line="240" w:lineRule="auto"/>
        <w:ind w:left="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забезпечення єдності навчання, виховання і розвитку учнів шляхом поєднання зусиль усіх учасників освітнього процесу.</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 xml:space="preserve"> </w:t>
      </w:r>
      <w:r>
        <w:rPr>
          <w:rStyle w:val="a4"/>
          <w:rFonts w:ascii="Times New Roman" w:eastAsia="Times New Roman" w:hAnsi="Times New Roman" w:cs="Times New Roman"/>
          <w:i/>
          <w:iCs/>
          <w:sz w:val="28"/>
          <w:szCs w:val="28"/>
          <w:lang w:eastAsia="uk-UA"/>
        </w:rPr>
        <w:t>Освітня програма включає</w:t>
      </w:r>
      <w:r>
        <w:rPr>
          <w:rStyle w:val="a4"/>
          <w:rFonts w:ascii="Times New Roman" w:eastAsia="Times New Roman" w:hAnsi="Times New Roman" w:cs="Times New Roman"/>
          <w:sz w:val="28"/>
          <w:szCs w:val="28"/>
          <w:lang w:eastAsia="uk-UA"/>
        </w:rPr>
        <w:t xml:space="preserve"> орієнтовну структуру навчального року, навчальні плани на 2023-2024 навчальний рік, за якими працюватиме заклад, освітні компоненти для вільного вибору здобувачів освіти, перелік програмного забезпечення.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 програма є наскрізною, розроблена для першого, другого та третього рівнів загальної середньої освіти.</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 xml:space="preserve"> </w:t>
      </w:r>
      <w:r>
        <w:rPr>
          <w:rStyle w:val="a4"/>
          <w:rFonts w:ascii="Times New Roman" w:eastAsia="Times New Roman" w:hAnsi="Times New Roman" w:cs="Times New Roman"/>
          <w:i/>
          <w:iCs/>
          <w:sz w:val="28"/>
          <w:szCs w:val="28"/>
          <w:lang w:eastAsia="uk-UA"/>
        </w:rPr>
        <w:t>Освітня програма визначає:</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загальний обсяг навчального навантаження;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орієнтовну тривалість і можливі взаємозв’язки окремих предметів, зокрема їх інтеграції, а також логічної послідовності їх вивчення;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очікувані результати навчання учнів;</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рекомендовані форми організації освітнього процесу та інструменти системи внутрішнього забезпечення якості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вимоги до осіб, які працюватимуть за цією освітньою програмою.</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 програма розроблена згідно нормативно-правових документів, які регламентують діяльність закладу освіти:</w:t>
      </w:r>
    </w:p>
    <w:p w:rsidR="00F43577" w:rsidRDefault="00C506EC">
      <w:pPr>
        <w:pStyle w:val="Standard"/>
        <w:numPr>
          <w:ilvl w:val="0"/>
          <w:numId w:val="40"/>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Конституція України (ст.53);</w:t>
      </w:r>
    </w:p>
    <w:p w:rsidR="00F43577" w:rsidRDefault="00C506EC">
      <w:pPr>
        <w:pStyle w:val="Standard"/>
        <w:numPr>
          <w:ilvl w:val="0"/>
          <w:numId w:val="4"/>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Закони України «Про освіту», «Про повну загальну середню освіту»;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державні стандарти освіти:</w:t>
      </w:r>
    </w:p>
    <w:p w:rsidR="00F43577" w:rsidRDefault="00C506EC">
      <w:pPr>
        <w:pStyle w:val="Standard"/>
        <w:numPr>
          <w:ilvl w:val="0"/>
          <w:numId w:val="41"/>
        </w:numPr>
        <w:shd w:val="clear" w:color="auto" w:fill="FFFFFF"/>
        <w:spacing w:after="0" w:line="240" w:lineRule="auto"/>
        <w:ind w:left="0" w:firstLine="851"/>
        <w:jc w:val="both"/>
      </w:pPr>
      <w:r>
        <w:rPr>
          <w:rStyle w:val="a4"/>
          <w:rFonts w:ascii="Times New Roman" w:eastAsia="Times New Roman" w:hAnsi="Times New Roman" w:cs="Times New Roman"/>
          <w:sz w:val="28"/>
          <w:szCs w:val="28"/>
          <w:lang w:eastAsia="uk-UA"/>
        </w:rPr>
        <w:t>Постанова Кабінету Міністрів України від 21.02.2018 № 87 «</w:t>
      </w:r>
      <w:hyperlink r:id="rId8" w:history="1">
        <w:r>
          <w:rPr>
            <w:rStyle w:val="a4"/>
            <w:rFonts w:ascii="Times New Roman" w:eastAsia="Times New Roman" w:hAnsi="Times New Roman" w:cs="Times New Roman"/>
            <w:sz w:val="28"/>
            <w:szCs w:val="28"/>
            <w:u w:val="single"/>
            <w:lang w:eastAsia="uk-UA"/>
          </w:rPr>
          <w:t>Про затвердження Державного стандарту початкової освіти</w:t>
        </w:r>
      </w:hyperlink>
      <w:r>
        <w:rPr>
          <w:rStyle w:val="a4"/>
          <w:rFonts w:ascii="Times New Roman" w:eastAsia="Times New Roman" w:hAnsi="Times New Roman" w:cs="Times New Roman"/>
          <w:sz w:val="28"/>
          <w:szCs w:val="28"/>
          <w:lang w:eastAsia="uk-UA"/>
        </w:rPr>
        <w:t>» (зі змінами);</w:t>
      </w:r>
    </w:p>
    <w:p w:rsidR="00F43577" w:rsidRDefault="00C506EC">
      <w:pPr>
        <w:pStyle w:val="Standard"/>
        <w:numPr>
          <w:ilvl w:val="0"/>
          <w:numId w:val="5"/>
        </w:numPr>
        <w:shd w:val="clear" w:color="auto" w:fill="FFFFFF"/>
        <w:spacing w:after="0" w:line="240" w:lineRule="auto"/>
        <w:ind w:left="0" w:firstLine="851"/>
        <w:jc w:val="both"/>
      </w:pPr>
      <w:r>
        <w:rPr>
          <w:rStyle w:val="a4"/>
          <w:rFonts w:ascii="Times New Roman" w:eastAsia="Times New Roman" w:hAnsi="Times New Roman" w:cs="Times New Roman"/>
          <w:sz w:val="28"/>
          <w:szCs w:val="28"/>
          <w:lang w:eastAsia="uk-UA"/>
        </w:rPr>
        <w:t xml:space="preserve">Постанова Кабінету Міністрів України від 21.08.2013 № 607 </w:t>
      </w:r>
      <w:hyperlink r:id="rId9" w:history="1">
        <w:r>
          <w:rPr>
            <w:rStyle w:val="a4"/>
            <w:rFonts w:ascii="Times New Roman" w:eastAsia="Times New Roman" w:hAnsi="Times New Roman" w:cs="Times New Roman"/>
            <w:sz w:val="28"/>
            <w:szCs w:val="28"/>
            <w:u w:val="single"/>
            <w:lang w:eastAsia="uk-UA"/>
          </w:rPr>
          <w:t>«Про затвердження Державного стандарту початкової загальної освіти для дітей з особливими освітніми потребами»</w:t>
        </w:r>
      </w:hyperlink>
      <w:r>
        <w:rPr>
          <w:rStyle w:val="a4"/>
          <w:rFonts w:ascii="Times New Roman" w:eastAsia="Times New Roman" w:hAnsi="Times New Roman" w:cs="Times New Roman"/>
          <w:sz w:val="28"/>
          <w:szCs w:val="28"/>
          <w:lang w:eastAsia="uk-UA"/>
        </w:rPr>
        <w:t>;</w:t>
      </w:r>
    </w:p>
    <w:p w:rsidR="00F43577" w:rsidRDefault="00C506EC">
      <w:pPr>
        <w:pStyle w:val="Standard"/>
        <w:numPr>
          <w:ilvl w:val="0"/>
          <w:numId w:val="5"/>
        </w:numPr>
        <w:shd w:val="clear" w:color="auto" w:fill="FFFFFF"/>
        <w:spacing w:after="0" w:line="240" w:lineRule="auto"/>
        <w:ind w:left="0" w:firstLine="851"/>
        <w:jc w:val="both"/>
      </w:pPr>
      <w:r>
        <w:rPr>
          <w:rStyle w:val="a4"/>
          <w:rFonts w:ascii="Times New Roman" w:eastAsia="Times New Roman" w:hAnsi="Times New Roman" w:cs="Times New Roman"/>
          <w:sz w:val="28"/>
          <w:szCs w:val="28"/>
          <w:lang w:eastAsia="uk-UA"/>
        </w:rPr>
        <w:t xml:space="preserve">Постанова Кабінету Міністрів України від 23.11.2011 № 1392 </w:t>
      </w:r>
      <w:hyperlink r:id="rId10" w:history="1">
        <w:r>
          <w:rPr>
            <w:rStyle w:val="a4"/>
            <w:rFonts w:ascii="Times New Roman" w:eastAsia="Times New Roman" w:hAnsi="Times New Roman" w:cs="Times New Roman"/>
            <w:sz w:val="28"/>
            <w:szCs w:val="28"/>
            <w:u w:val="single"/>
            <w:lang w:eastAsia="uk-UA"/>
          </w:rPr>
          <w:t>«Про затвердження Державного стандарту базової і повної загальної середньої освіти» (зі змінами);</w:t>
        </w:r>
      </w:hyperlink>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типові освітні програми:</w:t>
      </w:r>
    </w:p>
    <w:p w:rsidR="00F43577" w:rsidRDefault="00C506EC">
      <w:pPr>
        <w:pStyle w:val="Standard"/>
        <w:numPr>
          <w:ilvl w:val="0"/>
          <w:numId w:val="42"/>
        </w:numPr>
        <w:shd w:val="clear" w:color="auto" w:fill="FFFFFF"/>
        <w:tabs>
          <w:tab w:val="left" w:pos="426"/>
        </w:tabs>
        <w:spacing w:after="0" w:line="240" w:lineRule="auto"/>
        <w:ind w:left="0" w:firstLine="567"/>
        <w:jc w:val="both"/>
      </w:pPr>
      <w:r>
        <w:rPr>
          <w:rStyle w:val="a4"/>
          <w:rFonts w:ascii="Times New Roman" w:eastAsia="Times New Roman" w:hAnsi="Times New Roman" w:cs="Times New Roman"/>
          <w:sz w:val="28"/>
          <w:szCs w:val="28"/>
          <w:lang w:eastAsia="uk-UA"/>
        </w:rPr>
        <w:t xml:space="preserve">Наказ МОН України від 12.08.2022 № 743-22 </w:t>
      </w:r>
      <w:hyperlink r:id="rId11" w:history="1">
        <w:r>
          <w:rPr>
            <w:rStyle w:val="a4"/>
            <w:rFonts w:ascii="Times New Roman" w:eastAsia="Times New Roman" w:hAnsi="Times New Roman" w:cs="Times New Roman"/>
            <w:sz w:val="28"/>
            <w:szCs w:val="28"/>
            <w:u w:val="single"/>
            <w:lang w:eastAsia="uk-UA"/>
          </w:rPr>
          <w:t>«Про затвердження типових освітніх програм для 1-2 та 3-4 класів закладів загальної середньої освіти та визнання такими, що втратили чинність, деяких наказів Міністерства освіти і науки України»;</w:t>
        </w:r>
      </w:hyperlink>
    </w:p>
    <w:p w:rsidR="00F43577" w:rsidRDefault="00C506EC">
      <w:pPr>
        <w:pStyle w:val="Standard"/>
        <w:numPr>
          <w:ilvl w:val="0"/>
          <w:numId w:val="6"/>
        </w:numPr>
        <w:shd w:val="clear" w:color="auto" w:fill="FFFFFF"/>
        <w:tabs>
          <w:tab w:val="left" w:pos="284"/>
        </w:tabs>
        <w:spacing w:after="0" w:line="240" w:lineRule="auto"/>
        <w:ind w:left="-142" w:firstLine="567"/>
        <w:jc w:val="both"/>
      </w:pPr>
      <w:r>
        <w:rPr>
          <w:rStyle w:val="a4"/>
          <w:rFonts w:ascii="Times New Roman" w:eastAsia="Times New Roman" w:hAnsi="Times New Roman" w:cs="Times New Roman"/>
          <w:sz w:val="28"/>
          <w:szCs w:val="28"/>
          <w:lang w:eastAsia="uk-UA"/>
        </w:rPr>
        <w:t xml:space="preserve">Наказ МОН України від 19.02.2021 року№235 </w:t>
      </w:r>
      <w:hyperlink r:id="rId12" w:history="1">
        <w:r>
          <w:rPr>
            <w:rStyle w:val="a4"/>
            <w:rFonts w:ascii="Times New Roman" w:eastAsia="Times New Roman" w:hAnsi="Times New Roman" w:cs="Times New Roman"/>
            <w:sz w:val="28"/>
            <w:szCs w:val="28"/>
            <w:u w:val="single"/>
            <w:lang w:eastAsia="uk-UA"/>
          </w:rPr>
          <w:t>«Про затвердження Типової освітньої програми для 5-9 класів закладів загальної середньої освіти»</w:t>
        </w:r>
      </w:hyperlink>
      <w:r>
        <w:rPr>
          <w:rStyle w:val="a4"/>
          <w:rFonts w:ascii="Times New Roman" w:eastAsia="Times New Roman" w:hAnsi="Times New Roman" w:cs="Times New Roman"/>
          <w:sz w:val="28"/>
          <w:szCs w:val="28"/>
          <w:lang w:eastAsia="uk-UA"/>
        </w:rPr>
        <w:t xml:space="preserve"> (для 5-6 класів).</w:t>
      </w:r>
    </w:p>
    <w:p w:rsidR="00F43577" w:rsidRDefault="00C506EC">
      <w:pPr>
        <w:pStyle w:val="Standard"/>
        <w:numPr>
          <w:ilvl w:val="0"/>
          <w:numId w:val="6"/>
        </w:numPr>
        <w:shd w:val="clear" w:color="auto" w:fill="FFFFFF"/>
        <w:tabs>
          <w:tab w:val="left" w:pos="284"/>
        </w:tabs>
        <w:spacing w:after="0" w:line="240" w:lineRule="auto"/>
        <w:ind w:left="-142"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Наказ МОН України від 20. 04.2018 № 405 «Про затвердження Типової освітньої програми закладів загальної середньої освіти ІІ ступеня» (для 7-9 класів);</w:t>
      </w:r>
    </w:p>
    <w:p w:rsidR="00F43577" w:rsidRDefault="00C506EC">
      <w:pPr>
        <w:pStyle w:val="Textbody"/>
        <w:numPr>
          <w:ilvl w:val="0"/>
          <w:numId w:val="6"/>
        </w:numPr>
        <w:tabs>
          <w:tab w:val="left" w:pos="426"/>
        </w:tabs>
        <w:ind w:left="0" w:right="-1" w:firstLine="567"/>
      </w:pPr>
      <w:r>
        <w:t>Наказ</w:t>
      </w:r>
      <w:r>
        <w:rPr>
          <w:rStyle w:val="a4"/>
          <w:spacing w:val="1"/>
        </w:rPr>
        <w:t xml:space="preserve"> </w:t>
      </w:r>
      <w:r>
        <w:t>Міністерства освіти і науки України від 20.04.2018 №408 «Про затвердження</w:t>
      </w:r>
      <w:r>
        <w:rPr>
          <w:rStyle w:val="a4"/>
          <w:spacing w:val="1"/>
        </w:rPr>
        <w:t xml:space="preserve"> </w:t>
      </w:r>
      <w:r>
        <w:t>типової</w:t>
      </w:r>
      <w:r>
        <w:rPr>
          <w:rStyle w:val="a4"/>
          <w:spacing w:val="1"/>
        </w:rPr>
        <w:t xml:space="preserve"> </w:t>
      </w:r>
      <w:r>
        <w:t>освітньої</w:t>
      </w:r>
      <w:r>
        <w:rPr>
          <w:rStyle w:val="a4"/>
          <w:spacing w:val="1"/>
        </w:rPr>
        <w:t xml:space="preserve"> </w:t>
      </w:r>
      <w:r>
        <w:t>програми</w:t>
      </w:r>
      <w:r>
        <w:rPr>
          <w:rStyle w:val="a4"/>
          <w:spacing w:val="1"/>
        </w:rPr>
        <w:t xml:space="preserve"> </w:t>
      </w:r>
      <w:r>
        <w:t>закладів</w:t>
      </w:r>
      <w:r>
        <w:rPr>
          <w:rStyle w:val="a4"/>
          <w:spacing w:val="1"/>
        </w:rPr>
        <w:t xml:space="preserve"> </w:t>
      </w:r>
      <w:r>
        <w:t>світи</w:t>
      </w:r>
      <w:r>
        <w:rPr>
          <w:rStyle w:val="a4"/>
          <w:spacing w:val="1"/>
        </w:rPr>
        <w:t xml:space="preserve"> </w:t>
      </w:r>
      <w:r>
        <w:t>загальної</w:t>
      </w:r>
      <w:r>
        <w:rPr>
          <w:rStyle w:val="a4"/>
          <w:spacing w:val="1"/>
        </w:rPr>
        <w:t xml:space="preserve"> </w:t>
      </w:r>
      <w:r>
        <w:t>середньої</w:t>
      </w:r>
      <w:r>
        <w:rPr>
          <w:rStyle w:val="a4"/>
          <w:spacing w:val="1"/>
        </w:rPr>
        <w:t xml:space="preserve"> </w:t>
      </w:r>
      <w:r>
        <w:t>освіти</w:t>
      </w:r>
      <w:r>
        <w:rPr>
          <w:rStyle w:val="a4"/>
          <w:spacing w:val="1"/>
        </w:rPr>
        <w:t xml:space="preserve"> </w:t>
      </w:r>
      <w:r>
        <w:t>ІІІ</w:t>
      </w:r>
      <w:r>
        <w:rPr>
          <w:rStyle w:val="a4"/>
          <w:spacing w:val="1"/>
        </w:rPr>
        <w:t xml:space="preserve"> </w:t>
      </w:r>
      <w:r>
        <w:t>ступеня»</w:t>
      </w:r>
      <w:r>
        <w:rPr>
          <w:rStyle w:val="a4"/>
          <w:spacing w:val="1"/>
        </w:rPr>
        <w:t xml:space="preserve"> </w:t>
      </w:r>
      <w:r>
        <w:t>(в</w:t>
      </w:r>
      <w:r>
        <w:rPr>
          <w:rStyle w:val="a4"/>
          <w:spacing w:val="1"/>
        </w:rPr>
        <w:t xml:space="preserve"> </w:t>
      </w:r>
      <w:r>
        <w:t>редакції</w:t>
      </w:r>
      <w:r>
        <w:rPr>
          <w:rStyle w:val="a4"/>
          <w:spacing w:val="1"/>
        </w:rPr>
        <w:t xml:space="preserve"> </w:t>
      </w:r>
      <w:r>
        <w:t>наказу</w:t>
      </w:r>
      <w:r>
        <w:rPr>
          <w:rStyle w:val="a4"/>
          <w:spacing w:val="1"/>
        </w:rPr>
        <w:t xml:space="preserve"> </w:t>
      </w:r>
      <w:r>
        <w:t>Міністерства</w:t>
      </w:r>
      <w:r>
        <w:rPr>
          <w:rStyle w:val="a4"/>
          <w:spacing w:val="1"/>
        </w:rPr>
        <w:t xml:space="preserve"> </w:t>
      </w:r>
      <w:r>
        <w:t>освіти</w:t>
      </w:r>
      <w:r>
        <w:rPr>
          <w:rStyle w:val="a4"/>
          <w:spacing w:val="1"/>
        </w:rPr>
        <w:t xml:space="preserve"> </w:t>
      </w:r>
      <w:r>
        <w:t>і</w:t>
      </w:r>
      <w:r>
        <w:rPr>
          <w:rStyle w:val="a4"/>
          <w:spacing w:val="1"/>
        </w:rPr>
        <w:t xml:space="preserve"> </w:t>
      </w:r>
      <w:r>
        <w:t>науки</w:t>
      </w:r>
      <w:r>
        <w:rPr>
          <w:rStyle w:val="a4"/>
          <w:spacing w:val="1"/>
        </w:rPr>
        <w:t xml:space="preserve"> </w:t>
      </w:r>
      <w:r>
        <w:t>України</w:t>
      </w:r>
      <w:r>
        <w:rPr>
          <w:rStyle w:val="a4"/>
          <w:spacing w:val="1"/>
        </w:rPr>
        <w:t xml:space="preserve"> </w:t>
      </w:r>
      <w:r>
        <w:t>від</w:t>
      </w:r>
      <w:r>
        <w:rPr>
          <w:rStyle w:val="a4"/>
          <w:spacing w:val="1"/>
        </w:rPr>
        <w:t xml:space="preserve"> </w:t>
      </w:r>
      <w:r>
        <w:t>28.11.2019</w:t>
      </w:r>
      <w:r>
        <w:rPr>
          <w:rStyle w:val="a4"/>
          <w:spacing w:val="1"/>
        </w:rPr>
        <w:t xml:space="preserve"> </w:t>
      </w:r>
      <w:r>
        <w:t>№</w:t>
      </w:r>
      <w:r>
        <w:rPr>
          <w:rStyle w:val="a4"/>
          <w:spacing w:val="1"/>
        </w:rPr>
        <w:t xml:space="preserve"> </w:t>
      </w:r>
      <w:r>
        <w:t>1493</w:t>
      </w:r>
      <w:r>
        <w:rPr>
          <w:rStyle w:val="a4"/>
          <w:spacing w:val="1"/>
        </w:rPr>
        <w:t xml:space="preserve"> </w:t>
      </w:r>
      <w:r>
        <w:t>«Про</w:t>
      </w:r>
      <w:r>
        <w:rPr>
          <w:rStyle w:val="a4"/>
          <w:spacing w:val="1"/>
        </w:rPr>
        <w:t xml:space="preserve"> </w:t>
      </w:r>
      <w:r>
        <w:t>внесення</w:t>
      </w:r>
      <w:r>
        <w:rPr>
          <w:rStyle w:val="a4"/>
          <w:spacing w:val="1"/>
        </w:rPr>
        <w:t xml:space="preserve"> </w:t>
      </w:r>
      <w:r>
        <w:t>змін</w:t>
      </w:r>
      <w:r>
        <w:rPr>
          <w:rStyle w:val="a4"/>
          <w:spacing w:val="1"/>
        </w:rPr>
        <w:t xml:space="preserve"> </w:t>
      </w:r>
      <w:r>
        <w:t>до</w:t>
      </w:r>
      <w:r>
        <w:rPr>
          <w:rStyle w:val="a4"/>
          <w:spacing w:val="1"/>
        </w:rPr>
        <w:t xml:space="preserve"> </w:t>
      </w:r>
      <w:r>
        <w:t>типової</w:t>
      </w:r>
      <w:r>
        <w:rPr>
          <w:rStyle w:val="a4"/>
          <w:spacing w:val="1"/>
        </w:rPr>
        <w:t xml:space="preserve"> </w:t>
      </w:r>
      <w:r>
        <w:t>освітньої</w:t>
      </w:r>
      <w:r>
        <w:rPr>
          <w:rStyle w:val="a4"/>
          <w:spacing w:val="70"/>
        </w:rPr>
        <w:t xml:space="preserve"> </w:t>
      </w:r>
      <w:r>
        <w:t>програми</w:t>
      </w:r>
      <w:r>
        <w:rPr>
          <w:rStyle w:val="a4"/>
          <w:spacing w:val="1"/>
        </w:rPr>
        <w:t xml:space="preserve"> </w:t>
      </w:r>
      <w:r>
        <w:t>закладів загальної середньої освіти</w:t>
      </w:r>
      <w:r>
        <w:rPr>
          <w:rStyle w:val="a4"/>
          <w:spacing w:val="1"/>
        </w:rPr>
        <w:t xml:space="preserve"> </w:t>
      </w:r>
      <w:r>
        <w:t>ІІІ ступеня»), від 31.03.2020 №464 «Про</w:t>
      </w:r>
      <w:r>
        <w:rPr>
          <w:rStyle w:val="a4"/>
          <w:spacing w:val="1"/>
        </w:rPr>
        <w:t xml:space="preserve"> </w:t>
      </w:r>
      <w:r>
        <w:t>внесення змін до типової освітньої програми закладів загальної середньої</w:t>
      </w:r>
      <w:r>
        <w:rPr>
          <w:rStyle w:val="a4"/>
          <w:spacing w:val="1"/>
        </w:rPr>
        <w:t xml:space="preserve"> </w:t>
      </w:r>
      <w:r>
        <w:t>освіти</w:t>
      </w:r>
      <w:r>
        <w:rPr>
          <w:rStyle w:val="a4"/>
          <w:spacing w:val="1"/>
        </w:rPr>
        <w:t xml:space="preserve"> </w:t>
      </w:r>
      <w:r>
        <w:t>ІІІ</w:t>
      </w:r>
      <w:r>
        <w:rPr>
          <w:rStyle w:val="a4"/>
          <w:spacing w:val="1"/>
        </w:rPr>
        <w:t xml:space="preserve"> </w:t>
      </w:r>
      <w:r>
        <w:t>ступеня»,</w:t>
      </w:r>
      <w:r>
        <w:rPr>
          <w:rStyle w:val="a4"/>
          <w:spacing w:val="1"/>
        </w:rPr>
        <w:t xml:space="preserve"> </w:t>
      </w:r>
      <w:r>
        <w:t>з</w:t>
      </w:r>
      <w:r>
        <w:rPr>
          <w:rStyle w:val="a4"/>
          <w:spacing w:val="1"/>
        </w:rPr>
        <w:t xml:space="preserve"> </w:t>
      </w:r>
      <w:r>
        <w:t>урахуванням</w:t>
      </w:r>
      <w:r>
        <w:rPr>
          <w:rStyle w:val="a4"/>
          <w:spacing w:val="1"/>
        </w:rPr>
        <w:t xml:space="preserve"> </w:t>
      </w:r>
      <w:r>
        <w:t>закону</w:t>
      </w:r>
      <w:r>
        <w:rPr>
          <w:rStyle w:val="a4"/>
          <w:spacing w:val="1"/>
        </w:rPr>
        <w:t xml:space="preserve"> </w:t>
      </w:r>
      <w:r>
        <w:t>України</w:t>
      </w:r>
      <w:r>
        <w:rPr>
          <w:rStyle w:val="a4"/>
          <w:spacing w:val="1"/>
        </w:rPr>
        <w:t xml:space="preserve"> </w:t>
      </w:r>
      <w:r>
        <w:t>від 15.03.2022</w:t>
      </w:r>
      <w:r>
        <w:rPr>
          <w:rStyle w:val="a4"/>
          <w:spacing w:val="1"/>
        </w:rPr>
        <w:t xml:space="preserve"> </w:t>
      </w:r>
      <w:r>
        <w:t>«Про</w:t>
      </w:r>
      <w:r>
        <w:rPr>
          <w:rStyle w:val="a4"/>
          <w:spacing w:val="1"/>
        </w:rPr>
        <w:t xml:space="preserve"> </w:t>
      </w:r>
      <w:r>
        <w:t>внесення змін до деяких законів України щодо державних гарантій в умовах</w:t>
      </w:r>
      <w:r>
        <w:rPr>
          <w:rStyle w:val="a4"/>
          <w:spacing w:val="1"/>
        </w:rPr>
        <w:t xml:space="preserve"> </w:t>
      </w:r>
      <w:r>
        <w:t>воєнного</w:t>
      </w:r>
      <w:r>
        <w:rPr>
          <w:rStyle w:val="a4"/>
          <w:spacing w:val="1"/>
        </w:rPr>
        <w:t xml:space="preserve"> </w:t>
      </w:r>
      <w:r>
        <w:t>стану,</w:t>
      </w:r>
      <w:r>
        <w:rPr>
          <w:rStyle w:val="a4"/>
          <w:spacing w:val="1"/>
        </w:rPr>
        <w:t xml:space="preserve"> </w:t>
      </w:r>
      <w:r>
        <w:t>надзвичайної</w:t>
      </w:r>
      <w:r>
        <w:rPr>
          <w:rStyle w:val="a4"/>
          <w:spacing w:val="1"/>
        </w:rPr>
        <w:t xml:space="preserve"> </w:t>
      </w:r>
      <w:r>
        <w:t>ситуації</w:t>
      </w:r>
      <w:r>
        <w:rPr>
          <w:rStyle w:val="a4"/>
          <w:spacing w:val="1"/>
        </w:rPr>
        <w:t xml:space="preserve"> </w:t>
      </w:r>
      <w:r>
        <w:t>або</w:t>
      </w:r>
      <w:r>
        <w:rPr>
          <w:rStyle w:val="a4"/>
          <w:spacing w:val="1"/>
        </w:rPr>
        <w:t xml:space="preserve"> </w:t>
      </w:r>
      <w:r>
        <w:t>надзвичайного</w:t>
      </w:r>
      <w:r>
        <w:rPr>
          <w:rStyle w:val="a4"/>
          <w:spacing w:val="1"/>
        </w:rPr>
        <w:t xml:space="preserve"> </w:t>
      </w:r>
      <w:r>
        <w:t>стану»,</w:t>
      </w:r>
      <w:r>
        <w:rPr>
          <w:rStyle w:val="a4"/>
          <w:spacing w:val="1"/>
        </w:rPr>
        <w:t xml:space="preserve"> </w:t>
      </w:r>
      <w:r>
        <w:t>Указів</w:t>
      </w:r>
      <w:r>
        <w:rPr>
          <w:rStyle w:val="a4"/>
          <w:spacing w:val="1"/>
        </w:rPr>
        <w:t xml:space="preserve"> </w:t>
      </w:r>
      <w:r>
        <w:t>Президента</w:t>
      </w:r>
      <w:r>
        <w:rPr>
          <w:rStyle w:val="a4"/>
          <w:spacing w:val="1"/>
        </w:rPr>
        <w:t xml:space="preserve"> </w:t>
      </w:r>
      <w:r>
        <w:t>України</w:t>
      </w:r>
      <w:r>
        <w:rPr>
          <w:rStyle w:val="a4"/>
          <w:spacing w:val="1"/>
        </w:rPr>
        <w:t xml:space="preserve"> </w:t>
      </w:r>
      <w:r>
        <w:t>від</w:t>
      </w:r>
      <w:r>
        <w:rPr>
          <w:rStyle w:val="a4"/>
          <w:spacing w:val="1"/>
        </w:rPr>
        <w:t xml:space="preserve"> </w:t>
      </w:r>
      <w:r>
        <w:t>24.02.2022</w:t>
      </w:r>
      <w:r>
        <w:rPr>
          <w:rStyle w:val="a4"/>
          <w:spacing w:val="1"/>
        </w:rPr>
        <w:t xml:space="preserve"> </w:t>
      </w:r>
      <w:r>
        <w:t>«Про</w:t>
      </w:r>
      <w:r>
        <w:rPr>
          <w:rStyle w:val="a4"/>
          <w:spacing w:val="1"/>
        </w:rPr>
        <w:t xml:space="preserve"> </w:t>
      </w:r>
      <w:r>
        <w:t>введення</w:t>
      </w:r>
      <w:r>
        <w:rPr>
          <w:rStyle w:val="a4"/>
          <w:spacing w:val="1"/>
        </w:rPr>
        <w:t xml:space="preserve"> </w:t>
      </w:r>
      <w:r>
        <w:t>воєнного</w:t>
      </w:r>
      <w:r>
        <w:rPr>
          <w:rStyle w:val="a4"/>
          <w:spacing w:val="70"/>
        </w:rPr>
        <w:t xml:space="preserve"> </w:t>
      </w:r>
      <w:r>
        <w:t>стану</w:t>
      </w:r>
      <w:r>
        <w:rPr>
          <w:rStyle w:val="a4"/>
          <w:spacing w:val="70"/>
        </w:rPr>
        <w:t xml:space="preserve"> </w:t>
      </w:r>
      <w:r>
        <w:t>в</w:t>
      </w:r>
      <w:r>
        <w:rPr>
          <w:rStyle w:val="a4"/>
          <w:spacing w:val="1"/>
        </w:rPr>
        <w:t xml:space="preserve"> </w:t>
      </w:r>
      <w:r>
        <w:t>Україні»,</w:t>
      </w:r>
      <w:r>
        <w:rPr>
          <w:rStyle w:val="a4"/>
          <w:spacing w:val="1"/>
        </w:rPr>
        <w:t xml:space="preserve"> </w:t>
      </w:r>
      <w:r>
        <w:t>від</w:t>
      </w:r>
      <w:r>
        <w:rPr>
          <w:rStyle w:val="a4"/>
          <w:spacing w:val="1"/>
        </w:rPr>
        <w:t xml:space="preserve"> </w:t>
      </w:r>
      <w:r>
        <w:t>17.05.2022,</w:t>
      </w:r>
      <w:r>
        <w:rPr>
          <w:rStyle w:val="a4"/>
          <w:spacing w:val="1"/>
        </w:rPr>
        <w:t xml:space="preserve"> </w:t>
      </w:r>
      <w:r>
        <w:t>від</w:t>
      </w:r>
      <w:r>
        <w:rPr>
          <w:rStyle w:val="a4"/>
          <w:spacing w:val="1"/>
        </w:rPr>
        <w:t xml:space="preserve"> </w:t>
      </w:r>
      <w:r>
        <w:t>02.05.2023</w:t>
      </w:r>
      <w:r>
        <w:rPr>
          <w:rStyle w:val="a4"/>
          <w:spacing w:val="1"/>
        </w:rPr>
        <w:t xml:space="preserve"> </w:t>
      </w:r>
      <w:r>
        <w:t>«Про</w:t>
      </w:r>
      <w:r>
        <w:rPr>
          <w:rStyle w:val="a4"/>
          <w:spacing w:val="1"/>
        </w:rPr>
        <w:t xml:space="preserve"> </w:t>
      </w:r>
      <w:r>
        <w:t>продовження</w:t>
      </w:r>
      <w:r>
        <w:rPr>
          <w:rStyle w:val="a4"/>
          <w:spacing w:val="1"/>
        </w:rPr>
        <w:t xml:space="preserve"> </w:t>
      </w:r>
      <w:r>
        <w:t>строку</w:t>
      </w:r>
      <w:r>
        <w:rPr>
          <w:rStyle w:val="a4"/>
          <w:spacing w:val="1"/>
        </w:rPr>
        <w:t xml:space="preserve"> </w:t>
      </w:r>
      <w:r>
        <w:t>дії</w:t>
      </w:r>
      <w:r>
        <w:rPr>
          <w:rStyle w:val="a4"/>
          <w:spacing w:val="1"/>
        </w:rPr>
        <w:t xml:space="preserve"> </w:t>
      </w:r>
      <w:r>
        <w:t>воєнного стану</w:t>
      </w:r>
      <w:r>
        <w:rPr>
          <w:rStyle w:val="a4"/>
          <w:spacing w:val="-4"/>
        </w:rPr>
        <w:t xml:space="preserve"> </w:t>
      </w:r>
      <w:r>
        <w:t>в</w:t>
      </w:r>
      <w:r>
        <w:rPr>
          <w:rStyle w:val="a4"/>
          <w:spacing w:val="-1"/>
        </w:rPr>
        <w:t xml:space="preserve"> </w:t>
      </w:r>
      <w:r>
        <w:t>Україні»(для 10-11 класів).</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Орієнтовна структура навчального року: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Першого вересня 2023 року відзначається свято - День знань.</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Навчальні заняття організовуються за семестровою системою.</w:t>
      </w:r>
    </w:p>
    <w:p w:rsidR="00F43577" w:rsidRDefault="00C506EC">
      <w:pPr>
        <w:pStyle w:val="a8"/>
        <w:numPr>
          <w:ilvl w:val="0"/>
          <w:numId w:val="43"/>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Перший семестр – з 01 вересня 2023 року по 30 грудня 2023 року;</w:t>
      </w:r>
    </w:p>
    <w:p w:rsidR="00F43577" w:rsidRDefault="00C506EC">
      <w:pPr>
        <w:pStyle w:val="a8"/>
        <w:numPr>
          <w:ilvl w:val="0"/>
          <w:numId w:val="32"/>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Другий семестр – з 16 січня 2024 року по 31 травня 2024 року.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Протягом навчального року проводяться канікули:</w:t>
      </w:r>
    </w:p>
    <w:p w:rsidR="00F43577" w:rsidRDefault="00C506EC">
      <w:pPr>
        <w:pStyle w:val="a8"/>
        <w:numPr>
          <w:ilvl w:val="0"/>
          <w:numId w:val="44"/>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осінні з 30 жовтня по 05 листопада 2023 року;</w:t>
      </w:r>
    </w:p>
    <w:p w:rsidR="00F43577" w:rsidRDefault="00C506EC">
      <w:pPr>
        <w:pStyle w:val="a8"/>
        <w:numPr>
          <w:ilvl w:val="0"/>
          <w:numId w:val="3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зимові з 30 грудня 2023 року по 14 січня 2024 року;</w:t>
      </w:r>
    </w:p>
    <w:p w:rsidR="00F43577" w:rsidRDefault="00C506EC">
      <w:pPr>
        <w:pStyle w:val="a8"/>
        <w:numPr>
          <w:ilvl w:val="0"/>
          <w:numId w:val="3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додаткові тижневі канікули  для 1 класу- від 19 до 25 лютого 2024 року;</w:t>
      </w:r>
    </w:p>
    <w:p w:rsidR="00F43577" w:rsidRDefault="00C506EC">
      <w:pPr>
        <w:pStyle w:val="a8"/>
        <w:numPr>
          <w:ilvl w:val="0"/>
          <w:numId w:val="3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весняні канікули з 25 березня по 31 березня 2024 року.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Завершується навчальний рік 28 червня 2024 року. У зв’язку з військовою агресією Російської Федерації заняття проводяться за змішаною формою навчання, п’ятиденний робочий тиждень. Терміни канікул та межі семестрів можуть регулюватися в залежності від епідемічної ситуації в місті.</w:t>
      </w:r>
    </w:p>
    <w:p w:rsidR="00F43577" w:rsidRDefault="00C506EC">
      <w:pPr>
        <w:pStyle w:val="a8"/>
        <w:numPr>
          <w:ilvl w:val="0"/>
          <w:numId w:val="1"/>
        </w:numPr>
        <w:shd w:val="clear" w:color="auto" w:fill="FFFFFF"/>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Вимоги до осіб, які можуть розпочати навчання за цією освітньою програмою.</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осіб, які розпочинають навчання у початковій школі:</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Початкова освіта здобувається, як правило, з шести років (відповідно до Закону України «Про освіту»), враховуючи досягнення попереднього етапу їхнього розвитку.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осіб, які розпочинають навчання 5-9 класах базової середньої освіти:</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 xml:space="preserve">Навчання в Куземинському ліцеї за освітньою програмою базової середньої освіти можуть розпочинати учні, які на момент зарахування (переведення) до Куземинського ліцею, досягли результатів навчання, визначених у Державному стандарті початкової та базової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w:t>
      </w:r>
      <w:r>
        <w:rPr>
          <w:rStyle w:val="a4"/>
          <w:rFonts w:ascii="Times New Roman" w:eastAsia="Times New Roman" w:hAnsi="Times New Roman" w:cs="Times New Roman"/>
          <w:sz w:val="28"/>
          <w:szCs w:val="28"/>
          <w:lang w:eastAsia="uk-UA"/>
        </w:rPr>
        <w:lastRenderedPageBreak/>
        <w:t>освіти учні повинні пройти відповідне оцінювання упродовж першого семестру 2023/2024 навчального року.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проведення оцінювання наказом директора Куземинського ліцею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3 до Положення про екстернатну форму здобуття загальної середньої освіти, затвердженого рішенням педагогічної ради від 31.08 2022</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Вимоги до осіб, які розпочинають здобуття профільної середньої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Здобувати профільну середню освіту можуть особи, які завершили здобуття базової середньої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Особи з особливими освітніми потребами можуть розпочинати здобуття загальної середньої освіти за заявою батьків на інклюзивну форму навчання за наявності висновку ІРЦ.</w:t>
      </w:r>
    </w:p>
    <w:p w:rsidR="00F43577" w:rsidRDefault="00C506EC">
      <w:pPr>
        <w:pStyle w:val="a8"/>
        <w:numPr>
          <w:ilvl w:val="0"/>
          <w:numId w:val="1"/>
        </w:numPr>
        <w:shd w:val="clear" w:color="auto" w:fill="FFFFFF"/>
        <w:spacing w:after="0" w:line="240" w:lineRule="auto"/>
        <w:jc w:val="both"/>
      </w:pPr>
      <w:r>
        <w:rPr>
          <w:rStyle w:val="a4"/>
          <w:rFonts w:ascii="Times New Roman" w:eastAsia="Times New Roman" w:hAnsi="Times New Roman" w:cs="Times New Roman"/>
          <w:b/>
          <w:bCs/>
          <w:sz w:val="28"/>
          <w:szCs w:val="28"/>
          <w:lang w:eastAsia="uk-UA"/>
        </w:rPr>
        <w:t>Загальний обсяг навчального навантаження на першому другому та третьому рівні</w:t>
      </w:r>
      <w:r>
        <w:rPr>
          <w:rStyle w:val="a4"/>
          <w:rFonts w:ascii="Times New Roman" w:eastAsia="Times New Roman" w:hAnsi="Times New Roman" w:cs="Times New Roman"/>
          <w:sz w:val="28"/>
          <w:szCs w:val="28"/>
          <w:lang w:eastAsia="uk-UA"/>
        </w:rPr>
        <w:t xml:space="preserve"> повної загальної середньої освіти (в годинах), його розподіл між освітніми галузями за роками навчання.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Загальний обсяг навчального навантаження для учнів 1 класу – 23 години на тиждень (805 годин/навч.рік); 2 класу – 25 годин на тиждень (875 годин/навч.рік); 3 класу – 26 годин на тиждень (910 годин/навч.рік); 4 класу - 26 годин на тиждень (910 годин/навч.рік).</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Загальний обсяг навчального навантаження для учнів 5-9-х класів складає 5845 годин/навчальний рік: для 5-х класів – 980 годин/навчальний рік, для 6-х класів – 1102,5 годин/навчальний рік, для 7-х класів – 1102,5 годин/навчальний рік, для 8-х класів – 1102,5 годин/навчальний рік, для 9-х класів – 1120 годин/навчальний рік.</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Загальний обсяг навчального навантаження здобувачів профільної середньої освіти для 10-11-х класів складає 2660 годин/навчальний рік: для 10-х класів – 1210,5 годин/навчальний рік, для 11-х класів – 1155 годин/навчальний рік.</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i/>
          <w:iCs/>
          <w:sz w:val="28"/>
          <w:szCs w:val="28"/>
          <w:lang w:eastAsia="uk-UA"/>
        </w:rPr>
        <w:t>Освітня програма включає навчальні плани</w:t>
      </w:r>
      <w:r>
        <w:rPr>
          <w:rStyle w:val="a4"/>
          <w:rFonts w:ascii="Times New Roman" w:eastAsia="Times New Roman" w:hAnsi="Times New Roman" w:cs="Times New Roman"/>
          <w:sz w:val="28"/>
          <w:szCs w:val="28"/>
          <w:lang w:eastAsia="uk-UA"/>
        </w:rPr>
        <w:t>, за якими працюватиме заклад. Це (додатки 1-4 до Освітньої програми навчального закладу), які складено на основі:</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i/>
          <w:iCs/>
          <w:sz w:val="28"/>
          <w:szCs w:val="28"/>
          <w:lang w:eastAsia="uk-UA"/>
        </w:rPr>
        <w:t xml:space="preserve">Для 1, 2, 3, 4 класів </w:t>
      </w:r>
      <w:r>
        <w:rPr>
          <w:rStyle w:val="a4"/>
          <w:rFonts w:ascii="Times New Roman" w:eastAsia="Times New Roman" w:hAnsi="Times New Roman" w:cs="Times New Roman"/>
          <w:sz w:val="28"/>
          <w:szCs w:val="28"/>
          <w:lang w:eastAsia="uk-UA"/>
        </w:rPr>
        <w:t>з українською мовою навчання на основі базового навчального плану початкової освіти для закладів загальної середньої освіти з українською мовою навчання згідно Постанови Кабінету Міністрів України від 21.02.2018 № 87 «Про затвердження Державного стандарту початкової освіти (додаток №2), наказу МОН України від 24.07.2019 року №688 (додаток №12), наказів МОН від 08.10.2019 №1272 «Про затвердження типових освітніх програм для 1-2-х класів закладів загальної середньої освіти», від 08.10.2019 №1273 «Про затвердження типових освітніх програм для 3-4 класів закладів загальної середньої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реалізації навчального плану в 2, 3, 4 класах, обрано типову освітню програму Р.Б. Шияна.</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Для реалізації навчального плану в 1 класі, обрано типову освітню програму О.Я. Савченко</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5, 6, 7, 8, 9  класів: за Типовим навчальним планом, затвердженим наказом Міністерства освіти і науки України від 19.02.2021 р. №235 «Про затвердження типової освітньої програми для 5-9 класів закладів загальної середньої освіти» (додаток№3) з урахуванням висновків інклюзивно-ресурсного центру; за Типовим навчальним планом закладів загальної середньої освіти з з українською мовою навчання, затвердженим наказом МОН України від 20.04.2018 № 405 «Про затвердження типової освітньої програми закладів загальної середньої освіти ІІ ступеня (Таблиця 1 до Типової освітньої програми)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10, 11 класів за Типовим навчальним планом, затвердженим наказом Міністерства освіти і науки України від 28.11.2019 р. №1493 «Про затвердження типової освітньої закладів загальної середньої освіти ІІІ ступеня» (Таблиця №2, Таблиця №3) з урахуванням висновків інклюзивно-ресурсного центру.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i/>
          <w:iCs/>
          <w:sz w:val="28"/>
          <w:szCs w:val="28"/>
          <w:lang w:eastAsia="uk-UA"/>
        </w:rPr>
      </w:pPr>
      <w:r>
        <w:rPr>
          <w:rFonts w:ascii="Times New Roman" w:eastAsia="Times New Roman" w:hAnsi="Times New Roman" w:cs="Times New Roman"/>
          <w:i/>
          <w:iCs/>
          <w:sz w:val="28"/>
          <w:szCs w:val="28"/>
          <w:lang w:eastAsia="uk-UA"/>
        </w:rPr>
        <w:t>Розподіл годин інваріантної та варіативної складової навчального плану.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Робочий навчальний план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(українська мова 2 клас – 1 година, українська мова 3 клас – 1 година, українська мова 4 клас – 1 година, українська мова 6 клас – 0,5 годин, українська мова 7 клас – 0,5 годин, українська мова 9 клас – година, алгебра 9 клас – 1 година, історія України 10 клас – 0,5 годин, історія України 11 клас – 1 година, алгебра 11 клас – 1 година, українська мова 10 клас – 1 година), введення курсів за вибором( 5 клас «Безпека поводження з твердими побутовими відходами» - 1 година,  5 клас «Українознавство» - 1 година).</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Враховані санітарно-гігієнічні норми та нормативну тривалість уроків у 1-х класах – 35 хвилин, у 2-4 класах – 40 хвилин, 5-11 класах - 45хвилин.</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Дистанційно для учнів 1-2 класів 2 навчальні заняття по 30 хвилин або 3 навчальні заняття по 20 хвилин.</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3-4 класів 2 навчальні заняття по 45 хвилин або 3 навчальні заняття по 30 хвилин, або 4 навчальні заняття по 20 хвилин.</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Для 5-6 класів 2 навчальні заняття по 45 хвилин або 3 навчальні заняття по 35 хвилин, або 4 навчальні заняття по 25 хвилин.</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Для 7-9 класів 2 навчальні заняття по 45 хвилин або 3 навчальні заняття по 40 хвилин, або 4 навчальні заняття по 30 хвилин, або 5 - по 25 хвилин.</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Години фізичної культури не враховуються при визначенні гранично допустимого навантаження учнів.</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 1 класі навчання буде здійснюватися за типовою освітньою програмою, розробленою О. Я. Савченко. Мовно-літературна освітня галузь в цьому класі реалізується через окремий предмети «Українська мова», іншомовна – через предмет «Англійська мова». Освітня галузь «Я досліджую світ» (природнича, громадянська й історична, соціальна, здоров’язбережувальні галузі) реалізується інтегрованим курсом «Я досліджую світ», мистецька – представлена окремим предметом «Мистецтво»,  технологічна – предметом «Дизайн і технології», математична – предметом «Математика».</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2, 3, 4 класах навчання буде здійснюватися за типовою освітньою програмою, розробленою Р.Б. Шияна. Мовно-літературна освітня галузь в цих класах реалізується через окремий предмет «Українська мова», іншомовна – через предмет «Англійська мова». Освітня галузь «Я досліджую світ» (природнича, громадянська й історична, соціальна, здоров’язбережувальні галузі) реалізується не окремими предметами, а інтегрованим курсом «Я досліджую світ», мистецька – представлена окремим предметом «Мистецтво»,  технологічна – предметом «Інформатика», математична – предметом «Матиматика».</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5-6 класах НУШ мовно-літературна освітня галузь реалізується через предмети «Українська мова», «Українська література», «Зарубіжна література», «Іноземна мова»; математична - через предмет «Математика», природнича – через предмет «Пізнаємо природу», «Географія» (6 кл.), соціальна і здоровязбережувальна – «Здоров’я, безпека та добробут», «Етика»(5 кл.); громадянська та історична – предметом «Вступ до історії України та громадянської освіти» (5 кл.), «Всесвітня історія. Історія України» (6 кл.); інформатична – предметом «Інформатика», мистецька – представлена окремими предметами «Музичне мистецтво», «Образотворче мистецтво», технологічна – предметом «Технології».</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7-11 класах:</w:t>
      </w:r>
    </w:p>
    <w:tbl>
      <w:tblPr>
        <w:tblW w:w="5000" w:type="pct"/>
        <w:tblInd w:w="7" w:type="dxa"/>
        <w:tblLayout w:type="fixed"/>
        <w:tblCellMar>
          <w:left w:w="10" w:type="dxa"/>
          <w:right w:w="10" w:type="dxa"/>
        </w:tblCellMar>
        <w:tblLook w:val="04A0" w:firstRow="1" w:lastRow="0" w:firstColumn="1" w:lastColumn="0" w:noHBand="0" w:noVBand="1"/>
      </w:tblPr>
      <w:tblGrid>
        <w:gridCol w:w="4965"/>
        <w:gridCol w:w="4657"/>
      </w:tblGrid>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Галузь</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Предмети, через які реалізується</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Мови і літератури</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 (7-11 кл.).</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Суспільствознавство</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правознавство (9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громадянська освіта (10 кл.)</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Музичне мистецтво (5-7),</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образотворче мистецтво (5-7),</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 (8-9).</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 (7-9, 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 і початки аналізу (10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 (7-11 кл.)</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Природознавство</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екологія ( 11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 (7-10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 і астрономія (11 кл.)</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Технології</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Трудове навчання (7-9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 (7-11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технології(11 кл.).</w:t>
            </w:r>
          </w:p>
        </w:tc>
      </w:tr>
      <w:tr w:rsidR="00F43577">
        <w:tc>
          <w:tcPr>
            <w:tcW w:w="4965"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Здоров’я і фізична культура</w:t>
            </w:r>
          </w:p>
        </w:tc>
        <w:tc>
          <w:tcPr>
            <w:tcW w:w="4657"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 (7-9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фінансова грамотність (10 кл.)</w:t>
            </w:r>
          </w:p>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 (7-11 кл.).</w:t>
            </w:r>
          </w:p>
        </w:tc>
      </w:tr>
    </w:tbl>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a8"/>
        <w:numPr>
          <w:ilvl w:val="0"/>
          <w:numId w:val="1"/>
        </w:numPr>
        <w:shd w:val="clear" w:color="auto" w:fill="FFFFFF"/>
        <w:spacing w:after="0" w:line="240" w:lineRule="auto"/>
        <w:ind w:left="284" w:firstLine="65"/>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Перелік навчальних програм для здобувачів освіти закладів загальної середньої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tbl>
      <w:tblPr>
        <w:tblW w:w="10384" w:type="dxa"/>
        <w:tblInd w:w="-753" w:type="dxa"/>
        <w:tblLayout w:type="fixed"/>
        <w:tblCellMar>
          <w:left w:w="10" w:type="dxa"/>
          <w:right w:w="10" w:type="dxa"/>
        </w:tblCellMar>
        <w:tblLook w:val="04A0" w:firstRow="1" w:lastRow="0" w:firstColumn="1" w:lastColumn="0" w:noHBand="0" w:noVBand="1"/>
      </w:tblPr>
      <w:tblGrid>
        <w:gridCol w:w="798"/>
        <w:gridCol w:w="2499"/>
        <w:gridCol w:w="850"/>
        <w:gridCol w:w="3261"/>
        <w:gridCol w:w="2976"/>
      </w:tblGrid>
      <w:tr w:rsidR="00F43577">
        <w:trPr>
          <w:trHeight w:val="570"/>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К-сть год.</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Затверджено</w:t>
            </w: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280</w:t>
            </w:r>
          </w:p>
        </w:tc>
        <w:tc>
          <w:tcPr>
            <w:tcW w:w="3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Типова освітня програма початкової освіти, цикл І (1-2 класи), розроблена під керівництвом О.Я.Савченко</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України від 08.10.2019 №1272 «Про затвердження типових освітніх та навчальних програм для 1-2-х класів закладів загальної середньої освіти»</w:t>
            </w:r>
          </w:p>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програми затверджено наказом Міністерства освіти і науки України від 12.08. 2022 р. № 743.</w:t>
            </w: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 досліджую світ»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«Дизайн і технології»</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p>
        </w:tc>
        <w:tc>
          <w:tcPr>
            <w:tcW w:w="3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Типова освітня програма початкової освіти, цикл І (1-2 класи), розроблена під керівництвом Р.Б. Шияна</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України від 08.10.2019 №1272 «Про затвердження типових освітніх та навчальних програм для 1-2-х класів закладів загальної середньої освіти»</w:t>
            </w: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 досліджую світ»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8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p>
        </w:tc>
        <w:tc>
          <w:tcPr>
            <w:tcW w:w="3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 xml:space="preserve">Типова освітня програма початкової освіти, цикл ІІ (3-4 класи), розроблена під </w:t>
            </w:r>
            <w:r>
              <w:rPr>
                <w:rStyle w:val="a4"/>
                <w:rFonts w:ascii="Times New Roman" w:eastAsia="Times New Roman" w:hAnsi="Times New Roman" w:cs="Times New Roman"/>
                <w:sz w:val="28"/>
                <w:szCs w:val="28"/>
                <w:lang w:eastAsia="uk-UA"/>
              </w:rPr>
              <w:lastRenderedPageBreak/>
              <w:t>керівництвом Р.Б. Шияна</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pPr>
            <w:r>
              <w:rPr>
                <w:rStyle w:val="a4"/>
                <w:rFonts w:ascii="Times New Roman" w:eastAsia="Times New Roman" w:hAnsi="Times New Roman" w:cs="Times New Roman"/>
                <w:sz w:val="28"/>
                <w:szCs w:val="28"/>
                <w:lang w:eastAsia="uk-UA"/>
              </w:rPr>
              <w:lastRenderedPageBreak/>
              <w:t xml:space="preserve">Наказ МОН України від 08.10.2019 № 1273 «Про затвердження типових освітніх та </w:t>
            </w:r>
            <w:r>
              <w:rPr>
                <w:rStyle w:val="a4"/>
                <w:rFonts w:ascii="Times New Roman" w:eastAsia="Times New Roman" w:hAnsi="Times New Roman" w:cs="Times New Roman"/>
                <w:sz w:val="28"/>
                <w:szCs w:val="28"/>
                <w:lang w:eastAsia="uk-UA"/>
              </w:rPr>
              <w:lastRenderedPageBreak/>
              <w:t>навчальних програм для 3-4-х класів закладів загальної середньої освіти»</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 досліджую світ»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p>
        </w:tc>
        <w:tc>
          <w:tcPr>
            <w:tcW w:w="3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Типова освітня програма початкової освіти, цикл ІІ (3-4 класи), розроблена під керівництвом Р.Б. Шияна</w:t>
            </w:r>
          </w:p>
        </w:tc>
        <w:tc>
          <w:tcPr>
            <w:tcW w:w="29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України від 08.10.2019 №1273 «Про затвердження типових освітніх та навчальних програм для 3-4-х класів закладів загальної середньої освіти»</w:t>
            </w: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 досліджую світ»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rPr>
          <w:trHeight w:val="255"/>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c>
          <w:tcPr>
            <w:tcW w:w="29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F43577">
            <w:pPr>
              <w:pStyle w:val="a3"/>
            </w:pP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Модельна навчальна програма «Українська література. 5-6 класи» для закладів загальної середньої освіти (авт. Архипова В.П., Січкар С.І.,Шило С.Б.)</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Модельна навчальна програма «Іноземна мова. 5-9 класи» для закладів загальної середньої освіти (автори Зимомря І. М., Мойсюк В. А., Тріфан М. С., Унгурян І. К., Яковчук М. В.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Модельна навчальна програма «Зарубіжна література. 5-9 класи» для закладів загальної середньої освіти (авт. Ніколенко О., Ісаєва </w:t>
            </w:r>
            <w:r>
              <w:rPr>
                <w:rFonts w:ascii="Times New Roman" w:eastAsia="Times New Roman" w:hAnsi="Times New Roman" w:cs="Times New Roman"/>
                <w:sz w:val="28"/>
                <w:szCs w:val="28"/>
                <w:lang w:eastAsia="uk-UA"/>
              </w:rPr>
              <w:lastRenderedPageBreak/>
              <w:t>О., Клименко Ж., Мацевко-Бекерська Л., Юлдашева Л., Рудніцька Н., Туряниця В, Тіхоненко С., Вітко М., Джангобекова Т.)</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0C2428">
            <w:pPr>
              <w:pStyle w:val="Standard"/>
              <w:widowControl w:val="0"/>
              <w:spacing w:after="0" w:line="240" w:lineRule="auto"/>
              <w:ind w:firstLine="109"/>
              <w:jc w:val="both"/>
            </w:pPr>
            <w:hyperlink r:id="rId13" w:history="1">
              <w:r w:rsidR="00C506EC">
                <w:rPr>
                  <w:rStyle w:val="a4"/>
                  <w:rFonts w:ascii="Times New Roman" w:eastAsia="Times New Roman" w:hAnsi="Times New Roman" w:cs="Times New Roman"/>
                  <w:sz w:val="28"/>
                  <w:szCs w:val="28"/>
                  <w:u w:val="single"/>
                  <w:lang w:eastAsia="uk-UA"/>
                </w:rPr>
                <w:t>Вступ</w:t>
              </w:r>
            </w:hyperlink>
            <w:r w:rsidR="00C506EC">
              <w:rPr>
                <w:rStyle w:val="a4"/>
                <w:rFonts w:ascii="Times New Roman" w:eastAsia="Times New Roman" w:hAnsi="Times New Roman" w:cs="Times New Roman"/>
                <w:sz w:val="28"/>
                <w:szCs w:val="28"/>
                <w:lang w:eastAsia="uk-UA"/>
              </w:rPr>
              <w:t xml:space="preserve"> до історії та громадянської освіти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0C2428">
            <w:pPr>
              <w:pStyle w:val="Standard"/>
              <w:widowControl w:val="0"/>
              <w:spacing w:after="0" w:line="240" w:lineRule="auto"/>
              <w:ind w:left="131" w:right="274" w:firstLine="25"/>
            </w:pPr>
            <w:hyperlink r:id="rId14" w:history="1">
              <w:r w:rsidR="00C506EC">
                <w:rPr>
                  <w:rStyle w:val="a4"/>
                  <w:rFonts w:ascii="Times New Roman" w:eastAsia="Times New Roman" w:hAnsi="Times New Roman" w:cs="Times New Roman"/>
                  <w:sz w:val="28"/>
                  <w:szCs w:val="28"/>
                  <w:lang w:eastAsia="uk-UA"/>
                </w:rPr>
                <w:t>Модельна навчальна програма «Вступ</w:t>
              </w:r>
            </w:hyperlink>
            <w:r w:rsidR="00C506EC">
              <w:rPr>
                <w:rStyle w:val="a4"/>
                <w:rFonts w:ascii="Times New Roman" w:eastAsia="Times New Roman" w:hAnsi="Times New Roman" w:cs="Times New Roman"/>
                <w:sz w:val="28"/>
                <w:szCs w:val="28"/>
                <w:lang w:eastAsia="uk-UA"/>
              </w:rPr>
              <w:t xml:space="preserve"> до історії та громадянської освіти» (авт. Бурлака та інш.)</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0C2428">
            <w:pPr>
              <w:pStyle w:val="Standard"/>
              <w:widowControl w:val="0"/>
              <w:spacing w:after="0" w:line="240" w:lineRule="auto"/>
              <w:ind w:left="131" w:right="274" w:firstLine="25"/>
            </w:pPr>
            <w:hyperlink r:id="rId15" w:history="1">
              <w:r w:rsidR="00C506EC">
                <w:rPr>
                  <w:rStyle w:val="a4"/>
                  <w:rFonts w:ascii="Times New Roman" w:eastAsia="Times New Roman" w:hAnsi="Times New Roman" w:cs="Times New Roman"/>
                  <w:sz w:val="28"/>
                  <w:szCs w:val="28"/>
                  <w:lang w:eastAsia="uk-UA"/>
                </w:rPr>
                <w:t>Модельна навчальна програма «</w:t>
              </w:r>
            </w:hyperlink>
            <w:r w:rsidR="00C506EC">
              <w:rPr>
                <w:rStyle w:val="a4"/>
                <w:rFonts w:ascii="Times New Roman" w:eastAsia="Times New Roman" w:hAnsi="Times New Roman" w:cs="Times New Roman"/>
                <w:sz w:val="28"/>
                <w:szCs w:val="28"/>
                <w:lang w:eastAsia="uk-UA"/>
              </w:rPr>
              <w:t>Історія України. Всесвітня історія» (авт. Бурлака та інш.)</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Музичне 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Модельна навчальна програма «Мистецтво. 5-6 класи» (інтегрований курс) для закладів загальної середньої освіти (авт. Масол Л. М., Просіна О. 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Образотворче 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Модельна навчальна програма «Мистецтво. 5-6 класи» (інтегрований курс) для закладів загальної середньої освіти (авт. Масол Л. М., Просіна О. 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rPr>
          <w:trHeight w:val="210"/>
        </w:trPr>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Модельна навчальна програма «Математика. 5-6 класи» для закладів загальної середньої освіти (автори Мерзляк А.Г., Номіровський Д.А., Пихтар М.П., Рубльов Б.В., Семенов В.В., Якір М.С.)</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Технології</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Модельна навчальна </w:t>
            </w:r>
            <w:r>
              <w:rPr>
                <w:rFonts w:ascii="Times New Roman" w:eastAsia="Times New Roman" w:hAnsi="Times New Roman" w:cs="Times New Roman"/>
                <w:sz w:val="28"/>
                <w:szCs w:val="28"/>
                <w:lang w:eastAsia="uk-UA"/>
              </w:rPr>
              <w:lastRenderedPageBreak/>
              <w:t>програма «Технології. 5-6 класи» для закладів загальної середньої освіти (авт. Терещук А. І., Абрамова О. В., Гащак В. М., Павич Н. М.)</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Наказ Міністерства </w:t>
            </w:r>
            <w:r>
              <w:rPr>
                <w:rFonts w:ascii="Times New Roman" w:eastAsia="Times New Roman" w:hAnsi="Times New Roman" w:cs="Times New Roman"/>
                <w:sz w:val="28"/>
                <w:szCs w:val="28"/>
                <w:lang w:eastAsia="uk-UA"/>
              </w:rPr>
              <w:lastRenderedPageBreak/>
              <w:t>освіти і науки України від 12.07.2021 №795</w:t>
            </w:r>
          </w:p>
        </w:tc>
      </w:tr>
      <w:tr w:rsidR="00F43577">
        <w:trPr>
          <w:trHeight w:val="2254"/>
        </w:trPr>
        <w:tc>
          <w:tcPr>
            <w:tcW w:w="798" w:type="dxa"/>
            <w:tcBorders>
              <w:top w:val="single" w:sz="6" w:space="0" w:color="000000"/>
              <w:left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5-6</w:t>
            </w:r>
          </w:p>
        </w:tc>
        <w:tc>
          <w:tcPr>
            <w:tcW w:w="2499" w:type="dxa"/>
            <w:tcBorders>
              <w:top w:val="single" w:sz="6" w:space="0" w:color="000000"/>
              <w:left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Модельна навчальна програма. «Інформатика. 5-6 клас» для закладів загальної середньої освіти (авт. Пасічник О.В., Чернікова Л. А..)</w:t>
            </w:r>
          </w:p>
        </w:tc>
        <w:tc>
          <w:tcPr>
            <w:tcW w:w="2976" w:type="dxa"/>
            <w:tcBorders>
              <w:top w:val="single" w:sz="6" w:space="0" w:color="000000"/>
              <w:left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Інтегрований курс «Здоров’я, безпека та добробут. 5-6 класи (інтегрований курс)»</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Модельна навчальна програма «Здоров’я, безпека та добробут. 5-6 класи (інтегрований курс)» для закладів загальної середньої освіти (авт. Воронцова Т. В., Пономаренко В. С., Лаврентьєва І. В., Хомич)</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Інтегрований курс «Пізнаємо природу»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 xml:space="preserve"> Модельна навчальна програма «Пізнаємо природу» 5-6 класи (інтегрований курс)» для закладів загальної середньої освіти (автор </w:t>
            </w:r>
            <w:r>
              <w:rPr>
                <w:rStyle w:val="a4"/>
                <w:rFonts w:ascii="Times New Roman" w:eastAsia="Times New Roman" w:hAnsi="Times New Roman" w:cs="Times New Roman"/>
                <w:sz w:val="28"/>
                <w:szCs w:val="28"/>
                <w:lang w:eastAsia="uk-UA"/>
              </w:rPr>
              <w:lastRenderedPageBreak/>
              <w:t>Коршевнюк Т.В)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ind w:left="131" w:right="274" w:firstLine="25"/>
            </w:pPr>
            <w:r>
              <w:rPr>
                <w:rStyle w:val="a4"/>
                <w:rFonts w:ascii="Times New Roman" w:eastAsia="Times New Roman" w:hAnsi="Times New Roman" w:cs="Times New Roman"/>
                <w:sz w:val="28"/>
                <w:szCs w:val="28"/>
                <w:lang w:eastAsia="uk-UA"/>
              </w:rPr>
              <w:t xml:space="preserve"> </w:t>
            </w:r>
            <w:r>
              <w:rPr>
                <w:rStyle w:val="a4"/>
                <w:rFonts w:ascii="Times New Roman" w:eastAsia="Times New Roman" w:hAnsi="Times New Roman" w:cs="Times New Roman"/>
                <w:sz w:val="28"/>
                <w:szCs w:val="28"/>
              </w:rPr>
              <w:t>Модельна навчальна програма «Культура добросусідства. 5-6 класи» для закладів загальної середньої  освіти (автори: Воронцова Т.В., ПономаренкоВ.С., Лаврентьєва І.В., Хомич О.Л)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Курс за вибором «Безпека поводження з твердими побутовими відходами»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ind w:left="131" w:right="274" w:firstLine="25"/>
            </w:pPr>
            <w:r>
              <w:rPr>
                <w:rStyle w:val="a4"/>
                <w:rFonts w:ascii="Times New Roman" w:eastAsia="Times New Roman" w:hAnsi="Times New Roman" w:cs="Times New Roman"/>
                <w:sz w:val="28"/>
                <w:szCs w:val="28"/>
              </w:rPr>
              <w:t>Модельна навчальна програма «</w:t>
            </w:r>
            <w:r>
              <w:rPr>
                <w:rStyle w:val="a4"/>
                <w:rFonts w:ascii="Times New Roman" w:eastAsia="Times New Roman" w:hAnsi="Times New Roman" w:cs="Times New Roman"/>
                <w:sz w:val="28"/>
                <w:szCs w:val="28"/>
                <w:lang w:eastAsia="uk-UA"/>
              </w:rPr>
              <w:t>Курс за вибором «Безпека поводження з твердими побутовими відходами»</w:t>
            </w:r>
            <w:r>
              <w:rPr>
                <w:rStyle w:val="a4"/>
                <w:rFonts w:ascii="Times New Roman" w:eastAsia="Times New Roman" w:hAnsi="Times New Roman" w:cs="Times New Roman"/>
                <w:sz w:val="28"/>
                <w:szCs w:val="28"/>
              </w:rPr>
              <w:t xml:space="preserve"> (автори: Виговська Г.П. Пустовіт Н.А.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Курс за вибором «Українозавство 5-11 класи»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ind w:left="131" w:right="274" w:firstLine="25"/>
            </w:pPr>
            <w:r>
              <w:rPr>
                <w:rStyle w:val="a4"/>
                <w:rFonts w:ascii="Times New Roman" w:eastAsia="Times New Roman" w:hAnsi="Times New Roman" w:cs="Times New Roman"/>
                <w:sz w:val="28"/>
                <w:szCs w:val="28"/>
              </w:rPr>
              <w:t>Модельна навчальна програма «</w:t>
            </w:r>
            <w:r>
              <w:rPr>
                <w:rStyle w:val="a4"/>
                <w:rFonts w:ascii="Times New Roman" w:eastAsia="Times New Roman" w:hAnsi="Times New Roman" w:cs="Times New Roman"/>
                <w:sz w:val="28"/>
                <w:szCs w:val="28"/>
                <w:lang w:eastAsia="uk-UA"/>
              </w:rPr>
              <w:t>Курс за вибором «Українозавство 5-11 класи»</w:t>
            </w:r>
            <w:r>
              <w:rPr>
                <w:rStyle w:val="a4"/>
                <w:rFonts w:ascii="Times New Roman" w:eastAsia="Times New Roman" w:hAnsi="Times New Roman" w:cs="Times New Roman"/>
                <w:sz w:val="28"/>
                <w:szCs w:val="28"/>
              </w:rPr>
              <w:t xml:space="preserve"> (автори: Ціпко А., Бойко Т. та інші.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Міністерства освіти і науки України від 12.07.2021 №795</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Українська мова.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2017,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2013, зі змінами, наказ МОН від 07.06.2017 № 804 (зі змінами)</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від 21.02.2019 № 236</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 7–9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р.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Музичне 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 5-9 класи. (оновлена)</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Масол, Коваленко та інші</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Образотворче 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 5-9 класи. (оновлена)</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Масол, Коваленко та інші</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Програма з біології для 6-9 класів загальноосвітніх навчальних закладів</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Навчальна програма для загальноосвітніх навчальних закладів: Географія. 6-9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Фізика.</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7-9 класи.(оновлена)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Програма для загальноосвітніх навчальних закладів. Хімія. 7-9 класи </w:t>
            </w:r>
            <w:r>
              <w:rPr>
                <w:rFonts w:ascii="Times New Roman" w:eastAsia="Times New Roman" w:hAnsi="Times New Roman" w:cs="Times New Roman"/>
                <w:sz w:val="28"/>
                <w:szCs w:val="28"/>
                <w:lang w:eastAsia="uk-UA"/>
              </w:rPr>
              <w:lastRenderedPageBreak/>
              <w:t>(оновлена)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Трудове навчання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w:t>
            </w:r>
          </w:p>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5-9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 Програма для загальноосвітніх навчальних закладів.</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з фізичної культури для загальноосвітніх навчальних закладів.</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23.10.2017 № 1407</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Іноземна мова (англ.)</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2017,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 (зі змінами)</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21.02.2019 № 236</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 7–9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р.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Мистецтво. 5-9 класи. </w:t>
            </w:r>
            <w:r>
              <w:rPr>
                <w:rFonts w:ascii="Times New Roman" w:eastAsia="Times New Roman" w:hAnsi="Times New Roman" w:cs="Times New Roman"/>
                <w:sz w:val="28"/>
                <w:szCs w:val="28"/>
                <w:lang w:eastAsia="uk-UA"/>
              </w:rPr>
              <w:lastRenderedPageBreak/>
              <w:t>Навчальна програма для ЗНЗ.</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Наказ МОН від </w:t>
            </w:r>
            <w:r>
              <w:rPr>
                <w:rFonts w:ascii="Times New Roman" w:eastAsia="Times New Roman" w:hAnsi="Times New Roman" w:cs="Times New Roman"/>
                <w:sz w:val="28"/>
                <w:szCs w:val="28"/>
                <w:lang w:eastAsia="uk-UA"/>
              </w:rPr>
              <w:lastRenderedPageBreak/>
              <w:t>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Програма з біології для 6-9 класів загальноосвітніх навчальних закладів</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Навчальна програма для загальноосвітніх навчальних закладів: Географія. 6-9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Фізика. 7-9 класи.(оновлена)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Програма для загальноосвітніх навчальних закладів. Хімія. 7-9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Трудове навчання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5-9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 Програма для загальноосвітніх навчальних закладів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з фізичної культури для загальноосвітніх навчальних закладів.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23.10.2017 № 1407</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Українська мова.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«Освіта» 2013, зі змінами, наказ МОН від 07.06.2017 № 804 (зі змінами)</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Київ,2017,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21.02.2019 № 236</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 7-9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р.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правознавства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з основ правознавства для 9 класу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Київ, 2016, зі змінами, 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Мистецтво. 5-9 класи. (оновлена)</w:t>
            </w:r>
          </w:p>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Навчальна програма для ЗНЗ.</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Програма з біології для 6-9 класів загальноосвітніх навчальних закладів</w:t>
            </w:r>
          </w:p>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Географія. 6-9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Фізика. 7-9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pPr>
            <w:r>
              <w:rPr>
                <w:rStyle w:val="a4"/>
                <w:rFonts w:ascii="Times New Roman" w:eastAsia="Times New Roman" w:hAnsi="Times New Roman" w:cs="Times New Roman"/>
                <w:sz w:val="28"/>
                <w:szCs w:val="28"/>
                <w:lang w:eastAsia="uk-UA"/>
              </w:rPr>
              <w:t>Програма для загальноосвітніх навчальних закладів. Хімія. 7-9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Трудове навчання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Навчальна програма для загальноосвітніх навчальних закладів. 5-9 класи. (оновлена)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 Програма для загальноосвітніх навчальних закладів 5-9 класи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Основи здоров’я 5-9 класи. Програма для загальноосвітніх навчальних закладів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07.06.2017 № 804</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Українська література Навчальна програма для </w:t>
            </w:r>
            <w:r>
              <w:rPr>
                <w:rFonts w:ascii="Times New Roman" w:eastAsia="Times New Roman" w:hAnsi="Times New Roman" w:cs="Times New Roman"/>
                <w:sz w:val="28"/>
                <w:szCs w:val="28"/>
                <w:lang w:eastAsia="uk-UA"/>
              </w:rPr>
              <w:lastRenderedPageBreak/>
              <w:t>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Наказ МОН від 20.04.2018 №408 у </w:t>
            </w:r>
            <w:r>
              <w:rPr>
                <w:rFonts w:ascii="Times New Roman" w:eastAsia="Times New Roman" w:hAnsi="Times New Roman" w:cs="Times New Roman"/>
                <w:sz w:val="28"/>
                <w:szCs w:val="28"/>
                <w:lang w:eastAsia="uk-UA"/>
              </w:rPr>
              <w:lastRenderedPageBreak/>
              <w:t>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pPr>
            <w:r>
              <w:rPr>
                <w:rStyle w:val="a4"/>
                <w:rFonts w:ascii="Times New Roman" w:eastAsia="Times New Roman" w:hAnsi="Times New Roman" w:cs="Times New Roman"/>
                <w:sz w:val="28"/>
                <w:szCs w:val="28"/>
                <w:lang w:eastAsia="uk-UA"/>
              </w:rPr>
              <w:t>Всесвітня історія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pPr>
            <w:r>
              <w:rPr>
                <w:rStyle w:val="a4"/>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Громадянська освіта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Громадянська освіта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Фінансова грамотність</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Фінансова грамотність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 і початки аналізу</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 і початки аналізу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України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Інформатика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1" w:right="274" w:firstLine="2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left="139" w:right="132" w:firstLine="1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література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Зарубіжна література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Англійська мова Навчальна програма для учнів 10-11 класів для </w:t>
            </w:r>
            <w:r>
              <w:rPr>
                <w:rFonts w:ascii="Times New Roman" w:eastAsia="Times New Roman" w:hAnsi="Times New Roman" w:cs="Times New Roman"/>
                <w:sz w:val="28"/>
                <w:szCs w:val="28"/>
                <w:lang w:eastAsia="uk-UA"/>
              </w:rPr>
              <w:lastRenderedPageBreak/>
              <w:t>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Наказ МОН від 20.04.2018 №408 у редакції наказу МОН </w:t>
            </w:r>
            <w:r>
              <w:rPr>
                <w:rFonts w:ascii="Times New Roman" w:eastAsia="Times New Roman" w:hAnsi="Times New Roman" w:cs="Times New Roman"/>
                <w:sz w:val="28"/>
                <w:szCs w:val="28"/>
                <w:lang w:eastAsia="uk-UA"/>
              </w:rPr>
              <w:lastRenderedPageBreak/>
              <w:t>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87,5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Історія України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Всесвітня історія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Екологія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Технології</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Технології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86</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Алгебра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54</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Геометрія.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Біологія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Географія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 і астрономія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Фізика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Хімія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України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України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pPr>
            <w:r>
              <w:rPr>
                <w:rStyle w:val="a4"/>
                <w:rFonts w:ascii="Times New Roman" w:eastAsia="Times New Roman" w:hAnsi="Times New Roman" w:cs="Times New Roman"/>
                <w:sz w:val="28"/>
                <w:szCs w:val="28"/>
                <w:lang w:eastAsia="uk-UA"/>
              </w:rPr>
              <w:t xml:space="preserve"> Інформатика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pPr>
            <w:r>
              <w:rPr>
                <w:rStyle w:val="a4"/>
                <w:rFonts w:ascii="Times New Roman" w:eastAsia="Times New Roman" w:hAnsi="Times New Roman" w:cs="Times New Roman"/>
                <w:sz w:val="28"/>
                <w:szCs w:val="28"/>
                <w:lang w:eastAsia="uk-UA"/>
              </w:rPr>
              <w:t>Наказ МОН від 20.04.2018 №408 у редакції наказу МОН від 28.11.2019 №1493</w:t>
            </w:r>
          </w:p>
        </w:tc>
      </w:tr>
      <w:tr w:rsidR="00F43577">
        <w:tc>
          <w:tcPr>
            <w:tcW w:w="798"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49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ind w:firstLine="1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F43577" w:rsidRDefault="00C506EC">
            <w:pPr>
              <w:pStyle w:val="Standard"/>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105</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Фізична культура Навчальна програма для учнів 10-11 класів для ЗЗСО</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tcPr>
          <w:p w:rsidR="00F43577" w:rsidRDefault="00C506EC">
            <w:pPr>
              <w:pStyle w:val="Standard"/>
              <w:widowControl w:val="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Наказ МОН від 20.04.2018 №408 у редакції наказу МОН від 28.11.2019 №1493</w:t>
            </w:r>
          </w:p>
        </w:tc>
      </w:tr>
    </w:tbl>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5. Рекомендовані форми організації освітнього процесу.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Відповідно до статті 9 закону України «Про освіту» основними формами здобуття освіти є (можлива): (очна (денна), дистанційна) та індивідуальна (екстернатна, сімейна, педагогічний патронаж).</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2023-2024 н.р. під час воєнного стану організовано змішана форма  навчання. За умови відновлення очної форми навчання основними формами організації освітнього процесу є різні типи уроку:</w:t>
      </w:r>
    </w:p>
    <w:p w:rsidR="00F43577" w:rsidRDefault="00C506EC">
      <w:pPr>
        <w:pStyle w:val="a8"/>
        <w:numPr>
          <w:ilvl w:val="0"/>
          <w:numId w:val="45"/>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компетентностей;</w:t>
      </w:r>
    </w:p>
    <w:p w:rsidR="00F43577" w:rsidRDefault="00C506EC">
      <w:pPr>
        <w:pStyle w:val="a8"/>
        <w:numPr>
          <w:ilvl w:val="0"/>
          <w:numId w:val="30"/>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розвитку компетентностей;</w:t>
      </w:r>
    </w:p>
    <w:p w:rsidR="00F43577" w:rsidRDefault="00C506EC">
      <w:pPr>
        <w:pStyle w:val="a8"/>
        <w:numPr>
          <w:ilvl w:val="0"/>
          <w:numId w:val="30"/>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перевірки та/або оцінювання досягнення компетентностей;</w:t>
      </w:r>
    </w:p>
    <w:p w:rsidR="00F43577" w:rsidRDefault="00C506EC">
      <w:pPr>
        <w:pStyle w:val="a8"/>
        <w:numPr>
          <w:ilvl w:val="0"/>
          <w:numId w:val="30"/>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корекції основних компетентностей;</w:t>
      </w:r>
    </w:p>
    <w:p w:rsidR="00F43577" w:rsidRDefault="00C506EC">
      <w:pPr>
        <w:pStyle w:val="a8"/>
        <w:numPr>
          <w:ilvl w:val="0"/>
          <w:numId w:val="30"/>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комбінований урок.</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Також передбачені віртуальні подорожі, лекції, конференції, інтерактивні уроки (урок-квест, урок-гра, урок-театралізація, урок-семінар, урок-«суд», уроки з навчанням одних учнів іншими), інтегровані уроки, проблемний урок, відео-уроки, ділові ігри тощо.</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Дистанційне навчання реалізоване шляхом застосування дистанційної форми як окремої форми здобуття освіти для учнів, які в умовах воєнного стану </w:t>
      </w:r>
      <w:r>
        <w:rPr>
          <w:rFonts w:ascii="Times New Roman" w:eastAsia="Times New Roman" w:hAnsi="Times New Roman" w:cs="Times New Roman"/>
          <w:sz w:val="28"/>
          <w:szCs w:val="28"/>
          <w:lang w:eastAsia="uk-UA"/>
        </w:rPr>
        <w:lastRenderedPageBreak/>
        <w:t>перебувають за кордоном та для всіх інших з використання технологій дистанційного навчання.</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Організація освітнього процесу під час дистанційного навчання може передбачати навчальні (у тому числі практичні, лабораторні)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навчальними програмами з окремих предметів (інтегрованих курсів). Отримання навчальних матеріалів, спілкування між суб’єктами дистанційного навчання під час навчальних та корекційно-розвиткових занять, що прово</w:t>
      </w:r>
      <w:r>
        <w:rPr>
          <w:rStyle w:val="a4"/>
          <w:rFonts w:ascii="Times New Roman" w:eastAsia="Times New Roman" w:hAnsi="Times New Roman" w:cs="Times New Roman"/>
          <w:sz w:val="28"/>
          <w:szCs w:val="28"/>
          <w:lang w:eastAsia="uk-UA"/>
        </w:rPr>
        <w:softHyphen/>
        <w:t>дяться дистанційно, забезпечується передачею відео-, аудіо-, графічної та текстової інформації в синхронному або асинхронному режимі.</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w:t>
      </w:r>
      <w:r>
        <w:rPr>
          <w:rFonts w:ascii="Times New Roman" w:eastAsia="Times New Roman" w:hAnsi="Times New Roman" w:cs="Times New Roman"/>
          <w:sz w:val="28"/>
          <w:szCs w:val="28"/>
          <w:lang w:eastAsia="uk-UA"/>
        </w:rPr>
        <w:softHyphen/>
        <w:t>аль</w:t>
      </w:r>
      <w:r>
        <w:rPr>
          <w:rFonts w:ascii="Times New Roman" w:eastAsia="Times New Roman" w:hAnsi="Times New Roman" w:cs="Times New Roman"/>
          <w:sz w:val="28"/>
          <w:szCs w:val="28"/>
          <w:lang w:eastAsia="uk-UA"/>
        </w:rPr>
        <w:softHyphen/>
        <w:t>ної та колективної навчально-пізнавальної діяльності учнів, а також здійснення ними самоконтролю під час навчання.</w:t>
      </w:r>
    </w:p>
    <w:p w:rsidR="00F43577" w:rsidRDefault="00C506EC">
      <w:pPr>
        <w:pStyle w:val="a8"/>
        <w:numPr>
          <w:ilvl w:val="1"/>
          <w:numId w:val="5"/>
        </w:numPr>
        <w:shd w:val="clear" w:color="auto" w:fill="FFFFFF"/>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Опис інструментів оцінювання</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Оцінювання здобувачів початкової освіти здійснюється вербальною оцінкою згідно</w:t>
      </w:r>
      <w:hyperlink r:id="rId16" w:history="1">
        <w:r>
          <w:rPr>
            <w:rStyle w:val="a4"/>
            <w:rFonts w:ascii="Times New Roman" w:eastAsia="Times New Roman" w:hAnsi="Times New Roman" w:cs="Times New Roman"/>
            <w:sz w:val="28"/>
            <w:szCs w:val="28"/>
            <w:u w:val="single"/>
            <w:lang w:eastAsia="uk-UA"/>
          </w:rPr>
          <w:t xml:space="preserve"> методичних рекомендацій щодо оцінювання результатів навчання учнів 1-4 класів</w:t>
        </w:r>
      </w:hyperlink>
      <w:r>
        <w:rPr>
          <w:rStyle w:val="a4"/>
          <w:rFonts w:ascii="Times New Roman" w:eastAsia="Times New Roman" w:hAnsi="Times New Roman" w:cs="Times New Roman"/>
          <w:sz w:val="28"/>
          <w:szCs w:val="28"/>
          <w:lang w:eastAsia="uk-UA"/>
        </w:rPr>
        <w:t xml:space="preserve"> закладів загальної середньої освіти, затверджені наказом Міністерства освіти і науки України від 13 .07. 2021 р. № 813.</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початкових класах застосовується формувальне та підсумкове (тематичне, семестрове та річне оцінювання).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Формувальне оцінювання здійснюється шляхом:</w:t>
      </w:r>
    </w:p>
    <w:p w:rsidR="00F43577" w:rsidRDefault="00C506EC">
      <w:pPr>
        <w:pStyle w:val="a8"/>
        <w:numPr>
          <w:ilvl w:val="0"/>
          <w:numId w:val="46"/>
        </w:numPr>
        <w:shd w:val="clear" w:color="auto" w:fill="FFFFFF"/>
        <w:spacing w:after="0" w:line="240" w:lineRule="auto"/>
        <w:ind w:left="709" w:hanging="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педагогічного спостереження учителя за навчальною та іншими видами діяльності учнів;</w:t>
      </w:r>
    </w:p>
    <w:p w:rsidR="00F43577" w:rsidRDefault="00C506EC">
      <w:pPr>
        <w:pStyle w:val="a8"/>
        <w:numPr>
          <w:ilvl w:val="0"/>
          <w:numId w:val="35"/>
        </w:numPr>
        <w:shd w:val="clear" w:color="auto" w:fill="FFFFFF"/>
        <w:spacing w:after="0" w:line="240" w:lineRule="auto"/>
        <w:ind w:left="709" w:hanging="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аналізу портфоліо учнівських робіт, попередніх навчальних досягнень учнів, результатів їхніх діагностичних робіт;</w:t>
      </w:r>
    </w:p>
    <w:p w:rsidR="00F43577" w:rsidRDefault="00C506EC">
      <w:pPr>
        <w:pStyle w:val="a8"/>
        <w:numPr>
          <w:ilvl w:val="0"/>
          <w:numId w:val="35"/>
        </w:numPr>
        <w:shd w:val="clear" w:color="auto" w:fill="FFFFFF"/>
        <w:spacing w:after="0" w:line="240" w:lineRule="auto"/>
        <w:ind w:left="709" w:hanging="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самооцінювання та взаємооцінювання результатів діяльності учнів;</w:t>
      </w:r>
    </w:p>
    <w:p w:rsidR="00F43577" w:rsidRDefault="00C506EC">
      <w:pPr>
        <w:pStyle w:val="a8"/>
        <w:numPr>
          <w:ilvl w:val="0"/>
          <w:numId w:val="35"/>
        </w:numPr>
        <w:shd w:val="clear" w:color="auto" w:fill="FFFFFF"/>
        <w:spacing w:after="0" w:line="240" w:lineRule="auto"/>
        <w:ind w:left="709" w:hanging="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оцінювання особистісного розвитку та соціалізації учнів їхніми батьками;</w:t>
      </w:r>
    </w:p>
    <w:p w:rsidR="00F43577" w:rsidRDefault="00C506EC">
      <w:pPr>
        <w:pStyle w:val="a8"/>
        <w:numPr>
          <w:ilvl w:val="0"/>
          <w:numId w:val="35"/>
        </w:numPr>
        <w:shd w:val="clear" w:color="auto" w:fill="FFFFFF"/>
        <w:spacing w:after="0" w:line="240" w:lineRule="auto"/>
        <w:ind w:left="709" w:hanging="14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застосування прийомів отримання зворотного зв'язку щодо сприйняття та розуміння учнями навчального матеріалу.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w:t>
      </w:r>
      <w:r>
        <w:rPr>
          <w:rFonts w:ascii="Times New Roman" w:eastAsia="Times New Roman" w:hAnsi="Times New Roman" w:cs="Times New Roman"/>
          <w:sz w:val="28"/>
          <w:szCs w:val="28"/>
          <w:lang w:eastAsia="uk-UA"/>
        </w:rPr>
        <w:lastRenderedPageBreak/>
        <w:t>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Оцінювання учнів 5-6 класів здійснюється відповідно до Методичних рекомендацій, затверджених наказом Міністерства освіти і науки України від 1.04.2022 № 289 з використанням 12-бальної системи (шкали), а його результати позначати цифрами від 1 до 12.</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видами оцінювання результатів навчання учнів, відповідно до законодавства, є формувальне, поточне (не поурочне) та підсумкове: тематичне, семестрове, річне. Заклади освіти мають право на свободу вибору форм, змісту та способів оцінювання.</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b/>
          <w:bCs/>
          <w:sz w:val="28"/>
          <w:szCs w:val="28"/>
          <w:lang w:eastAsia="uk-UA"/>
        </w:rPr>
        <w:t>Поточне формувальне оцінювання</w:t>
      </w:r>
      <w:r>
        <w:rPr>
          <w:rStyle w:val="a4"/>
          <w:rFonts w:ascii="Times New Roman" w:eastAsia="Times New Roman" w:hAnsi="Times New Roman" w:cs="Times New Roman"/>
          <w:sz w:val="28"/>
          <w:szCs w:val="28"/>
          <w:lang w:eastAsia="uk-UA"/>
        </w:rPr>
        <w:t xml:space="preserve">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F43577" w:rsidRDefault="00C506EC">
      <w:pPr>
        <w:pStyle w:val="Standard"/>
        <w:numPr>
          <w:ilvl w:val="0"/>
          <w:numId w:val="47"/>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F43577" w:rsidRDefault="00C506EC">
      <w:pPr>
        <w:pStyle w:val="Standard"/>
        <w:numPr>
          <w:ilvl w:val="0"/>
          <w:numId w:val="26"/>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F43577" w:rsidRDefault="00C506EC">
      <w:pPr>
        <w:pStyle w:val="Standard"/>
        <w:numPr>
          <w:ilvl w:val="0"/>
          <w:numId w:val="26"/>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rsidR="00F43577" w:rsidRDefault="00C506EC">
      <w:pPr>
        <w:pStyle w:val="Standard"/>
        <w:numPr>
          <w:ilvl w:val="0"/>
          <w:numId w:val="26"/>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rsidR="00F43577" w:rsidRDefault="00C506EC">
      <w:pPr>
        <w:pStyle w:val="Standard"/>
        <w:numPr>
          <w:ilvl w:val="0"/>
          <w:numId w:val="26"/>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i/>
          <w:iCs/>
          <w:sz w:val="28"/>
          <w:szCs w:val="28"/>
          <w:lang w:eastAsia="uk-UA"/>
        </w:rPr>
        <w:t xml:space="preserve">Формувальне </w:t>
      </w:r>
      <w:r>
        <w:rPr>
          <w:rStyle w:val="a4"/>
          <w:rFonts w:ascii="Times New Roman" w:eastAsia="Times New Roman" w:hAnsi="Times New Roman" w:cs="Times New Roman"/>
          <w:sz w:val="28"/>
          <w:szCs w:val="28"/>
          <w:lang w:eastAsia="uk-UA"/>
        </w:rPr>
        <w:t xml:space="preserve">(поточне формувальне) оцінювання може здійснюватися у формі оцінювання вчителем із використанням окремих інструментів (карток, шкал, щоденника спостереження вчителя, портфоліо результатів навчальної </w:t>
      </w:r>
      <w:r>
        <w:rPr>
          <w:rStyle w:val="a4"/>
          <w:rFonts w:ascii="Times New Roman" w:eastAsia="Times New Roman" w:hAnsi="Times New Roman" w:cs="Times New Roman"/>
          <w:sz w:val="28"/>
          <w:szCs w:val="28"/>
          <w:lang w:eastAsia="uk-UA"/>
        </w:rPr>
        <w:lastRenderedPageBreak/>
        <w:t>діяльності учнів тощо). Під час формувального оцінювання важливо формувати в учнів 5 класу вміння здійснювати самооцінювання та взаємооцінювання.</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i/>
          <w:iCs/>
          <w:sz w:val="28"/>
          <w:szCs w:val="28"/>
          <w:lang w:eastAsia="uk-UA"/>
        </w:rPr>
        <w:t xml:space="preserve">Тематичне оцінювання </w:t>
      </w:r>
      <w:r>
        <w:rPr>
          <w:rStyle w:val="a4"/>
          <w:rFonts w:ascii="Times New Roman" w:eastAsia="Times New Roman" w:hAnsi="Times New Roman" w:cs="Times New Roman"/>
          <w:sz w:val="28"/>
          <w:szCs w:val="28"/>
          <w:lang w:eastAsia="uk-UA"/>
        </w:rPr>
        <w:t>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предмета/інтегрованого курсу. Під час виставлення оцінки за тему результати перевірки робочих зошитів, як правило, не враховуються.</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Систему діагностувальних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предмета/інтегрованого курсу.</w:t>
      </w:r>
    </w:p>
    <w:p w:rsidR="00F43577" w:rsidRDefault="00C506EC">
      <w:pPr>
        <w:pStyle w:val="Standard"/>
        <w:shd w:val="clear" w:color="auto" w:fill="FFFFFF"/>
        <w:spacing w:after="0" w:line="240" w:lineRule="auto"/>
        <w:ind w:firstLine="993"/>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w:t>
      </w:r>
    </w:p>
    <w:p w:rsidR="00F43577" w:rsidRDefault="00C506EC">
      <w:pPr>
        <w:pStyle w:val="Standard"/>
        <w:shd w:val="clear" w:color="auto" w:fill="FFFFFF"/>
        <w:spacing w:after="0" w:line="240" w:lineRule="auto"/>
        <w:ind w:firstLine="62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Семестрова та річна оцінки можуть підлягати коригуванню (пункт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 2008 р. № 496; пункти 9, 10 Порядку переведення учнів закладу загальної середньої освіти до наступного класу, затвердженого наказом Міністерства освіти і науки України від 14.07. 2015 р. № 762 (зі змінами).</w:t>
      </w:r>
    </w:p>
    <w:p w:rsidR="00F43577" w:rsidRDefault="00C506EC">
      <w:pPr>
        <w:pStyle w:val="Standard"/>
        <w:shd w:val="clear" w:color="auto" w:fill="FFFFFF"/>
        <w:spacing w:after="0" w:line="240" w:lineRule="auto"/>
        <w:ind w:firstLine="851"/>
        <w:jc w:val="both"/>
      </w:pPr>
      <w:r>
        <w:rPr>
          <w:rStyle w:val="a4"/>
          <w:rFonts w:ascii="Times New Roman" w:eastAsia="Times New Roman" w:hAnsi="Times New Roman" w:cs="Times New Roman"/>
          <w:sz w:val="28"/>
          <w:szCs w:val="28"/>
          <w:lang w:eastAsia="uk-UA"/>
        </w:rPr>
        <w:t xml:space="preserve">Оцінювання здобувачів освіти 7-9 класів здійснюється згідно </w:t>
      </w:r>
      <w:hyperlink r:id="rId17" w:anchor="Text" w:history="1">
        <w:r>
          <w:rPr>
            <w:rStyle w:val="a4"/>
            <w:rFonts w:ascii="Times New Roman" w:eastAsia="Times New Roman" w:hAnsi="Times New Roman" w:cs="Times New Roman"/>
            <w:sz w:val="28"/>
            <w:szCs w:val="28"/>
            <w:lang w:eastAsia="uk-UA"/>
          </w:rPr>
          <w:t>критеріїв оцінювання навчальних досягнень учнів (</w:t>
        </w:r>
      </w:hyperlink>
      <w:r>
        <w:rPr>
          <w:rStyle w:val="a4"/>
          <w:rFonts w:ascii="Times New Roman" w:eastAsia="Times New Roman" w:hAnsi="Times New Roman" w:cs="Times New Roman"/>
          <w:sz w:val="28"/>
          <w:szCs w:val="28"/>
          <w:lang w:eastAsia="uk-UA"/>
        </w:rPr>
        <w:t xml:space="preserve">вихованців) у системі загальної середньої освіти (затверджені наказом Міністерства освіти і науки, молоді та спорту України 13 квітня 2011 р. № 329, зареєстрованим в Міністерстві юстиції України 11 травня 2011 р. за N 566/19304) , </w:t>
      </w:r>
      <w:hyperlink r:id="rId18" w:history="1">
        <w:r>
          <w:rPr>
            <w:rStyle w:val="a4"/>
            <w:rFonts w:ascii="Times New Roman" w:eastAsia="Times New Roman" w:hAnsi="Times New Roman" w:cs="Times New Roman"/>
            <w:sz w:val="28"/>
            <w:szCs w:val="28"/>
            <w:lang w:eastAsia="uk-UA"/>
          </w:rPr>
          <w:t xml:space="preserve">орієнтовних вимог оцінювання навчальних досягнень учнів із базових дисциплін </w:t>
        </w:r>
      </w:hyperlink>
      <w:r>
        <w:rPr>
          <w:rStyle w:val="a4"/>
          <w:rFonts w:ascii="Times New Roman" w:eastAsia="Times New Roman" w:hAnsi="Times New Roman" w:cs="Times New Roman"/>
          <w:sz w:val="28"/>
          <w:szCs w:val="28"/>
          <w:lang w:eastAsia="uk-UA"/>
        </w:rPr>
        <w:t>у системі загальної середньої освіти, затверджених наказом Міністерства освіти і науки України від 21.08. 2013 р. № 1222 із змінами, додаток 2</w:t>
      </w:r>
    </w:p>
    <w:p w:rsidR="00F43577" w:rsidRDefault="00F43577">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F43577" w:rsidRDefault="00C506EC">
      <w:pPr>
        <w:pStyle w:val="Standard"/>
        <w:shd w:val="clear" w:color="auto" w:fill="FFFFFF"/>
        <w:spacing w:after="0" w:line="240" w:lineRule="auto"/>
        <w:ind w:firstLine="851"/>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Директор</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Людмила ЯВТУШЕНКО</w:t>
      </w:r>
    </w:p>
    <w:p w:rsidR="00F43577" w:rsidRDefault="00F43577">
      <w:pPr>
        <w:pStyle w:val="Standard"/>
        <w:rPr>
          <w:rFonts w:ascii="Times New Roman" w:eastAsia="Times New Roman" w:hAnsi="Times New Roman" w:cs="Times New Roman"/>
          <w:sz w:val="28"/>
          <w:szCs w:val="28"/>
          <w:lang w:eastAsia="uk-UA"/>
        </w:rPr>
      </w:pPr>
    </w:p>
    <w:p w:rsidR="00F43577" w:rsidRDefault="00C506EC">
      <w:pPr>
        <w:pStyle w:val="Standard"/>
        <w:pageBreakBefore/>
        <w:shd w:val="clear" w:color="auto" w:fill="FFFFFF"/>
        <w:spacing w:after="0" w:line="240" w:lineRule="auto"/>
        <w:ind w:firstLine="851"/>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1</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НАВЧАЛЬНИЙ ПЛАН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ГРУНСЬКОЇ СІЛЬСЬКОЇ РАДИ</w:t>
      </w:r>
    </w:p>
    <w:p w:rsidR="00F43577" w:rsidRDefault="00C506EC">
      <w:pPr>
        <w:pStyle w:val="Standard"/>
        <w:shd w:val="clear" w:color="auto" w:fill="FFFFFF"/>
        <w:spacing w:after="0" w:line="240" w:lineRule="auto"/>
        <w:ind w:firstLine="851"/>
        <w:jc w:val="center"/>
      </w:pPr>
      <w:r>
        <w:rPr>
          <w:rStyle w:val="a4"/>
          <w:rFonts w:ascii="Times New Roman" w:eastAsia="Times New Roman" w:hAnsi="Times New Roman" w:cs="Times New Roman"/>
          <w:b/>
          <w:bCs/>
          <w:sz w:val="28"/>
          <w:szCs w:val="28"/>
          <w:lang w:eastAsia="uk-UA"/>
        </w:rPr>
        <w:t xml:space="preserve">для 1 класу за </w:t>
      </w:r>
      <w:r>
        <w:rPr>
          <w:rStyle w:val="a4"/>
          <w:rFonts w:ascii="Times New Roman" w:eastAsia="Times New Roman" w:hAnsi="Times New Roman" w:cs="Times New Roman"/>
          <w:b/>
          <w:sz w:val="28"/>
          <w:szCs w:val="28"/>
          <w:lang w:eastAsia="uk-UA"/>
        </w:rPr>
        <w:t>типовою освітньою програмою О.Я. Савченко</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 2023/2024 н.р.</w:t>
      </w:r>
    </w:p>
    <w:p w:rsidR="00F43577" w:rsidRDefault="00F43577">
      <w:pPr>
        <w:pStyle w:val="Standard"/>
        <w:shd w:val="clear" w:color="auto" w:fill="FFFFFF"/>
        <w:spacing w:after="0" w:line="240" w:lineRule="auto"/>
        <w:jc w:val="both"/>
        <w:rPr>
          <w:rFonts w:ascii="Times New Roman" w:eastAsia="Times New Roman" w:hAnsi="Times New Roman" w:cs="Times New Roman"/>
          <w:sz w:val="28"/>
          <w:szCs w:val="28"/>
          <w:lang w:eastAsia="uk-UA"/>
        </w:rPr>
      </w:pPr>
    </w:p>
    <w:p w:rsidR="00F43577" w:rsidRDefault="00C506EC">
      <w:pPr>
        <w:pStyle w:val="Standard"/>
        <w:shd w:val="clear" w:color="auto" w:fill="FFFFFF"/>
        <w:spacing w:after="0" w:line="240" w:lineRule="auto"/>
        <w:jc w:val="both"/>
      </w:pPr>
      <w:r>
        <w:rPr>
          <w:rStyle w:val="a4"/>
          <w:rFonts w:ascii="Times New Roman" w:eastAsia="Times New Roman" w:hAnsi="Times New Roman" w:cs="Times New Roman"/>
          <w:noProof/>
          <w:sz w:val="28"/>
          <w:szCs w:val="28"/>
          <w:lang w:val="en-US"/>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163192</wp:posOffset>
                </wp:positionV>
                <wp:extent cx="4857119" cy="13972"/>
                <wp:effectExtent l="0" t="0" r="631" b="5078"/>
                <wp:wrapSquare wrapText="bothSides"/>
                <wp:docPr id="2" name="Рамка1"/>
                <wp:cNvGraphicFramePr/>
                <a:graphic xmlns:a="http://schemas.openxmlformats.org/drawingml/2006/main">
                  <a:graphicData uri="http://schemas.microsoft.com/office/word/2010/wordprocessingShape">
                    <wps:wsp>
                      <wps:cNvSpPr txBox="1"/>
                      <wps:spPr>
                        <a:xfrm>
                          <a:off x="0" y="0"/>
                          <a:ext cx="4857119" cy="13972"/>
                        </a:xfrm>
                        <a:prstGeom prst="rect">
                          <a:avLst/>
                        </a:prstGeom>
                        <a:noFill/>
                        <a:ln>
                          <a:noFill/>
                          <a:prstDash/>
                        </a:ln>
                      </wps:spPr>
                      <wps:txbx>
                        <w:txbxContent>
                          <w:tbl>
                            <w:tblPr>
                              <w:tblW w:w="7650" w:type="dxa"/>
                              <w:jc w:val="center"/>
                              <w:tblLayout w:type="fixed"/>
                              <w:tblCellMar>
                                <w:left w:w="10" w:type="dxa"/>
                                <w:right w:w="10" w:type="dxa"/>
                              </w:tblCellMar>
                              <w:tblLook w:val="04A0" w:firstRow="1" w:lastRow="0" w:firstColumn="1" w:lastColumn="0" w:noHBand="0" w:noVBand="1"/>
                            </w:tblPr>
                            <w:tblGrid>
                              <w:gridCol w:w="5637"/>
                              <w:gridCol w:w="2013"/>
                            </w:tblGrid>
                            <w:tr w:rsidR="00F43577">
                              <w:trPr>
                                <w:trHeight w:val="306"/>
                                <w:jc w:val="center"/>
                              </w:trPr>
                              <w:tc>
                                <w:tcPr>
                                  <w:tcW w:w="5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Назва предмету</w:t>
                                  </w:r>
                                </w:p>
                                <w:p w:rsidR="00F43577" w:rsidRDefault="00F43577">
                                  <w:pPr>
                                    <w:pStyle w:val="Standard"/>
                                    <w:widowControl w:val="0"/>
                                    <w:snapToGrid w:val="0"/>
                                    <w:spacing w:after="0" w:line="240" w:lineRule="auto"/>
                                    <w:jc w:val="both"/>
                                    <w:rPr>
                                      <w:rFonts w:ascii="Times New Roman" w:hAnsi="Times New Roman"/>
                                      <w:b/>
                                      <w:sz w:val="28"/>
                                      <w:szCs w:val="2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Кількість годин на тиждень</w:t>
                                  </w:r>
                                </w:p>
                              </w:tc>
                            </w:tr>
                            <w:tr w:rsidR="00F43577">
                              <w:trPr>
                                <w:trHeight w:val="338"/>
                                <w:jc w:val="center"/>
                              </w:trPr>
                              <w:tc>
                                <w:tcPr>
                                  <w:tcW w:w="5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a3"/>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1 кл.</w:t>
                                  </w:r>
                                </w:p>
                              </w:tc>
                            </w:tr>
                            <w:tr w:rsidR="00F43577">
                              <w:trPr>
                                <w:trHeight w:val="392"/>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rPr>
                                      <w:rFonts w:ascii="Times New Roman" w:hAnsi="Times New Roman"/>
                                      <w:i/>
                                      <w:sz w:val="28"/>
                                      <w:szCs w:val="28"/>
                                    </w:rPr>
                                  </w:pPr>
                                  <w:r>
                                    <w:rPr>
                                      <w:rFonts w:ascii="Times New Roman" w:hAnsi="Times New Roman"/>
                                      <w:i/>
                                      <w:sz w:val="28"/>
                                      <w:szCs w:val="28"/>
                                    </w:rPr>
                                    <w:t>Інваріантний складник</w:t>
                                  </w:r>
                                </w:p>
                              </w:tc>
                            </w:tr>
                            <w:tr w:rsidR="00F43577">
                              <w:trPr>
                                <w:trHeight w:val="28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Українська мова*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7</w:t>
                                  </w:r>
                                </w:p>
                              </w:tc>
                            </w:tr>
                            <w:tr w:rsidR="00F43577">
                              <w:trPr>
                                <w:trHeight w:val="39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Англійська мова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r>
                            <w:tr w:rsidR="00F43577">
                              <w:trPr>
                                <w:trHeight w:val="39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Математика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r>
                            <w:tr w:rsidR="00F43577">
                              <w:trPr>
                                <w:trHeight w:val="285"/>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Я досліджую світ</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3</w:t>
                                  </w:r>
                                </w:p>
                              </w:tc>
                            </w:tr>
                            <w:tr w:rsidR="00F43577">
                              <w:trPr>
                                <w:trHeight w:val="445"/>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Дизайн і технології</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Мистецтво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Фізична культура**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b/>
                                      <w:sz w:val="28"/>
                                      <w:szCs w:val="28"/>
                                    </w:rPr>
                                  </w:pPr>
                                  <w:r>
                                    <w:rPr>
                                      <w:rFonts w:ascii="Times New Roman" w:hAnsi="Times New Roman"/>
                                      <w:b/>
                                      <w:sz w:val="28"/>
                                      <w:szCs w:val="28"/>
                                    </w:rPr>
                                    <w:t>Усього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22</w:t>
                                  </w:r>
                                </w:p>
                              </w:tc>
                            </w:tr>
                            <w:tr w:rsidR="00F43577">
                              <w:trPr>
                                <w:trHeight w:val="306"/>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i/>
                                      <w:sz w:val="28"/>
                                      <w:szCs w:val="28"/>
                                    </w:rPr>
                                  </w:pPr>
                                  <w:r>
                                    <w:rPr>
                                      <w:rFonts w:ascii="Times New Roman" w:hAnsi="Times New Roman"/>
                                      <w:i/>
                                      <w:sz w:val="28"/>
                                      <w:szCs w:val="28"/>
                                    </w:rPr>
                                    <w:t>Варіативний складник</w:t>
                                  </w:r>
                                </w:p>
                              </w:tc>
                            </w:tr>
                            <w:tr w:rsidR="00F43577">
                              <w:trPr>
                                <w:trHeight w:val="1251"/>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r>
                            <w:tr w:rsidR="00F43577">
                              <w:trPr>
                                <w:trHeight w:val="306"/>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Кількість навчальних годин на тиждень, що фінансуються з державного бюджету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r>
                            <w:tr w:rsidR="00F43577">
                              <w:trPr>
                                <w:trHeight w:val="611"/>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Гранично допустиме тижневе/ річне навчальне навантаження учня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20/700 </w:t>
                                  </w:r>
                                </w:p>
                              </w:tc>
                            </w:tr>
                          </w:tbl>
                          <w:p w:rsidR="00F43577" w:rsidRDefault="00F43577">
                            <w:pPr>
                              <w:pStyle w:val="a3"/>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Рамка1" o:spid="_x0000_s1026" type="#_x0000_t202" style="position:absolute;left:0;text-align:left;margin-left:0;margin-top:12.85pt;width:382.45pt;height:1.1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" filled="f" stroked="f">
                <v:textbox style="mso-fit-shape-to-text:t" inset="0,0,0,0">
                  <w:txbxContent>
                    <w:tbl>
                      <w:tblPr>
                        <w:tblW w:w="7650" w:type="dxa"/>
                        <w:jc w:val="center"/>
                        <w:tblLayout w:type="fixed"/>
                        <w:tblCellMar>
                          <w:left w:w="10" w:type="dxa"/>
                          <w:right w:w="10" w:type="dxa"/>
                        </w:tblCellMar>
                        <w:tblLook w:val="04A0" w:firstRow="1" w:lastRow="0" w:firstColumn="1" w:lastColumn="0" w:noHBand="0" w:noVBand="1"/>
                      </w:tblPr>
                      <w:tblGrid>
                        <w:gridCol w:w="5637"/>
                        <w:gridCol w:w="2013"/>
                      </w:tblGrid>
                      <w:tr w:rsidR="00F43577">
                        <w:trPr>
                          <w:trHeight w:val="306"/>
                          <w:jc w:val="center"/>
                        </w:trPr>
                        <w:tc>
                          <w:tcPr>
                            <w:tcW w:w="56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Назва предмету</w:t>
                            </w:r>
                          </w:p>
                          <w:p w:rsidR="00F43577" w:rsidRDefault="00F43577">
                            <w:pPr>
                              <w:pStyle w:val="Standard"/>
                              <w:widowControl w:val="0"/>
                              <w:snapToGrid w:val="0"/>
                              <w:spacing w:after="0" w:line="240" w:lineRule="auto"/>
                              <w:jc w:val="both"/>
                              <w:rPr>
                                <w:rFonts w:ascii="Times New Roman" w:hAnsi="Times New Roman"/>
                                <w:b/>
                                <w:sz w:val="28"/>
                                <w:szCs w:val="2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Кількість годин на тиждень</w:t>
                            </w:r>
                          </w:p>
                        </w:tc>
                      </w:tr>
                      <w:tr w:rsidR="00F43577">
                        <w:trPr>
                          <w:trHeight w:val="338"/>
                          <w:jc w:val="center"/>
                        </w:trPr>
                        <w:tc>
                          <w:tcPr>
                            <w:tcW w:w="56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a3"/>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1 кл.</w:t>
                            </w:r>
                          </w:p>
                        </w:tc>
                      </w:tr>
                      <w:tr w:rsidR="00F43577">
                        <w:trPr>
                          <w:trHeight w:val="392"/>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rPr>
                                <w:rFonts w:ascii="Times New Roman" w:hAnsi="Times New Roman"/>
                                <w:i/>
                                <w:sz w:val="28"/>
                                <w:szCs w:val="28"/>
                              </w:rPr>
                            </w:pPr>
                            <w:r>
                              <w:rPr>
                                <w:rFonts w:ascii="Times New Roman" w:hAnsi="Times New Roman"/>
                                <w:i/>
                                <w:sz w:val="28"/>
                                <w:szCs w:val="28"/>
                              </w:rPr>
                              <w:t>Інваріантний складник</w:t>
                            </w:r>
                          </w:p>
                        </w:tc>
                      </w:tr>
                      <w:tr w:rsidR="00F43577">
                        <w:trPr>
                          <w:trHeight w:val="28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Українська мова*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7</w:t>
                            </w:r>
                          </w:p>
                        </w:tc>
                      </w:tr>
                      <w:tr w:rsidR="00F43577">
                        <w:trPr>
                          <w:trHeight w:val="39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Англійська мова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r>
                      <w:tr w:rsidR="00F43577">
                        <w:trPr>
                          <w:trHeight w:val="392"/>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Математика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r>
                      <w:tr w:rsidR="00F43577">
                        <w:trPr>
                          <w:trHeight w:val="285"/>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Я досліджую світ</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3</w:t>
                            </w:r>
                          </w:p>
                        </w:tc>
                      </w:tr>
                      <w:tr w:rsidR="00F43577">
                        <w:trPr>
                          <w:trHeight w:val="445"/>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Дизайн і технології</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Мистецтво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Фізична культура**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420"/>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b/>
                                <w:sz w:val="28"/>
                                <w:szCs w:val="28"/>
                              </w:rPr>
                            </w:pPr>
                            <w:r>
                              <w:rPr>
                                <w:rFonts w:ascii="Times New Roman" w:hAnsi="Times New Roman"/>
                                <w:b/>
                                <w:sz w:val="28"/>
                                <w:szCs w:val="28"/>
                              </w:rPr>
                              <w:t>Усього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22</w:t>
                            </w:r>
                          </w:p>
                        </w:tc>
                      </w:tr>
                      <w:tr w:rsidR="00F43577">
                        <w:trPr>
                          <w:trHeight w:val="306"/>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i/>
                                <w:sz w:val="28"/>
                                <w:szCs w:val="28"/>
                              </w:rPr>
                            </w:pPr>
                            <w:r>
                              <w:rPr>
                                <w:rFonts w:ascii="Times New Roman" w:hAnsi="Times New Roman"/>
                                <w:i/>
                                <w:sz w:val="28"/>
                                <w:szCs w:val="28"/>
                              </w:rPr>
                              <w:t>Варіативний складник</w:t>
                            </w:r>
                          </w:p>
                        </w:tc>
                      </w:tr>
                      <w:tr w:rsidR="00F43577">
                        <w:trPr>
                          <w:trHeight w:val="1251"/>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r>
                      <w:tr w:rsidR="00F43577">
                        <w:trPr>
                          <w:trHeight w:val="306"/>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Кількість навчальних годин на тиждень, що фінансуються з державного бюджету</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r>
                      <w:tr w:rsidR="00F43577">
                        <w:trPr>
                          <w:trHeight w:val="611"/>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Гранично допустиме тижневе/ річне навчальне навантаження учня</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20/700 </w:t>
                            </w:r>
                          </w:p>
                        </w:tc>
                      </w:tr>
                    </w:tbl>
                    <w:p w:rsidR="00F43577" w:rsidRDefault="00F43577">
                      <w:pPr>
                        <w:pStyle w:val="a3"/>
                      </w:pPr>
                    </w:p>
                  </w:txbxContent>
                </v:textbox>
                <w10:wrap type="square" anchorx="margin"/>
              </v:shape>
            </w:pict>
          </mc:Fallback>
        </mc:AlternateContent>
      </w: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1клас – інтегрований курс «Українська мова. Навчання грамоти»</w:t>
      </w:r>
    </w:p>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Години, передбачені для фізичної культури, не враховуються під час визначення гранично допустимого навантаження учнів.</w:t>
      </w: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C506EC">
      <w:pPr>
        <w:pStyle w:val="Standard"/>
        <w:shd w:val="clear" w:color="auto" w:fill="FFFFFF"/>
        <w:spacing w:after="0" w:line="240" w:lineRule="auto"/>
        <w:ind w:hanging="142"/>
        <w:jc w:val="both"/>
        <w:rPr>
          <w:rFonts w:ascii="Times New Roman" w:hAnsi="Times New Roman"/>
          <w:b/>
          <w:sz w:val="28"/>
          <w:szCs w:val="28"/>
        </w:rPr>
      </w:pPr>
      <w:r>
        <w:rPr>
          <w:rFonts w:ascii="Times New Roman" w:hAnsi="Times New Roman"/>
          <w:b/>
          <w:sz w:val="28"/>
          <w:szCs w:val="28"/>
        </w:rPr>
        <w:t>Заступник директора з НВР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Оксана РЕШІТЬКО</w:t>
      </w:r>
    </w:p>
    <w:p w:rsidR="00F43577" w:rsidRDefault="00C506EC">
      <w:pPr>
        <w:pStyle w:val="Standard"/>
        <w:pageBreakBefore/>
        <w:shd w:val="clear" w:color="auto" w:fill="FFFFFF"/>
        <w:spacing w:after="0" w:line="240" w:lineRule="auto"/>
        <w:ind w:firstLine="851"/>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2</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НАВЧАЛЬНИЙ ПЛАН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ГРУНСЬКОЇ СІЛЬСЬКОЇ РАДИ</w:t>
      </w:r>
    </w:p>
    <w:p w:rsidR="00F43577" w:rsidRDefault="00C506EC">
      <w:pPr>
        <w:pStyle w:val="Standard"/>
        <w:shd w:val="clear" w:color="auto" w:fill="FFFFFF"/>
        <w:spacing w:after="0" w:line="240" w:lineRule="auto"/>
        <w:ind w:firstLine="851"/>
        <w:jc w:val="center"/>
      </w:pPr>
      <w:r>
        <w:rPr>
          <w:rStyle w:val="a4"/>
          <w:rFonts w:ascii="Times New Roman" w:eastAsia="Times New Roman" w:hAnsi="Times New Roman" w:cs="Times New Roman"/>
          <w:b/>
          <w:bCs/>
          <w:sz w:val="28"/>
          <w:szCs w:val="28"/>
          <w:lang w:eastAsia="uk-UA"/>
        </w:rPr>
        <w:t xml:space="preserve">для 2, 3, 4 класів за </w:t>
      </w:r>
      <w:r>
        <w:rPr>
          <w:rStyle w:val="a4"/>
          <w:rFonts w:ascii="Times New Roman" w:eastAsia="Times New Roman" w:hAnsi="Times New Roman" w:cs="Times New Roman"/>
          <w:b/>
          <w:sz w:val="28"/>
          <w:szCs w:val="28"/>
          <w:lang w:eastAsia="uk-UA"/>
        </w:rPr>
        <w:t>типовою освітньою програмою Р.Б. Шиян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 2023/2024 н.р.</w:t>
      </w:r>
    </w:p>
    <w:p w:rsidR="00F43577" w:rsidRDefault="00C506EC">
      <w:pPr>
        <w:pStyle w:val="Standard"/>
        <w:shd w:val="clear" w:color="auto" w:fill="FFFFFF"/>
        <w:spacing w:after="0" w:line="240" w:lineRule="auto"/>
        <w:jc w:val="both"/>
      </w:pPr>
      <w:r>
        <w:rPr>
          <w:rStyle w:val="a4"/>
          <w:rFonts w:ascii="Times New Roman" w:eastAsia="Times New Roman" w:hAnsi="Times New Roman" w:cs="Times New Roman"/>
          <w:noProof/>
          <w:sz w:val="28"/>
          <w:szCs w:val="28"/>
          <w:lang w:val="en-US"/>
        </w:rPr>
        <mc:AlternateContent>
          <mc:Choice Requires="wps">
            <w:drawing>
              <wp:anchor distT="0" distB="0" distL="114300" distR="114300" simplePos="0" relativeHeight="251658240" behindDoc="0" locked="0" layoutInCell="1" allowOverlap="1">
                <wp:simplePos x="0" y="0"/>
                <wp:positionH relativeFrom="margin">
                  <wp:posOffset>-71643</wp:posOffset>
                </wp:positionH>
                <wp:positionV relativeFrom="paragraph">
                  <wp:posOffset>230035</wp:posOffset>
                </wp:positionV>
                <wp:extent cx="5667378" cy="13972"/>
                <wp:effectExtent l="0" t="0" r="9522" b="5078"/>
                <wp:wrapSquare wrapText="bothSides"/>
                <wp:docPr id="3" name="Рамка2"/>
                <wp:cNvGraphicFramePr/>
                <a:graphic xmlns:a="http://schemas.openxmlformats.org/drawingml/2006/main">
                  <a:graphicData uri="http://schemas.microsoft.com/office/word/2010/wordprocessingShape">
                    <wps:wsp>
                      <wps:cNvSpPr txBox="1"/>
                      <wps:spPr>
                        <a:xfrm>
                          <a:off x="0" y="0"/>
                          <a:ext cx="5667378" cy="13972"/>
                        </a:xfrm>
                        <a:prstGeom prst="rect">
                          <a:avLst/>
                        </a:prstGeom>
                        <a:noFill/>
                        <a:ln>
                          <a:noFill/>
                          <a:prstDash/>
                        </a:ln>
                      </wps:spPr>
                      <wps:txbx>
                        <w:txbxContent>
                          <w:tbl>
                            <w:tblPr>
                              <w:tblW w:w="8926" w:type="dxa"/>
                              <w:tblLayout w:type="fixed"/>
                              <w:tblCellMar>
                                <w:left w:w="10" w:type="dxa"/>
                                <w:right w:w="10" w:type="dxa"/>
                              </w:tblCellMar>
                              <w:tblLook w:val="04A0" w:firstRow="1" w:lastRow="0" w:firstColumn="1" w:lastColumn="0" w:noHBand="0" w:noVBand="1"/>
                            </w:tblPr>
                            <w:tblGrid>
                              <w:gridCol w:w="4530"/>
                              <w:gridCol w:w="1135"/>
                              <w:gridCol w:w="992"/>
                              <w:gridCol w:w="1135"/>
                              <w:gridCol w:w="1134"/>
                            </w:tblGrid>
                            <w:tr w:rsidR="00F43577">
                              <w:trPr>
                                <w:trHeight w:val="30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Назва предмету</w:t>
                                  </w:r>
                                </w:p>
                                <w:p w:rsidR="00F43577" w:rsidRDefault="00F43577">
                                  <w:pPr>
                                    <w:pStyle w:val="Standard"/>
                                    <w:widowControl w:val="0"/>
                                    <w:snapToGrid w:val="0"/>
                                    <w:spacing w:after="0" w:line="240" w:lineRule="auto"/>
                                    <w:jc w:val="both"/>
                                    <w:rPr>
                                      <w:rFonts w:ascii="Times New Roman" w:hAnsi="Times New Roman"/>
                                      <w:sz w:val="28"/>
                                      <w:szCs w:val="28"/>
                                    </w:rPr>
                                  </w:pPr>
                                </w:p>
                              </w:tc>
                              <w:tc>
                                <w:tcPr>
                                  <w:tcW w:w="4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Кількість годин на тиждень</w:t>
                                  </w:r>
                                </w:p>
                              </w:tc>
                            </w:tr>
                            <w:tr w:rsidR="00F43577">
                              <w:trPr>
                                <w:trHeight w:val="338"/>
                              </w:trPr>
                              <w:tc>
                                <w:tcPr>
                                  <w:tcW w:w="4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a3"/>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3 кл.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4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Разом</w:t>
                                  </w:r>
                                </w:p>
                              </w:tc>
                            </w:tr>
                            <w:tr w:rsidR="00F43577">
                              <w:trPr>
                                <w:trHeight w:val="39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rPr>
                                      <w:rFonts w:ascii="Times New Roman" w:hAnsi="Times New Roman"/>
                                      <w:i/>
                                      <w:sz w:val="28"/>
                                      <w:szCs w:val="28"/>
                                    </w:rPr>
                                  </w:pPr>
                                  <w:r>
                                    <w:rPr>
                                      <w:rFonts w:ascii="Times New Roman" w:hAnsi="Times New Roman"/>
                                      <w:i/>
                                      <w:sz w:val="28"/>
                                      <w:szCs w:val="28"/>
                                    </w:rPr>
                                    <w:t>Інваріантний складник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r>
                            <w:tr w:rsidR="00F43577">
                              <w:trPr>
                                <w:trHeight w:val="28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Українська мова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15+3</w:t>
                                  </w:r>
                                </w:p>
                              </w:tc>
                            </w:tr>
                            <w:tr w:rsidR="00F43577">
                              <w:trPr>
                                <w:trHeight w:val="39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Англійська мова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F43577">
                              <w:trPr>
                                <w:trHeight w:val="39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Математика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F43577">
                              <w:trPr>
                                <w:trHeight w:val="28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Я досліджую світ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21</w:t>
                                  </w:r>
                                </w:p>
                              </w:tc>
                            </w:tr>
                            <w:tr w:rsidR="00F43577">
                              <w:trPr>
                                <w:trHeight w:val="44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Інформатика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Мистецтво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Фізична культура**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b/>
                                      <w:sz w:val="28"/>
                                      <w:szCs w:val="28"/>
                                    </w:rPr>
                                  </w:pPr>
                                  <w:r>
                                    <w:rPr>
                                      <w:rFonts w:ascii="Times New Roman" w:hAnsi="Times New Roman"/>
                                      <w:b/>
                                      <w:sz w:val="28"/>
                                      <w:szCs w:val="28"/>
                                    </w:rPr>
                                    <w:t>Усього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23+3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68+9</w:t>
                                  </w:r>
                                </w:p>
                              </w:tc>
                            </w:tr>
                            <w:tr w:rsidR="00F43577">
                              <w:trPr>
                                <w:trHeight w:val="306"/>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i/>
                                      <w:sz w:val="28"/>
                                      <w:szCs w:val="28"/>
                                    </w:rPr>
                                  </w:pPr>
                                  <w:r>
                                    <w:rPr>
                                      <w:rFonts w:ascii="Times New Roman" w:hAnsi="Times New Roman"/>
                                      <w:i/>
                                      <w:sz w:val="28"/>
                                      <w:szCs w:val="28"/>
                                    </w:rPr>
                                    <w:t>Варіативний складник</w:t>
                                  </w:r>
                                </w:p>
                              </w:tc>
                            </w:tr>
                            <w:tr w:rsidR="00F43577">
                              <w:trPr>
                                <w:trHeight w:val="125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306"/>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Кількість навчальних годин на тиждень, що фінансуються з державного бюджету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68</w:t>
                                  </w:r>
                                </w:p>
                              </w:tc>
                            </w:tr>
                          </w:tbl>
                          <w:p w:rsidR="00F43577" w:rsidRDefault="00F43577">
                            <w:pPr>
                              <w:pStyle w:val="a3"/>
                            </w:pPr>
                          </w:p>
                        </w:txbxContent>
                      </wps:txbx>
                      <wps:bodyPr vert="horz" wrap="none" lIns="0" tIns="0" rIns="0" bIns="0" anchor="t" anchorCtr="0" compatLnSpc="0">
                        <a:spAutoFit/>
                      </wps:bodyPr>
                    </wps:wsp>
                  </a:graphicData>
                </a:graphic>
              </wp:anchor>
            </w:drawing>
          </mc:Choice>
          <mc:Fallback>
            <w:pict>
              <v:shape id="Рамка2" o:spid="_x0000_s1027" type="#_x0000_t202" style="position:absolute;left:0;text-align:left;margin-left:-5.65pt;margin-top:18.1pt;width:446.25pt;height:1.1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" filled="f" stroked="f">
                <v:textbox style="mso-fit-shape-to-text:t" inset="0,0,0,0">
                  <w:txbxContent>
                    <w:tbl>
                      <w:tblPr>
                        <w:tblW w:w="8926" w:type="dxa"/>
                        <w:tblLayout w:type="fixed"/>
                        <w:tblCellMar>
                          <w:left w:w="10" w:type="dxa"/>
                          <w:right w:w="10" w:type="dxa"/>
                        </w:tblCellMar>
                        <w:tblLook w:val="04A0" w:firstRow="1" w:lastRow="0" w:firstColumn="1" w:lastColumn="0" w:noHBand="0" w:noVBand="1"/>
                      </w:tblPr>
                      <w:tblGrid>
                        <w:gridCol w:w="4530"/>
                        <w:gridCol w:w="1135"/>
                        <w:gridCol w:w="992"/>
                        <w:gridCol w:w="1135"/>
                        <w:gridCol w:w="1134"/>
                      </w:tblGrid>
                      <w:tr w:rsidR="00F43577">
                        <w:trPr>
                          <w:trHeight w:val="30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Назва предмету</w:t>
                            </w:r>
                          </w:p>
                          <w:p w:rsidR="00F43577" w:rsidRDefault="00F43577">
                            <w:pPr>
                              <w:pStyle w:val="Standard"/>
                              <w:widowControl w:val="0"/>
                              <w:snapToGrid w:val="0"/>
                              <w:spacing w:after="0" w:line="240" w:lineRule="auto"/>
                              <w:jc w:val="both"/>
                              <w:rPr>
                                <w:rFonts w:ascii="Times New Roman" w:hAnsi="Times New Roman"/>
                                <w:sz w:val="28"/>
                                <w:szCs w:val="28"/>
                              </w:rPr>
                            </w:pPr>
                          </w:p>
                        </w:tc>
                        <w:tc>
                          <w:tcPr>
                            <w:tcW w:w="43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Кількість годин на тиждень</w:t>
                            </w:r>
                          </w:p>
                        </w:tc>
                      </w:tr>
                      <w:tr w:rsidR="00F43577">
                        <w:trPr>
                          <w:trHeight w:val="338"/>
                        </w:trPr>
                        <w:tc>
                          <w:tcPr>
                            <w:tcW w:w="4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a3"/>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 кл.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3 кл.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4 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Разом</w:t>
                            </w:r>
                          </w:p>
                        </w:tc>
                      </w:tr>
                      <w:tr w:rsidR="00F43577">
                        <w:trPr>
                          <w:trHeight w:val="392"/>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rPr>
                                <w:rFonts w:ascii="Times New Roman" w:hAnsi="Times New Roman"/>
                                <w:i/>
                                <w:sz w:val="28"/>
                                <w:szCs w:val="28"/>
                              </w:rPr>
                            </w:pPr>
                            <w:r>
                              <w:rPr>
                                <w:rFonts w:ascii="Times New Roman" w:hAnsi="Times New Roman"/>
                                <w:i/>
                                <w:sz w:val="28"/>
                                <w:szCs w:val="28"/>
                              </w:rPr>
                              <w:t>Інваріантний складник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napToGrid w:val="0"/>
                              <w:spacing w:after="0" w:line="240" w:lineRule="auto"/>
                              <w:rPr>
                                <w:rFonts w:ascii="Times New Roman" w:hAnsi="Times New Roman"/>
                                <w:i/>
                                <w:sz w:val="28"/>
                                <w:szCs w:val="28"/>
                              </w:rPr>
                            </w:pPr>
                          </w:p>
                        </w:tc>
                      </w:tr>
                      <w:tr w:rsidR="00F43577">
                        <w:trPr>
                          <w:trHeight w:val="28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Українська мова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15+3</w:t>
                            </w:r>
                          </w:p>
                        </w:tc>
                      </w:tr>
                      <w:tr w:rsidR="00F43577">
                        <w:trPr>
                          <w:trHeight w:val="39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Англійська мова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F43577">
                        <w:trPr>
                          <w:trHeight w:val="392"/>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Математика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F43577">
                        <w:trPr>
                          <w:trHeight w:val="28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Я досліджую світ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4"/>
                                <w:szCs w:val="28"/>
                              </w:rPr>
                            </w:pPr>
                            <w:r>
                              <w:rPr>
                                <w:rFonts w:ascii="Times New Roman" w:hAnsi="Times New Roman"/>
                                <w:sz w:val="24"/>
                                <w:szCs w:val="28"/>
                              </w:rPr>
                              <w:t>21</w:t>
                            </w:r>
                          </w:p>
                        </w:tc>
                      </w:tr>
                      <w:tr w:rsidR="00F43577">
                        <w:trPr>
                          <w:trHeight w:val="44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Інформатика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Мистецтво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Фізична культура**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F43577">
                        <w:trPr>
                          <w:trHeight w:val="420"/>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b/>
                                <w:sz w:val="28"/>
                                <w:szCs w:val="28"/>
                              </w:rPr>
                            </w:pPr>
                            <w:r>
                              <w:rPr>
                                <w:rFonts w:ascii="Times New Roman" w:hAnsi="Times New Roman"/>
                                <w:b/>
                                <w:sz w:val="28"/>
                                <w:szCs w:val="28"/>
                              </w:rPr>
                              <w:t>Усього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23+3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68+9</w:t>
                            </w:r>
                          </w:p>
                        </w:tc>
                      </w:tr>
                      <w:tr w:rsidR="00F43577">
                        <w:trPr>
                          <w:trHeight w:val="306"/>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i/>
                                <w:sz w:val="28"/>
                                <w:szCs w:val="28"/>
                              </w:rPr>
                            </w:pPr>
                            <w:r>
                              <w:rPr>
                                <w:rFonts w:ascii="Times New Roman" w:hAnsi="Times New Roman"/>
                                <w:i/>
                                <w:sz w:val="28"/>
                                <w:szCs w:val="28"/>
                              </w:rPr>
                              <w:t>Варіативний складник</w:t>
                            </w:r>
                          </w:p>
                        </w:tc>
                      </w:tr>
                      <w:tr w:rsidR="00F43577">
                        <w:trPr>
                          <w:trHeight w:val="125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3</w:t>
                            </w:r>
                          </w:p>
                        </w:tc>
                      </w:tr>
                      <w:tr w:rsidR="00F43577">
                        <w:trPr>
                          <w:trHeight w:val="306"/>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Кількість навчальних годин на тиждень, що фінансуються з державного бюджету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3577" w:rsidRDefault="00C506EC">
                            <w:pPr>
                              <w:pStyle w:val="Standard"/>
                              <w:widowControl w:val="0"/>
                              <w:snapToGrid w:val="0"/>
                              <w:spacing w:after="0" w:line="240" w:lineRule="auto"/>
                              <w:jc w:val="center"/>
                              <w:rPr>
                                <w:rFonts w:ascii="Times New Roman" w:hAnsi="Times New Roman"/>
                                <w:sz w:val="28"/>
                                <w:szCs w:val="28"/>
                              </w:rPr>
                            </w:pPr>
                            <w:r>
                              <w:rPr>
                                <w:rFonts w:ascii="Times New Roman" w:hAnsi="Times New Roman"/>
                                <w:sz w:val="28"/>
                                <w:szCs w:val="28"/>
                              </w:rPr>
                              <w:t>68</w:t>
                            </w:r>
                          </w:p>
                        </w:tc>
                      </w:tr>
                    </w:tbl>
                    <w:p w:rsidR="00F43577" w:rsidRDefault="00F43577">
                      <w:pPr>
                        <w:pStyle w:val="a3"/>
                      </w:pPr>
                    </w:p>
                  </w:txbxContent>
                </v:textbox>
                <w10:wrap type="square" anchorx="margin"/>
              </v:shape>
            </w:pict>
          </mc:Fallback>
        </mc:AlternateContent>
      </w:r>
    </w:p>
    <w:p w:rsidR="00F43577" w:rsidRDefault="00F43577">
      <w:pPr>
        <w:pStyle w:val="Standard"/>
        <w:shd w:val="clear" w:color="auto" w:fill="FFFFFF"/>
        <w:spacing w:after="0" w:line="240" w:lineRule="auto"/>
        <w:ind w:firstLine="851"/>
        <w:jc w:val="both"/>
        <w:rPr>
          <w:rFonts w:ascii="Times New Roman" w:eastAsia="Times New Roman" w:hAnsi="Times New Roman" w:cs="Times New Roman"/>
          <w:sz w:val="28"/>
          <w:szCs w:val="28"/>
          <w:lang w:eastAsia="uk-UA"/>
        </w:rPr>
      </w:pPr>
    </w:p>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Години, передбачені для фізичної культури, не враховуються під час визначення гранично допустимого навантаження учнів.</w:t>
      </w: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C506EC">
      <w:pPr>
        <w:pStyle w:val="Standard"/>
        <w:shd w:val="clear" w:color="auto" w:fill="FFFFFF"/>
        <w:spacing w:after="0" w:line="240" w:lineRule="auto"/>
        <w:ind w:hanging="142"/>
        <w:jc w:val="both"/>
        <w:rPr>
          <w:rFonts w:ascii="Times New Roman" w:hAnsi="Times New Roman"/>
          <w:b/>
          <w:sz w:val="28"/>
          <w:szCs w:val="28"/>
        </w:rPr>
      </w:pPr>
      <w:r>
        <w:rPr>
          <w:rFonts w:ascii="Times New Roman" w:hAnsi="Times New Roman"/>
          <w:b/>
          <w:sz w:val="28"/>
          <w:szCs w:val="28"/>
        </w:rPr>
        <w:t>Заступник директора з НВР</w:t>
      </w:r>
      <w:r>
        <w:rPr>
          <w:rFonts w:ascii="Times New Roman" w:hAnsi="Times New Roman"/>
          <w:b/>
          <w:sz w:val="28"/>
          <w:szCs w:val="28"/>
        </w:rPr>
        <w:tab/>
      </w:r>
      <w:r>
        <w:rPr>
          <w:rFonts w:ascii="Times New Roman" w:hAnsi="Times New Roman"/>
          <w:b/>
          <w:sz w:val="28"/>
          <w:szCs w:val="28"/>
        </w:rPr>
        <w:tab/>
        <w:t>Оксана РЕШІТЬКО</w:t>
      </w:r>
    </w:p>
    <w:p w:rsidR="00F43577" w:rsidRDefault="00F43577">
      <w:pPr>
        <w:pStyle w:val="Standard"/>
        <w:rPr>
          <w:rFonts w:ascii="Times New Roman" w:eastAsia="Times New Roman" w:hAnsi="Times New Roman" w:cs="Times New Roman"/>
          <w:sz w:val="28"/>
          <w:szCs w:val="28"/>
          <w:lang w:eastAsia="uk-UA"/>
        </w:rPr>
      </w:pPr>
    </w:p>
    <w:p w:rsidR="00F43577" w:rsidRDefault="00C506EC">
      <w:pPr>
        <w:pStyle w:val="Standard"/>
        <w:pageBreakBefore/>
        <w:shd w:val="clear" w:color="auto" w:fill="FFFFFF"/>
        <w:spacing w:after="0" w:line="240" w:lineRule="auto"/>
        <w:ind w:firstLine="851"/>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3</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НАВЧАЛЬНИЙ ПЛАН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ГРУНСЬКОЇ СІЛЬСЬКОЇ РАДИ</w:t>
      </w:r>
    </w:p>
    <w:p w:rsidR="00F43577" w:rsidRDefault="00C506EC">
      <w:pPr>
        <w:pStyle w:val="Standard"/>
        <w:shd w:val="clear" w:color="auto" w:fill="FFFFFF"/>
        <w:spacing w:after="0" w:line="240" w:lineRule="auto"/>
        <w:ind w:firstLine="851"/>
        <w:jc w:val="center"/>
      </w:pPr>
      <w:r>
        <w:rPr>
          <w:rStyle w:val="a4"/>
          <w:rFonts w:ascii="Times New Roman" w:eastAsia="Times New Roman" w:hAnsi="Times New Roman" w:cs="Times New Roman"/>
          <w:b/>
          <w:bCs/>
          <w:sz w:val="28"/>
          <w:szCs w:val="28"/>
          <w:lang w:eastAsia="uk-UA"/>
        </w:rPr>
        <w:t xml:space="preserve">для 5-6  класів за </w:t>
      </w:r>
      <w:r>
        <w:rPr>
          <w:rStyle w:val="a4"/>
          <w:rFonts w:ascii="Times New Roman" w:eastAsia="Times New Roman" w:hAnsi="Times New Roman" w:cs="Times New Roman"/>
          <w:b/>
          <w:sz w:val="28"/>
          <w:szCs w:val="28"/>
          <w:lang w:eastAsia="uk-UA"/>
        </w:rPr>
        <w:t>типовою освітньою програмою для 5-9 класів закладів загальної середньої освіти</w:t>
      </w:r>
    </w:p>
    <w:tbl>
      <w:tblPr>
        <w:tblW w:w="8647" w:type="dxa"/>
        <w:tblInd w:w="-709" w:type="dxa"/>
        <w:tblLayout w:type="fixed"/>
        <w:tblCellMar>
          <w:left w:w="10" w:type="dxa"/>
          <w:right w:w="10" w:type="dxa"/>
        </w:tblCellMar>
        <w:tblLook w:val="04A0" w:firstRow="1" w:lastRow="0" w:firstColumn="1" w:lastColumn="0" w:noHBand="0" w:noVBand="1"/>
      </w:tblPr>
      <w:tblGrid>
        <w:gridCol w:w="4252"/>
        <w:gridCol w:w="1559"/>
        <w:gridCol w:w="1418"/>
        <w:gridCol w:w="1418"/>
      </w:tblGrid>
      <w:tr w:rsidR="00F43577">
        <w:trPr>
          <w:trHeight w:val="332"/>
        </w:trPr>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Предмети</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Кількість годин на тиждень у класах</w:t>
            </w:r>
          </w:p>
        </w:tc>
      </w:tr>
      <w:tr w:rsidR="00F43577">
        <w:trPr>
          <w:trHeight w:val="70"/>
        </w:trPr>
        <w:tc>
          <w:tcPr>
            <w:tcW w:w="42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a3"/>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Разом</w:t>
            </w:r>
          </w:p>
        </w:tc>
      </w:tr>
      <w:tr w:rsidR="00F43577">
        <w:trPr>
          <w:trHeight w:val="272"/>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Українська мова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9</w:t>
            </w:r>
          </w:p>
        </w:tc>
      </w:tr>
      <w:tr w:rsidR="00F43577">
        <w:trPr>
          <w:trHeight w:val="145"/>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Українська література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5</w:t>
            </w:r>
          </w:p>
        </w:tc>
      </w:tr>
      <w:tr w:rsidR="00F43577">
        <w:trPr>
          <w:trHeight w:val="145"/>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Зарубіжна література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Іноземна мова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Інтегрований курс «Пізнаємо природу»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Географія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43577">
        <w:trPr>
          <w:trHeight w:val="83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Інтегрований курс «Здоров’я, безпека та добробут»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43577">
        <w:trPr>
          <w:trHeight w:val="24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Етика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Вступ до історії України та громадянської освіти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Історія України. Всесвітня історія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Інформатика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Технології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Мистецтво: музичне мистецтво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43577">
        <w:trPr>
          <w:trHeight w:val="290"/>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Мистецтво: образотворче мистецтво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Фізична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Курс за вибором «Безпека поводження з твердими побутовими відходами»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0,5</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Курс за вибором «Українознавство 5-11 кл»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Разом (без фізичної культури+фізична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sz w:val="24"/>
                <w:szCs w:val="24"/>
              </w:rPr>
            </w:pPr>
            <w:r>
              <w:rPr>
                <w:rFonts w:ascii="Times New Roman" w:hAnsi="Times New Roman"/>
                <w:b/>
                <w:sz w:val="24"/>
                <w:szCs w:val="24"/>
              </w:rPr>
              <w:t>28+3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sz w:val="24"/>
                <w:szCs w:val="24"/>
              </w:rPr>
            </w:pPr>
            <w:r>
              <w:rPr>
                <w:rFonts w:ascii="Times New Roman" w:hAnsi="Times New Roman"/>
                <w:b/>
                <w:sz w:val="24"/>
                <w:szCs w:val="24"/>
              </w:rPr>
              <w:t>30,5+3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b/>
                <w:sz w:val="24"/>
                <w:szCs w:val="24"/>
              </w:rPr>
            </w:pPr>
            <w:r>
              <w:rPr>
                <w:rFonts w:ascii="Times New Roman" w:hAnsi="Times New Roman"/>
                <w:b/>
                <w:sz w:val="24"/>
                <w:szCs w:val="24"/>
              </w:rPr>
              <w:t>58,5+6</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Додаткові години для вивчення предметів освітніх галузей, курсів за вибором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Гранично допустиме навчальне навантаження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w:t>
            </w:r>
          </w:p>
        </w:tc>
      </w:tr>
      <w:tr w:rsidR="00F43577">
        <w:trPr>
          <w:trHeight w:val="519"/>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Всього (без фізичної культури+фізична культура)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28+3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spacing w:after="0" w:line="240" w:lineRule="auto"/>
              <w:jc w:val="center"/>
              <w:rPr>
                <w:rFonts w:ascii="Times New Roman" w:hAnsi="Times New Roman"/>
                <w:sz w:val="24"/>
                <w:szCs w:val="24"/>
              </w:rPr>
            </w:pPr>
            <w:r>
              <w:rPr>
                <w:rFonts w:ascii="Times New Roman" w:hAnsi="Times New Roman"/>
                <w:sz w:val="24"/>
                <w:szCs w:val="24"/>
              </w:rPr>
              <w:t>31+3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spacing w:after="0" w:line="240" w:lineRule="auto"/>
              <w:jc w:val="center"/>
              <w:rPr>
                <w:rFonts w:ascii="Times New Roman" w:hAnsi="Times New Roman"/>
                <w:sz w:val="24"/>
                <w:szCs w:val="24"/>
              </w:rPr>
            </w:pPr>
          </w:p>
        </w:tc>
      </w:tr>
    </w:tbl>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Години, передбачені для фізичної культури, не враховуються під час визначення гранично допустимого навантаження учнів.</w:t>
      </w: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773E17">
      <w:pPr>
        <w:pStyle w:val="Standard"/>
        <w:shd w:val="clear" w:color="auto" w:fill="FFFFFF"/>
        <w:spacing w:after="0" w:line="240" w:lineRule="auto"/>
        <w:ind w:hanging="142"/>
        <w:jc w:val="both"/>
        <w:rPr>
          <w:rFonts w:ascii="Times New Roman" w:hAnsi="Times New Roman"/>
          <w:b/>
          <w:sz w:val="28"/>
          <w:szCs w:val="28"/>
        </w:rPr>
      </w:pPr>
      <w:r>
        <w:rPr>
          <w:rFonts w:ascii="Times New Roman" w:hAnsi="Times New Roman"/>
          <w:b/>
          <w:sz w:val="28"/>
          <w:szCs w:val="28"/>
        </w:rPr>
        <w:t xml:space="preserve">Заступник директора </w:t>
      </w:r>
      <w:r w:rsidR="00C506EC">
        <w:rPr>
          <w:rFonts w:ascii="Times New Roman" w:hAnsi="Times New Roman"/>
          <w:b/>
          <w:sz w:val="28"/>
          <w:szCs w:val="28"/>
        </w:rPr>
        <w:t>з НВР</w:t>
      </w:r>
      <w:r w:rsidR="00C506EC">
        <w:rPr>
          <w:rFonts w:ascii="Times New Roman" w:hAnsi="Times New Roman"/>
          <w:b/>
          <w:sz w:val="28"/>
          <w:szCs w:val="28"/>
        </w:rPr>
        <w:tab/>
      </w:r>
      <w:r w:rsidR="00C506EC">
        <w:rPr>
          <w:rFonts w:ascii="Times New Roman" w:hAnsi="Times New Roman"/>
          <w:b/>
          <w:sz w:val="28"/>
          <w:szCs w:val="28"/>
        </w:rPr>
        <w:tab/>
        <w:t>Оксана РЕШІТЬКО</w:t>
      </w:r>
    </w:p>
    <w:p w:rsidR="00F43577" w:rsidRDefault="00F43577">
      <w:pPr>
        <w:pStyle w:val="Standard"/>
        <w:rPr>
          <w:rFonts w:ascii="Times New Roman" w:eastAsia="Times New Roman" w:hAnsi="Times New Roman" w:cs="Times New Roman"/>
          <w:sz w:val="28"/>
          <w:szCs w:val="28"/>
          <w:lang w:eastAsia="uk-UA"/>
        </w:rPr>
      </w:pPr>
    </w:p>
    <w:p w:rsidR="00F43577" w:rsidRDefault="00C506EC">
      <w:pPr>
        <w:pStyle w:val="Standard"/>
        <w:pageBreakBefore/>
        <w:shd w:val="clear" w:color="auto" w:fill="FFFFFF"/>
        <w:spacing w:after="0" w:line="240" w:lineRule="auto"/>
        <w:ind w:firstLine="851"/>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4</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НАВЧАЛЬНИЙ ПЛАН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ГРУНСЬКОЇ СІЛЬСЬКОЇ РАДИ</w:t>
      </w:r>
    </w:p>
    <w:p w:rsidR="00F43577" w:rsidRDefault="00C506EC">
      <w:pPr>
        <w:pStyle w:val="Standard"/>
        <w:shd w:val="clear" w:color="auto" w:fill="FFFFFF"/>
        <w:spacing w:after="0" w:line="240" w:lineRule="auto"/>
        <w:ind w:firstLine="851"/>
        <w:jc w:val="center"/>
      </w:pPr>
      <w:r>
        <w:rPr>
          <w:rStyle w:val="a4"/>
          <w:rFonts w:ascii="Times New Roman" w:eastAsia="Times New Roman" w:hAnsi="Times New Roman" w:cs="Times New Roman"/>
          <w:b/>
          <w:bCs/>
          <w:sz w:val="28"/>
          <w:szCs w:val="28"/>
          <w:lang w:eastAsia="uk-UA"/>
        </w:rPr>
        <w:t xml:space="preserve">для 7-9 класів за </w:t>
      </w:r>
      <w:r>
        <w:rPr>
          <w:rStyle w:val="a4"/>
          <w:rFonts w:ascii="Times New Roman" w:eastAsia="Times New Roman" w:hAnsi="Times New Roman" w:cs="Times New Roman"/>
          <w:b/>
          <w:sz w:val="28"/>
          <w:szCs w:val="28"/>
          <w:lang w:eastAsia="uk-UA"/>
        </w:rPr>
        <w:t>типовою освітньою програмою для 5-9 класів закладів загальної середньої освіти</w:t>
      </w:r>
    </w:p>
    <w:tbl>
      <w:tblPr>
        <w:tblW w:w="9183" w:type="dxa"/>
        <w:tblInd w:w="-670" w:type="dxa"/>
        <w:tblLayout w:type="fixed"/>
        <w:tblCellMar>
          <w:left w:w="10" w:type="dxa"/>
          <w:right w:w="10" w:type="dxa"/>
        </w:tblCellMar>
        <w:tblLook w:val="04A0" w:firstRow="1" w:lastRow="0" w:firstColumn="1" w:lastColumn="0" w:noHBand="0" w:noVBand="1"/>
      </w:tblPr>
      <w:tblGrid>
        <w:gridCol w:w="3931"/>
        <w:gridCol w:w="992"/>
        <w:gridCol w:w="991"/>
        <w:gridCol w:w="852"/>
        <w:gridCol w:w="2417"/>
      </w:tblGrid>
      <w:tr w:rsidR="00F43577">
        <w:trPr>
          <w:trHeight w:val="331"/>
        </w:trPr>
        <w:tc>
          <w:tcPr>
            <w:tcW w:w="3931" w:type="dxa"/>
            <w:vMerge w:val="restart"/>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Навчальні предмети</w:t>
            </w:r>
          </w:p>
        </w:tc>
        <w:tc>
          <w:tcPr>
            <w:tcW w:w="5252" w:type="dxa"/>
            <w:gridSpan w:val="4"/>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Кількість годин на тиждень у класах</w:t>
            </w:r>
          </w:p>
        </w:tc>
      </w:tr>
      <w:tr w:rsidR="00F43577">
        <w:trPr>
          <w:trHeight w:val="148"/>
        </w:trPr>
        <w:tc>
          <w:tcPr>
            <w:tcW w:w="3931" w:type="dxa"/>
            <w:vMerge/>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F43577">
            <w:pPr>
              <w:pStyle w:val="a3"/>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tabs>
                <w:tab w:val="left" w:pos="600"/>
                <w:tab w:val="center" w:pos="1451"/>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tabs>
                <w:tab w:val="left" w:pos="600"/>
                <w:tab w:val="center" w:pos="1451"/>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tabs>
                <w:tab w:val="left" w:pos="600"/>
                <w:tab w:val="center" w:pos="1451"/>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tabs>
                <w:tab w:val="left" w:pos="600"/>
                <w:tab w:val="center" w:pos="1451"/>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F43577">
        <w:trPr>
          <w:trHeight w:val="335"/>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 мова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 література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43577">
        <w:trPr>
          <w:trHeight w:val="673"/>
        </w:trPr>
        <w:tc>
          <w:tcPr>
            <w:tcW w:w="3931"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hanging="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Іноземна мова (англійська)</w:t>
            </w:r>
          </w:p>
        </w:tc>
        <w:tc>
          <w:tcPr>
            <w:tcW w:w="992"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1"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 w:type="dxa"/>
            <w:tcBorders>
              <w:top w:val="single" w:sz="4" w:space="0" w:color="00000A"/>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17"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Зарубіжна  література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ind w:firstLine="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43577">
        <w:trPr>
          <w:trHeight w:val="335"/>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Історія України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1,5</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1,5</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Всесвітня історія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Правознавство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Мистецтво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r>
      <w:tr w:rsidR="00F43577">
        <w:trPr>
          <w:trHeight w:val="322"/>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Музичне мистецтво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Образотворче мистецтво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2+1</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Геометрія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Біологія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1,5</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5,5</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Хімія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1,5</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5,5</w:t>
            </w:r>
          </w:p>
        </w:tc>
      </w:tr>
      <w:tr w:rsidR="00F43577">
        <w:trPr>
          <w:trHeight w:val="322"/>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Трудове навчання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Інформатика</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5</w:t>
            </w:r>
          </w:p>
        </w:tc>
      </w:tr>
      <w:tr w:rsidR="00F43577">
        <w:trPr>
          <w:trHeight w:val="322"/>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Основи здоров'я</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1</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r>
      <w:tr w:rsidR="00F43577">
        <w:trPr>
          <w:trHeight w:val="14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Фізична культура</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9</w:t>
            </w:r>
          </w:p>
        </w:tc>
      </w:tr>
      <w:tr w:rsidR="00F43577">
        <w:trPr>
          <w:trHeight w:val="335"/>
        </w:trPr>
        <w:tc>
          <w:tcPr>
            <w:tcW w:w="39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Разом (без фізичної культури+фізична культура)</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28,5+3</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29,5+3</w:t>
            </w:r>
          </w:p>
        </w:tc>
        <w:tc>
          <w:tcPr>
            <w:tcW w:w="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32+3</w:t>
            </w:r>
          </w:p>
        </w:tc>
        <w:tc>
          <w:tcPr>
            <w:tcW w:w="2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89+9</w:t>
            </w:r>
          </w:p>
        </w:tc>
      </w:tr>
      <w:tr w:rsidR="00F43577">
        <w:trPr>
          <w:trHeight w:val="995"/>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Додаткові години для вивчення предметів освітніх галузей, курсів за вибором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3,5</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F43577">
            <w:pPr>
              <w:pStyle w:val="Standard"/>
              <w:widowControl w:val="0"/>
              <w:spacing w:line="360" w:lineRule="auto"/>
              <w:jc w:val="center"/>
              <w:rPr>
                <w:rFonts w:ascii="Times New Roman" w:eastAsia="Times New Roman" w:hAnsi="Times New Roman" w:cs="Times New Roman"/>
                <w:smallCaps/>
                <w:sz w:val="24"/>
                <w:szCs w:val="24"/>
              </w:rPr>
            </w:pPr>
          </w:p>
        </w:tc>
      </w:tr>
      <w:tr w:rsidR="00F43577">
        <w:trPr>
          <w:trHeight w:val="65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Гранично допустиме навчальне навантаження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33</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33</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F43577">
            <w:pPr>
              <w:pStyle w:val="Standard"/>
              <w:widowControl w:val="0"/>
              <w:spacing w:line="360" w:lineRule="auto"/>
              <w:jc w:val="center"/>
              <w:rPr>
                <w:rFonts w:ascii="Times New Roman" w:eastAsia="Times New Roman" w:hAnsi="Times New Roman" w:cs="Times New Roman"/>
                <w:smallCaps/>
                <w:sz w:val="24"/>
                <w:szCs w:val="24"/>
              </w:rPr>
            </w:pPr>
          </w:p>
        </w:tc>
      </w:tr>
      <w:tr w:rsidR="00F43577">
        <w:trPr>
          <w:trHeight w:val="658"/>
        </w:trPr>
        <w:tc>
          <w:tcPr>
            <w:tcW w:w="39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after="0" w:line="240" w:lineRule="auto"/>
              <w:rPr>
                <w:rFonts w:ascii="Times New Roman" w:hAnsi="Times New Roman"/>
                <w:sz w:val="24"/>
                <w:szCs w:val="24"/>
              </w:rPr>
            </w:pPr>
            <w:r>
              <w:rPr>
                <w:rFonts w:ascii="Times New Roman" w:hAnsi="Times New Roman"/>
                <w:sz w:val="24"/>
                <w:szCs w:val="24"/>
              </w:rPr>
              <w:t>Всього (без фізичної культури+фізична культура)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30,5+3</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32,5+3</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10" w:type="dxa"/>
            </w:tcMar>
          </w:tcPr>
          <w:p w:rsidR="00F43577" w:rsidRDefault="00C506EC">
            <w:pPr>
              <w:pStyle w:val="Standard"/>
              <w:widowControl w:val="0"/>
              <w:spacing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33+3</w:t>
            </w:r>
          </w:p>
        </w:tc>
        <w:tc>
          <w:tcPr>
            <w:tcW w:w="2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43577" w:rsidRDefault="00F43577">
            <w:pPr>
              <w:pStyle w:val="Standard"/>
              <w:widowControl w:val="0"/>
              <w:spacing w:line="360" w:lineRule="auto"/>
              <w:jc w:val="center"/>
              <w:rPr>
                <w:rFonts w:ascii="Times New Roman" w:eastAsia="Times New Roman" w:hAnsi="Times New Roman" w:cs="Times New Roman"/>
                <w:smallCaps/>
                <w:sz w:val="24"/>
                <w:szCs w:val="24"/>
              </w:rPr>
            </w:pPr>
          </w:p>
        </w:tc>
      </w:tr>
    </w:tbl>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Години, передбачені для фізичної культури, не враховуються під час визначення гранично допустимого навантаження учнів.</w:t>
      </w:r>
    </w:p>
    <w:p w:rsidR="00F43577" w:rsidRDefault="00F43577">
      <w:pPr>
        <w:pStyle w:val="Standard"/>
        <w:widowControl w:val="0"/>
        <w:snapToGrid w:val="0"/>
        <w:spacing w:after="0" w:line="240" w:lineRule="auto"/>
        <w:jc w:val="both"/>
        <w:rPr>
          <w:rFonts w:ascii="Times New Roman" w:hAnsi="Times New Roman"/>
          <w:sz w:val="28"/>
          <w:szCs w:val="28"/>
        </w:rPr>
      </w:pPr>
    </w:p>
    <w:p w:rsidR="00F43577" w:rsidRDefault="00C506EC">
      <w:pPr>
        <w:pStyle w:val="Standard"/>
        <w:shd w:val="clear" w:color="auto" w:fill="FFFFFF"/>
        <w:spacing w:after="0" w:line="240" w:lineRule="auto"/>
        <w:ind w:hanging="142"/>
        <w:jc w:val="both"/>
        <w:rPr>
          <w:rFonts w:ascii="Times New Roman" w:hAnsi="Times New Roman"/>
          <w:b/>
          <w:sz w:val="28"/>
          <w:szCs w:val="28"/>
        </w:rPr>
      </w:pPr>
      <w:r>
        <w:rPr>
          <w:rFonts w:ascii="Times New Roman" w:hAnsi="Times New Roman"/>
          <w:b/>
          <w:sz w:val="28"/>
          <w:szCs w:val="28"/>
        </w:rPr>
        <w:t>Заступник директора</w:t>
      </w:r>
      <w:r w:rsidR="00773E17">
        <w:rPr>
          <w:rFonts w:ascii="Times New Roman" w:hAnsi="Times New Roman"/>
          <w:b/>
          <w:sz w:val="28"/>
          <w:szCs w:val="28"/>
        </w:rPr>
        <w:t xml:space="preserve"> </w:t>
      </w:r>
      <w:r>
        <w:rPr>
          <w:rFonts w:ascii="Times New Roman" w:hAnsi="Times New Roman"/>
          <w:b/>
          <w:sz w:val="28"/>
          <w:szCs w:val="28"/>
        </w:rPr>
        <w:t>з НВР</w:t>
      </w:r>
      <w:r>
        <w:rPr>
          <w:rFonts w:ascii="Times New Roman" w:hAnsi="Times New Roman"/>
          <w:b/>
          <w:sz w:val="28"/>
          <w:szCs w:val="28"/>
        </w:rPr>
        <w:tab/>
      </w:r>
      <w:r>
        <w:rPr>
          <w:rFonts w:ascii="Times New Roman" w:hAnsi="Times New Roman"/>
          <w:b/>
          <w:sz w:val="28"/>
          <w:szCs w:val="28"/>
        </w:rPr>
        <w:tab/>
        <w:t>Оксана РЕШІТЬКО</w:t>
      </w:r>
    </w:p>
    <w:p w:rsidR="00F43577" w:rsidRDefault="00F43577">
      <w:pPr>
        <w:pStyle w:val="Standard"/>
        <w:rPr>
          <w:rFonts w:ascii="Times New Roman" w:eastAsia="Times New Roman" w:hAnsi="Times New Roman" w:cs="Times New Roman"/>
          <w:sz w:val="28"/>
          <w:szCs w:val="28"/>
          <w:lang w:eastAsia="uk-UA"/>
        </w:rPr>
      </w:pPr>
    </w:p>
    <w:p w:rsidR="00F43577" w:rsidRDefault="00C506EC">
      <w:pPr>
        <w:pStyle w:val="Standard"/>
        <w:pageBreakBefore/>
        <w:shd w:val="clear" w:color="auto" w:fill="FFFFFF"/>
        <w:spacing w:after="0" w:line="240" w:lineRule="auto"/>
        <w:ind w:firstLine="851"/>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5</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НАВЧАЛЬНИЙ ПЛАН</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КУЗЕМИНСЬКОГО ЛІЦЕЮ</w:t>
      </w:r>
    </w:p>
    <w:p w:rsidR="00F43577" w:rsidRDefault="00C506EC">
      <w:pPr>
        <w:pStyle w:val="Standard"/>
        <w:shd w:val="clear" w:color="auto" w:fill="FFFFFF"/>
        <w:spacing w:after="0" w:line="240" w:lineRule="auto"/>
        <w:ind w:firstLine="85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ГРУНСЬКОЇ СІЛЬСЬКОЇ РАДИ</w:t>
      </w:r>
    </w:p>
    <w:p w:rsidR="00F43577" w:rsidRDefault="00C506EC">
      <w:pPr>
        <w:pStyle w:val="Standard"/>
        <w:shd w:val="clear" w:color="auto" w:fill="FFFFFF"/>
        <w:spacing w:after="0" w:line="240" w:lineRule="auto"/>
        <w:ind w:firstLine="851"/>
        <w:jc w:val="center"/>
      </w:pPr>
      <w:r>
        <w:rPr>
          <w:rStyle w:val="a4"/>
          <w:rFonts w:ascii="Times New Roman" w:eastAsia="Times New Roman" w:hAnsi="Times New Roman" w:cs="Times New Roman"/>
          <w:b/>
          <w:bCs/>
          <w:sz w:val="28"/>
          <w:szCs w:val="28"/>
          <w:lang w:eastAsia="uk-UA"/>
        </w:rPr>
        <w:t xml:space="preserve">для 10-11 класів за </w:t>
      </w:r>
      <w:r>
        <w:rPr>
          <w:rStyle w:val="a4"/>
          <w:rFonts w:ascii="Times New Roman" w:eastAsia="Times New Roman" w:hAnsi="Times New Roman" w:cs="Times New Roman"/>
          <w:b/>
          <w:sz w:val="28"/>
          <w:szCs w:val="28"/>
          <w:lang w:eastAsia="uk-UA"/>
        </w:rPr>
        <w:t>типовою освітньою програмою закладів загальної середньої освіти</w:t>
      </w:r>
    </w:p>
    <w:tbl>
      <w:tblPr>
        <w:tblW w:w="9639" w:type="dxa"/>
        <w:tblInd w:w="-567" w:type="dxa"/>
        <w:tblLayout w:type="fixed"/>
        <w:tblCellMar>
          <w:left w:w="10" w:type="dxa"/>
          <w:right w:w="10" w:type="dxa"/>
        </w:tblCellMar>
        <w:tblLook w:val="04A0" w:firstRow="1" w:lastRow="0" w:firstColumn="1" w:lastColumn="0" w:noHBand="0" w:noVBand="1"/>
      </w:tblPr>
      <w:tblGrid>
        <w:gridCol w:w="4111"/>
        <w:gridCol w:w="1984"/>
        <w:gridCol w:w="1842"/>
        <w:gridCol w:w="1702"/>
      </w:tblGrid>
      <w:tr w:rsidR="00F43577">
        <w:trPr>
          <w:cantSplit/>
          <w:trHeight w:val="695"/>
        </w:trPr>
        <w:tc>
          <w:tcPr>
            <w:tcW w:w="4111" w:type="dxa"/>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rPr>
                <w:rFonts w:ascii="Times New Roman" w:eastAsia="Times New Roman" w:hAnsi="Times New Roman" w:cs="Times New Roman"/>
                <w:b/>
                <w:sz w:val="24"/>
                <w:szCs w:val="24"/>
              </w:rPr>
            </w:pPr>
          </w:p>
          <w:p w:rsidR="00F43577" w:rsidRDefault="00C506EC">
            <w:pPr>
              <w:pStyle w:val="Standard"/>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Предмети</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годин на тиждень у класах</w:t>
            </w:r>
          </w:p>
        </w:tc>
      </w:tr>
      <w:tr w:rsidR="00F43577">
        <w:trPr>
          <w:cantSplit/>
        </w:trPr>
        <w:tc>
          <w:tcPr>
            <w:tcW w:w="4111"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43577" w:rsidRDefault="00F43577">
            <w:pPr>
              <w:pStyle w:val="Standard"/>
              <w:widowControl w:val="0"/>
              <w:rPr>
                <w:rFonts w:ascii="Times New Roman" w:eastAsia="Times New Roman" w:hAnsi="Times New Roman" w:cs="Times New Roman"/>
                <w:b/>
                <w:color w:val="000000"/>
                <w:sz w:val="24"/>
                <w:szCs w:val="24"/>
              </w:rPr>
            </w:pPr>
          </w:p>
        </w:tc>
        <w:tc>
          <w:tcPr>
            <w:tcW w:w="198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Профіль математичний</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p w:rsidR="00F43577" w:rsidRDefault="00C506EC">
            <w:pPr>
              <w:pStyle w:val="Standard"/>
              <w:widowControl w:val="0"/>
              <w:spacing w:after="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Профіль</w:t>
            </w:r>
          </w:p>
          <w:p w:rsidR="00F43577" w:rsidRDefault="00C506EC">
            <w:pPr>
              <w:pStyle w:val="Standard"/>
              <w:widowControl w:val="0"/>
              <w:spacing w:after="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філологічний</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Разом</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 мова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  література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Зарубіжна література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Англійська мова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Історія України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w:t>
            </w:r>
          </w:p>
        </w:tc>
        <w:tc>
          <w:tcPr>
            <w:tcW w:w="1842"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Всесвітня історія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Громадянська освіта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4" w:space="0" w:color="000000"/>
            </w:tcBorders>
            <w:shd w:val="clear" w:color="auto" w:fill="F3F3F3"/>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keepNext/>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keepNext/>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 і початки аналізу</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keepNext/>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Геометрія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Біологія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Екологія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Фізика і астрономія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Хімія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культура**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Захист України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pPr>
            <w:r>
              <w:rPr>
                <w:rStyle w:val="a4"/>
                <w:rFonts w:ascii="Times New Roman" w:eastAsia="Times New Roman" w:hAnsi="Times New Roman" w:cs="Times New Roman"/>
                <w:b/>
                <w:color w:val="000000"/>
                <w:sz w:val="24"/>
                <w:szCs w:val="24"/>
              </w:rPr>
              <w:t>Вибірково-обов’язкові предмети</w:t>
            </w:r>
          </w:p>
          <w:p w:rsidR="00F43577" w:rsidRDefault="00C506EC">
            <w:pPr>
              <w:pStyle w:val="Standard"/>
              <w:widowControl w:val="0"/>
              <w:ind w:left="3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Інформатика</w:t>
            </w:r>
          </w:p>
          <w:p w:rsidR="00F43577" w:rsidRDefault="00C506EC">
            <w:pPr>
              <w:pStyle w:val="Standard"/>
              <w:widowControl w:val="0"/>
              <w:ind w:left="3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Технології</w:t>
            </w:r>
          </w:p>
          <w:p w:rsidR="00F43577" w:rsidRDefault="00C506EC">
            <w:pPr>
              <w:pStyle w:val="Standard"/>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Фінансова грамотність</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F43577">
            <w:pPr>
              <w:pStyle w:val="Standard"/>
              <w:widowControl w:val="0"/>
              <w:jc w:val="center"/>
              <w:rPr>
                <w:rFonts w:ascii="Times New Roman" w:eastAsia="Times New Roman" w:hAnsi="Times New Roman" w:cs="Times New Roman"/>
                <w:color w:val="000000"/>
                <w:sz w:val="24"/>
                <w:szCs w:val="24"/>
              </w:rPr>
            </w:pPr>
          </w:p>
          <w:p w:rsidR="00F43577" w:rsidRDefault="00C506EC">
            <w:pPr>
              <w:pStyle w:val="Standard"/>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F43577" w:rsidRDefault="00C506EC">
            <w:pPr>
              <w:pStyle w:val="Standard"/>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43577" w:rsidRDefault="00C506EC">
            <w:pPr>
              <w:pStyle w:val="Standard"/>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F43577">
            <w:pPr>
              <w:pStyle w:val="Standard"/>
              <w:widowControl w:val="0"/>
              <w:ind w:left="-108"/>
              <w:jc w:val="center"/>
              <w:rPr>
                <w:rFonts w:ascii="Times New Roman" w:eastAsia="Times New Roman" w:hAnsi="Times New Roman" w:cs="Times New Roman"/>
                <w:color w:val="000000"/>
                <w:sz w:val="24"/>
                <w:szCs w:val="24"/>
              </w:rPr>
            </w:pP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F43577">
            <w:pPr>
              <w:pStyle w:val="Standard"/>
              <w:widowControl w:val="0"/>
              <w:ind w:left="-108"/>
              <w:jc w:val="center"/>
              <w:rPr>
                <w:rFonts w:ascii="Times New Roman" w:eastAsia="Times New Roman" w:hAnsi="Times New Roman" w:cs="Times New Roman"/>
                <w:color w:val="000000"/>
                <w:sz w:val="24"/>
                <w:szCs w:val="24"/>
              </w:rPr>
            </w:pP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F43577">
        <w:trPr>
          <w:cantSplit/>
        </w:trPr>
        <w:tc>
          <w:tcPr>
            <w:tcW w:w="411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Разом</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29+3</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64,5+6</w:t>
            </w:r>
          </w:p>
        </w:tc>
      </w:tr>
      <w:tr w:rsidR="00F43577">
        <w:trPr>
          <w:cantSplit/>
          <w:trHeight w:val="495"/>
        </w:trPr>
        <w:tc>
          <w:tcPr>
            <w:tcW w:w="411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33"/>
            </w:pPr>
            <w:r>
              <w:rPr>
                <w:rStyle w:val="a4"/>
                <w:rFonts w:ascii="Times New Roman" w:eastAsia="Times New Roman" w:hAnsi="Times New Roman" w:cs="Times New Roman"/>
                <w:b/>
                <w:color w:val="000000"/>
                <w:sz w:val="24"/>
                <w:szCs w:val="24"/>
              </w:rPr>
              <w:t>Додаткові години</w:t>
            </w:r>
            <w:r>
              <w:rPr>
                <w:rStyle w:val="a4"/>
                <w:rFonts w:ascii="Times New Roman" w:eastAsia="Times New Roman" w:hAnsi="Times New Roman" w:cs="Times New Roman"/>
                <w:b/>
                <w:color w:val="000000"/>
                <w:sz w:val="24"/>
                <w:szCs w:val="24"/>
                <w:vertAlign w:val="superscript"/>
              </w:rPr>
              <w:t xml:space="preserve"> </w:t>
            </w:r>
            <w:r>
              <w:rPr>
                <w:rStyle w:val="a4"/>
                <w:rFonts w:ascii="Times New Roman" w:eastAsia="Times New Roman" w:hAnsi="Times New Roman" w:cs="Times New Roman"/>
                <w:color w:val="000000"/>
                <w:sz w:val="24"/>
                <w:szCs w:val="24"/>
              </w:rPr>
              <w:t>на профільні предмети, окремі базові предмети, спеціальні курси, факультативні курси та індивідуальні заняття</w:t>
            </w:r>
          </w:p>
        </w:tc>
        <w:tc>
          <w:tcPr>
            <w:tcW w:w="198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F43577">
            <w:pPr>
              <w:pStyle w:val="Standard"/>
              <w:widowControl w:val="0"/>
              <w:rPr>
                <w:rFonts w:ascii="Times New Roman" w:eastAsia="Times New Roman" w:hAnsi="Times New Roman" w:cs="Times New Roman"/>
                <w:b/>
                <w:color w:val="000000"/>
                <w:sz w:val="24"/>
                <w:szCs w:val="24"/>
              </w:rPr>
            </w:pPr>
          </w:p>
        </w:tc>
      </w:tr>
      <w:tr w:rsidR="00F43577">
        <w:trPr>
          <w:cantSplit/>
        </w:trPr>
        <w:tc>
          <w:tcPr>
            <w:tcW w:w="411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Гранично допустиме тижневе навантаження на учня</w:t>
            </w:r>
          </w:p>
        </w:tc>
        <w:tc>
          <w:tcPr>
            <w:tcW w:w="198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F43577">
            <w:pPr>
              <w:pStyle w:val="Standard"/>
              <w:widowControl w:val="0"/>
              <w:ind w:left="-108"/>
              <w:jc w:val="center"/>
              <w:rPr>
                <w:rFonts w:ascii="Times New Roman" w:eastAsia="Times New Roman" w:hAnsi="Times New Roman" w:cs="Times New Roman"/>
                <w:b/>
                <w:color w:val="000000"/>
                <w:sz w:val="24"/>
                <w:szCs w:val="24"/>
              </w:rPr>
            </w:pPr>
          </w:p>
        </w:tc>
      </w:tr>
      <w:tr w:rsidR="00F43577">
        <w:trPr>
          <w:cantSplit/>
        </w:trPr>
        <w:tc>
          <w:tcPr>
            <w:tcW w:w="411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33"/>
            </w:pPr>
            <w:r>
              <w:rPr>
                <w:rStyle w:val="a4"/>
                <w:rFonts w:ascii="Times New Roman" w:eastAsia="Times New Roman" w:hAnsi="Times New Roman" w:cs="Times New Roman"/>
                <w:b/>
                <w:color w:val="000000"/>
                <w:sz w:val="24"/>
                <w:szCs w:val="24"/>
              </w:rPr>
              <w:t xml:space="preserve">Всього фінансується </w:t>
            </w:r>
            <w:r>
              <w:rPr>
                <w:rStyle w:val="a4"/>
                <w:rFonts w:ascii="Times New Roman" w:eastAsia="Times New Roman" w:hAnsi="Times New Roman" w:cs="Times New Roman"/>
                <w:color w:val="000000"/>
                <w:sz w:val="24"/>
                <w:szCs w:val="24"/>
              </w:rPr>
              <w:t>(без урахування поділу класу на групи)</w:t>
            </w:r>
          </w:p>
        </w:tc>
        <w:tc>
          <w:tcPr>
            <w:tcW w:w="198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F43577" w:rsidRDefault="00C506EC">
            <w:pPr>
              <w:pStyle w:val="Standard"/>
              <w:widowControl w:val="0"/>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702" w:type="dxa"/>
            <w:tcBorders>
              <w:top w:val="single" w:sz="4" w:space="0" w:color="00000A"/>
              <w:left w:val="single" w:sz="4" w:space="0" w:color="000000"/>
              <w:bottom w:val="single" w:sz="4" w:space="0" w:color="00000A"/>
              <w:right w:val="single" w:sz="4" w:space="0" w:color="000000"/>
            </w:tcBorders>
            <w:shd w:val="clear" w:color="auto" w:fill="auto"/>
            <w:tcMar>
              <w:top w:w="0" w:type="dxa"/>
              <w:left w:w="10" w:type="dxa"/>
              <w:bottom w:w="0" w:type="dxa"/>
              <w:right w:w="10" w:type="dxa"/>
            </w:tcMar>
          </w:tcPr>
          <w:p w:rsidR="00F43577" w:rsidRDefault="00F43577">
            <w:pPr>
              <w:pStyle w:val="Standard"/>
              <w:widowControl w:val="0"/>
              <w:ind w:left="-108"/>
              <w:jc w:val="center"/>
              <w:rPr>
                <w:rFonts w:ascii="Times New Roman" w:eastAsia="Times New Roman" w:hAnsi="Times New Roman" w:cs="Times New Roman"/>
                <w:color w:val="000000"/>
                <w:sz w:val="24"/>
                <w:szCs w:val="24"/>
              </w:rPr>
            </w:pPr>
          </w:p>
        </w:tc>
      </w:tr>
    </w:tbl>
    <w:p w:rsidR="00F43577" w:rsidRDefault="00C506EC">
      <w:pPr>
        <w:pStyle w:val="Standard"/>
        <w:widowControl w:val="0"/>
        <w:snapToGrid w:val="0"/>
        <w:spacing w:after="0" w:line="240" w:lineRule="auto"/>
        <w:jc w:val="both"/>
        <w:rPr>
          <w:rFonts w:ascii="Times New Roman" w:hAnsi="Times New Roman"/>
          <w:sz w:val="28"/>
          <w:szCs w:val="28"/>
        </w:rPr>
      </w:pPr>
      <w:r>
        <w:rPr>
          <w:rFonts w:ascii="Times New Roman" w:hAnsi="Times New Roman"/>
          <w:sz w:val="28"/>
          <w:szCs w:val="28"/>
        </w:rPr>
        <w:t>** Години, передбачені для фізичної культури, не враховуються під час визначення гранично допустимого навантаження учнів.</w:t>
      </w:r>
    </w:p>
    <w:p w:rsidR="00F43577" w:rsidRDefault="00C506EC">
      <w:pPr>
        <w:pStyle w:val="Standard"/>
        <w:widowControl w:val="0"/>
        <w:snapToGrid w:val="0"/>
        <w:spacing w:after="0" w:line="240" w:lineRule="auto"/>
        <w:jc w:val="both"/>
      </w:pPr>
      <w:r>
        <w:rPr>
          <w:noProof/>
          <w:lang w:val="en-US"/>
        </w:rPr>
        <w:drawing>
          <wp:anchor distT="0" distB="0" distL="114300" distR="114300" simplePos="0" relativeHeight="251657216" behindDoc="1" locked="0" layoutInCell="1" allowOverlap="1">
            <wp:simplePos x="0" y="0"/>
            <wp:positionH relativeFrom="page">
              <wp:posOffset>4277362</wp:posOffset>
            </wp:positionH>
            <wp:positionV relativeFrom="page">
              <wp:posOffset>3304541</wp:posOffset>
            </wp:positionV>
            <wp:extent cx="864866" cy="510536"/>
            <wp:effectExtent l="0" t="0" r="0" b="3814"/>
            <wp:wrapNone/>
            <wp:docPr id="4" name="Picture 4" descr="C:\Users\User\Downloads\media\image5.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864866" cy="510536"/>
                    </a:xfrm>
                    <a:prstGeom prst="rect">
                      <a:avLst/>
                    </a:prstGeom>
                    <a:noFill/>
                    <a:ln>
                      <a:noFill/>
                      <a:prstDash/>
                    </a:ln>
                  </pic:spPr>
                </pic:pic>
              </a:graphicData>
            </a:graphic>
          </wp:anchor>
        </w:drawing>
      </w:r>
    </w:p>
    <w:p w:rsidR="00F43577" w:rsidRDefault="00C506EC">
      <w:pPr>
        <w:pStyle w:val="af"/>
        <w:rPr>
          <w:rFonts w:ascii="Times New Roman" w:hAnsi="Times New Roman" w:cs="Times New Roman"/>
          <w:b/>
          <w:sz w:val="28"/>
          <w:szCs w:val="28"/>
        </w:rPr>
      </w:pPr>
      <w:r>
        <w:rPr>
          <w:rFonts w:ascii="Times New Roman" w:hAnsi="Times New Roman" w:cs="Times New Roman"/>
          <w:b/>
          <w:sz w:val="28"/>
          <w:szCs w:val="28"/>
        </w:rPr>
        <w:t>Заступник директора з НВР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Оксана РЕШІТЬКО</w:t>
      </w:r>
    </w:p>
    <w:p w:rsidR="00F43577" w:rsidRDefault="00F43577">
      <w:pPr>
        <w:pStyle w:val="Standard"/>
        <w:rPr>
          <w:lang w:val="en-US"/>
        </w:rPr>
      </w:pPr>
    </w:p>
    <w:sectPr w:rsidR="00F4357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28" w:rsidRDefault="000C2428">
      <w:r>
        <w:separator/>
      </w:r>
    </w:p>
  </w:endnote>
  <w:endnote w:type="continuationSeparator" w:id="0">
    <w:p w:rsidR="000C2428" w:rsidRDefault="000C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28" w:rsidRDefault="000C2428">
      <w:r>
        <w:rPr>
          <w:color w:val="000000"/>
        </w:rPr>
        <w:separator/>
      </w:r>
    </w:p>
  </w:footnote>
  <w:footnote w:type="continuationSeparator" w:id="0">
    <w:p w:rsidR="000C2428" w:rsidRDefault="000C2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943"/>
    <w:multiLevelType w:val="multilevel"/>
    <w:tmpl w:val="1324A4A2"/>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216E37"/>
    <w:multiLevelType w:val="multilevel"/>
    <w:tmpl w:val="09569506"/>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25F7EBA"/>
    <w:multiLevelType w:val="multilevel"/>
    <w:tmpl w:val="DBDC0378"/>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61C6B1F"/>
    <w:multiLevelType w:val="multilevel"/>
    <w:tmpl w:val="B4967CA6"/>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62F38BF"/>
    <w:multiLevelType w:val="multilevel"/>
    <w:tmpl w:val="54FC9A84"/>
    <w:styleLink w:val="WWNum1"/>
    <w:lvl w:ilvl="0">
      <w:start w:val="1"/>
      <w:numFmt w:val="decimal"/>
      <w:lvlText w:val="%1."/>
      <w:lvlJc w:val="left"/>
      <w:pPr>
        <w:ind w:left="720" w:hanging="36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2F00BF"/>
    <w:multiLevelType w:val="multilevel"/>
    <w:tmpl w:val="AEBCE07C"/>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6059C4"/>
    <w:multiLevelType w:val="multilevel"/>
    <w:tmpl w:val="EFC63688"/>
    <w:styleLink w:val="WWNum29"/>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15:restartNumberingAfterBreak="0">
    <w:nsid w:val="1CEE7FE0"/>
    <w:multiLevelType w:val="multilevel"/>
    <w:tmpl w:val="2702D92E"/>
    <w:styleLink w:val="WWNum36"/>
    <w:lvl w:ilvl="0">
      <w:numFmt w:val="bullet"/>
      <w:lvlText w:val="-"/>
      <w:lvlJc w:val="left"/>
      <w:pPr>
        <w:ind w:left="1571" w:hanging="360"/>
      </w:pPr>
      <w:rPr>
        <w:rFonts w:ascii="Times New Roman" w:eastAsia="Times New Roman" w:hAnsi="Times New Roman" w:cs="Times New Roman"/>
        <w:w w:val="99"/>
        <w:sz w:val="20"/>
        <w:szCs w:val="20"/>
        <w:lang w:val="uk-UA" w:eastAsia="en-US" w:bidi="ar-S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 w15:restartNumberingAfterBreak="0">
    <w:nsid w:val="1DCF40F5"/>
    <w:multiLevelType w:val="multilevel"/>
    <w:tmpl w:val="8DD4AA90"/>
    <w:styleLink w:val="WW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E3645C2"/>
    <w:multiLevelType w:val="multilevel"/>
    <w:tmpl w:val="B7002F54"/>
    <w:styleLink w:val="WWNum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2BE19B5"/>
    <w:multiLevelType w:val="multilevel"/>
    <w:tmpl w:val="ED2400FA"/>
    <w:styleLink w:val="WWNum37"/>
    <w:lvl w:ilvl="0">
      <w:numFmt w:val="bullet"/>
      <w:lvlText w:val="-"/>
      <w:lvlJc w:val="left"/>
      <w:pPr>
        <w:ind w:left="753" w:hanging="360"/>
      </w:pPr>
      <w:rPr>
        <w:rFonts w:ascii="Times New Roman" w:eastAsia="Times New Roman" w:hAnsi="Times New Roman" w:cs="Times New Roman"/>
        <w:w w:val="99"/>
        <w:sz w:val="20"/>
        <w:szCs w:val="20"/>
        <w:lang w:val="uk-UA" w:eastAsia="en-US" w:bidi="ar-SA"/>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 w15:restartNumberingAfterBreak="0">
    <w:nsid w:val="2385508C"/>
    <w:multiLevelType w:val="multilevel"/>
    <w:tmpl w:val="A062702C"/>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4AA3C52"/>
    <w:multiLevelType w:val="multilevel"/>
    <w:tmpl w:val="B33C825C"/>
    <w:styleLink w:val="WWNum3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30AA23D1"/>
    <w:multiLevelType w:val="multilevel"/>
    <w:tmpl w:val="675810D0"/>
    <w:styleLink w:val="WWNum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8572A0F"/>
    <w:multiLevelType w:val="multilevel"/>
    <w:tmpl w:val="564631A4"/>
    <w:styleLink w:val="WWNum30"/>
    <w:lvl w:ilvl="0">
      <w:numFmt w:val="bullet"/>
      <w:lvlText w:val=""/>
      <w:lvlJc w:val="left"/>
      <w:pPr>
        <w:ind w:left="1740" w:hanging="360"/>
      </w:pPr>
      <w:rPr>
        <w:rFonts w:ascii="Symbol" w:hAnsi="Symbol"/>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rPr>
    </w:lvl>
    <w:lvl w:ilvl="3">
      <w:numFmt w:val="bullet"/>
      <w:lvlText w:val=""/>
      <w:lvlJc w:val="left"/>
      <w:pPr>
        <w:ind w:left="3900" w:hanging="360"/>
      </w:pPr>
      <w:rPr>
        <w:rFonts w:ascii="Symbol" w:hAnsi="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rPr>
    </w:lvl>
    <w:lvl w:ilvl="6">
      <w:numFmt w:val="bullet"/>
      <w:lvlText w:val=""/>
      <w:lvlJc w:val="left"/>
      <w:pPr>
        <w:ind w:left="6060" w:hanging="360"/>
      </w:pPr>
      <w:rPr>
        <w:rFonts w:ascii="Symbol" w:hAnsi="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rPr>
    </w:lvl>
  </w:abstractNum>
  <w:abstractNum w:abstractNumId="15" w15:restartNumberingAfterBreak="0">
    <w:nsid w:val="395236B1"/>
    <w:multiLevelType w:val="multilevel"/>
    <w:tmpl w:val="A782C54E"/>
    <w:styleLink w:val="WWNum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D936B76"/>
    <w:multiLevelType w:val="multilevel"/>
    <w:tmpl w:val="CC1255C4"/>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91F682C"/>
    <w:multiLevelType w:val="multilevel"/>
    <w:tmpl w:val="57D883A6"/>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98D6965"/>
    <w:multiLevelType w:val="multilevel"/>
    <w:tmpl w:val="34BEC5EA"/>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9963890"/>
    <w:multiLevelType w:val="multilevel"/>
    <w:tmpl w:val="445E571A"/>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DF91F39"/>
    <w:multiLevelType w:val="multilevel"/>
    <w:tmpl w:val="E4C01C26"/>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415DD2"/>
    <w:multiLevelType w:val="multilevel"/>
    <w:tmpl w:val="02469342"/>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FDF6535"/>
    <w:multiLevelType w:val="multilevel"/>
    <w:tmpl w:val="00AE52CE"/>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271706B"/>
    <w:multiLevelType w:val="multilevel"/>
    <w:tmpl w:val="04DA7468"/>
    <w:styleLink w:val="WWNum8"/>
    <w:lvl w:ilvl="0">
      <w:start w:val="1"/>
      <w:numFmt w:val="decimal"/>
      <w:lvlText w:val="%1."/>
      <w:lvlJc w:val="left"/>
      <w:pPr>
        <w:ind w:left="1495" w:hanging="36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4F5158D"/>
    <w:multiLevelType w:val="multilevel"/>
    <w:tmpl w:val="DE04FCA6"/>
    <w:styleLink w:val="WWNum34"/>
    <w:lvl w:ilvl="0">
      <w:start w:val="1"/>
      <w:numFmt w:val="decimal"/>
      <w:lvlText w:val="%1."/>
      <w:lvlJc w:val="left"/>
      <w:pPr>
        <w:ind w:left="1495" w:hanging="36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79B2EF9"/>
    <w:multiLevelType w:val="multilevel"/>
    <w:tmpl w:val="8E6406D2"/>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70901F15"/>
    <w:multiLevelType w:val="multilevel"/>
    <w:tmpl w:val="65D4CCE0"/>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FE0593"/>
    <w:multiLevelType w:val="multilevel"/>
    <w:tmpl w:val="17B00630"/>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71AE6CA2"/>
    <w:multiLevelType w:val="multilevel"/>
    <w:tmpl w:val="9A508F34"/>
    <w:styleLink w:val="WWNum32"/>
    <w:lvl w:ilvl="0">
      <w:numFmt w:val="bullet"/>
      <w:lvlText w:val="-"/>
      <w:lvlJc w:val="left"/>
      <w:pPr>
        <w:ind w:left="1571" w:hanging="360"/>
      </w:pPr>
      <w:rPr>
        <w:rFonts w:ascii="Times New Roman" w:eastAsia="Times New Roman" w:hAnsi="Times New Roman" w:cs="Times New Roman"/>
        <w:w w:val="100"/>
        <w:sz w:val="28"/>
        <w:szCs w:val="28"/>
        <w:lang w:val="uk-UA" w:eastAsia="en-US" w:bidi="ar-S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71FB736D"/>
    <w:multiLevelType w:val="multilevel"/>
    <w:tmpl w:val="F50EAA48"/>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24B796C"/>
    <w:multiLevelType w:val="multilevel"/>
    <w:tmpl w:val="DBF2908A"/>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757C761C"/>
    <w:multiLevelType w:val="multilevel"/>
    <w:tmpl w:val="C49E7582"/>
    <w:styleLink w:val="WWNum5"/>
    <w:lvl w:ilvl="0">
      <w:numFmt w:val="bullet"/>
      <w:lvlText w:val=""/>
      <w:lvlJc w:val="left"/>
      <w:pPr>
        <w:ind w:left="720" w:hanging="360"/>
      </w:pPr>
      <w:rPr>
        <w:rFonts w:ascii="Symbol" w:hAnsi="Symbol"/>
        <w:sz w:val="20"/>
      </w:rPr>
    </w:lvl>
    <w:lvl w:ilvl="1">
      <w:start w:val="6"/>
      <w:numFmt w:val="decimal"/>
      <w:lvlText w:val="%2."/>
      <w:lvlJc w:val="left"/>
      <w:pPr>
        <w:ind w:left="1440" w:hanging="360"/>
      </w:pPr>
      <w:rPr>
        <w:b/>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76277943"/>
    <w:multiLevelType w:val="multilevel"/>
    <w:tmpl w:val="C6BC8C04"/>
    <w:styleLink w:val="WWNum31"/>
    <w:lvl w:ilvl="0">
      <w:numFmt w:val="bullet"/>
      <w:lvlText w:val="-"/>
      <w:lvlJc w:val="left"/>
      <w:pPr>
        <w:ind w:left="1571" w:hanging="360"/>
      </w:pPr>
      <w:rPr>
        <w:rFonts w:ascii="Times New Roman" w:eastAsia="Times New Roman" w:hAnsi="Times New Roman" w:cs="Times New Roman"/>
        <w:w w:val="100"/>
        <w:sz w:val="28"/>
        <w:szCs w:val="28"/>
        <w:lang w:val="uk-UA" w:eastAsia="en-US" w:bidi="ar-S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3" w15:restartNumberingAfterBreak="0">
    <w:nsid w:val="77222CCF"/>
    <w:multiLevelType w:val="multilevel"/>
    <w:tmpl w:val="5A2C9B46"/>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774A2EB3"/>
    <w:multiLevelType w:val="multilevel"/>
    <w:tmpl w:val="8370F94A"/>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DA215B0"/>
    <w:multiLevelType w:val="multilevel"/>
    <w:tmpl w:val="797ABD02"/>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7E776C95"/>
    <w:multiLevelType w:val="multilevel"/>
    <w:tmpl w:val="BB08A79A"/>
    <w:styleLink w:val="WWNum35"/>
    <w:lvl w:ilvl="0">
      <w:numFmt w:val="bullet"/>
      <w:lvlText w:val="-"/>
      <w:lvlJc w:val="left"/>
      <w:pPr>
        <w:ind w:left="1571" w:hanging="360"/>
      </w:pPr>
      <w:rPr>
        <w:rFonts w:ascii="Times New Roman" w:eastAsia="Times New Roman" w:hAnsi="Times New Roman" w:cs="Times New Roman"/>
        <w:w w:val="99"/>
        <w:sz w:val="20"/>
        <w:szCs w:val="20"/>
        <w:lang w:val="uk-UA" w:eastAsia="en-US" w:bidi="ar-SA"/>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3"/>
  </w:num>
  <w:num w:numId="3">
    <w:abstractNumId w:val="18"/>
  </w:num>
  <w:num w:numId="4">
    <w:abstractNumId w:val="11"/>
  </w:num>
  <w:num w:numId="5">
    <w:abstractNumId w:val="31"/>
  </w:num>
  <w:num w:numId="6">
    <w:abstractNumId w:val="19"/>
  </w:num>
  <w:num w:numId="7">
    <w:abstractNumId w:val="30"/>
  </w:num>
  <w:num w:numId="8">
    <w:abstractNumId w:val="23"/>
  </w:num>
  <w:num w:numId="9">
    <w:abstractNumId w:val="2"/>
  </w:num>
  <w:num w:numId="10">
    <w:abstractNumId w:val="17"/>
  </w:num>
  <w:num w:numId="11">
    <w:abstractNumId w:val="35"/>
  </w:num>
  <w:num w:numId="12">
    <w:abstractNumId w:val="25"/>
  </w:num>
  <w:num w:numId="13">
    <w:abstractNumId w:val="1"/>
  </w:num>
  <w:num w:numId="14">
    <w:abstractNumId w:val="21"/>
  </w:num>
  <w:num w:numId="15">
    <w:abstractNumId w:val="27"/>
  </w:num>
  <w:num w:numId="16">
    <w:abstractNumId w:val="29"/>
  </w:num>
  <w:num w:numId="17">
    <w:abstractNumId w:val="0"/>
  </w:num>
  <w:num w:numId="18">
    <w:abstractNumId w:val="16"/>
  </w:num>
  <w:num w:numId="19">
    <w:abstractNumId w:val="20"/>
  </w:num>
  <w:num w:numId="20">
    <w:abstractNumId w:val="5"/>
  </w:num>
  <w:num w:numId="21">
    <w:abstractNumId w:val="22"/>
  </w:num>
  <w:num w:numId="22">
    <w:abstractNumId w:val="9"/>
  </w:num>
  <w:num w:numId="23">
    <w:abstractNumId w:val="33"/>
  </w:num>
  <w:num w:numId="24">
    <w:abstractNumId w:val="15"/>
  </w:num>
  <w:num w:numId="25">
    <w:abstractNumId w:val="26"/>
  </w:num>
  <w:num w:numId="26">
    <w:abstractNumId w:val="13"/>
  </w:num>
  <w:num w:numId="27">
    <w:abstractNumId w:val="8"/>
  </w:num>
  <w:num w:numId="28">
    <w:abstractNumId w:val="34"/>
  </w:num>
  <w:num w:numId="29">
    <w:abstractNumId w:val="6"/>
  </w:num>
  <w:num w:numId="30">
    <w:abstractNumId w:val="14"/>
  </w:num>
  <w:num w:numId="31">
    <w:abstractNumId w:val="32"/>
  </w:num>
  <w:num w:numId="32">
    <w:abstractNumId w:val="28"/>
  </w:num>
  <w:num w:numId="33">
    <w:abstractNumId w:val="12"/>
  </w:num>
  <w:num w:numId="34">
    <w:abstractNumId w:val="24"/>
  </w:num>
  <w:num w:numId="35">
    <w:abstractNumId w:val="36"/>
  </w:num>
  <w:num w:numId="36">
    <w:abstractNumId w:val="7"/>
  </w:num>
  <w:num w:numId="37">
    <w:abstractNumId w:val="10"/>
  </w:num>
  <w:num w:numId="38">
    <w:abstractNumId w:val="4"/>
    <w:lvlOverride w:ilvl="0">
      <w:startOverride w:val="1"/>
    </w:lvlOverride>
  </w:num>
  <w:num w:numId="39">
    <w:abstractNumId w:val="7"/>
  </w:num>
  <w:num w:numId="40">
    <w:abstractNumId w:val="11"/>
  </w:num>
  <w:num w:numId="41">
    <w:abstractNumId w:val="31"/>
  </w:num>
  <w:num w:numId="42">
    <w:abstractNumId w:val="19"/>
  </w:num>
  <w:num w:numId="43">
    <w:abstractNumId w:val="28"/>
  </w:num>
  <w:num w:numId="44">
    <w:abstractNumId w:val="32"/>
  </w:num>
  <w:num w:numId="45">
    <w:abstractNumId w:val="14"/>
  </w:num>
  <w:num w:numId="46">
    <w:abstractNumId w:val="3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77"/>
    <w:rsid w:val="000C2428"/>
    <w:rsid w:val="002D663A"/>
    <w:rsid w:val="003D0563"/>
    <w:rsid w:val="003D66EE"/>
    <w:rsid w:val="00426F61"/>
    <w:rsid w:val="00495609"/>
    <w:rsid w:val="00533915"/>
    <w:rsid w:val="00773E17"/>
    <w:rsid w:val="00864483"/>
    <w:rsid w:val="009F6BA8"/>
    <w:rsid w:val="00B4159C"/>
    <w:rsid w:val="00C506EC"/>
    <w:rsid w:val="00D62DD0"/>
    <w:rsid w:val="00F4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737B"/>
  <w15:docId w15:val="{A005CBDB-14BF-46B0-92A6-A90C30FC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uk-UA"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Standard"/>
    <w:pPr>
      <w:spacing w:before="280" w:after="280" w:line="240" w:lineRule="auto"/>
      <w:outlineLvl w:val="0"/>
    </w:pPr>
    <w:rPr>
      <w:rFonts w:ascii="Times New Roman" w:eastAsia="Times New Roman" w:hAnsi="Times New Roman" w:cs="Times New Roman"/>
      <w:b/>
      <w:bCs/>
      <w:kern w:val="3"/>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pPr>
      <w:suppressAutoHyphens/>
    </w:pPr>
  </w:style>
  <w:style w:type="character" w:customStyle="1" w:styleId="a4">
    <w:name w:val="Шрифт абзацу за замовчуванням"/>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ind w:left="482"/>
      <w:jc w:val="both"/>
    </w:pPr>
    <w:rPr>
      <w:rFonts w:ascii="Times New Roman" w:eastAsia="Times New Roman" w:hAnsi="Times New Roman" w:cs="Times New Roman"/>
      <w:sz w:val="28"/>
      <w:szCs w:val="28"/>
    </w:rPr>
  </w:style>
  <w:style w:type="paragraph" w:styleId="a5">
    <w:name w:val="List"/>
    <w:basedOn w:val="Textbody"/>
    <w:rPr>
      <w:rFonts w:cs="Lucida Sans"/>
      <w:sz w:val="24"/>
    </w:rPr>
  </w:style>
  <w:style w:type="paragraph" w:customStyle="1" w:styleId="a6">
    <w:name w:val="Назва об'єкта"/>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msonormal0">
    <w:name w:val="msonormal"/>
    <w:basedOn w:val="Standard"/>
    <w:pPr>
      <w:spacing w:before="280" w:after="280" w:line="240" w:lineRule="auto"/>
    </w:pPr>
    <w:rPr>
      <w:rFonts w:ascii="Times New Roman" w:eastAsia="Times New Roman" w:hAnsi="Times New Roman" w:cs="Times New Roman"/>
      <w:sz w:val="24"/>
      <w:szCs w:val="24"/>
      <w:lang w:eastAsia="uk-UA"/>
    </w:rPr>
  </w:style>
  <w:style w:type="paragraph" w:customStyle="1" w:styleId="a7">
    <w:name w:val="Звичайний (веб)"/>
    <w:basedOn w:val="Standard"/>
    <w:pPr>
      <w:spacing w:before="280" w:after="280" w:line="240" w:lineRule="auto"/>
    </w:pPr>
    <w:rPr>
      <w:rFonts w:ascii="Times New Roman" w:eastAsia="Times New Roman" w:hAnsi="Times New Roman" w:cs="Times New Roman"/>
      <w:sz w:val="24"/>
      <w:szCs w:val="24"/>
      <w:lang w:eastAsia="uk-UA"/>
    </w:rPr>
  </w:style>
  <w:style w:type="paragraph" w:customStyle="1" w:styleId="a8">
    <w:name w:val="Абзац списку"/>
    <w:basedOn w:val="Standard"/>
    <w:pPr>
      <w:ind w:left="720"/>
    </w:pPr>
  </w:style>
  <w:style w:type="paragraph" w:customStyle="1" w:styleId="HeaderandFooter">
    <w:name w:val="Header and Footer"/>
    <w:basedOn w:val="Standard"/>
  </w:style>
  <w:style w:type="paragraph" w:customStyle="1" w:styleId="a9">
    <w:name w:val="Верхній колонтитул"/>
    <w:basedOn w:val="Standard"/>
    <w:pPr>
      <w:tabs>
        <w:tab w:val="center" w:pos="4819"/>
        <w:tab w:val="right" w:pos="9639"/>
      </w:tabs>
      <w:spacing w:after="0" w:line="240" w:lineRule="auto"/>
    </w:pPr>
  </w:style>
  <w:style w:type="paragraph" w:customStyle="1" w:styleId="aa">
    <w:name w:val="Нижній колонтитул"/>
    <w:basedOn w:val="Standard"/>
    <w:pPr>
      <w:tabs>
        <w:tab w:val="center" w:pos="4819"/>
        <w:tab w:val="right" w:pos="9639"/>
      </w:tabs>
      <w:spacing w:after="0" w:line="240" w:lineRule="auto"/>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10">
    <w:name w:val="Заголовок 1 Знак"/>
    <w:basedOn w:val="a4"/>
    <w:rPr>
      <w:rFonts w:ascii="Times New Roman" w:eastAsia="Times New Roman" w:hAnsi="Times New Roman" w:cs="Times New Roman"/>
      <w:b/>
      <w:bCs/>
      <w:kern w:val="3"/>
      <w:sz w:val="48"/>
      <w:szCs w:val="48"/>
      <w:lang w:eastAsia="uk-UA"/>
    </w:rPr>
  </w:style>
  <w:style w:type="character" w:customStyle="1" w:styleId="ab">
    <w:name w:val="Виділення"/>
    <w:basedOn w:val="a4"/>
    <w:rPr>
      <w:i/>
      <w:iCs/>
    </w:rPr>
  </w:style>
  <w:style w:type="character" w:customStyle="1" w:styleId="Internetlink">
    <w:name w:val="Internet link"/>
    <w:basedOn w:val="a4"/>
    <w:rPr>
      <w:color w:val="0000FF"/>
      <w:u w:val="single"/>
    </w:rPr>
  </w:style>
  <w:style w:type="character" w:customStyle="1" w:styleId="ac">
    <w:name w:val="Основной текст Знак"/>
    <w:basedOn w:val="a4"/>
    <w:rPr>
      <w:rFonts w:ascii="Times New Roman" w:eastAsia="Times New Roman" w:hAnsi="Times New Roman" w:cs="Times New Roman"/>
      <w:sz w:val="28"/>
      <w:szCs w:val="28"/>
    </w:rPr>
  </w:style>
  <w:style w:type="character" w:customStyle="1" w:styleId="ad">
    <w:name w:val="Верхний колонтитул Знак"/>
    <w:basedOn w:val="a4"/>
  </w:style>
  <w:style w:type="character" w:customStyle="1" w:styleId="ae">
    <w:name w:val="Нижний колонтитул Знак"/>
    <w:basedOn w:val="a4"/>
  </w:style>
  <w:style w:type="character" w:customStyle="1" w:styleId="ListLabel1">
    <w:name w:val="ListLabel 1"/>
    <w:rPr>
      <w:b/>
      <w:color w:val="auto"/>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b/>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b/>
      <w:color w:val="auto"/>
    </w:rPr>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sz w:val="20"/>
    </w:rPr>
  </w:style>
  <w:style w:type="character" w:customStyle="1" w:styleId="ListLabel243">
    <w:name w:val="ListLabel 243"/>
    <w:rPr>
      <w:sz w:val="20"/>
    </w:rPr>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rFonts w:cs="Courier New"/>
    </w:rPr>
  </w:style>
  <w:style w:type="character" w:customStyle="1" w:styleId="ListLabel255">
    <w:name w:val="ListLabel 255"/>
  </w:style>
  <w:style w:type="character" w:customStyle="1" w:styleId="ListLabel256">
    <w:name w:val="ListLabel 256"/>
  </w:style>
  <w:style w:type="character" w:customStyle="1" w:styleId="ListLabel257">
    <w:name w:val="ListLabel 257"/>
    <w:rPr>
      <w:rFonts w:cs="Courier New"/>
    </w:rPr>
  </w:style>
  <w:style w:type="character" w:customStyle="1" w:styleId="ListLabel258">
    <w:name w:val="ListLabel 258"/>
  </w:style>
  <w:style w:type="character" w:customStyle="1" w:styleId="ListLabel259">
    <w:name w:val="ListLabel 259"/>
  </w:style>
  <w:style w:type="character" w:customStyle="1" w:styleId="ListLabel260">
    <w:name w:val="ListLabel 260"/>
    <w:rPr>
      <w:rFonts w:cs="Courier New"/>
    </w:rPr>
  </w:style>
  <w:style w:type="character" w:customStyle="1" w:styleId="ListLabel261">
    <w:name w:val="ListLabel 261"/>
  </w:style>
  <w:style w:type="character" w:customStyle="1" w:styleId="ListLabel262">
    <w:name w:val="ListLabel 262"/>
  </w:style>
  <w:style w:type="character" w:customStyle="1" w:styleId="ListLabel263">
    <w:name w:val="ListLabel 263"/>
    <w:rPr>
      <w:rFonts w:cs="Courier New"/>
    </w:rPr>
  </w:style>
  <w:style w:type="character" w:customStyle="1" w:styleId="ListLabel264">
    <w:name w:val="ListLabel 264"/>
  </w:style>
  <w:style w:type="character" w:customStyle="1" w:styleId="ListLabel265">
    <w:name w:val="ListLabel 265"/>
  </w:style>
  <w:style w:type="character" w:customStyle="1" w:styleId="ListLabel266">
    <w:name w:val="ListLabel 266"/>
    <w:rPr>
      <w:rFonts w:cs="Courier New"/>
    </w:rPr>
  </w:style>
  <w:style w:type="character" w:customStyle="1" w:styleId="ListLabel267">
    <w:name w:val="ListLabel 267"/>
  </w:style>
  <w:style w:type="character" w:customStyle="1" w:styleId="ListLabel268">
    <w:name w:val="ListLabel 268"/>
  </w:style>
  <w:style w:type="character" w:customStyle="1" w:styleId="ListLabel269">
    <w:name w:val="ListLabel 269"/>
    <w:rPr>
      <w:rFonts w:cs="Courier New"/>
    </w:rPr>
  </w:style>
  <w:style w:type="character" w:customStyle="1" w:styleId="ListLabel270">
    <w:name w:val="ListLabel 270"/>
  </w:style>
  <w:style w:type="character" w:customStyle="1" w:styleId="ListLabel271">
    <w:name w:val="ListLabel 271"/>
    <w:rPr>
      <w:rFonts w:eastAsia="Times New Roman" w:cs="Times New Roman"/>
      <w:w w:val="100"/>
      <w:sz w:val="28"/>
      <w:szCs w:val="28"/>
      <w:lang w:val="uk-UA" w:eastAsia="en-US" w:bidi="ar-SA"/>
    </w:rPr>
  </w:style>
  <w:style w:type="character" w:customStyle="1" w:styleId="ListLabel272">
    <w:name w:val="ListLabel 272"/>
    <w:rPr>
      <w:rFonts w:cs="Courier New"/>
    </w:rPr>
  </w:style>
  <w:style w:type="character" w:customStyle="1" w:styleId="ListLabel273">
    <w:name w:val="ListLabel 273"/>
  </w:style>
  <w:style w:type="character" w:customStyle="1" w:styleId="ListLabel274">
    <w:name w:val="ListLabel 274"/>
  </w:style>
  <w:style w:type="character" w:customStyle="1" w:styleId="ListLabel275">
    <w:name w:val="ListLabel 275"/>
    <w:rPr>
      <w:rFonts w:cs="Courier New"/>
    </w:rPr>
  </w:style>
  <w:style w:type="character" w:customStyle="1" w:styleId="ListLabel276">
    <w:name w:val="ListLabel 276"/>
  </w:style>
  <w:style w:type="character" w:customStyle="1" w:styleId="ListLabel277">
    <w:name w:val="ListLabel 277"/>
  </w:style>
  <w:style w:type="character" w:customStyle="1" w:styleId="ListLabel278">
    <w:name w:val="ListLabel 278"/>
    <w:rPr>
      <w:rFonts w:cs="Courier New"/>
    </w:rPr>
  </w:style>
  <w:style w:type="character" w:customStyle="1" w:styleId="ListLabel279">
    <w:name w:val="ListLabel 279"/>
  </w:style>
  <w:style w:type="character" w:customStyle="1" w:styleId="ListLabel280">
    <w:name w:val="ListLabel 280"/>
    <w:rPr>
      <w:rFonts w:eastAsia="Times New Roman" w:cs="Times New Roman"/>
      <w:w w:val="100"/>
      <w:sz w:val="28"/>
      <w:szCs w:val="28"/>
      <w:lang w:val="uk-UA" w:eastAsia="en-US" w:bidi="ar-SA"/>
    </w:rPr>
  </w:style>
  <w:style w:type="character" w:customStyle="1" w:styleId="ListLabel281">
    <w:name w:val="ListLabel 281"/>
    <w:rPr>
      <w:rFonts w:cs="Courier New"/>
    </w:rPr>
  </w:style>
  <w:style w:type="character" w:customStyle="1" w:styleId="ListLabel282">
    <w:name w:val="ListLabel 282"/>
  </w:style>
  <w:style w:type="character" w:customStyle="1" w:styleId="ListLabel283">
    <w:name w:val="ListLabel 283"/>
  </w:style>
  <w:style w:type="character" w:customStyle="1" w:styleId="ListLabel284">
    <w:name w:val="ListLabel 284"/>
    <w:rPr>
      <w:rFonts w:cs="Courier New"/>
    </w:rPr>
  </w:style>
  <w:style w:type="character" w:customStyle="1" w:styleId="ListLabel285">
    <w:name w:val="ListLabel 285"/>
  </w:style>
  <w:style w:type="character" w:customStyle="1" w:styleId="ListLabel286">
    <w:name w:val="ListLabel 286"/>
  </w:style>
  <w:style w:type="character" w:customStyle="1" w:styleId="ListLabel287">
    <w:name w:val="ListLabel 287"/>
    <w:rPr>
      <w:rFonts w:cs="Courier New"/>
    </w:rPr>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rPr>
      <w:b/>
      <w:color w:val="auto"/>
    </w:rPr>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rPr>
      <w:rFonts w:eastAsia="Times New Roman" w:cs="Times New Roman"/>
      <w:w w:val="99"/>
      <w:sz w:val="20"/>
      <w:szCs w:val="20"/>
      <w:lang w:val="uk-UA" w:eastAsia="en-US" w:bidi="ar-SA"/>
    </w:rPr>
  </w:style>
  <w:style w:type="character" w:customStyle="1" w:styleId="ListLabel308">
    <w:name w:val="ListLabel 308"/>
    <w:rPr>
      <w:rFonts w:cs="Courier New"/>
    </w:rPr>
  </w:style>
  <w:style w:type="character" w:customStyle="1" w:styleId="ListLabel309">
    <w:name w:val="ListLabel 309"/>
  </w:style>
  <w:style w:type="character" w:customStyle="1" w:styleId="ListLabel310">
    <w:name w:val="ListLabel 310"/>
  </w:style>
  <w:style w:type="character" w:customStyle="1" w:styleId="ListLabel311">
    <w:name w:val="ListLabel 311"/>
    <w:rPr>
      <w:rFonts w:cs="Courier New"/>
    </w:rPr>
  </w:style>
  <w:style w:type="character" w:customStyle="1" w:styleId="ListLabel312">
    <w:name w:val="ListLabel 312"/>
  </w:style>
  <w:style w:type="character" w:customStyle="1" w:styleId="ListLabel313">
    <w:name w:val="ListLabel 313"/>
  </w:style>
  <w:style w:type="character" w:customStyle="1" w:styleId="ListLabel314">
    <w:name w:val="ListLabel 314"/>
    <w:rPr>
      <w:rFonts w:cs="Courier New"/>
    </w:rPr>
  </w:style>
  <w:style w:type="character" w:customStyle="1" w:styleId="ListLabel315">
    <w:name w:val="ListLabel 315"/>
  </w:style>
  <w:style w:type="character" w:customStyle="1" w:styleId="ListLabel316">
    <w:name w:val="ListLabel 316"/>
    <w:rPr>
      <w:rFonts w:eastAsia="Times New Roman" w:cs="Times New Roman"/>
      <w:w w:val="99"/>
      <w:sz w:val="20"/>
      <w:szCs w:val="20"/>
      <w:lang w:val="uk-UA" w:eastAsia="en-US" w:bidi="ar-SA"/>
    </w:rPr>
  </w:style>
  <w:style w:type="character" w:customStyle="1" w:styleId="ListLabel317">
    <w:name w:val="ListLabel 317"/>
    <w:rPr>
      <w:rFonts w:cs="Courier New"/>
    </w:rPr>
  </w:style>
  <w:style w:type="character" w:customStyle="1" w:styleId="ListLabel318">
    <w:name w:val="ListLabel 318"/>
  </w:style>
  <w:style w:type="character" w:customStyle="1" w:styleId="ListLabel319">
    <w:name w:val="ListLabel 319"/>
  </w:style>
  <w:style w:type="character" w:customStyle="1" w:styleId="ListLabel320">
    <w:name w:val="ListLabel 320"/>
    <w:rPr>
      <w:rFonts w:cs="Courier New"/>
    </w:rPr>
  </w:style>
  <w:style w:type="character" w:customStyle="1" w:styleId="ListLabel321">
    <w:name w:val="ListLabel 321"/>
  </w:style>
  <w:style w:type="character" w:customStyle="1" w:styleId="ListLabel322">
    <w:name w:val="ListLabel 322"/>
  </w:style>
  <w:style w:type="character" w:customStyle="1" w:styleId="ListLabel323">
    <w:name w:val="ListLabel 323"/>
    <w:rPr>
      <w:rFonts w:cs="Courier New"/>
    </w:rPr>
  </w:style>
  <w:style w:type="character" w:customStyle="1" w:styleId="ListLabel324">
    <w:name w:val="ListLabel 324"/>
  </w:style>
  <w:style w:type="character" w:customStyle="1" w:styleId="ListLabel325">
    <w:name w:val="ListLabel 325"/>
    <w:rPr>
      <w:rFonts w:eastAsia="Times New Roman" w:cs="Times New Roman"/>
      <w:w w:val="99"/>
      <w:sz w:val="20"/>
      <w:szCs w:val="20"/>
      <w:lang w:val="uk-UA" w:eastAsia="en-US" w:bidi="ar-SA"/>
    </w:rPr>
  </w:style>
  <w:style w:type="character" w:customStyle="1" w:styleId="ListLabel326">
    <w:name w:val="ListLabel 326"/>
    <w:rPr>
      <w:rFonts w:cs="Courier New"/>
    </w:rPr>
  </w:style>
  <w:style w:type="character" w:customStyle="1" w:styleId="ListLabel327">
    <w:name w:val="ListLabel 327"/>
  </w:style>
  <w:style w:type="character" w:customStyle="1" w:styleId="ListLabel328">
    <w:name w:val="ListLabel 328"/>
  </w:style>
  <w:style w:type="character" w:customStyle="1" w:styleId="ListLabel329">
    <w:name w:val="ListLabel 329"/>
    <w:rPr>
      <w:rFonts w:cs="Courier New"/>
    </w:rPr>
  </w:style>
  <w:style w:type="character" w:customStyle="1" w:styleId="ListLabel330">
    <w:name w:val="ListLabel 330"/>
  </w:style>
  <w:style w:type="character" w:customStyle="1" w:styleId="ListLabel331">
    <w:name w:val="ListLabel 331"/>
  </w:style>
  <w:style w:type="character" w:customStyle="1" w:styleId="ListLabel332">
    <w:name w:val="ListLabel 332"/>
    <w:rPr>
      <w:rFonts w:cs="Courier New"/>
    </w:rPr>
  </w:style>
  <w:style w:type="character" w:customStyle="1" w:styleId="ListLabel333">
    <w:name w:val="ListLabel 333"/>
  </w:style>
  <w:style w:type="paragraph" w:styleId="af">
    <w:name w:val="No Spacing"/>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zatverdzhennya-derzhavnogo-standartu-pochatkovoyi-osviti" TargetMode="External"/><Relationship Id="rId13" Type="http://schemas.openxmlformats.org/officeDocument/2006/relationships/hyperlink" Target="https://drive.google.com/file/d/1mqsfWrSW1WW1qFNQqeq3xAXkearNQBHF/view?usp=sharing" TargetMode="External"/><Relationship Id="rId18" Type="http://schemas.openxmlformats.org/officeDocument/2006/relationships/hyperlink" Target="https://zakon.rada.gov.ua/rada/show/v1222729-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se.kristti.com.ua/?p=6843" TargetMode="External"/><Relationship Id="rId17" Type="http://schemas.openxmlformats.org/officeDocument/2006/relationships/hyperlink" Target="https://zakon.rada.gov.ua/laws/show/z0566-11" TargetMode="External"/><Relationship Id="rId2" Type="http://schemas.openxmlformats.org/officeDocument/2006/relationships/styles" Target="styles.xml"/><Relationship Id="rId16" Type="http://schemas.openxmlformats.org/officeDocument/2006/relationships/hyperlink" Target="https://mon.gov.ua/storage/app/uploads/public/628/767/d0e/628767d0e61a599817240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kristti.com.ua/?p=7959" TargetMode="External"/><Relationship Id="rId5" Type="http://schemas.openxmlformats.org/officeDocument/2006/relationships/footnotes" Target="footnotes.xml"/><Relationship Id="rId15" Type="http://schemas.openxmlformats.org/officeDocument/2006/relationships/hyperlink" Target="https://drive.google.com/file/d/1mqsfWrSW1WW1qFNQqeq3xAXkearNQBHF/view?usp=sharing" TargetMode="External"/><Relationship Id="rId10" Type="http://schemas.openxmlformats.org/officeDocument/2006/relationships/hyperlink" Target="https://zakon3.rada.gov.ua/laws/show/1392-2011-&#1087;"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zakon.rada.gov.ua/laws/show/607-2013-&#1087;" TargetMode="External"/><Relationship Id="rId14" Type="http://schemas.openxmlformats.org/officeDocument/2006/relationships/hyperlink" Target="https://drive.google.com/file/d/1mqsfWrSW1WW1qFNQqeq3xAXkearNQBHF/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7572</Words>
  <Characters>43162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3</cp:revision>
  <cp:lastPrinted>2024-01-09T11:30:00Z</cp:lastPrinted>
  <dcterms:created xsi:type="dcterms:W3CDTF">2024-04-10T06:00:00Z</dcterms:created>
  <dcterms:modified xsi:type="dcterms:W3CDTF">2024-04-11T11:51:00Z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ies>
</file>