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1DE" w:rsidRPr="00BF01DE" w:rsidRDefault="00BF01DE" w:rsidP="00BF01DE">
      <w:pPr>
        <w:rPr>
          <w:lang w:val="ru-RU"/>
        </w:rPr>
      </w:pPr>
      <w:r w:rsidRPr="00BF01DE">
        <w:rPr>
          <w:lang w:val="ru-RU"/>
        </w:rPr>
        <w:t>Структура та органи управління закладу освіти</w:t>
      </w:r>
    </w:p>
    <w:p w:rsidR="00BF01DE" w:rsidRPr="00BF01DE" w:rsidRDefault="00BF01DE" w:rsidP="00BF01DE">
      <w:pPr>
        <w:rPr>
          <w:lang w:val="ru-RU"/>
        </w:rPr>
      </w:pPr>
      <w:r w:rsidRPr="00BF01DE">
        <w:rPr>
          <w:lang w:val="ru-RU"/>
        </w:rPr>
        <w:t>Управління закладом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1. Система управління закладами освіти визначається законом та установчими документами.</w:t>
      </w:r>
    </w:p>
    <w:p w:rsidR="00BF01DE" w:rsidRPr="00BF01DE" w:rsidRDefault="00BF01DE" w:rsidP="00BF01DE">
      <w:pPr>
        <w:rPr>
          <w:lang w:val="ru-RU"/>
        </w:rPr>
      </w:pPr>
    </w:p>
    <w:p w:rsidR="00BF01DE" w:rsidRPr="00BF01DE" w:rsidRDefault="00BF01DE" w:rsidP="00BF01DE">
      <w:pPr>
        <w:rPr>
          <w:lang w:val="ru-RU"/>
        </w:rPr>
      </w:pPr>
      <w:r w:rsidRPr="00BF01DE">
        <w:rPr>
          <w:lang w:val="ru-RU"/>
        </w:rPr>
        <w:t>2. Управління закладом освіти в межах повноважень, визначених законами та установчими документами цього закладу, здійснюють:</w:t>
      </w:r>
    </w:p>
    <w:p w:rsidR="00BF01DE" w:rsidRPr="00BF01DE" w:rsidRDefault="00BF01DE" w:rsidP="00BF01DE">
      <w:pPr>
        <w:rPr>
          <w:lang w:val="ru-RU"/>
        </w:rPr>
      </w:pPr>
    </w:p>
    <w:p w:rsidR="00BF01DE" w:rsidRPr="00BF01DE" w:rsidRDefault="00BF01DE" w:rsidP="00BF01DE">
      <w:pPr>
        <w:rPr>
          <w:lang w:val="ru-RU"/>
        </w:rPr>
      </w:pPr>
      <w:r w:rsidRPr="00BF01DE">
        <w:rPr>
          <w:lang w:val="ru-RU"/>
        </w:rPr>
        <w:t>-засновник (засновники);</w:t>
      </w:r>
    </w:p>
    <w:p w:rsidR="00BF01DE" w:rsidRPr="00BF01DE" w:rsidRDefault="00BF01DE" w:rsidP="00BF01DE">
      <w:pPr>
        <w:rPr>
          <w:lang w:val="ru-RU"/>
        </w:rPr>
      </w:pPr>
    </w:p>
    <w:p w:rsidR="00BF01DE" w:rsidRPr="00BF01DE" w:rsidRDefault="00BF01DE" w:rsidP="00BF01DE">
      <w:pPr>
        <w:rPr>
          <w:lang w:val="ru-RU"/>
        </w:rPr>
      </w:pPr>
      <w:r w:rsidRPr="00BF01DE">
        <w:rPr>
          <w:lang w:val="ru-RU"/>
        </w:rPr>
        <w:t>-керівник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-колегіальний орган управління закладу освіти – педагогічна рада;</w:t>
      </w:r>
    </w:p>
    <w:p w:rsidR="00BF01DE" w:rsidRPr="00BF01DE" w:rsidRDefault="00BF01DE" w:rsidP="00BF01DE">
      <w:pPr>
        <w:rPr>
          <w:lang w:val="ru-RU"/>
        </w:rPr>
      </w:pPr>
    </w:p>
    <w:p w:rsidR="00BF01DE" w:rsidRPr="00BF01DE" w:rsidRDefault="00BF01DE" w:rsidP="00BF01DE">
      <w:pPr>
        <w:rPr>
          <w:lang w:val="ru-RU"/>
        </w:rPr>
      </w:pPr>
      <w:r w:rsidRPr="00BF01DE">
        <w:rPr>
          <w:lang w:val="ru-RU"/>
        </w:rPr>
        <w:t>-колегіальний орган громадського самоврядування;</w:t>
      </w:r>
    </w:p>
    <w:p w:rsidR="00BF01DE" w:rsidRPr="00BF01DE" w:rsidRDefault="00BF01DE" w:rsidP="00BF01DE">
      <w:pPr>
        <w:rPr>
          <w:lang w:val="ru-RU"/>
        </w:rPr>
      </w:pPr>
    </w:p>
    <w:p w:rsidR="00BF01DE" w:rsidRPr="00BF01DE" w:rsidRDefault="00BF01DE" w:rsidP="00BF01DE">
      <w:pPr>
        <w:rPr>
          <w:lang w:val="ru-RU"/>
        </w:rPr>
      </w:pPr>
      <w:r w:rsidRPr="00BF01DE">
        <w:rPr>
          <w:lang w:val="ru-RU"/>
        </w:rPr>
        <w:t>-інші органи, передбачені спеціальними законами та/або установчими документами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Права і обов’язки засновника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1. Права і обов’язки засновника щодо управління закладом освіти визначаються законами України, установчими документами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2. Засновник закладу освіти або уповноважена ним особа:</w:t>
      </w:r>
    </w:p>
    <w:p w:rsidR="00BF01DE" w:rsidRPr="00BF01DE" w:rsidRDefault="00BF01DE" w:rsidP="00BF01DE">
      <w:pPr>
        <w:rPr>
          <w:lang w:val="ru-RU"/>
        </w:rPr>
      </w:pPr>
    </w:p>
    <w:p w:rsidR="00BF01DE" w:rsidRPr="00BF01DE" w:rsidRDefault="00BF01DE" w:rsidP="00BF01DE">
      <w:pPr>
        <w:rPr>
          <w:lang w:val="ru-RU"/>
        </w:rPr>
      </w:pPr>
      <w:r w:rsidRPr="00BF01DE">
        <w:rPr>
          <w:lang w:val="ru-RU"/>
        </w:rPr>
        <w:t>-затверджує установчі документи закладу освіти, їх нову редакцію та зміни до них;</w:t>
      </w:r>
    </w:p>
    <w:p w:rsidR="00BF01DE" w:rsidRPr="00BF01DE" w:rsidRDefault="00BF01DE" w:rsidP="00BF01DE">
      <w:pPr>
        <w:rPr>
          <w:lang w:val="ru-RU"/>
        </w:rPr>
      </w:pPr>
    </w:p>
    <w:p w:rsidR="00BF01DE" w:rsidRPr="00BF01DE" w:rsidRDefault="00BF01DE" w:rsidP="00BF01DE">
      <w:pPr>
        <w:rPr>
          <w:lang w:val="ru-RU"/>
        </w:rPr>
      </w:pPr>
      <w:r w:rsidRPr="00BF01DE">
        <w:rPr>
          <w:lang w:val="ru-RU"/>
        </w:rPr>
        <w:lastRenderedPageBreak/>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-затверджує кошторис та приймає фінансовий звіт закладу освіти у випадках та порядку, визначених законодавством;</w:t>
      </w:r>
    </w:p>
    <w:p w:rsidR="00BF01DE" w:rsidRPr="00BF01DE" w:rsidRDefault="00BF01DE" w:rsidP="00BF01DE">
      <w:pPr>
        <w:rPr>
          <w:lang w:val="ru-RU"/>
        </w:rPr>
      </w:pPr>
    </w:p>
    <w:p w:rsidR="00BF01DE" w:rsidRPr="00BF01DE" w:rsidRDefault="00BF01DE" w:rsidP="00BF01DE">
      <w:pPr>
        <w:rPr>
          <w:lang w:val="ru-RU"/>
        </w:rPr>
      </w:pPr>
      <w:r w:rsidRPr="00BF01DE">
        <w:rPr>
          <w:lang w:val="ru-RU"/>
        </w:rPr>
        <w:t>-здійснює контроль за фінансово-господарською діяльністю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-здійснює контроль за дотриманням установчих документів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-забезпечує створення у закладі освіти інклюзивного освітнього середовища, універсального дизайну та розумного пристосування;</w:t>
      </w:r>
    </w:p>
    <w:p w:rsidR="00BF01DE" w:rsidRPr="00BF01DE" w:rsidRDefault="00BF01DE" w:rsidP="00BF01DE">
      <w:pPr>
        <w:rPr>
          <w:lang w:val="ru-RU"/>
        </w:rPr>
      </w:pPr>
    </w:p>
    <w:p w:rsidR="00BF01DE" w:rsidRPr="00BF01DE" w:rsidRDefault="00BF01DE" w:rsidP="00BF01DE">
      <w:pPr>
        <w:rPr>
          <w:lang w:val="ru-RU"/>
        </w:rPr>
      </w:pPr>
      <w:r w:rsidRPr="00BF01DE">
        <w:rPr>
          <w:lang w:val="ru-RU"/>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BF01DE" w:rsidRPr="00BF01DE" w:rsidRDefault="00BF01DE" w:rsidP="00BF01DE">
      <w:pPr>
        <w:rPr>
          <w:lang w:val="ru-RU"/>
        </w:rPr>
      </w:pPr>
    </w:p>
    <w:p w:rsidR="00BF01DE" w:rsidRPr="00BF01DE" w:rsidRDefault="00BF01DE" w:rsidP="00BF01DE">
      <w:pPr>
        <w:rPr>
          <w:lang w:val="ru-RU"/>
        </w:rPr>
      </w:pPr>
      <w:r w:rsidRPr="00BF01DE">
        <w:rPr>
          <w:lang w:val="ru-RU"/>
        </w:rPr>
        <w:t>-реалізує інші права, передбачені законодавством та установчими документами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BF01DE" w:rsidRPr="00BF01DE" w:rsidRDefault="00BF01DE" w:rsidP="00BF01DE">
      <w:pPr>
        <w:rPr>
          <w:lang w:val="ru-RU"/>
        </w:rPr>
      </w:pPr>
    </w:p>
    <w:p w:rsidR="00BF01DE" w:rsidRPr="00BF01DE" w:rsidRDefault="00BF01DE" w:rsidP="00BF01DE">
      <w:pPr>
        <w:rPr>
          <w:lang w:val="ru-RU"/>
        </w:rPr>
      </w:pPr>
      <w:r w:rsidRPr="00BF01DE">
        <w:rPr>
          <w:lang w:val="ru-RU"/>
        </w:rPr>
        <w:lastRenderedPageBreak/>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5. Засновник має право створювати заклад освіти, що здійснює освітню діяльність на кількох рівнях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6. Засновник закладу освіти зобов’язаний:</w:t>
      </w:r>
    </w:p>
    <w:p w:rsidR="00BF01DE" w:rsidRPr="00BF01DE" w:rsidRDefault="00BF01DE" w:rsidP="00BF01DE">
      <w:pPr>
        <w:rPr>
          <w:lang w:val="ru-RU"/>
        </w:rPr>
      </w:pPr>
    </w:p>
    <w:p w:rsidR="00BF01DE" w:rsidRPr="00BF01DE" w:rsidRDefault="00BF01DE" w:rsidP="00BF01DE">
      <w:pPr>
        <w:rPr>
          <w:lang w:val="ru-RU"/>
        </w:rPr>
      </w:pPr>
      <w:r w:rsidRPr="00BF01DE">
        <w:rPr>
          <w:lang w:val="ru-RU"/>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BF01DE" w:rsidRPr="00BF01DE" w:rsidRDefault="00BF01DE" w:rsidP="00BF01DE">
      <w:pPr>
        <w:rPr>
          <w:lang w:val="ru-RU"/>
        </w:rPr>
      </w:pPr>
    </w:p>
    <w:p w:rsidR="00BF01DE" w:rsidRPr="00BF01DE" w:rsidRDefault="00BF01DE" w:rsidP="00BF01DE">
      <w:pPr>
        <w:rPr>
          <w:lang w:val="ru-RU"/>
        </w:rPr>
      </w:pPr>
      <w:r w:rsidRPr="00BF01DE">
        <w:rPr>
          <w:lang w:val="ru-RU"/>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BF01DE" w:rsidRPr="00BF01DE" w:rsidRDefault="00BF01DE" w:rsidP="00BF01DE">
      <w:pPr>
        <w:rPr>
          <w:lang w:val="ru-RU"/>
        </w:rPr>
      </w:pPr>
    </w:p>
    <w:p w:rsidR="00BF01DE" w:rsidRPr="00BF01DE" w:rsidRDefault="00BF01DE" w:rsidP="00BF01DE">
      <w:pPr>
        <w:rPr>
          <w:lang w:val="ru-RU"/>
        </w:rPr>
      </w:pPr>
      <w:r w:rsidRPr="00BF01DE">
        <w:rPr>
          <w:lang w:val="ru-RU"/>
        </w:rPr>
        <w:t>Керівник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 xml:space="preserve">Керівник є представником закладу освіти у відносинах з державними органами, органами місцевого самоврядування, юридичними та фізичними </w:t>
      </w:r>
      <w:r w:rsidRPr="00BF01DE">
        <w:rPr>
          <w:lang w:val="ru-RU"/>
        </w:rPr>
        <w:lastRenderedPageBreak/>
        <w:t>особами і діє без довіреності в межах повноважень, передбачених законом та установчими документами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BF01DE" w:rsidRPr="00BF01DE" w:rsidRDefault="00BF01DE" w:rsidP="00BF01DE">
      <w:pPr>
        <w:rPr>
          <w:lang w:val="ru-RU"/>
        </w:rPr>
      </w:pPr>
    </w:p>
    <w:p w:rsidR="00BF01DE" w:rsidRPr="00BF01DE" w:rsidRDefault="00BF01DE" w:rsidP="00BF01DE">
      <w:pPr>
        <w:rPr>
          <w:lang w:val="ru-RU"/>
        </w:rPr>
      </w:pPr>
      <w:r w:rsidRPr="00BF01DE">
        <w:rPr>
          <w:lang w:val="ru-RU"/>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Керівник закладу освіти в межах наданих йому повноважень:</w:t>
      </w:r>
    </w:p>
    <w:p w:rsidR="00BF01DE" w:rsidRPr="00BF01DE" w:rsidRDefault="00BF01DE" w:rsidP="00BF01DE">
      <w:pPr>
        <w:rPr>
          <w:lang w:val="ru-RU"/>
        </w:rPr>
      </w:pPr>
    </w:p>
    <w:p w:rsidR="00BF01DE" w:rsidRPr="00BF01DE" w:rsidRDefault="00BF01DE" w:rsidP="00BF01DE">
      <w:pPr>
        <w:rPr>
          <w:lang w:val="ru-RU"/>
        </w:rPr>
      </w:pPr>
      <w:r w:rsidRPr="00BF01DE">
        <w:rPr>
          <w:lang w:val="ru-RU"/>
        </w:rPr>
        <w:t>-організовує діяльність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-вирішує питання фінансово-господарської діяльності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-призначає на посаду та звільняє з посади працівників, визначає їх функціональні обов’язки;</w:t>
      </w:r>
    </w:p>
    <w:p w:rsidR="00BF01DE" w:rsidRPr="00BF01DE" w:rsidRDefault="00BF01DE" w:rsidP="00BF01DE">
      <w:pPr>
        <w:rPr>
          <w:lang w:val="ru-RU"/>
        </w:rPr>
      </w:pPr>
    </w:p>
    <w:p w:rsidR="00BF01DE" w:rsidRPr="00BF01DE" w:rsidRDefault="00BF01DE" w:rsidP="00BF01DE">
      <w:pPr>
        <w:rPr>
          <w:lang w:val="ru-RU"/>
        </w:rPr>
      </w:pPr>
      <w:r w:rsidRPr="00BF01DE">
        <w:rPr>
          <w:lang w:val="ru-RU"/>
        </w:rPr>
        <w:t>-забезпечує організацію освітнього процесу та здійснення контролю за виконанням освітніх програм;</w:t>
      </w:r>
    </w:p>
    <w:p w:rsidR="00BF01DE" w:rsidRPr="00BF01DE" w:rsidRDefault="00BF01DE" w:rsidP="00BF01DE">
      <w:pPr>
        <w:rPr>
          <w:lang w:val="ru-RU"/>
        </w:rPr>
      </w:pPr>
    </w:p>
    <w:p w:rsidR="00BF01DE" w:rsidRPr="00BF01DE" w:rsidRDefault="00BF01DE" w:rsidP="00BF01DE">
      <w:pPr>
        <w:rPr>
          <w:lang w:val="ru-RU"/>
        </w:rPr>
      </w:pPr>
      <w:r w:rsidRPr="00BF01DE">
        <w:rPr>
          <w:lang w:val="ru-RU"/>
        </w:rPr>
        <w:t>-забезпечує функціонування внутрішньої системи забезпечення якості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-забезпечує умови для здійснення дієвого та відкритого громадського контролю за діяльністю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-сприяє та створює умови для діяльності органів самоврядування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lastRenderedPageBreak/>
        <w:t>-сприяє здоровому способу життя здобувачів освіти та працівників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-здійснює інші повноваження, передбачені законом та установчими документами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BF01DE" w:rsidRPr="00BF01DE" w:rsidRDefault="00BF01DE" w:rsidP="00BF01DE">
      <w:pPr>
        <w:rPr>
          <w:lang w:val="ru-RU"/>
        </w:rPr>
      </w:pPr>
    </w:p>
    <w:p w:rsidR="00BF01DE" w:rsidRPr="00BF01DE" w:rsidRDefault="00BF01DE" w:rsidP="00BF01DE">
      <w:pPr>
        <w:rPr>
          <w:lang w:val="ru-RU"/>
        </w:rPr>
      </w:pPr>
      <w:r w:rsidRPr="00BF01DE">
        <w:rPr>
          <w:lang w:val="ru-RU"/>
        </w:rPr>
        <w:t>Колегіальні органи управління закладів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1. Основним колегіальним органом управління закладу освіти є педагогічна рада, яка створюється у випадках і порядку, передбачених спеціальними законами.</w:t>
      </w:r>
    </w:p>
    <w:p w:rsidR="00BF01DE" w:rsidRPr="00BF01DE" w:rsidRDefault="00BF01DE" w:rsidP="00BF01DE">
      <w:pPr>
        <w:rPr>
          <w:lang w:val="ru-RU"/>
        </w:rPr>
      </w:pPr>
    </w:p>
    <w:p w:rsidR="00BF01DE" w:rsidRPr="00BF01DE" w:rsidRDefault="00BF01DE" w:rsidP="00BF01DE">
      <w:pPr>
        <w:rPr>
          <w:lang w:val="ru-RU"/>
        </w:rPr>
      </w:pPr>
      <w:r w:rsidRPr="00BF01DE">
        <w:rPr>
          <w:lang w:val="ru-RU"/>
        </w:rPr>
        <w:t>2. 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BF01DE" w:rsidRPr="00BF01DE" w:rsidRDefault="00BF01DE" w:rsidP="00BF01DE">
      <w:pPr>
        <w:rPr>
          <w:lang w:val="ru-RU"/>
        </w:rPr>
      </w:pPr>
    </w:p>
    <w:p w:rsidR="00BF01DE" w:rsidRPr="00BF01DE" w:rsidRDefault="00BF01DE" w:rsidP="00BF01DE">
      <w:pPr>
        <w:rPr>
          <w:lang w:val="ru-RU"/>
        </w:rPr>
      </w:pPr>
      <w:r w:rsidRPr="00BF01DE">
        <w:rPr>
          <w:lang w:val="ru-RU"/>
        </w:rPr>
        <w:t>Педагогічна рада закладу загальної середньої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-планує роботу закладу;</w:t>
      </w:r>
    </w:p>
    <w:p w:rsidR="00BF01DE" w:rsidRPr="00BF01DE" w:rsidRDefault="00BF01DE" w:rsidP="00BF01DE">
      <w:pPr>
        <w:rPr>
          <w:lang w:val="ru-RU"/>
        </w:rPr>
      </w:pPr>
    </w:p>
    <w:p w:rsidR="00BF01DE" w:rsidRPr="00BF01DE" w:rsidRDefault="00BF01DE" w:rsidP="00BF01DE">
      <w:pPr>
        <w:rPr>
          <w:lang w:val="ru-RU"/>
        </w:rPr>
      </w:pPr>
      <w:r w:rsidRPr="00BF01DE">
        <w:rPr>
          <w:lang w:val="ru-RU"/>
        </w:rPr>
        <w:t>-схвалює освітню (освітні) програму (програми) закладу та оцінює результативність її (їх) виконання;</w:t>
      </w:r>
    </w:p>
    <w:p w:rsidR="00BF01DE" w:rsidRPr="00BF01DE" w:rsidRDefault="00BF01DE" w:rsidP="00BF01DE">
      <w:pPr>
        <w:rPr>
          <w:lang w:val="ru-RU"/>
        </w:rPr>
      </w:pPr>
    </w:p>
    <w:p w:rsidR="00BF01DE" w:rsidRPr="00BF01DE" w:rsidRDefault="00BF01DE" w:rsidP="00BF01DE">
      <w:pPr>
        <w:rPr>
          <w:lang w:val="ru-RU"/>
        </w:rPr>
      </w:pPr>
      <w:r w:rsidRPr="00BF01DE">
        <w:rPr>
          <w:lang w:val="ru-RU"/>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BF01DE" w:rsidRPr="00BF01DE" w:rsidRDefault="00BF01DE" w:rsidP="00BF01DE">
      <w:pPr>
        <w:rPr>
          <w:lang w:val="ru-RU"/>
        </w:rPr>
      </w:pPr>
    </w:p>
    <w:p w:rsidR="00BF01DE" w:rsidRPr="00BF01DE" w:rsidRDefault="00BF01DE" w:rsidP="00BF01DE">
      <w:pPr>
        <w:rPr>
          <w:lang w:val="ru-RU"/>
        </w:rPr>
      </w:pPr>
      <w:r w:rsidRPr="00BF01DE">
        <w:rPr>
          <w:lang w:val="ru-RU"/>
        </w:rPr>
        <w:lastRenderedPageBreak/>
        <w:t>-розглядає питання щодо вдосконалення і методичного забезпечення освітнього процесу;</w:t>
      </w:r>
    </w:p>
    <w:p w:rsidR="00BF01DE" w:rsidRPr="00BF01DE" w:rsidRDefault="00BF01DE" w:rsidP="00BF01DE">
      <w:pPr>
        <w:rPr>
          <w:lang w:val="ru-RU"/>
        </w:rPr>
      </w:pPr>
    </w:p>
    <w:p w:rsidR="00BF01DE" w:rsidRPr="00BF01DE" w:rsidRDefault="00BF01DE" w:rsidP="00BF01DE">
      <w:pPr>
        <w:rPr>
          <w:lang w:val="ru-RU"/>
        </w:rPr>
      </w:pPr>
      <w:r w:rsidRPr="00BF01DE">
        <w:rPr>
          <w:lang w:val="ru-RU"/>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BF01DE" w:rsidRPr="00BF01DE" w:rsidRDefault="00BF01DE" w:rsidP="00BF01DE">
      <w:pPr>
        <w:rPr>
          <w:lang w:val="ru-RU"/>
        </w:rPr>
      </w:pPr>
    </w:p>
    <w:p w:rsidR="00BF01DE" w:rsidRPr="00BF01DE" w:rsidRDefault="00BF01DE" w:rsidP="00BF01DE">
      <w:pPr>
        <w:rPr>
          <w:lang w:val="ru-RU"/>
        </w:rPr>
      </w:pPr>
      <w:r w:rsidRPr="00BF01DE">
        <w:rPr>
          <w:lang w:val="ru-RU"/>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BF01DE" w:rsidRPr="00BF01DE" w:rsidRDefault="00BF01DE" w:rsidP="00BF01DE">
      <w:pPr>
        <w:rPr>
          <w:lang w:val="ru-RU"/>
        </w:rPr>
      </w:pPr>
    </w:p>
    <w:p w:rsidR="00BF01DE" w:rsidRPr="00BF01DE" w:rsidRDefault="00BF01DE" w:rsidP="00BF01DE">
      <w:pPr>
        <w:rPr>
          <w:lang w:val="ru-RU"/>
        </w:rPr>
      </w:pPr>
      <w:r w:rsidRPr="00BF01DE">
        <w:rPr>
          <w:lang w:val="ru-RU"/>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BF01DE" w:rsidRPr="00BF01DE" w:rsidRDefault="00BF01DE" w:rsidP="00BF01DE">
      <w:pPr>
        <w:rPr>
          <w:lang w:val="ru-RU"/>
        </w:rPr>
      </w:pPr>
    </w:p>
    <w:p w:rsidR="00BF01DE" w:rsidRPr="00BF01DE" w:rsidRDefault="00BF01DE" w:rsidP="00BF01DE">
      <w:pPr>
        <w:rPr>
          <w:lang w:val="ru-RU"/>
        </w:rPr>
      </w:pPr>
      <w:r w:rsidRPr="00BF01DE">
        <w:rPr>
          <w:lang w:val="ru-RU"/>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BF01DE" w:rsidRPr="00BF01DE" w:rsidRDefault="00BF01DE" w:rsidP="00BF01DE">
      <w:pPr>
        <w:rPr>
          <w:lang w:val="ru-RU"/>
        </w:rPr>
      </w:pPr>
    </w:p>
    <w:p w:rsidR="00BF01DE" w:rsidRPr="00BF01DE" w:rsidRDefault="00BF01DE" w:rsidP="00BF01DE">
      <w:pPr>
        <w:rPr>
          <w:lang w:val="ru-RU"/>
        </w:rPr>
      </w:pPr>
      <w:r w:rsidRPr="00BF01DE">
        <w:rPr>
          <w:lang w:val="ru-RU"/>
        </w:rPr>
        <w:t>-має право ініціювати проведення позапланового інституційного аудиту закладу та проведення громадської акредитації закладу;</w:t>
      </w:r>
    </w:p>
    <w:p w:rsidR="00BF01DE" w:rsidRPr="00BF01DE" w:rsidRDefault="00BF01DE" w:rsidP="00BF01DE">
      <w:pPr>
        <w:rPr>
          <w:lang w:val="ru-RU"/>
        </w:rPr>
      </w:pPr>
    </w:p>
    <w:p w:rsidR="00BF01DE" w:rsidRPr="00BF01DE" w:rsidRDefault="00BF01DE" w:rsidP="00BF01DE">
      <w:pPr>
        <w:rPr>
          <w:lang w:val="ru-RU"/>
        </w:rPr>
      </w:pPr>
      <w:r w:rsidRPr="00BF01DE">
        <w:rPr>
          <w:lang w:val="ru-RU"/>
        </w:rPr>
        <w:t>-розглядає інші питання, віднесені законом та/або статутом закладу до її повноважень.</w:t>
      </w:r>
    </w:p>
    <w:p w:rsidR="00BF01DE" w:rsidRPr="00BF01DE" w:rsidRDefault="00BF01DE" w:rsidP="00BF01DE">
      <w:pPr>
        <w:rPr>
          <w:lang w:val="ru-RU"/>
        </w:rPr>
      </w:pPr>
    </w:p>
    <w:p w:rsidR="00BF01DE" w:rsidRPr="00BF01DE" w:rsidRDefault="00BF01DE" w:rsidP="00BF01DE">
      <w:pPr>
        <w:rPr>
          <w:lang w:val="ru-RU"/>
        </w:rPr>
      </w:pPr>
      <w:r w:rsidRPr="00BF01DE">
        <w:rPr>
          <w:lang w:val="ru-RU"/>
        </w:rPr>
        <w:t>-Рішення педагогічної ради закладу загальної середньої освіти вводяться в дію рішеннями керівника закладу.</w:t>
      </w:r>
    </w:p>
    <w:p w:rsidR="00BF01DE" w:rsidRPr="00BF01DE" w:rsidRDefault="00BF01DE" w:rsidP="00BF01DE">
      <w:pPr>
        <w:rPr>
          <w:lang w:val="ru-RU"/>
        </w:rPr>
      </w:pPr>
    </w:p>
    <w:p w:rsidR="00BF01DE" w:rsidRPr="00BF01DE" w:rsidRDefault="00BF01DE" w:rsidP="00BF01DE">
      <w:pPr>
        <w:rPr>
          <w:lang w:val="ru-RU"/>
        </w:rPr>
      </w:pPr>
      <w:r w:rsidRPr="00BF01DE">
        <w:rPr>
          <w:lang w:val="ru-RU"/>
        </w:rPr>
        <w:t>Громадське самоврядування в закладі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BF01DE" w:rsidRPr="00BF01DE" w:rsidRDefault="00BF01DE" w:rsidP="00BF01DE">
      <w:pPr>
        <w:rPr>
          <w:lang w:val="ru-RU"/>
        </w:rPr>
      </w:pPr>
    </w:p>
    <w:p w:rsidR="00BF01DE" w:rsidRPr="00BF01DE" w:rsidRDefault="00BF01DE" w:rsidP="00BF01DE">
      <w:pPr>
        <w:rPr>
          <w:lang w:val="ru-RU"/>
        </w:rPr>
      </w:pPr>
      <w:r w:rsidRPr="00BF01DE">
        <w:rPr>
          <w:lang w:val="ru-RU"/>
        </w:rPr>
        <w:t>Громадське самоврядування в закладі освіти здійснюється на принципах, визначених частиною восьмою статті 70 цього Закону.</w:t>
      </w:r>
    </w:p>
    <w:p w:rsidR="00BF01DE" w:rsidRPr="00BF01DE" w:rsidRDefault="00BF01DE" w:rsidP="00BF01DE">
      <w:pPr>
        <w:rPr>
          <w:lang w:val="ru-RU"/>
        </w:rPr>
      </w:pPr>
    </w:p>
    <w:p w:rsidR="00BF01DE" w:rsidRPr="00BF01DE" w:rsidRDefault="00BF01DE" w:rsidP="00BF01DE">
      <w:pPr>
        <w:rPr>
          <w:lang w:val="ru-RU"/>
        </w:rPr>
      </w:pPr>
      <w:r w:rsidRPr="00BF01DE">
        <w:rPr>
          <w:lang w:val="ru-RU"/>
        </w:rPr>
        <w:t>У закладі освіти можуть діяти:</w:t>
      </w:r>
    </w:p>
    <w:p w:rsidR="00BF01DE" w:rsidRPr="00BF01DE" w:rsidRDefault="00BF01DE" w:rsidP="00BF01DE">
      <w:pPr>
        <w:rPr>
          <w:lang w:val="ru-RU"/>
        </w:rPr>
      </w:pPr>
    </w:p>
    <w:p w:rsidR="00BF01DE" w:rsidRPr="00BF01DE" w:rsidRDefault="00BF01DE" w:rsidP="00BF01DE">
      <w:pPr>
        <w:rPr>
          <w:lang w:val="ru-RU"/>
        </w:rPr>
      </w:pPr>
      <w:r w:rsidRPr="00BF01DE">
        <w:rPr>
          <w:lang w:val="ru-RU"/>
        </w:rPr>
        <w:t>органи самоврядування працівників закладу освіти;</w:t>
      </w:r>
    </w:p>
    <w:p w:rsidR="00BF01DE" w:rsidRPr="00BF01DE" w:rsidRDefault="00BF01DE" w:rsidP="00BF01DE">
      <w:pPr>
        <w:rPr>
          <w:lang w:val="ru-RU"/>
        </w:rPr>
      </w:pPr>
    </w:p>
    <w:p w:rsidR="00BF01DE" w:rsidRDefault="00BF01DE" w:rsidP="00BF01DE">
      <w:r>
        <w:t>органи самоврядування здобувачів освіти;</w:t>
      </w:r>
    </w:p>
    <w:p w:rsidR="00BF01DE" w:rsidRDefault="00BF01DE" w:rsidP="00BF01DE"/>
    <w:p w:rsidR="00BF01DE" w:rsidRDefault="00BF01DE" w:rsidP="00BF01DE">
      <w:r>
        <w:t>органи батьківського самоврядування;</w:t>
      </w:r>
    </w:p>
    <w:p w:rsidR="00BF01DE" w:rsidRDefault="00BF01DE" w:rsidP="00BF01DE"/>
    <w:p w:rsidR="00BF01DE" w:rsidRDefault="00BF01DE" w:rsidP="00BF01DE">
      <w:r>
        <w:t>інші органи громадського самоврядування учасників освітнього процесу.</w:t>
      </w:r>
    </w:p>
    <w:p w:rsidR="00BF01DE" w:rsidRDefault="00BF01DE" w:rsidP="00BF01DE"/>
    <w:p w:rsidR="00BF01DE" w:rsidRDefault="00BF01DE" w:rsidP="00BF01DE">
      <w:r>
        <w:t>2. Вищим колегіальним органом громадського самоврядування закладу освіти є загальні збори (конференція) колективу закладу освіти.</w:t>
      </w:r>
    </w:p>
    <w:p w:rsidR="00BF01DE" w:rsidRDefault="00BF01DE" w:rsidP="00BF01DE"/>
    <w:p w:rsidR="00BF01DE" w:rsidRDefault="00BF01DE" w:rsidP="00BF01DE">
      <w: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BF01DE" w:rsidRDefault="00BF01DE" w:rsidP="00BF01DE"/>
    <w:p w:rsidR="00BF01DE" w:rsidRDefault="00BF01DE" w:rsidP="00BF01DE">
      <w:r>
        <w:lastRenderedPageBreak/>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BF01DE" w:rsidRDefault="00BF01DE" w:rsidP="00BF01DE"/>
    <w:p w:rsidR="00BF01DE" w:rsidRDefault="00BF01DE" w:rsidP="00BF01DE">
      <w:r>
        <w:t>Наглядова (піклувальна) рада закладу освіти</w:t>
      </w:r>
    </w:p>
    <w:p w:rsidR="00BF01DE" w:rsidRDefault="00BF01DE" w:rsidP="00BF01DE"/>
    <w:p w:rsidR="00BF01DE" w:rsidRDefault="00BF01DE" w:rsidP="00BF01DE">
      <w: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BF01DE" w:rsidRDefault="00BF01DE" w:rsidP="00BF01DE"/>
    <w:p w:rsidR="00BF01DE" w:rsidRDefault="00BF01DE" w:rsidP="00BF01DE">
      <w: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BF01DE" w:rsidRDefault="00BF01DE" w:rsidP="00BF01DE"/>
    <w:p w:rsidR="00BF01DE" w:rsidRDefault="00BF01DE" w:rsidP="00BF01DE">
      <w: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BF01DE" w:rsidRDefault="00BF01DE" w:rsidP="00BF01DE"/>
    <w:p w:rsidR="00BF01DE" w:rsidRDefault="00BF01DE" w:rsidP="00BF01DE">
      <w:r>
        <w:t>4. До складу наглядової (піклувальної) ради закладу освіти не можуть входити здобувачі освіти та працівники цього закладу освіти.</w:t>
      </w:r>
    </w:p>
    <w:p w:rsidR="00BF01DE" w:rsidRDefault="00BF01DE" w:rsidP="00BF01DE"/>
    <w:p w:rsidR="00BF01DE" w:rsidRDefault="00BF01DE" w:rsidP="00BF01DE">
      <w:r>
        <w:t>Піклувальна рада має право:</w:t>
      </w:r>
    </w:p>
    <w:p w:rsidR="00BF01DE" w:rsidRDefault="00BF01DE" w:rsidP="00BF01DE"/>
    <w:p w:rsidR="00BF01DE" w:rsidRDefault="00BF01DE" w:rsidP="00BF01DE">
      <w:r>
        <w:t>-брати участь у визначенні стратегії розвитку закладу освіти та контролювати її виконання;</w:t>
      </w:r>
    </w:p>
    <w:p w:rsidR="00BF01DE" w:rsidRDefault="00BF01DE" w:rsidP="00BF01DE"/>
    <w:p w:rsidR="00BF01DE" w:rsidRDefault="00BF01DE" w:rsidP="00BF01DE">
      <w:r>
        <w:t>-сприяти залученню додаткових джерел фінансування;</w:t>
      </w:r>
    </w:p>
    <w:p w:rsidR="00BF01DE" w:rsidRDefault="00BF01DE" w:rsidP="00BF01DE"/>
    <w:p w:rsidR="00BF01DE" w:rsidRDefault="00BF01DE" w:rsidP="00BF01DE">
      <w:r>
        <w:lastRenderedPageBreak/>
        <w:t>-аналізувати та оцінювати діяльність закладу освіти та його керівника;</w:t>
      </w:r>
    </w:p>
    <w:p w:rsidR="00BF01DE" w:rsidRDefault="00BF01DE" w:rsidP="00BF01DE"/>
    <w:p w:rsidR="00BF01DE" w:rsidRDefault="00BF01DE" w:rsidP="00BF01DE">
      <w: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BF01DE" w:rsidRDefault="00BF01DE" w:rsidP="00BF01DE"/>
    <w:p w:rsidR="00BF01DE" w:rsidRDefault="00BF01DE" w:rsidP="00BF01DE">
      <w:r>
        <w:t>-вносити засновнику закладу освіти подання про заохочення або відкликання керівника закладу освіти з підстав, визначених законом;</w:t>
      </w:r>
    </w:p>
    <w:p w:rsidR="00BF01DE" w:rsidRDefault="00BF01DE" w:rsidP="00BF01DE"/>
    <w:p w:rsidR="00BF01DE" w:rsidRDefault="00BF01DE" w:rsidP="00BF01DE">
      <w:r>
        <w:t>-здійснювати інші права, визначені спеціальними законами та/або установчими документами закладу освіти.</w:t>
      </w:r>
    </w:p>
    <w:p w:rsidR="00BF01DE" w:rsidRDefault="00BF01DE" w:rsidP="00BF01DE"/>
    <w:p w:rsidR="00BF01DE" w:rsidRDefault="00BF01DE" w:rsidP="00BF01DE">
      <w:r>
        <w:t>Особливості відносин між закладами освіти та політичними партіями (об’єднаннями) і релігійними організаціями</w:t>
      </w:r>
    </w:p>
    <w:p w:rsidR="00BF01DE" w:rsidRDefault="00BF01DE" w:rsidP="00BF01DE"/>
    <w:p w:rsidR="00BF01DE" w:rsidRDefault="00BF01DE" w:rsidP="00BF01DE">
      <w:r>
        <w:t>1. Державні та комунальні заклади освіти відокремлені від церкви (релігійних організацій), мають світський характер.</w:t>
      </w:r>
    </w:p>
    <w:p w:rsidR="00BF01DE" w:rsidRDefault="00BF01DE" w:rsidP="00BF01DE"/>
    <w:p w:rsidR="00BF01DE" w:rsidRDefault="00BF01DE" w:rsidP="00BF01DE">
      <w: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BF01DE" w:rsidRDefault="00BF01DE" w:rsidP="00BF01DE"/>
    <w:p w:rsidR="00BF01DE" w:rsidRDefault="00BF01DE" w:rsidP="00BF01DE">
      <w:r>
        <w:t>3. Політичні партії (об’єднання) не мають права втручатися в освітню діяльність закладів освіти.</w:t>
      </w:r>
    </w:p>
    <w:p w:rsidR="00BF01DE" w:rsidRDefault="00BF01DE" w:rsidP="00BF01DE"/>
    <w:p w:rsidR="00BF01DE" w:rsidRDefault="00BF01DE" w:rsidP="00BF01DE">
      <w:r>
        <w:t>У закладах освіти забороняється створення осередків політичних партій та функціонування будь-яких політичних об’єднань.</w:t>
      </w:r>
    </w:p>
    <w:p w:rsidR="00BF01DE" w:rsidRDefault="00BF01DE" w:rsidP="00BF01DE"/>
    <w:p w:rsidR="00BF01DE" w:rsidRDefault="00BF01DE" w:rsidP="00BF01DE">
      <w:r>
        <w:t xml:space="preserve">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w:t>
      </w:r>
      <w:r>
        <w:lastRenderedPageBreak/>
        <w:t>закладів освіти, визначених частиною другою цієї статті) чи політичними партіями (об’єднаннями), крім заходів, передбачених освітньою програмою.</w:t>
      </w:r>
    </w:p>
    <w:p w:rsidR="00BF01DE" w:rsidRDefault="00BF01DE" w:rsidP="00BF01DE"/>
    <w:p w:rsidR="00BF01DE" w:rsidRDefault="00BF01DE" w:rsidP="00BF01DE">
      <w: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331A97" w:rsidRDefault="00331A97">
      <w:bookmarkStart w:id="0" w:name="_GoBack"/>
      <w:bookmarkEnd w:id="0"/>
    </w:p>
    <w:sectPr w:rsidR="00331A97" w:rsidSect="00E3653A">
      <w:pgSz w:w="11907" w:h="16840"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E9"/>
    <w:rsid w:val="00331A97"/>
    <w:rsid w:val="00503F58"/>
    <w:rsid w:val="00B934E9"/>
    <w:rsid w:val="00BF01DE"/>
    <w:rsid w:val="00E36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D9301-33F6-4C92-B03C-7B258972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8"/>
        <w:szCs w:val="22"/>
        <w:lang w:val="en-US" w:eastAsia="en-US" w:bidi="ar-SA"/>
      </w:rPr>
    </w:rPrDefault>
    <w:pPrDefault>
      <w:pPr>
        <w:spacing w:after="160" w:line="259"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1737</Words>
  <Characters>9905</Characters>
  <Application>Microsoft Office Word</Application>
  <DocSecurity>0</DocSecurity>
  <Lines>82</Lines>
  <Paragraphs>23</Paragraphs>
  <ScaleCrop>false</ScaleCrop>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2020-07-18T06:35:00Z</dcterms:created>
  <dcterms:modified xsi:type="dcterms:W3CDTF">2020-07-18T06:36:00Z</dcterms:modified>
</cp:coreProperties>
</file>