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8D" w:rsidRPr="00A6598D" w:rsidRDefault="00A6598D" w:rsidP="00A6598D">
      <w:pPr>
        <w:shd w:val="clear" w:color="auto" w:fill="FFFFFF"/>
        <w:spacing w:after="210" w:line="270" w:lineRule="atLeast"/>
        <w:jc w:val="center"/>
        <w:rPr>
          <w:rFonts w:ascii="Times New Roman" w:eastAsia="Times New Roman" w:hAnsi="Times New Roman" w:cs="Times New Roman"/>
          <w:color w:val="000000"/>
          <w:sz w:val="28"/>
          <w:szCs w:val="28"/>
          <w:lang w:eastAsia="uk-UA"/>
        </w:rPr>
      </w:pPr>
      <w:r w:rsidRPr="00A6598D">
        <w:rPr>
          <w:rFonts w:ascii="Arial" w:eastAsia="Times New Roman" w:hAnsi="Arial" w:cs="Arial"/>
          <w:color w:val="000000"/>
          <w:sz w:val="21"/>
          <w:szCs w:val="21"/>
          <w:lang w:eastAsia="uk-UA"/>
        </w:rPr>
        <w:br/>
      </w:r>
      <w:r w:rsidRPr="00A6598D">
        <w:rPr>
          <w:rFonts w:ascii="Times New Roman" w:eastAsia="Times New Roman" w:hAnsi="Times New Roman" w:cs="Times New Roman"/>
          <w:color w:val="000000"/>
          <w:sz w:val="28"/>
          <w:szCs w:val="28"/>
          <w:lang w:eastAsia="uk-UA"/>
        </w:rPr>
        <w:t>МІНІСТЕРСТВО ОСВІТИ І НАУКИ УКРАЇНИ</w:t>
      </w:r>
    </w:p>
    <w:p w:rsidR="00A6598D" w:rsidRPr="00A6598D" w:rsidRDefault="00A6598D" w:rsidP="00A6598D">
      <w:pPr>
        <w:shd w:val="clear" w:color="auto" w:fill="FFFFFF"/>
        <w:spacing w:after="210" w:line="270" w:lineRule="atLeast"/>
        <w:jc w:val="center"/>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НАКАЗ</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 367 від 16 квітня 2018 року</w:t>
      </w:r>
    </w:p>
    <w:p w:rsidR="00A6598D" w:rsidRPr="00A6598D" w:rsidRDefault="00A6598D" w:rsidP="00A6598D">
      <w:pPr>
        <w:shd w:val="clear" w:color="auto" w:fill="FFFFFF"/>
        <w:spacing w:after="0" w:line="270" w:lineRule="atLeast"/>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b/>
          <w:bCs/>
          <w:color w:val="000000"/>
          <w:sz w:val="28"/>
          <w:szCs w:val="28"/>
          <w:bdr w:val="none" w:sz="0" w:space="0" w:color="auto" w:frame="1"/>
          <w:lang w:eastAsia="uk-UA"/>
        </w:rPr>
        <w:t>Про затвердження Порядку</w:t>
      </w:r>
      <w:r w:rsidRPr="00A6598D">
        <w:rPr>
          <w:rFonts w:ascii="Times New Roman" w:eastAsia="Times New Roman" w:hAnsi="Times New Roman" w:cs="Times New Roman"/>
          <w:b/>
          <w:bCs/>
          <w:color w:val="000000"/>
          <w:sz w:val="28"/>
          <w:szCs w:val="28"/>
          <w:bdr w:val="none" w:sz="0" w:space="0" w:color="auto" w:frame="1"/>
          <w:lang w:eastAsia="uk-UA"/>
        </w:rPr>
        <w:br/>
        <w:t>зарахування, відрахування та</w:t>
      </w:r>
      <w:r w:rsidRPr="00A6598D">
        <w:rPr>
          <w:rFonts w:ascii="Times New Roman" w:eastAsia="Times New Roman" w:hAnsi="Times New Roman" w:cs="Times New Roman"/>
          <w:b/>
          <w:bCs/>
          <w:color w:val="000000"/>
          <w:sz w:val="28"/>
          <w:szCs w:val="28"/>
          <w:bdr w:val="none" w:sz="0" w:space="0" w:color="auto" w:frame="1"/>
          <w:lang w:eastAsia="uk-UA"/>
        </w:rPr>
        <w:br/>
        <w:t>переведення учнів до державних</w:t>
      </w:r>
      <w:r w:rsidRPr="00A6598D">
        <w:rPr>
          <w:rFonts w:ascii="Times New Roman" w:eastAsia="Times New Roman" w:hAnsi="Times New Roman" w:cs="Times New Roman"/>
          <w:b/>
          <w:bCs/>
          <w:color w:val="000000"/>
          <w:sz w:val="28"/>
          <w:szCs w:val="28"/>
          <w:bdr w:val="none" w:sz="0" w:space="0" w:color="auto" w:frame="1"/>
          <w:lang w:eastAsia="uk-UA"/>
        </w:rPr>
        <w:br/>
        <w:t>та комунальних закладів освіти</w:t>
      </w:r>
      <w:r w:rsidRPr="00A6598D">
        <w:rPr>
          <w:rFonts w:ascii="Times New Roman" w:eastAsia="Times New Roman" w:hAnsi="Times New Roman" w:cs="Times New Roman"/>
          <w:b/>
          <w:bCs/>
          <w:color w:val="000000"/>
          <w:sz w:val="28"/>
          <w:szCs w:val="28"/>
          <w:bdr w:val="none" w:sz="0" w:space="0" w:color="auto" w:frame="1"/>
          <w:lang w:eastAsia="uk-UA"/>
        </w:rPr>
        <w:br/>
        <w:t>для здобуття повної загальної</w:t>
      </w:r>
      <w:r w:rsidRPr="00A6598D">
        <w:rPr>
          <w:rFonts w:ascii="Times New Roman" w:eastAsia="Times New Roman" w:hAnsi="Times New Roman" w:cs="Times New Roman"/>
          <w:b/>
          <w:bCs/>
          <w:color w:val="000000"/>
          <w:sz w:val="28"/>
          <w:szCs w:val="28"/>
          <w:bdr w:val="none" w:sz="0" w:space="0" w:color="auto" w:frame="1"/>
          <w:lang w:eastAsia="uk-UA"/>
        </w:rPr>
        <w:br/>
        <w:t>середньої освіти</w:t>
      </w:r>
    </w:p>
    <w:p w:rsidR="00A6598D" w:rsidRDefault="00A6598D" w:rsidP="00A6598D">
      <w:pPr>
        <w:shd w:val="clear" w:color="auto" w:fill="FFFFFF"/>
        <w:spacing w:after="0" w:line="270" w:lineRule="atLeast"/>
        <w:jc w:val="both"/>
        <w:rPr>
          <w:rFonts w:ascii="Times New Roman" w:eastAsia="Times New Roman" w:hAnsi="Times New Roman" w:cs="Times New Roman"/>
          <w:color w:val="000000"/>
          <w:sz w:val="28"/>
          <w:szCs w:val="28"/>
          <w:lang w:eastAsia="uk-UA"/>
        </w:rPr>
      </w:pPr>
    </w:p>
    <w:p w:rsidR="00A6598D" w:rsidRPr="00A6598D" w:rsidRDefault="00A6598D" w:rsidP="00A6598D">
      <w:p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Відповідно до абзацу першого частини третьої статті 18 Закону України «</w:t>
      </w:r>
      <w:hyperlink r:id="rId8" w:history="1">
        <w:r w:rsidRPr="00A6598D">
          <w:rPr>
            <w:rFonts w:ascii="Times New Roman" w:eastAsia="Times New Roman" w:hAnsi="Times New Roman" w:cs="Times New Roman"/>
            <w:color w:val="8C8282"/>
            <w:sz w:val="28"/>
            <w:szCs w:val="28"/>
            <w:bdr w:val="none" w:sz="0" w:space="0" w:color="auto" w:frame="1"/>
            <w:lang w:eastAsia="uk-UA"/>
          </w:rPr>
          <w:t>Про загальну середню освіту</w:t>
        </w:r>
      </w:hyperlink>
      <w:r w:rsidRPr="00A6598D">
        <w:rPr>
          <w:rFonts w:ascii="Times New Roman" w:eastAsia="Times New Roman" w:hAnsi="Times New Roman" w:cs="Times New Roman"/>
          <w:color w:val="000000"/>
          <w:sz w:val="28"/>
          <w:szCs w:val="28"/>
          <w:lang w:eastAsia="uk-UA"/>
        </w:rPr>
        <w:t>» НАКАЗУЮ:</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 Затвердити Порядок зарахування, відрахування та переведення учнів до державних та комунальних закладів освіти для здобуття повної загальної середньої освіти, що додається.</w:t>
      </w:r>
    </w:p>
    <w:p w:rsidR="00A6598D" w:rsidRPr="00A6598D" w:rsidRDefault="00A6598D" w:rsidP="00A6598D">
      <w:p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2. Визнати таким, що втратив чинність, наказ Міністерства освіти і науки України від 19 червня 2003 року </w:t>
      </w:r>
      <w:hyperlink r:id="rId9" w:history="1">
        <w:r w:rsidRPr="00A6598D">
          <w:rPr>
            <w:rFonts w:ascii="Times New Roman" w:eastAsia="Times New Roman" w:hAnsi="Times New Roman" w:cs="Times New Roman"/>
            <w:color w:val="8C8282"/>
            <w:sz w:val="28"/>
            <w:szCs w:val="28"/>
            <w:bdr w:val="none" w:sz="0" w:space="0" w:color="auto" w:frame="1"/>
            <w:lang w:eastAsia="uk-UA"/>
          </w:rPr>
          <w:t>№ 389</w:t>
        </w:r>
      </w:hyperlink>
      <w:r w:rsidRPr="00A6598D">
        <w:rPr>
          <w:rFonts w:ascii="Times New Roman" w:eastAsia="Times New Roman" w:hAnsi="Times New Roman" w:cs="Times New Roman"/>
          <w:color w:val="000000"/>
          <w:sz w:val="28"/>
          <w:szCs w:val="28"/>
          <w:lang w:eastAsia="uk-UA"/>
        </w:rPr>
        <w:t>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4 липня 2003 року за № 547/7868.</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3. 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4. Управлінню адміністративно-господарського та організаційного, забезпечення (Єрко І. А.) в установленому порядку зробити відмітку у справах архіву.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5. Цей наказ набирає чинності з дня його офіційного опублікування.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6. Контроль за виконанням цього наказу покласти на заступника міністра Хобзея П. К.</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Міністр                     Л. М. Гриневич</w:t>
      </w:r>
    </w:p>
    <w:p w:rsidR="00A6598D" w:rsidRDefault="00A6598D" w:rsidP="00A6598D">
      <w:pPr>
        <w:shd w:val="clear" w:color="auto" w:fill="FFFFFF"/>
        <w:spacing w:after="0" w:line="270" w:lineRule="atLeast"/>
        <w:jc w:val="right"/>
        <w:rPr>
          <w:rFonts w:ascii="Times New Roman" w:eastAsia="Times New Roman" w:hAnsi="Times New Roman" w:cs="Times New Roman"/>
          <w:color w:val="000000"/>
          <w:sz w:val="28"/>
          <w:szCs w:val="28"/>
          <w:lang w:eastAsia="uk-UA"/>
        </w:rPr>
      </w:pPr>
    </w:p>
    <w:p w:rsidR="00A6598D" w:rsidRDefault="00A6598D" w:rsidP="00A6598D">
      <w:pPr>
        <w:shd w:val="clear" w:color="auto" w:fill="FFFFFF"/>
        <w:spacing w:after="0" w:line="270" w:lineRule="atLeast"/>
        <w:jc w:val="right"/>
        <w:rPr>
          <w:rFonts w:ascii="Times New Roman" w:eastAsia="Times New Roman" w:hAnsi="Times New Roman" w:cs="Times New Roman"/>
          <w:color w:val="000000"/>
          <w:sz w:val="28"/>
          <w:szCs w:val="28"/>
          <w:lang w:eastAsia="uk-UA"/>
        </w:rPr>
      </w:pPr>
    </w:p>
    <w:p w:rsidR="00A6598D" w:rsidRDefault="00A6598D" w:rsidP="00A6598D">
      <w:pPr>
        <w:shd w:val="clear" w:color="auto" w:fill="FFFFFF"/>
        <w:spacing w:after="0" w:line="270" w:lineRule="atLeast"/>
        <w:jc w:val="right"/>
        <w:rPr>
          <w:rFonts w:ascii="Times New Roman" w:eastAsia="Times New Roman" w:hAnsi="Times New Roman" w:cs="Times New Roman"/>
          <w:color w:val="000000"/>
          <w:sz w:val="28"/>
          <w:szCs w:val="28"/>
          <w:lang w:eastAsia="uk-UA"/>
        </w:rPr>
      </w:pPr>
    </w:p>
    <w:p w:rsidR="00A6598D" w:rsidRDefault="00A6598D" w:rsidP="00A6598D">
      <w:pPr>
        <w:shd w:val="clear" w:color="auto" w:fill="FFFFFF"/>
        <w:spacing w:after="0" w:line="270" w:lineRule="atLeast"/>
        <w:jc w:val="right"/>
        <w:rPr>
          <w:rFonts w:ascii="Times New Roman" w:eastAsia="Times New Roman" w:hAnsi="Times New Roman" w:cs="Times New Roman"/>
          <w:color w:val="000000"/>
          <w:sz w:val="28"/>
          <w:szCs w:val="28"/>
          <w:lang w:eastAsia="uk-UA"/>
        </w:rPr>
      </w:pPr>
    </w:p>
    <w:p w:rsidR="00A6598D" w:rsidRDefault="00A6598D" w:rsidP="00A6598D">
      <w:pPr>
        <w:shd w:val="clear" w:color="auto" w:fill="FFFFFF"/>
        <w:spacing w:after="0" w:line="270" w:lineRule="atLeast"/>
        <w:jc w:val="right"/>
        <w:rPr>
          <w:rFonts w:ascii="Times New Roman" w:eastAsia="Times New Roman" w:hAnsi="Times New Roman" w:cs="Times New Roman"/>
          <w:color w:val="000000"/>
          <w:sz w:val="28"/>
          <w:szCs w:val="28"/>
          <w:lang w:eastAsia="uk-UA"/>
        </w:rPr>
      </w:pPr>
    </w:p>
    <w:p w:rsidR="00A6598D" w:rsidRDefault="00A6598D" w:rsidP="00A6598D">
      <w:pPr>
        <w:shd w:val="clear" w:color="auto" w:fill="FFFFFF"/>
        <w:spacing w:after="0" w:line="270" w:lineRule="atLeast"/>
        <w:jc w:val="right"/>
        <w:rPr>
          <w:rFonts w:ascii="Times New Roman" w:eastAsia="Times New Roman" w:hAnsi="Times New Roman" w:cs="Times New Roman"/>
          <w:color w:val="000000"/>
          <w:sz w:val="28"/>
          <w:szCs w:val="28"/>
          <w:lang w:eastAsia="uk-UA"/>
        </w:rPr>
      </w:pPr>
    </w:p>
    <w:p w:rsidR="00A6598D" w:rsidRDefault="00A6598D" w:rsidP="00A6598D">
      <w:pPr>
        <w:shd w:val="clear" w:color="auto" w:fill="FFFFFF"/>
        <w:spacing w:after="0" w:line="270" w:lineRule="atLeast"/>
        <w:jc w:val="right"/>
        <w:rPr>
          <w:rFonts w:ascii="Times New Roman" w:eastAsia="Times New Roman" w:hAnsi="Times New Roman" w:cs="Times New Roman"/>
          <w:color w:val="000000"/>
          <w:sz w:val="28"/>
          <w:szCs w:val="28"/>
          <w:lang w:eastAsia="uk-UA"/>
        </w:rPr>
      </w:pPr>
    </w:p>
    <w:p w:rsidR="00A6598D" w:rsidRDefault="00A6598D" w:rsidP="00A6598D">
      <w:pPr>
        <w:shd w:val="clear" w:color="auto" w:fill="FFFFFF"/>
        <w:spacing w:after="0" w:line="270" w:lineRule="atLeast"/>
        <w:jc w:val="right"/>
        <w:rPr>
          <w:rFonts w:ascii="Times New Roman" w:eastAsia="Times New Roman" w:hAnsi="Times New Roman" w:cs="Times New Roman"/>
          <w:color w:val="000000"/>
          <w:sz w:val="28"/>
          <w:szCs w:val="28"/>
          <w:lang w:eastAsia="uk-UA"/>
        </w:rPr>
      </w:pPr>
    </w:p>
    <w:p w:rsidR="00A6598D" w:rsidRDefault="00A6598D" w:rsidP="00A6598D">
      <w:pPr>
        <w:shd w:val="clear" w:color="auto" w:fill="FFFFFF"/>
        <w:spacing w:after="0" w:line="270" w:lineRule="atLeast"/>
        <w:jc w:val="right"/>
        <w:rPr>
          <w:rFonts w:ascii="Times New Roman" w:eastAsia="Times New Roman" w:hAnsi="Times New Roman" w:cs="Times New Roman"/>
          <w:color w:val="000000"/>
          <w:sz w:val="28"/>
          <w:szCs w:val="28"/>
          <w:lang w:eastAsia="uk-UA"/>
        </w:rPr>
      </w:pPr>
    </w:p>
    <w:p w:rsidR="00A6598D" w:rsidRDefault="00A6598D" w:rsidP="00A6598D">
      <w:pPr>
        <w:shd w:val="clear" w:color="auto" w:fill="FFFFFF"/>
        <w:spacing w:after="0" w:line="270" w:lineRule="atLeast"/>
        <w:jc w:val="right"/>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lastRenderedPageBreak/>
        <w:t>ЗАТВЕРДЖЕНО</w:t>
      </w:r>
      <w:r w:rsidRPr="00A6598D">
        <w:rPr>
          <w:rFonts w:ascii="Times New Roman" w:eastAsia="Times New Roman" w:hAnsi="Times New Roman" w:cs="Times New Roman"/>
          <w:color w:val="000000"/>
          <w:sz w:val="28"/>
          <w:szCs w:val="28"/>
          <w:lang w:eastAsia="uk-UA"/>
        </w:rPr>
        <w:br/>
      </w:r>
    </w:p>
    <w:p w:rsidR="00A6598D" w:rsidRPr="00A6598D" w:rsidRDefault="00A6598D" w:rsidP="00A6598D">
      <w:pPr>
        <w:shd w:val="clear" w:color="auto" w:fill="FFFFFF"/>
        <w:spacing w:after="0" w:line="270" w:lineRule="atLeast"/>
        <w:jc w:val="right"/>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Наказ Міністерства освіти і науки України</w:t>
      </w:r>
      <w:r w:rsidRPr="00A6598D">
        <w:rPr>
          <w:rFonts w:ascii="Times New Roman" w:eastAsia="Times New Roman" w:hAnsi="Times New Roman" w:cs="Times New Roman"/>
          <w:color w:val="000000"/>
          <w:sz w:val="28"/>
          <w:szCs w:val="28"/>
          <w:lang w:eastAsia="uk-UA"/>
        </w:rPr>
        <w:br/>
        <w:t>№ 367 від 16 квітня 2018 року</w:t>
      </w:r>
    </w:p>
    <w:p w:rsidR="00A6598D" w:rsidRPr="00A6598D" w:rsidRDefault="00A6598D" w:rsidP="00A6598D">
      <w:pPr>
        <w:shd w:val="clear" w:color="auto" w:fill="FFFFFF"/>
        <w:spacing w:after="0" w:line="270" w:lineRule="atLeast"/>
        <w:jc w:val="center"/>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b/>
          <w:bCs/>
          <w:color w:val="000000"/>
          <w:sz w:val="28"/>
          <w:szCs w:val="28"/>
          <w:bdr w:val="none" w:sz="0" w:space="0" w:color="auto" w:frame="1"/>
          <w:lang w:eastAsia="uk-UA"/>
        </w:rPr>
        <w:t>ПОРЯДОК</w:t>
      </w:r>
      <w:r w:rsidRPr="00A6598D">
        <w:rPr>
          <w:rFonts w:ascii="Times New Roman" w:eastAsia="Times New Roman" w:hAnsi="Times New Roman" w:cs="Times New Roman"/>
          <w:b/>
          <w:bCs/>
          <w:color w:val="000000"/>
          <w:sz w:val="28"/>
          <w:szCs w:val="28"/>
          <w:bdr w:val="none" w:sz="0" w:space="0" w:color="auto" w:frame="1"/>
          <w:lang w:eastAsia="uk-UA"/>
        </w:rPr>
        <w:br/>
        <w:t>зарахування, відрахування та переведення учнів до державних та</w:t>
      </w:r>
      <w:r w:rsidRPr="00A6598D">
        <w:rPr>
          <w:rFonts w:ascii="Times New Roman" w:eastAsia="Times New Roman" w:hAnsi="Times New Roman" w:cs="Times New Roman"/>
          <w:b/>
          <w:bCs/>
          <w:color w:val="000000"/>
          <w:sz w:val="28"/>
          <w:szCs w:val="28"/>
          <w:bdr w:val="none" w:sz="0" w:space="0" w:color="auto" w:frame="1"/>
          <w:lang w:eastAsia="uk-UA"/>
        </w:rPr>
        <w:br/>
        <w:t>комунальних закладів освіти для здобуття повної загальної середньої освіти</w:t>
      </w:r>
    </w:p>
    <w:p w:rsidR="00A6598D" w:rsidRPr="00A6598D" w:rsidRDefault="00A6598D" w:rsidP="00A6598D">
      <w:pPr>
        <w:shd w:val="clear" w:color="auto" w:fill="FFFFFF"/>
        <w:spacing w:after="0" w:line="270" w:lineRule="atLeast"/>
        <w:jc w:val="center"/>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 Цей Порядок визначає механізми:</w:t>
      </w:r>
    </w:p>
    <w:p w:rsidR="00A6598D" w:rsidRPr="00A6598D" w:rsidRDefault="00A6598D" w:rsidP="00A6598D">
      <w:pPr>
        <w:numPr>
          <w:ilvl w:val="0"/>
          <w:numId w:val="1"/>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зарахування дітей до закладів освіти для здобуття початкової, базової чи профільної середньої освіти за денною формою навчання;</w:t>
      </w:r>
    </w:p>
    <w:p w:rsidR="00A6598D" w:rsidRPr="00A6598D" w:rsidRDefault="00A6598D" w:rsidP="00A6598D">
      <w:pPr>
        <w:numPr>
          <w:ilvl w:val="0"/>
          <w:numId w:val="1"/>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переведення учнів з одного закладу освіти до іншого;</w:t>
      </w:r>
    </w:p>
    <w:p w:rsidR="00A6598D" w:rsidRPr="00A6598D" w:rsidRDefault="00A6598D" w:rsidP="00A6598D">
      <w:pPr>
        <w:numPr>
          <w:ilvl w:val="0"/>
          <w:numId w:val="1"/>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відрахування учнів із закладів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2. Для цілей цього Порядку нижченаведені терміни вживаються в такому значенні:</w:t>
      </w:r>
    </w:p>
    <w:p w:rsidR="00A6598D" w:rsidRPr="00A6598D" w:rsidRDefault="00A6598D" w:rsidP="00A6598D">
      <w:pPr>
        <w:numPr>
          <w:ilvl w:val="0"/>
          <w:numId w:val="2"/>
        </w:numPr>
        <w:shd w:val="clear" w:color="auto" w:fill="FFFFFF"/>
        <w:spacing w:after="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w:t>
      </w:r>
      <w:hyperlink r:id="rId10" w:history="1">
        <w:r w:rsidRPr="00A6598D">
          <w:rPr>
            <w:rFonts w:ascii="Times New Roman" w:eastAsia="Times New Roman" w:hAnsi="Times New Roman" w:cs="Times New Roman"/>
            <w:color w:val="8C8282"/>
            <w:sz w:val="28"/>
            <w:szCs w:val="28"/>
            <w:bdr w:val="none" w:sz="0" w:space="0" w:color="auto" w:frame="1"/>
            <w:lang w:eastAsia="uk-UA"/>
          </w:rPr>
          <w:t>«Про загальну середню освіту»;</w:t>
        </w:r>
      </w:hyperlink>
      <w:r w:rsidRPr="00A6598D">
        <w:rPr>
          <w:rFonts w:ascii="Times New Roman" w:eastAsia="Times New Roman" w:hAnsi="Times New Roman" w:cs="Times New Roman"/>
          <w:color w:val="000000"/>
          <w:sz w:val="28"/>
          <w:szCs w:val="28"/>
          <w:lang w:eastAsia="uk-UA"/>
        </w:rPr>
        <w:t> діти, які мають право на першочергове зарахування – діти, які проживають на території обслуговування закладу освіти;</w:t>
      </w:r>
    </w:p>
    <w:p w:rsidR="00A6598D" w:rsidRPr="00A6598D" w:rsidRDefault="00A6598D" w:rsidP="00A6598D">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жеребкування – спосіб конкурсного відбору дітей для зарахування на вільні місця;</w:t>
      </w:r>
    </w:p>
    <w:p w:rsidR="00A6598D" w:rsidRPr="00A6598D" w:rsidRDefault="00A6598D" w:rsidP="00A6598D">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A6598D" w:rsidRPr="00A6598D" w:rsidRDefault="00A6598D" w:rsidP="00A6598D">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A6598D" w:rsidRPr="00A6598D" w:rsidRDefault="00A6598D" w:rsidP="00A6598D">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Положення цього Порядку щодо батьків дитини стосуються також інших її законних представників.</w:t>
      </w:r>
    </w:p>
    <w:p w:rsidR="00A6598D" w:rsidRPr="00A6598D" w:rsidRDefault="00A6598D" w:rsidP="00A6598D">
      <w:p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Інші терміни вживаються у значенні, наведеному в Законах України </w:t>
      </w:r>
      <w:hyperlink r:id="rId11" w:history="1">
        <w:r w:rsidRPr="00A6598D">
          <w:rPr>
            <w:rFonts w:ascii="Times New Roman" w:eastAsia="Times New Roman" w:hAnsi="Times New Roman" w:cs="Times New Roman"/>
            <w:color w:val="8C8282"/>
            <w:sz w:val="28"/>
            <w:szCs w:val="28"/>
            <w:bdr w:val="none" w:sz="0" w:space="0" w:color="auto" w:frame="1"/>
            <w:lang w:eastAsia="uk-UA"/>
          </w:rPr>
          <w:t>“Про освіту”</w:t>
        </w:r>
      </w:hyperlink>
      <w:r w:rsidRPr="00A6598D">
        <w:rPr>
          <w:rFonts w:ascii="Times New Roman" w:eastAsia="Times New Roman" w:hAnsi="Times New Roman" w:cs="Times New Roman"/>
          <w:color w:val="000000"/>
          <w:sz w:val="28"/>
          <w:szCs w:val="28"/>
          <w:lang w:eastAsia="uk-UA"/>
        </w:rPr>
        <w:t>,  </w:t>
      </w:r>
      <w:hyperlink r:id="rId12" w:history="1">
        <w:r w:rsidRPr="00A6598D">
          <w:rPr>
            <w:rFonts w:ascii="Times New Roman" w:eastAsia="Times New Roman" w:hAnsi="Times New Roman" w:cs="Times New Roman"/>
            <w:color w:val="8C8282"/>
            <w:sz w:val="28"/>
            <w:szCs w:val="28"/>
            <w:bdr w:val="none" w:sz="0" w:space="0" w:color="auto" w:frame="1"/>
            <w:lang w:eastAsia="uk-UA"/>
          </w:rPr>
          <w:t>“Про загальну середню освіту”</w:t>
        </w:r>
      </w:hyperlink>
      <w:r w:rsidRPr="00A6598D">
        <w:rPr>
          <w:rFonts w:ascii="Times New Roman" w:eastAsia="Times New Roman" w:hAnsi="Times New Roman" w:cs="Times New Roman"/>
          <w:color w:val="000000"/>
          <w:sz w:val="28"/>
          <w:szCs w:val="28"/>
          <w:lang w:eastAsia="uk-UA"/>
        </w:rPr>
        <w:t>.</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3. Цей Порядок не поширюється на:</w:t>
      </w:r>
    </w:p>
    <w:p w:rsidR="00A6598D" w:rsidRPr="00A6598D" w:rsidRDefault="00A6598D" w:rsidP="00A6598D">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lastRenderedPageBreak/>
        <w:t>заклади спеціалізованої освіти мистецького, спортивного, військового чи наукового спрямування;</w:t>
      </w:r>
    </w:p>
    <w:p w:rsidR="00A6598D" w:rsidRPr="00A6598D" w:rsidRDefault="00A6598D" w:rsidP="00A6598D">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A6598D" w:rsidRPr="00A6598D" w:rsidRDefault="00A6598D" w:rsidP="00A6598D">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заклади професійної (професійно-технічної), фахової передвищої та вищої освіти.</w:t>
      </w:r>
    </w:p>
    <w:p w:rsidR="00A6598D" w:rsidRPr="00A6598D" w:rsidRDefault="00A6598D" w:rsidP="00A6598D">
      <w:p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w:t>
      </w:r>
      <w:hyperlink r:id="rId13" w:history="1">
        <w:r w:rsidRPr="00A6598D">
          <w:rPr>
            <w:rFonts w:ascii="Times New Roman" w:eastAsia="Times New Roman" w:hAnsi="Times New Roman" w:cs="Times New Roman"/>
            <w:color w:val="8C8282"/>
            <w:sz w:val="28"/>
            <w:szCs w:val="28"/>
            <w:bdr w:val="none" w:sz="0" w:space="0" w:color="auto" w:frame="1"/>
            <w:lang w:eastAsia="uk-UA"/>
          </w:rPr>
          <w:t>додатком 1</w:t>
        </w:r>
      </w:hyperlink>
      <w:r w:rsidRPr="00A6598D">
        <w:rPr>
          <w:rFonts w:ascii="Times New Roman" w:eastAsia="Times New Roman" w:hAnsi="Times New Roman" w:cs="Times New Roman"/>
          <w:color w:val="000000"/>
          <w:sz w:val="28"/>
          <w:szCs w:val="28"/>
          <w:lang w:eastAsia="uk-UA"/>
        </w:rPr>
        <w:t> до цього Порядку (далі – заява).</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До заяви додаються: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3) оригінал або копія відповідного документа про освіту (у разі наявності).</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 xml:space="preserve">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w:t>
      </w:r>
      <w:r w:rsidRPr="00A6598D">
        <w:rPr>
          <w:rFonts w:ascii="Times New Roman" w:eastAsia="Times New Roman" w:hAnsi="Times New Roman" w:cs="Times New Roman"/>
          <w:color w:val="000000"/>
          <w:sz w:val="28"/>
          <w:szCs w:val="28"/>
          <w:lang w:eastAsia="uk-UA"/>
        </w:rPr>
        <w:lastRenderedPageBreak/>
        <w:t>орган опіки і піклування за місцем проживання дитини чи місцезнаходженням закладу освіти.</w:t>
      </w:r>
    </w:p>
    <w:p w:rsidR="00A6598D" w:rsidRPr="00A6598D" w:rsidRDefault="00A6598D" w:rsidP="00A6598D">
      <w:p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w:t>
      </w:r>
      <w:hyperlink r:id="rId14" w:history="1">
        <w:r w:rsidRPr="00A6598D">
          <w:rPr>
            <w:rFonts w:ascii="Times New Roman" w:eastAsia="Times New Roman" w:hAnsi="Times New Roman" w:cs="Times New Roman"/>
            <w:color w:val="8C8282"/>
            <w:sz w:val="28"/>
            <w:szCs w:val="28"/>
            <w:bdr w:val="none" w:sz="0" w:space="0" w:color="auto" w:frame="1"/>
            <w:lang w:eastAsia="uk-UA"/>
          </w:rPr>
          <w:t>№ 369</w:t>
        </w:r>
      </w:hyperlink>
      <w:r w:rsidRPr="00A6598D">
        <w:rPr>
          <w:rFonts w:ascii="Times New Roman" w:eastAsia="Times New Roman" w:hAnsi="Times New Roman" w:cs="Times New Roman"/>
          <w:color w:val="000000"/>
          <w:sz w:val="28"/>
          <w:szCs w:val="28"/>
          <w:lang w:eastAsia="uk-UA"/>
        </w:rPr>
        <w:t>, зареєстрованого наказом Міністерства юстиції України від 26 березня 2017 року № 416/30284.</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веб-сайті (а у разі його відсутності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8. Заклади освіти (їх філії) обробляють надані їм персональні дані відповідно до Закону України «Про захист персональних даних».</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lastRenderedPageBreak/>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10. Переведення учня до іншого закладу освіти здійснюється відповідно до розділу ІІІ цього Порядку на підставі наказу керівника закладу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11. Відрахування учня із закладу освіти здійснюється відповідно до розділу ІV цього Порядку на підставі наказу керівника закладу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14. 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15. За недотримання працівниками закладу освіти положень цього Порядку відповідає керівник цього закладу освіти.</w:t>
      </w:r>
    </w:p>
    <w:p w:rsidR="00A6598D" w:rsidRPr="00A6598D" w:rsidRDefault="00A6598D" w:rsidP="00A6598D">
      <w:pPr>
        <w:shd w:val="clear" w:color="auto" w:fill="FFFFFF"/>
        <w:spacing w:after="0" w:line="270" w:lineRule="atLeast"/>
        <w:jc w:val="center"/>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b/>
          <w:bCs/>
          <w:color w:val="000000"/>
          <w:sz w:val="28"/>
          <w:szCs w:val="28"/>
          <w:bdr w:val="none" w:sz="0" w:space="0" w:color="auto" w:frame="1"/>
          <w:lang w:eastAsia="uk-UA"/>
        </w:rPr>
        <w:t>ІІ. Зарахування до закладу загальної середньої освіти</w:t>
      </w:r>
      <w:r w:rsidRPr="00A6598D">
        <w:rPr>
          <w:rFonts w:ascii="Times New Roman" w:eastAsia="Times New Roman" w:hAnsi="Times New Roman" w:cs="Times New Roman"/>
          <w:b/>
          <w:bCs/>
          <w:color w:val="000000"/>
          <w:sz w:val="28"/>
          <w:szCs w:val="28"/>
          <w:bdr w:val="none" w:sz="0" w:space="0" w:color="auto" w:frame="1"/>
          <w:lang w:eastAsia="uk-UA"/>
        </w:rPr>
        <w:br/>
        <w:t>1. Зарахування до початкової школи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Впродовж 01-15 червня заяви про зарахування дітей не приймаються, що не виключає права батьків подавати заяви після 15 червня на вільні місця.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lastRenderedPageBreak/>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Дитина зараховується до першого класу за однією з процедур, визначених пунктами 2, 7 або 3-7 чи пунктом 8 цього розділу.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Список зарахованих учнів із зазначенням їх прізвищ оприлюднюється виключно в закладі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Інформація про наявність вільних місць оприлюднюється відповідно до пункту 7 розділу І цього Порядку.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A6598D" w:rsidRPr="00A6598D" w:rsidRDefault="00A6598D" w:rsidP="00A6598D">
      <w:p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w:t>
      </w:r>
      <w:hyperlink r:id="rId15" w:history="1">
        <w:r w:rsidRPr="00A6598D">
          <w:rPr>
            <w:rFonts w:ascii="Times New Roman" w:eastAsia="Times New Roman" w:hAnsi="Times New Roman" w:cs="Times New Roman"/>
            <w:color w:val="8C8282"/>
            <w:sz w:val="28"/>
            <w:szCs w:val="28"/>
            <w:bdr w:val="none" w:sz="0" w:space="0" w:color="auto" w:frame="1"/>
            <w:lang w:eastAsia="uk-UA"/>
          </w:rPr>
          <w:t>додаток 2</w:t>
        </w:r>
      </w:hyperlink>
      <w:r w:rsidRPr="00A6598D">
        <w:rPr>
          <w:rFonts w:ascii="Times New Roman" w:eastAsia="Times New Roman" w:hAnsi="Times New Roman" w:cs="Times New Roman"/>
          <w:color w:val="000000"/>
          <w:sz w:val="28"/>
          <w:szCs w:val="28"/>
          <w:lang w:eastAsia="uk-UA"/>
        </w:rPr>
        <w:t>).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lastRenderedPageBreak/>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A6598D" w:rsidRPr="00A6598D" w:rsidRDefault="00A6598D" w:rsidP="00A6598D">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список зарахованих учнів із зазначенням лише їх прізвищ;</w:t>
      </w:r>
    </w:p>
    <w:p w:rsidR="00A6598D" w:rsidRPr="00A6598D" w:rsidRDefault="00A6598D" w:rsidP="00A6598D">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оголошення про дату, час, місце і спосіб проведення жеребкування;</w:t>
      </w:r>
    </w:p>
    <w:p w:rsidR="00A6598D" w:rsidRPr="00A6598D" w:rsidRDefault="00A6598D" w:rsidP="00A6598D">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інформацію про кількість вільних місць і прізвища дітей, які претендують на вільні місця;</w:t>
      </w:r>
    </w:p>
    <w:p w:rsidR="00A6598D" w:rsidRPr="00A6598D" w:rsidRDefault="00A6598D" w:rsidP="00A6598D">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наказ керівника закладу освіти про утворення конкурсної комісії у складі 3 осіб для проведення жеребкування.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A6598D" w:rsidRPr="00A6598D" w:rsidRDefault="00A6598D" w:rsidP="00A6598D">
      <w:pPr>
        <w:numPr>
          <w:ilvl w:val="0"/>
          <w:numId w:val="5"/>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відкриття додаткового (додаткових) класу (класів), у тому числі інклюзивного чи спеціального;</w:t>
      </w:r>
    </w:p>
    <w:p w:rsidR="00A6598D" w:rsidRPr="00A6598D" w:rsidRDefault="00A6598D" w:rsidP="00A6598D">
      <w:pPr>
        <w:numPr>
          <w:ilvl w:val="0"/>
          <w:numId w:val="5"/>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внесення необхідних змін в організацію освітнього процесу;</w:t>
      </w:r>
    </w:p>
    <w:p w:rsidR="00A6598D" w:rsidRPr="00A6598D" w:rsidRDefault="00A6598D" w:rsidP="00A6598D">
      <w:pPr>
        <w:numPr>
          <w:ilvl w:val="0"/>
          <w:numId w:val="5"/>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вивільнення приміщень, що використовуються не за призначенням (у тому числі, шляхом припинення орендних відносин).</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6. Після 15 червня зарахування на вільні місця відбувається у такому порядку:</w:t>
      </w:r>
    </w:p>
    <w:p w:rsidR="00A6598D" w:rsidRPr="00A6598D" w:rsidRDefault="00A6598D" w:rsidP="00A6598D">
      <w:pPr>
        <w:numPr>
          <w:ilvl w:val="0"/>
          <w:numId w:val="6"/>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до початку навчального року – діти, які мають право на першочергове зарахування;</w:t>
      </w:r>
    </w:p>
    <w:p w:rsidR="00A6598D" w:rsidRPr="00A6598D" w:rsidRDefault="00A6598D" w:rsidP="00A6598D">
      <w:pPr>
        <w:numPr>
          <w:ilvl w:val="0"/>
          <w:numId w:val="6"/>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впродовж навчального року – у порядку надходження заяв про зарахування.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lastRenderedPageBreak/>
        <w:t>Зарахування інших дітей на вільні місця (у разі їх наявності) відбувається за результатами жеребкування до 15 червня включно.</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Після 15 червня зарахування на вільні місця відбувається у порядку надходження заяв про зарахування.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9. Зарахування дітей до 2-4 класів початкової школи відбувається на вільні місця у порядку надходження заяв про зарахування.</w:t>
      </w:r>
    </w:p>
    <w:p w:rsidR="00A6598D" w:rsidRPr="00A6598D" w:rsidRDefault="00A6598D" w:rsidP="00A6598D">
      <w:pPr>
        <w:shd w:val="clear" w:color="auto" w:fill="FFFFFF"/>
        <w:spacing w:after="0" w:line="270" w:lineRule="atLeast"/>
        <w:jc w:val="center"/>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b/>
          <w:bCs/>
          <w:color w:val="000000"/>
          <w:sz w:val="28"/>
          <w:szCs w:val="28"/>
          <w:bdr w:val="none" w:sz="0" w:space="0" w:color="auto" w:frame="1"/>
          <w:lang w:eastAsia="uk-UA"/>
        </w:rPr>
        <w:t>2. Порядок проведення жеребкування для зарахування дітей до закладу освіти на вільні місця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 Жеребкування проводиться у період з 5 по 10 червня.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Жеребки виготовляються чи запаковуються у спосіб, що унеможливлює ознайомлення з їх змістом до моменту діставання їх з пристрою.</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Тип пристрою та жеребків визначається конкурсною комісією до її засідання, на якому відбувається жеребкування.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4. Загальна кількість жеребків має дорівнювати кількості дітей, які претендують на вільні місця.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5. Жеребки до їх поміщення у пристрій демонструються присутнім учасникам жеребкування, які мають право оглянути як жеребки, так і пристрій.</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 xml:space="preserve">6. Після перемішування жеребків у пристрої кожен учасник жеребкування дістає жеребок з пристрою у порядку розміщення дітей у списку, сформованого </w:t>
      </w:r>
      <w:r w:rsidRPr="00A6598D">
        <w:rPr>
          <w:rFonts w:ascii="Times New Roman" w:eastAsia="Times New Roman" w:hAnsi="Times New Roman" w:cs="Times New Roman"/>
          <w:color w:val="000000"/>
          <w:sz w:val="28"/>
          <w:szCs w:val="28"/>
          <w:lang w:eastAsia="uk-UA"/>
        </w:rPr>
        <w:lastRenderedPageBreak/>
        <w:t>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Інформація про результат кожного учасника жеребкування відразу фіксується у протоколі засідання конкурсної комісії.</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A6598D" w:rsidRPr="00A6598D" w:rsidRDefault="00A6598D" w:rsidP="00A6598D">
      <w:pPr>
        <w:shd w:val="clear" w:color="auto" w:fill="FFFFFF"/>
        <w:spacing w:after="0" w:line="270" w:lineRule="atLeast"/>
        <w:jc w:val="center"/>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b/>
          <w:bCs/>
          <w:color w:val="000000"/>
          <w:sz w:val="28"/>
          <w:szCs w:val="28"/>
          <w:bdr w:val="none" w:sz="0" w:space="0" w:color="auto" w:frame="1"/>
          <w:lang w:eastAsia="uk-UA"/>
        </w:rPr>
        <w:t>3. Зарахування до гімназії</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у такому порядку:</w:t>
      </w:r>
    </w:p>
    <w:p w:rsidR="00A6598D" w:rsidRPr="00A6598D" w:rsidRDefault="00A6598D" w:rsidP="00A6598D">
      <w:pPr>
        <w:numPr>
          <w:ilvl w:val="0"/>
          <w:numId w:val="7"/>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до початку навчального року – діти, які мають право на першочергове зарахування;</w:t>
      </w:r>
    </w:p>
    <w:p w:rsidR="00A6598D" w:rsidRPr="00A6598D" w:rsidRDefault="00A6598D" w:rsidP="00A6598D">
      <w:pPr>
        <w:numPr>
          <w:ilvl w:val="0"/>
          <w:numId w:val="7"/>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впродовж навчального року – у порядку надходження заяв про зарахування.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Зарахування до 6-9 класів гімназії на вільні місця відбувається у порядку надходження заяв про зарахування.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2. Для зарахування до закладу освіти ІІ або ІІ-ІІІ ступенів заяви подаються до 31 травня включно.</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 xml:space="preserve">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w:t>
      </w:r>
      <w:r w:rsidRPr="00A6598D">
        <w:rPr>
          <w:rFonts w:ascii="Times New Roman" w:eastAsia="Times New Roman" w:hAnsi="Times New Roman" w:cs="Times New Roman"/>
          <w:color w:val="000000"/>
          <w:sz w:val="28"/>
          <w:szCs w:val="28"/>
          <w:lang w:eastAsia="uk-UA"/>
        </w:rPr>
        <w:lastRenderedPageBreak/>
        <w:t>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До 6-9 класів переводяться всі учні, відповідно, 5-8 класів цього ж закладу освіти, які не виявили намір припинити навчання в ньому.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A6598D" w:rsidRPr="00A6598D" w:rsidRDefault="00A6598D" w:rsidP="00A6598D">
      <w:pPr>
        <w:shd w:val="clear" w:color="auto" w:fill="FFFFFF"/>
        <w:spacing w:after="0" w:line="270" w:lineRule="atLeast"/>
        <w:jc w:val="center"/>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b/>
          <w:bCs/>
          <w:color w:val="000000"/>
          <w:sz w:val="28"/>
          <w:szCs w:val="28"/>
          <w:bdr w:val="none" w:sz="0" w:space="0" w:color="auto" w:frame="1"/>
          <w:lang w:eastAsia="uk-UA"/>
        </w:rPr>
        <w:t>4. Зарахування до ліцею</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конкурсу відповідно до пунктів 2-16 цієї глави.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lastRenderedPageBreak/>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4. 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Порядок вступу та зразки конкурсних завдань для вступних 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до складу більш ніж однієї комісії.</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lastRenderedPageBreak/>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10. Вступні випробування з одного навчального предмета для усіх вступників мають відбуватися, як правило, в один день.</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Не допускається застосовувати ті самі варіанти завдань для випробувань, що відбуваються у різні дні.</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Особи, які брали участь у конкурсі, зараховуються до закладу освіти згідно з отриманими результатами конкурсних випробувань.</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Списки учасників конкурсу із виставленими балами оприлюднюються у приміщенні закладу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14. Апеляційна комісія має право:</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 залишити рішення конкурсної комісії без змін;</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2) змінити чи анулювати результати оцінювання учасника (учасників);</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lastRenderedPageBreak/>
        <w:t>3) визнати результати конкурсу недійсними.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16. Керівник закладу освіти зобов’язаний забезпечити організацію та проведення конкурсу з дотриманням вимог цього Порядку.</w:t>
      </w:r>
    </w:p>
    <w:p w:rsidR="00A6598D" w:rsidRPr="00A6598D" w:rsidRDefault="00A6598D" w:rsidP="00A6598D">
      <w:pPr>
        <w:shd w:val="clear" w:color="auto" w:fill="FFFFFF"/>
        <w:spacing w:after="0" w:line="270" w:lineRule="atLeast"/>
        <w:jc w:val="center"/>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b/>
          <w:bCs/>
          <w:color w:val="000000"/>
          <w:sz w:val="28"/>
          <w:szCs w:val="28"/>
          <w:bdr w:val="none" w:sz="0" w:space="0" w:color="auto" w:frame="1"/>
          <w:lang w:eastAsia="uk-UA"/>
        </w:rPr>
        <w:t>ІІІ. Переведення учнів між закладами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2. До закладу освіти, з якого переводиться учень, подаються:</w:t>
      </w:r>
    </w:p>
    <w:p w:rsidR="00A6598D" w:rsidRPr="00A6598D" w:rsidRDefault="00A6598D" w:rsidP="00A6598D">
      <w:pPr>
        <w:numPr>
          <w:ilvl w:val="0"/>
          <w:numId w:val="8"/>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заява одного з батьків учня (для учнів, які не досягли повноліття) або учня;</w:t>
      </w:r>
    </w:p>
    <w:p w:rsidR="00A6598D" w:rsidRPr="00A6598D" w:rsidRDefault="00A6598D" w:rsidP="00A6598D">
      <w:pPr>
        <w:numPr>
          <w:ilvl w:val="0"/>
          <w:numId w:val="8"/>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письмове підтвердження або його сканована копія з іншого закладу освіти про можливість зарахування до нього відповідного учня.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A6598D" w:rsidRPr="00A6598D" w:rsidRDefault="00A6598D" w:rsidP="00A6598D">
      <w:pPr>
        <w:numPr>
          <w:ilvl w:val="0"/>
          <w:numId w:val="9"/>
        </w:numPr>
        <w:shd w:val="clear" w:color="auto" w:fill="FFFFFF"/>
        <w:spacing w:after="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заяву про зарахування згідно з </w:t>
      </w:r>
      <w:hyperlink r:id="rId16" w:history="1">
        <w:r w:rsidRPr="00A6598D">
          <w:rPr>
            <w:rFonts w:ascii="Times New Roman" w:eastAsia="Times New Roman" w:hAnsi="Times New Roman" w:cs="Times New Roman"/>
            <w:color w:val="8C8282"/>
            <w:sz w:val="28"/>
            <w:szCs w:val="28"/>
            <w:bdr w:val="none" w:sz="0" w:space="0" w:color="auto" w:frame="1"/>
            <w:lang w:eastAsia="uk-UA"/>
          </w:rPr>
          <w:t>додатком 1</w:t>
        </w:r>
      </w:hyperlink>
      <w:r w:rsidRPr="00A6598D">
        <w:rPr>
          <w:rFonts w:ascii="Times New Roman" w:eastAsia="Times New Roman" w:hAnsi="Times New Roman" w:cs="Times New Roman"/>
          <w:color w:val="000000"/>
          <w:sz w:val="28"/>
          <w:szCs w:val="28"/>
          <w:lang w:eastAsia="uk-UA"/>
        </w:rPr>
        <w:t> до цього Порядку;</w:t>
      </w:r>
    </w:p>
    <w:p w:rsidR="00A6598D" w:rsidRPr="00A6598D" w:rsidRDefault="00A6598D" w:rsidP="00A6598D">
      <w:pPr>
        <w:numPr>
          <w:ilvl w:val="0"/>
          <w:numId w:val="9"/>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особову справу учня.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lastRenderedPageBreak/>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rsidR="00A6598D" w:rsidRPr="00A6598D" w:rsidRDefault="00A6598D" w:rsidP="00A6598D">
      <w:pPr>
        <w:shd w:val="clear" w:color="auto" w:fill="FFFFFF"/>
        <w:spacing w:after="0" w:line="270" w:lineRule="atLeast"/>
        <w:jc w:val="center"/>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b/>
          <w:bCs/>
          <w:color w:val="000000"/>
          <w:sz w:val="28"/>
          <w:szCs w:val="28"/>
          <w:bdr w:val="none" w:sz="0" w:space="0" w:color="auto" w:frame="1"/>
          <w:lang w:eastAsia="uk-UA"/>
        </w:rPr>
        <w:t>ІV. Відрахування учнів із закладів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 Із закладу освіти відраховуються учні, які:</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1) здобули повну загальну середню освіту та отримали відповідний документ про освіту;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2) зараховані до іншого закладу освіти для здобуття повної загальної середньої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3) переводяться до іншого закладу освіти відповідно до розділу ІІІ цього Порядку;</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4) вибувають на постійне місце проживання за межі України.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Відрахування із зазначених підстав здійснюється шляхом видачі відповідного наказу керівником закладу освіти.</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A6598D" w:rsidRPr="00A6598D" w:rsidRDefault="00A6598D" w:rsidP="00A6598D">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rsidR="00A6598D" w:rsidRPr="00A6598D" w:rsidRDefault="00A6598D" w:rsidP="00A6598D">
      <w:pPr>
        <w:shd w:val="clear" w:color="auto" w:fill="FFFFFF"/>
        <w:spacing w:after="0" w:line="270" w:lineRule="atLeast"/>
        <w:rPr>
          <w:rFonts w:ascii="Times New Roman" w:eastAsia="Times New Roman" w:hAnsi="Times New Roman" w:cs="Times New Roman"/>
          <w:color w:val="000000"/>
          <w:sz w:val="28"/>
          <w:szCs w:val="28"/>
          <w:lang w:eastAsia="uk-UA"/>
        </w:rPr>
      </w:pPr>
      <w:r w:rsidRPr="00A6598D">
        <w:rPr>
          <w:rFonts w:ascii="Times New Roman" w:eastAsia="Times New Roman" w:hAnsi="Times New Roman" w:cs="Times New Roman"/>
          <w:color w:val="000000"/>
          <w:sz w:val="28"/>
          <w:szCs w:val="28"/>
          <w:lang w:eastAsia="uk-UA"/>
        </w:rPr>
        <w:t>Директор департаменту загальної</w:t>
      </w:r>
      <w:r w:rsidRPr="00A6598D">
        <w:rPr>
          <w:rFonts w:ascii="Times New Roman" w:eastAsia="Times New Roman" w:hAnsi="Times New Roman" w:cs="Times New Roman"/>
          <w:color w:val="000000"/>
          <w:sz w:val="28"/>
          <w:szCs w:val="28"/>
          <w:lang w:eastAsia="uk-UA"/>
        </w:rPr>
        <w:br/>
        <w:t>середньої та дошкільної освіти                                      Ю. Г. Кононенко</w:t>
      </w:r>
    </w:p>
    <w:tbl>
      <w:tblPr>
        <w:tblW w:w="0" w:type="auto"/>
        <w:tblLayout w:type="fixed"/>
        <w:tblLook w:val="0000" w:firstRow="0" w:lastRow="0" w:firstColumn="0" w:lastColumn="0" w:noHBand="0" w:noVBand="0"/>
      </w:tblPr>
      <w:tblGrid>
        <w:gridCol w:w="4925"/>
        <w:gridCol w:w="4928"/>
      </w:tblGrid>
      <w:tr w:rsidR="002B7A17" w:rsidRPr="00B415C2" w:rsidTr="00081198">
        <w:tc>
          <w:tcPr>
            <w:tcW w:w="4925"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tc>
        <w:tc>
          <w:tcPr>
            <w:tcW w:w="4928"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Додаток 1</w:t>
            </w:r>
          </w:p>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 xml:space="preserve">до Порядку </w:t>
            </w:r>
            <w:r w:rsidRPr="00B415C2">
              <w:rPr>
                <w:rFonts w:ascii="Times New Roman CYR" w:hAnsi="Times New Roman CYR" w:cs="Times New Roman CYR"/>
                <w:bCs/>
                <w:color w:val="000000"/>
                <w:sz w:val="28"/>
                <w:szCs w:val="28"/>
              </w:rPr>
              <w:t>зарахування, відрахування та переведення учнів до державних та комунальних закладів освіти для здобуття повної загальної середньої освіти</w:t>
            </w:r>
            <w:r w:rsidRPr="00B415C2">
              <w:rPr>
                <w:rFonts w:ascii="Times New Roman CYR" w:hAnsi="Times New Roman CYR" w:cs="Times New Roman CYR"/>
                <w:color w:val="000000"/>
                <w:sz w:val="28"/>
                <w:szCs w:val="28"/>
              </w:rPr>
              <w:t xml:space="preserve"> (пункт 4 розділу І Порядку)</w:t>
            </w:r>
          </w:p>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tc>
      </w:tr>
      <w:tr w:rsidR="002B7A17" w:rsidRPr="00B415C2" w:rsidTr="00081198">
        <w:tc>
          <w:tcPr>
            <w:tcW w:w="4925"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ЗРАЗОК</w:t>
            </w:r>
          </w:p>
        </w:tc>
        <w:tc>
          <w:tcPr>
            <w:tcW w:w="4928" w:type="dxa"/>
            <w:tcBorders>
              <w:top w:val="nil"/>
              <w:left w:val="nil"/>
              <w:bottom w:val="nil"/>
              <w:right w:val="nil"/>
            </w:tcBorders>
          </w:tcPr>
          <w:p w:rsidR="002B7A17"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Директору _______________________</w:t>
            </w:r>
          </w:p>
          <w:p w:rsidR="002B7A17" w:rsidRPr="00B415C2" w:rsidRDefault="002B7A17" w:rsidP="00081198">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sidRPr="00B415C2">
              <w:rPr>
                <w:rFonts w:ascii="Times New Roman CYR" w:hAnsi="Times New Roman CYR" w:cs="Times New Roman CYR"/>
                <w:color w:val="000000"/>
                <w:sz w:val="20"/>
                <w:szCs w:val="20"/>
              </w:rPr>
              <w:t xml:space="preserve">                       (повне найменування закладу освіти)</w:t>
            </w:r>
          </w:p>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_________________________________</w:t>
            </w:r>
          </w:p>
          <w:p w:rsidR="002B7A17" w:rsidRPr="00B415C2" w:rsidRDefault="002B7A17" w:rsidP="00081198">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sidRPr="00B415C2">
              <w:rPr>
                <w:rFonts w:ascii="Times New Roman CYR" w:hAnsi="Times New Roman CYR" w:cs="Times New Roman CYR"/>
                <w:color w:val="000000"/>
                <w:sz w:val="20"/>
                <w:szCs w:val="20"/>
              </w:rPr>
              <w:t>(прізвище та ініціали директора)</w:t>
            </w:r>
          </w:p>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_________________________________,</w:t>
            </w:r>
          </w:p>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0"/>
                <w:szCs w:val="20"/>
              </w:rPr>
              <w:t>(прізвище, ім’я та по батькові (за наявності) заявника чи одного з батьків дитини)</w:t>
            </w:r>
          </w:p>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який (яка) проживає за адресою:</w:t>
            </w:r>
          </w:p>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________________________________</w:t>
            </w:r>
          </w:p>
          <w:p w:rsidR="002B7A17" w:rsidRPr="00B415C2" w:rsidRDefault="002B7A17" w:rsidP="00081198">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sidRPr="00B415C2">
              <w:rPr>
                <w:rFonts w:ascii="Times New Roman CYR" w:hAnsi="Times New Roman CYR" w:cs="Times New Roman CYR"/>
                <w:color w:val="000000"/>
                <w:sz w:val="20"/>
                <w:szCs w:val="20"/>
              </w:rPr>
              <w:t>(адреса фактичного місця проживання)</w:t>
            </w:r>
          </w:p>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Контактний телефон: ______________</w:t>
            </w:r>
          </w:p>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Адреса електронної поштової скриньки: ________________________</w:t>
            </w:r>
          </w:p>
        </w:tc>
      </w:tr>
    </w:tbl>
    <w:p w:rsidR="002B7A17" w:rsidRPr="005414FB" w:rsidRDefault="002B7A17" w:rsidP="002B7A17">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p>
    <w:p w:rsidR="002B7A17" w:rsidRPr="005414FB" w:rsidRDefault="002B7A17" w:rsidP="002B7A17">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p>
    <w:p w:rsidR="002B7A17" w:rsidRPr="00B415C2" w:rsidRDefault="002B7A17" w:rsidP="002B7A17">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 xml:space="preserve">ЗАЯВА </w:t>
      </w:r>
    </w:p>
    <w:p w:rsidR="002B7A17" w:rsidRPr="00B415C2" w:rsidRDefault="002B7A17" w:rsidP="002B7A17">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про зарахування</w:t>
      </w:r>
    </w:p>
    <w:p w:rsidR="002B7A17" w:rsidRPr="00B415C2" w:rsidRDefault="002B7A17" w:rsidP="002B7A17">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tbl>
      <w:tblPr>
        <w:tblW w:w="0" w:type="auto"/>
        <w:tblLayout w:type="fixed"/>
        <w:tblLook w:val="0000" w:firstRow="0" w:lastRow="0" w:firstColumn="0" w:lastColumn="0" w:noHBand="0" w:noVBand="0"/>
      </w:tblPr>
      <w:tblGrid>
        <w:gridCol w:w="9853"/>
      </w:tblGrid>
      <w:tr w:rsidR="002B7A17" w:rsidRPr="00B415C2" w:rsidTr="00081198">
        <w:tc>
          <w:tcPr>
            <w:tcW w:w="9853"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 xml:space="preserve">Прошу зарахувати _______________________________________________ </w:t>
            </w:r>
          </w:p>
        </w:tc>
      </w:tr>
      <w:tr w:rsidR="002B7A17" w:rsidRPr="00B415C2" w:rsidTr="00081198">
        <w:tc>
          <w:tcPr>
            <w:tcW w:w="9853"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B415C2">
              <w:rPr>
                <w:rFonts w:ascii="Times New Roman CYR" w:hAnsi="Times New Roman CYR" w:cs="Times New Roman CYR"/>
                <w:color w:val="000000"/>
                <w:sz w:val="16"/>
                <w:szCs w:val="16"/>
              </w:rPr>
              <w:t xml:space="preserve">                                                                           (прізвище, ім’я та по батькові (за наявності), дата народження)</w:t>
            </w:r>
          </w:p>
        </w:tc>
      </w:tr>
      <w:tr w:rsidR="002B7A17" w:rsidRPr="00B415C2" w:rsidTr="00081198">
        <w:tc>
          <w:tcPr>
            <w:tcW w:w="9853"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lang w:val="ru-RU"/>
              </w:rPr>
            </w:pPr>
            <w:r w:rsidRPr="00B415C2">
              <w:rPr>
                <w:rFonts w:ascii="Times New Roman CYR" w:hAnsi="Times New Roman CYR" w:cs="Times New Roman CYR"/>
                <w:color w:val="000000"/>
                <w:sz w:val="28"/>
                <w:szCs w:val="28"/>
              </w:rPr>
              <w:t>до ___ класу, який (яка) фактично проживає (чи перебуває) за адресою ____________________________________________________________________на _____________ форму здобуття освіти.</w:t>
            </w:r>
          </w:p>
          <w:p w:rsidR="002B7A17" w:rsidRDefault="002B7A17" w:rsidP="00081198">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2B7A17" w:rsidRPr="00B415C2" w:rsidRDefault="002B7A17" w:rsidP="00081198">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Повідомляю про:</w:t>
            </w:r>
          </w:p>
          <w:p w:rsidR="002B7A17" w:rsidRPr="00B415C2" w:rsidRDefault="002B7A17" w:rsidP="00081198">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наявність права на першочергове зарахування: так/ні (</w:t>
            </w:r>
            <w:r w:rsidRPr="00B415C2">
              <w:rPr>
                <w:rFonts w:ascii="Times New Roman CYR" w:hAnsi="Times New Roman CYR" w:cs="Times New Roman CYR"/>
                <w:i/>
                <w:color w:val="000000"/>
                <w:sz w:val="28"/>
                <w:szCs w:val="28"/>
              </w:rPr>
              <w:t>потрібне підкреслити</w:t>
            </w:r>
            <w:r w:rsidRPr="00B415C2">
              <w:rPr>
                <w:rFonts w:ascii="Times New Roman CYR" w:hAnsi="Times New Roman CYR" w:cs="Times New Roman CYR"/>
                <w:color w:val="000000"/>
                <w:sz w:val="28"/>
                <w:szCs w:val="28"/>
              </w:rPr>
              <w:t>) (</w:t>
            </w:r>
            <w:r w:rsidRPr="00B415C2">
              <w:rPr>
                <w:rFonts w:ascii="Times New Roman CYR" w:hAnsi="Times New Roman CYR" w:cs="Times New Roman CYR"/>
                <w:color w:val="000000"/>
                <w:sz w:val="28"/>
                <w:szCs w:val="28"/>
                <w:lang w:val="ru-RU"/>
              </w:rPr>
              <w:t>_____________________</w:t>
            </w:r>
            <w:r w:rsidRPr="00B415C2">
              <w:rPr>
                <w:rFonts w:ascii="Times New Roman CYR" w:hAnsi="Times New Roman CYR" w:cs="Times New Roman CYR"/>
                <w:color w:val="000000"/>
                <w:sz w:val="28"/>
                <w:szCs w:val="28"/>
              </w:rPr>
              <w:t>__________________________________);</w:t>
            </w:r>
          </w:p>
          <w:p w:rsidR="002B7A17" w:rsidRPr="00B415C2" w:rsidRDefault="002B7A17" w:rsidP="00081198">
            <w:pPr>
              <w:widowControl w:val="0"/>
              <w:autoSpaceDE w:val="0"/>
              <w:autoSpaceDN w:val="0"/>
              <w:adjustRightInd w:val="0"/>
              <w:spacing w:after="0" w:line="240" w:lineRule="auto"/>
              <w:ind w:left="720"/>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16"/>
                <w:szCs w:val="16"/>
              </w:rPr>
              <w:t xml:space="preserve">   </w:t>
            </w:r>
            <w:r>
              <w:rPr>
                <w:rFonts w:ascii="Times New Roman CYR" w:hAnsi="Times New Roman CYR" w:cs="Times New Roman CYR"/>
                <w:color w:val="000000"/>
                <w:sz w:val="16"/>
                <w:szCs w:val="16"/>
              </w:rPr>
              <w:t xml:space="preserve">                           </w:t>
            </w:r>
            <w:r w:rsidRPr="00B415C2">
              <w:rPr>
                <w:rFonts w:ascii="Times New Roman CYR" w:hAnsi="Times New Roman CYR" w:cs="Times New Roman CYR"/>
                <w:color w:val="000000"/>
                <w:sz w:val="16"/>
                <w:szCs w:val="16"/>
              </w:rPr>
              <w:t xml:space="preserve">   (назва і реквізити документа, що підтверджує </w:t>
            </w:r>
            <w:r>
              <w:rPr>
                <w:rFonts w:ascii="Times New Roman CYR" w:hAnsi="Times New Roman CYR" w:cs="Times New Roman CYR"/>
                <w:color w:val="000000"/>
                <w:sz w:val="16"/>
                <w:szCs w:val="16"/>
              </w:rPr>
              <w:t>проживання на території обслуговування закладу освіти</w:t>
            </w:r>
            <w:r w:rsidRPr="00B415C2">
              <w:rPr>
                <w:rFonts w:ascii="Times New Roman CYR" w:hAnsi="Times New Roman CYR" w:cs="Times New Roman CYR"/>
                <w:color w:val="000000"/>
                <w:sz w:val="16"/>
                <w:szCs w:val="16"/>
              </w:rPr>
              <w:t>)</w:t>
            </w:r>
          </w:p>
        </w:tc>
      </w:tr>
      <w:tr w:rsidR="002B7A17" w:rsidRPr="00B415C2" w:rsidTr="00081198">
        <w:tc>
          <w:tcPr>
            <w:tcW w:w="9853"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415C2">
              <w:rPr>
                <w:rFonts w:ascii="Times New Roman" w:hAnsi="Times New Roman"/>
                <w:color w:val="000000"/>
                <w:sz w:val="28"/>
                <w:szCs w:val="28"/>
              </w:rPr>
              <w:t xml:space="preserve">навчання у закладі освіти рідного (усиновленого) брата/сестри: </w:t>
            </w:r>
            <w:r w:rsidRPr="00B415C2">
              <w:rPr>
                <w:rFonts w:ascii="Times New Roman CYR" w:hAnsi="Times New Roman CYR" w:cs="Times New Roman CYR"/>
                <w:color w:val="000000"/>
                <w:sz w:val="28"/>
                <w:szCs w:val="28"/>
              </w:rPr>
              <w:t>так/ні (</w:t>
            </w:r>
            <w:r w:rsidRPr="00B415C2">
              <w:rPr>
                <w:rFonts w:ascii="Times New Roman CYR" w:hAnsi="Times New Roman CYR" w:cs="Times New Roman CYR"/>
                <w:i/>
                <w:color w:val="000000"/>
                <w:sz w:val="28"/>
                <w:szCs w:val="28"/>
              </w:rPr>
              <w:t>потрібне підкреслити</w:t>
            </w:r>
            <w:r w:rsidRPr="00B415C2">
              <w:rPr>
                <w:rFonts w:ascii="Times New Roman CYR" w:hAnsi="Times New Roman CYR" w:cs="Times New Roman CYR"/>
                <w:color w:val="000000"/>
                <w:sz w:val="28"/>
                <w:szCs w:val="28"/>
              </w:rPr>
              <w:t xml:space="preserve">) </w:t>
            </w:r>
            <w:r w:rsidRPr="00B415C2">
              <w:rPr>
                <w:rFonts w:ascii="Times New Roman" w:hAnsi="Times New Roman"/>
                <w:color w:val="000000"/>
                <w:sz w:val="28"/>
                <w:szCs w:val="28"/>
              </w:rPr>
              <w:t>_______________________________________________;</w:t>
            </w:r>
          </w:p>
          <w:p w:rsidR="002B7A17" w:rsidRPr="00B415C2" w:rsidRDefault="002B7A17" w:rsidP="00081198">
            <w:pPr>
              <w:widowControl w:val="0"/>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B415C2">
              <w:rPr>
                <w:rFonts w:ascii="Times New Roman" w:hAnsi="Times New Roman"/>
                <w:color w:val="000000"/>
                <w:sz w:val="24"/>
                <w:szCs w:val="24"/>
                <w:vertAlign w:val="superscript"/>
              </w:rPr>
              <w:t xml:space="preserve">                                                                                (прізвище, ім’я та по батькові (у разі наявності) брата/сестри)</w:t>
            </w:r>
          </w:p>
          <w:p w:rsidR="002B7A17" w:rsidRPr="00B415C2" w:rsidRDefault="002B7A17" w:rsidP="000811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415C2">
              <w:rPr>
                <w:rFonts w:ascii="Times New Roman" w:hAnsi="Times New Roman"/>
                <w:color w:val="000000"/>
                <w:sz w:val="28"/>
                <w:szCs w:val="28"/>
              </w:rPr>
              <w:t>про роботу одного з батьків дитини в закладі освіти __________________ ____________________________________________________________________;</w:t>
            </w:r>
          </w:p>
          <w:p w:rsidR="002B7A17" w:rsidRPr="00B415C2" w:rsidRDefault="002B7A17" w:rsidP="000811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415C2">
              <w:rPr>
                <w:rFonts w:ascii="Times New Roman" w:hAnsi="Times New Roman"/>
                <w:color w:val="000000"/>
                <w:sz w:val="24"/>
                <w:szCs w:val="24"/>
                <w:vertAlign w:val="superscript"/>
              </w:rPr>
              <w:t xml:space="preserve">                                            (прізвище, ім’я та по батькові (у разі наявності), посада працівника закладу освіти)</w:t>
            </w:r>
          </w:p>
          <w:p w:rsidR="002B7A17" w:rsidRPr="00B415C2" w:rsidRDefault="002B7A17" w:rsidP="000811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415C2">
              <w:rPr>
                <w:rFonts w:ascii="Times New Roman" w:hAnsi="Times New Roman"/>
                <w:color w:val="000000"/>
                <w:sz w:val="28"/>
                <w:szCs w:val="28"/>
              </w:rPr>
              <w:t>про навчання дитини у дошкільному підрозділі закладу освіти: так/ні (</w:t>
            </w:r>
            <w:r w:rsidRPr="00B415C2">
              <w:rPr>
                <w:rFonts w:ascii="Times New Roman" w:hAnsi="Times New Roman"/>
                <w:i/>
                <w:color w:val="000000"/>
                <w:sz w:val="28"/>
                <w:szCs w:val="28"/>
              </w:rPr>
              <w:t>потрібне підкреслити</w:t>
            </w:r>
            <w:r w:rsidRPr="00B415C2">
              <w:rPr>
                <w:rFonts w:ascii="Times New Roman" w:hAnsi="Times New Roman"/>
                <w:color w:val="000000"/>
                <w:sz w:val="28"/>
                <w:szCs w:val="28"/>
              </w:rPr>
              <w:t>);</w:t>
            </w:r>
          </w:p>
          <w:p w:rsidR="002B7A17" w:rsidRPr="00B415C2" w:rsidRDefault="002B7A17" w:rsidP="000811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415C2">
              <w:rPr>
                <w:rFonts w:ascii="Times New Roman" w:hAnsi="Times New Roman"/>
                <w:color w:val="000000"/>
                <w:sz w:val="28"/>
                <w:szCs w:val="28"/>
              </w:rPr>
              <w:t>потребу у додатковій постійній чи тимчасовій підтримці в освітньому процесі: так</w:t>
            </w:r>
            <w:r w:rsidRPr="00370C9A">
              <w:rPr>
                <w:rStyle w:val="a8"/>
                <w:rFonts w:ascii="Times New Roman" w:hAnsi="Times New Roman"/>
                <w:color w:val="000000"/>
                <w:sz w:val="28"/>
                <w:szCs w:val="28"/>
              </w:rPr>
              <w:footnoteReference w:customMarkFollows="1" w:id="1"/>
              <w:sym w:font="Symbol" w:char="F02A"/>
            </w:r>
            <w:r w:rsidRPr="00B415C2">
              <w:rPr>
                <w:rFonts w:ascii="Times New Roman" w:hAnsi="Times New Roman"/>
                <w:color w:val="000000"/>
                <w:sz w:val="28"/>
                <w:szCs w:val="28"/>
              </w:rPr>
              <w:t>/ні (</w:t>
            </w:r>
            <w:r w:rsidRPr="00B415C2">
              <w:rPr>
                <w:rFonts w:ascii="Times New Roman" w:hAnsi="Times New Roman"/>
                <w:i/>
                <w:color w:val="000000"/>
                <w:sz w:val="28"/>
                <w:szCs w:val="28"/>
              </w:rPr>
              <w:t>потрібне підкреслити</w:t>
            </w:r>
            <w:r w:rsidRPr="00B415C2">
              <w:rPr>
                <w:rFonts w:ascii="Times New Roman" w:hAnsi="Times New Roman"/>
                <w:color w:val="000000"/>
                <w:sz w:val="28"/>
                <w:szCs w:val="28"/>
              </w:rPr>
              <w:t>);</w:t>
            </w:r>
          </w:p>
          <w:p w:rsidR="002B7A17" w:rsidRPr="00B415C2" w:rsidRDefault="002B7A17" w:rsidP="000811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415C2">
              <w:rPr>
                <w:rFonts w:ascii="Times New Roman" w:hAnsi="Times New Roman"/>
                <w:color w:val="000000"/>
                <w:sz w:val="28"/>
                <w:szCs w:val="28"/>
              </w:rPr>
              <w:t>інші обставини, що є важливими для належної організації освітнього процесу: ____________________________________________________________.</w:t>
            </w:r>
          </w:p>
          <w:p w:rsidR="002B7A17" w:rsidRPr="00B415C2" w:rsidRDefault="002B7A17" w:rsidP="00081198">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2B7A17" w:rsidRPr="00B415C2" w:rsidRDefault="002B7A17" w:rsidP="0008119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415C2">
              <w:rPr>
                <w:rFonts w:ascii="Times New Roman" w:hAnsi="Times New Roman"/>
                <w:color w:val="000000"/>
                <w:sz w:val="28"/>
                <w:szCs w:val="28"/>
              </w:rPr>
              <w:t>Підтверджую достовірність всієї інформації, зазначеної в цій заяві та у наданих до заяви документах.</w:t>
            </w:r>
          </w:p>
        </w:tc>
      </w:tr>
      <w:tr w:rsidR="002B7A17" w:rsidRPr="00B415C2" w:rsidTr="00081198">
        <w:tc>
          <w:tcPr>
            <w:tcW w:w="9853"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2B7A17" w:rsidRDefault="002B7A17" w:rsidP="00081198">
            <w:pPr>
              <w:widowControl w:val="0"/>
              <w:pBdr>
                <w:bottom w:val="single" w:sz="12" w:space="1" w:color="auto"/>
              </w:pBd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Додатки:</w:t>
            </w:r>
          </w:p>
          <w:p w:rsidR="002B7A17" w:rsidRDefault="002B7A17" w:rsidP="00081198">
            <w:pPr>
              <w:widowControl w:val="0"/>
              <w:pBdr>
                <w:bottom w:val="single" w:sz="12" w:space="1" w:color="auto"/>
              </w:pBdr>
              <w:autoSpaceDE w:val="0"/>
              <w:autoSpaceDN w:val="0"/>
              <w:adjustRightInd w:val="0"/>
              <w:spacing w:after="0" w:line="240" w:lineRule="auto"/>
              <w:ind w:firstLine="709"/>
              <w:jc w:val="both"/>
              <w:rPr>
                <w:rFonts w:ascii="Times New Roman" w:hAnsi="Times New Roman"/>
                <w:color w:val="000000"/>
                <w:sz w:val="28"/>
                <w:szCs w:val="28"/>
              </w:rPr>
            </w:pPr>
          </w:p>
          <w:p w:rsidR="002B7A17" w:rsidRPr="00AE6718" w:rsidRDefault="002B7A17" w:rsidP="00081198">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AE6718">
              <w:rPr>
                <w:rFonts w:ascii="Times New Roman" w:hAnsi="Times New Roman"/>
                <w:color w:val="000000"/>
                <w:sz w:val="20"/>
                <w:szCs w:val="20"/>
              </w:rPr>
              <w:t>(за переліком, визначеним пунктом 4 розділу 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w:t>
            </w:r>
          </w:p>
          <w:p w:rsidR="002B7A17" w:rsidRPr="00B415C2" w:rsidRDefault="002B7A17" w:rsidP="00081198">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2B7A17" w:rsidRPr="00B415C2" w:rsidRDefault="002B7A17" w:rsidP="0008119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8"/>
                <w:szCs w:val="28"/>
              </w:rPr>
            </w:pPr>
          </w:p>
        </w:tc>
      </w:tr>
      <w:tr w:rsidR="002B7A17" w:rsidRPr="00B415C2" w:rsidTr="00081198">
        <w:tc>
          <w:tcPr>
            <w:tcW w:w="9853" w:type="dxa"/>
            <w:tcBorders>
              <w:top w:val="nil"/>
              <w:left w:val="nil"/>
              <w:bottom w:val="nil"/>
              <w:right w:val="nil"/>
            </w:tcBorders>
          </w:tcPr>
          <w:p w:rsidR="002B7A17" w:rsidRDefault="002B7A17" w:rsidP="00081198">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                                                                            ________________</w:t>
            </w:r>
          </w:p>
          <w:p w:rsidR="002B7A17" w:rsidRPr="00530AF7" w:rsidRDefault="002B7A17" w:rsidP="00081198">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r w:rsidRPr="00530AF7">
              <w:rPr>
                <w:rFonts w:ascii="Times New Roman CYR" w:hAnsi="Times New Roman CYR" w:cs="Times New Roman CYR"/>
                <w:color w:val="000000"/>
                <w:sz w:val="16"/>
                <w:szCs w:val="16"/>
              </w:rPr>
              <w:t xml:space="preserve">   </w:t>
            </w:r>
            <w:r>
              <w:rPr>
                <w:rFonts w:ascii="Times New Roman CYR" w:hAnsi="Times New Roman CYR" w:cs="Times New Roman CYR"/>
                <w:color w:val="000000"/>
                <w:sz w:val="16"/>
                <w:szCs w:val="16"/>
              </w:rPr>
              <w:t xml:space="preserve">     </w:t>
            </w:r>
            <w:r w:rsidRPr="00530AF7">
              <w:rPr>
                <w:rFonts w:ascii="Times New Roman CYR" w:hAnsi="Times New Roman CYR" w:cs="Times New Roman CYR"/>
                <w:color w:val="000000"/>
                <w:sz w:val="16"/>
                <w:szCs w:val="16"/>
              </w:rPr>
              <w:t xml:space="preserve"> (</w:t>
            </w:r>
            <w:r w:rsidRPr="00530AF7">
              <w:rPr>
                <w:rFonts w:ascii="Times New Roman CYR" w:hAnsi="Times New Roman CYR" w:cs="Times New Roman CYR"/>
                <w:iCs/>
                <w:color w:val="000000"/>
                <w:sz w:val="16"/>
                <w:szCs w:val="16"/>
              </w:rPr>
              <w:t>дата</w:t>
            </w:r>
            <w:r w:rsidRPr="00530AF7">
              <w:rPr>
                <w:rFonts w:ascii="Times New Roman CYR" w:hAnsi="Times New Roman CYR" w:cs="Times New Roman CYR"/>
                <w:color w:val="000000"/>
                <w:sz w:val="16"/>
                <w:szCs w:val="16"/>
              </w:rPr>
              <w:t xml:space="preserve">)                                                                                           </w:t>
            </w:r>
            <w:r>
              <w:rPr>
                <w:rFonts w:ascii="Times New Roman CYR" w:hAnsi="Times New Roman CYR" w:cs="Times New Roman CYR"/>
                <w:color w:val="000000"/>
                <w:sz w:val="16"/>
                <w:szCs w:val="16"/>
              </w:rPr>
              <w:t xml:space="preserve">                                                                             </w:t>
            </w:r>
            <w:r w:rsidRPr="00530AF7">
              <w:rPr>
                <w:rFonts w:ascii="Times New Roman CYR" w:hAnsi="Times New Roman CYR" w:cs="Times New Roman CYR"/>
                <w:color w:val="000000"/>
                <w:sz w:val="16"/>
                <w:szCs w:val="16"/>
              </w:rPr>
              <w:t xml:space="preserve"> (підпис)</w:t>
            </w:r>
          </w:p>
        </w:tc>
      </w:tr>
      <w:tr w:rsidR="002B7A17" w:rsidRPr="00B415C2" w:rsidTr="00081198">
        <w:tc>
          <w:tcPr>
            <w:tcW w:w="9853"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tc>
      </w:tr>
    </w:tbl>
    <w:p w:rsidR="002B7A17" w:rsidRPr="00B415C2" w:rsidRDefault="002B7A17" w:rsidP="002B7A17">
      <w:pPr>
        <w:widowControl w:val="0"/>
        <w:autoSpaceDE w:val="0"/>
        <w:autoSpaceDN w:val="0"/>
        <w:adjustRightInd w:val="0"/>
        <w:spacing w:after="0" w:line="240" w:lineRule="auto"/>
        <w:ind w:firstLine="709"/>
        <w:jc w:val="both"/>
        <w:rPr>
          <w:rFonts w:ascii="Times New Roman CYR" w:hAnsi="Times New Roman CYR" w:cs="Times New Roman CYR"/>
          <w:color w:val="000000"/>
          <w:sz w:val="2"/>
          <w:szCs w:val="2"/>
        </w:rPr>
      </w:pPr>
    </w:p>
    <w:p w:rsidR="002B7A17" w:rsidRPr="00B415C2" w:rsidRDefault="002B7A17" w:rsidP="002B7A17">
      <w:pPr>
        <w:widowControl w:val="0"/>
        <w:autoSpaceDE w:val="0"/>
        <w:autoSpaceDN w:val="0"/>
        <w:adjustRightInd w:val="0"/>
        <w:spacing w:after="0" w:line="240" w:lineRule="auto"/>
        <w:ind w:firstLine="709"/>
        <w:jc w:val="right"/>
        <w:rPr>
          <w:rFonts w:ascii="Times New Roman CYR" w:hAnsi="Times New Roman CYR" w:cs="Times New Roman CYR"/>
          <w:color w:val="000000"/>
          <w:sz w:val="2"/>
          <w:szCs w:val="2"/>
        </w:rPr>
      </w:pPr>
      <w:r w:rsidRPr="00B415C2">
        <w:rPr>
          <w:rFonts w:ascii="Times New Roman CYR" w:hAnsi="Times New Roman CYR" w:cs="Times New Roman CYR"/>
          <w:color w:val="000000"/>
          <w:sz w:val="2"/>
          <w:szCs w:val="2"/>
        </w:rPr>
        <w:br w:type="page"/>
      </w:r>
    </w:p>
    <w:tbl>
      <w:tblPr>
        <w:tblW w:w="0" w:type="auto"/>
        <w:tblLayout w:type="fixed"/>
        <w:tblLook w:val="0000" w:firstRow="0" w:lastRow="0" w:firstColumn="0" w:lastColumn="0" w:noHBand="0" w:noVBand="0"/>
      </w:tblPr>
      <w:tblGrid>
        <w:gridCol w:w="4925"/>
        <w:gridCol w:w="4928"/>
      </w:tblGrid>
      <w:tr w:rsidR="002B7A17" w:rsidRPr="00B415C2" w:rsidTr="00081198">
        <w:tc>
          <w:tcPr>
            <w:tcW w:w="4925"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tc>
        <w:tc>
          <w:tcPr>
            <w:tcW w:w="4928"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Додаток 2</w:t>
            </w:r>
          </w:p>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 xml:space="preserve">до Порядку </w:t>
            </w:r>
            <w:r w:rsidRPr="00B415C2">
              <w:rPr>
                <w:rFonts w:ascii="Times New Roman CYR" w:hAnsi="Times New Roman CYR" w:cs="Times New Roman CYR"/>
                <w:bCs/>
                <w:color w:val="000000"/>
                <w:sz w:val="28"/>
                <w:szCs w:val="28"/>
              </w:rPr>
              <w:t>зарахування, відрахування та переведення учнів до державних та комунальних закладів освіти для здобуття повної загальної середньої освіти</w:t>
            </w:r>
            <w:r w:rsidRPr="00B415C2">
              <w:rPr>
                <w:rFonts w:ascii="Times New Roman CYR" w:hAnsi="Times New Roman CYR" w:cs="Times New Roman CYR"/>
                <w:color w:val="000000"/>
                <w:sz w:val="28"/>
                <w:szCs w:val="28"/>
              </w:rPr>
              <w:t xml:space="preserve"> (пункт 3 глави 1 розділу ІІ Порядку)</w:t>
            </w:r>
          </w:p>
          <w:p w:rsidR="002B7A17" w:rsidRPr="00B415C2" w:rsidRDefault="002B7A17" w:rsidP="0008119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tc>
      </w:tr>
    </w:tbl>
    <w:p w:rsidR="002B7A17" w:rsidRPr="00B415C2" w:rsidRDefault="002B7A17" w:rsidP="002B7A17">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2B7A17" w:rsidRPr="00B415C2" w:rsidRDefault="002B7A17" w:rsidP="002B7A17">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Бланк закладу/кутовий штамп</w:t>
      </w:r>
    </w:p>
    <w:p w:rsidR="002B7A17" w:rsidRPr="00B415C2" w:rsidRDefault="002B7A17" w:rsidP="002B7A17">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2B7A17" w:rsidRPr="00B415C2" w:rsidRDefault="002B7A17" w:rsidP="002B7A17">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2B7A17" w:rsidRPr="00B415C2" w:rsidRDefault="002B7A17" w:rsidP="002B7A17">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ДОВІДКА</w:t>
      </w:r>
    </w:p>
    <w:p w:rsidR="002B7A17" w:rsidRPr="00B415C2" w:rsidRDefault="002B7A17" w:rsidP="002B7A17">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tbl>
      <w:tblPr>
        <w:tblW w:w="0" w:type="auto"/>
        <w:tblLayout w:type="fixed"/>
        <w:tblLook w:val="0000" w:firstRow="0" w:lastRow="0" w:firstColumn="0" w:lastColumn="0" w:noHBand="0" w:noVBand="0"/>
      </w:tblPr>
      <w:tblGrid>
        <w:gridCol w:w="9853"/>
      </w:tblGrid>
      <w:tr w:rsidR="002B7A17" w:rsidRPr="00B415C2" w:rsidTr="00081198">
        <w:tc>
          <w:tcPr>
            <w:tcW w:w="9853"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 xml:space="preserve">Цією довідкою підтверджується, що ________________________________ </w:t>
            </w:r>
          </w:p>
        </w:tc>
      </w:tr>
      <w:tr w:rsidR="002B7A17" w:rsidRPr="00B415C2" w:rsidTr="00081198">
        <w:tc>
          <w:tcPr>
            <w:tcW w:w="9853" w:type="dxa"/>
            <w:tcBorders>
              <w:top w:val="nil"/>
              <w:left w:val="nil"/>
              <w:bottom w:val="nil"/>
              <w:right w:val="nil"/>
            </w:tcBorders>
          </w:tcPr>
          <w:p w:rsidR="002B7A17" w:rsidRPr="00B415C2" w:rsidRDefault="002B7A17" w:rsidP="00081198">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B415C2">
              <w:rPr>
                <w:rFonts w:ascii="Times New Roman CYR" w:hAnsi="Times New Roman CYR" w:cs="Times New Roman CYR"/>
                <w:color w:val="000000"/>
                <w:sz w:val="16"/>
                <w:szCs w:val="16"/>
              </w:rPr>
              <w:t xml:space="preserve">                                                                                                                                 (прізвище, ім’я та по батькові (за наявності), дата народження)</w:t>
            </w:r>
          </w:p>
        </w:tc>
      </w:tr>
    </w:tbl>
    <w:p w:rsidR="002B7A17" w:rsidRPr="00B415C2" w:rsidRDefault="002B7A17" w:rsidP="002B7A17">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відрахований (не зарахований) із (до) закладу освіти.</w:t>
      </w:r>
    </w:p>
    <w:p w:rsidR="002B7A17" w:rsidRPr="00B415C2" w:rsidRDefault="002B7A17" w:rsidP="002B7A17">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2B7A17" w:rsidRPr="00B415C2" w:rsidRDefault="002B7A17" w:rsidP="002B7A17">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2B7A17" w:rsidRPr="00B415C2" w:rsidRDefault="002B7A17" w:rsidP="002B7A17">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415C2">
        <w:rPr>
          <w:rFonts w:ascii="Times New Roman CYR" w:hAnsi="Times New Roman CYR" w:cs="Times New Roman CYR"/>
          <w:color w:val="000000"/>
          <w:sz w:val="28"/>
          <w:szCs w:val="28"/>
        </w:rPr>
        <w:t xml:space="preserve">Директор </w:t>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t xml:space="preserve">    ________________</w:t>
      </w:r>
    </w:p>
    <w:p w:rsidR="002B7A17" w:rsidRDefault="002B7A17" w:rsidP="002B7A17">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28"/>
          <w:szCs w:val="28"/>
        </w:rPr>
        <w:tab/>
      </w:r>
      <w:r w:rsidRPr="00B415C2">
        <w:rPr>
          <w:rFonts w:ascii="Times New Roman CYR" w:hAnsi="Times New Roman CYR" w:cs="Times New Roman CYR"/>
          <w:color w:val="000000"/>
          <w:sz w:val="16"/>
          <w:szCs w:val="16"/>
        </w:rPr>
        <w:t xml:space="preserve">                           (підпис)</w:t>
      </w:r>
    </w:p>
    <w:p w:rsidR="002B7A17" w:rsidRDefault="002B7A17" w:rsidP="002B7A17">
      <w:pPr>
        <w:tabs>
          <w:tab w:val="left" w:pos="567"/>
        </w:tabs>
      </w:pPr>
    </w:p>
    <w:p w:rsidR="0055153C" w:rsidRPr="00A6598D" w:rsidRDefault="0055153C">
      <w:pPr>
        <w:rPr>
          <w:rFonts w:ascii="Times New Roman" w:hAnsi="Times New Roman" w:cs="Times New Roman"/>
          <w:sz w:val="28"/>
          <w:szCs w:val="28"/>
        </w:rPr>
      </w:pPr>
      <w:bookmarkStart w:id="0" w:name="_GoBack"/>
      <w:bookmarkEnd w:id="0"/>
    </w:p>
    <w:p w:rsidR="00A6598D" w:rsidRPr="00A6598D" w:rsidRDefault="00A6598D">
      <w:pPr>
        <w:rPr>
          <w:rFonts w:ascii="Times New Roman" w:hAnsi="Times New Roman" w:cs="Times New Roman"/>
          <w:sz w:val="28"/>
          <w:szCs w:val="28"/>
        </w:rPr>
      </w:pPr>
    </w:p>
    <w:sectPr w:rsidR="00A6598D" w:rsidRPr="00A6598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E2" w:rsidRDefault="00186BE2" w:rsidP="002B7A17">
      <w:pPr>
        <w:spacing w:after="0" w:line="240" w:lineRule="auto"/>
      </w:pPr>
      <w:r>
        <w:separator/>
      </w:r>
    </w:p>
  </w:endnote>
  <w:endnote w:type="continuationSeparator" w:id="0">
    <w:p w:rsidR="00186BE2" w:rsidRDefault="00186BE2" w:rsidP="002B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E2" w:rsidRDefault="00186BE2" w:rsidP="002B7A17">
      <w:pPr>
        <w:spacing w:after="0" w:line="240" w:lineRule="auto"/>
      </w:pPr>
      <w:r>
        <w:separator/>
      </w:r>
    </w:p>
  </w:footnote>
  <w:footnote w:type="continuationSeparator" w:id="0">
    <w:p w:rsidR="00186BE2" w:rsidRDefault="00186BE2" w:rsidP="002B7A17">
      <w:pPr>
        <w:spacing w:after="0" w:line="240" w:lineRule="auto"/>
      </w:pPr>
      <w:r>
        <w:continuationSeparator/>
      </w:r>
    </w:p>
  </w:footnote>
  <w:footnote w:id="1">
    <w:p w:rsidR="002B7A17" w:rsidRDefault="002B7A17" w:rsidP="002B7A17">
      <w:pPr>
        <w:pStyle w:val="a6"/>
      </w:pPr>
      <w:r w:rsidRPr="00370C9A">
        <w:rPr>
          <w:rStyle w:val="a8"/>
        </w:rPr>
        <w:sym w:font="Symbol" w:char="F02A"/>
      </w:r>
      <w:r>
        <w:t xml:space="preserve"> </w:t>
      </w:r>
      <w:r w:rsidRPr="00820E87">
        <w:rPr>
          <w:rFonts w:ascii="Times New Roman" w:hAnsi="Times New Roman"/>
          <w:color w:val="000000"/>
        </w:rPr>
        <w:t>Зазначається лише для дітей з особливими освітніми потребами.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76F"/>
    <w:multiLevelType w:val="multilevel"/>
    <w:tmpl w:val="A5C8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14AF9"/>
    <w:multiLevelType w:val="multilevel"/>
    <w:tmpl w:val="04A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1266E"/>
    <w:multiLevelType w:val="multilevel"/>
    <w:tmpl w:val="F9FC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A0FDE"/>
    <w:multiLevelType w:val="multilevel"/>
    <w:tmpl w:val="D64E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80E8A"/>
    <w:multiLevelType w:val="multilevel"/>
    <w:tmpl w:val="DE2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8B2906"/>
    <w:multiLevelType w:val="multilevel"/>
    <w:tmpl w:val="1014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31BAA"/>
    <w:multiLevelType w:val="multilevel"/>
    <w:tmpl w:val="2432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37C94"/>
    <w:multiLevelType w:val="multilevel"/>
    <w:tmpl w:val="3A92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832737"/>
    <w:multiLevelType w:val="multilevel"/>
    <w:tmpl w:val="66BA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8"/>
  </w:num>
  <w:num w:numId="5">
    <w:abstractNumId w:val="4"/>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93"/>
    <w:rsid w:val="00186BE2"/>
    <w:rsid w:val="002B7A17"/>
    <w:rsid w:val="0055153C"/>
    <w:rsid w:val="00635593"/>
    <w:rsid w:val="00A659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9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6598D"/>
    <w:rPr>
      <w:b/>
      <w:bCs/>
    </w:rPr>
  </w:style>
  <w:style w:type="character" w:styleId="a5">
    <w:name w:val="Hyperlink"/>
    <w:basedOn w:val="a0"/>
    <w:uiPriority w:val="99"/>
    <w:semiHidden/>
    <w:unhideWhenUsed/>
    <w:rsid w:val="00A6598D"/>
    <w:rPr>
      <w:color w:val="0000FF"/>
      <w:u w:val="single"/>
    </w:rPr>
  </w:style>
  <w:style w:type="character" w:customStyle="1" w:styleId="apple-converted-space">
    <w:name w:val="apple-converted-space"/>
    <w:basedOn w:val="a0"/>
    <w:rsid w:val="00A6598D"/>
  </w:style>
  <w:style w:type="paragraph" w:styleId="a6">
    <w:name w:val="footnote text"/>
    <w:basedOn w:val="a"/>
    <w:link w:val="a7"/>
    <w:uiPriority w:val="99"/>
    <w:semiHidden/>
    <w:unhideWhenUsed/>
    <w:rsid w:val="002B7A17"/>
    <w:pPr>
      <w:spacing w:after="160" w:line="259" w:lineRule="auto"/>
    </w:pPr>
    <w:rPr>
      <w:rFonts w:ascii="Calibri" w:eastAsia="Times New Roman" w:hAnsi="Calibri" w:cs="Times New Roman"/>
      <w:sz w:val="20"/>
      <w:szCs w:val="20"/>
      <w:lang w:eastAsia="uk-UA"/>
    </w:rPr>
  </w:style>
  <w:style w:type="character" w:customStyle="1" w:styleId="a7">
    <w:name w:val="Текст сноски Знак"/>
    <w:basedOn w:val="a0"/>
    <w:link w:val="a6"/>
    <w:uiPriority w:val="99"/>
    <w:semiHidden/>
    <w:rsid w:val="002B7A17"/>
    <w:rPr>
      <w:rFonts w:ascii="Calibri" w:eastAsia="Times New Roman" w:hAnsi="Calibri" w:cs="Times New Roman"/>
      <w:sz w:val="20"/>
      <w:szCs w:val="20"/>
      <w:lang w:eastAsia="uk-UA"/>
    </w:rPr>
  </w:style>
  <w:style w:type="character" w:styleId="a8">
    <w:name w:val="footnote reference"/>
    <w:basedOn w:val="a0"/>
    <w:uiPriority w:val="99"/>
    <w:semiHidden/>
    <w:unhideWhenUsed/>
    <w:rsid w:val="002B7A1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9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6598D"/>
    <w:rPr>
      <w:b/>
      <w:bCs/>
    </w:rPr>
  </w:style>
  <w:style w:type="character" w:styleId="a5">
    <w:name w:val="Hyperlink"/>
    <w:basedOn w:val="a0"/>
    <w:uiPriority w:val="99"/>
    <w:semiHidden/>
    <w:unhideWhenUsed/>
    <w:rsid w:val="00A6598D"/>
    <w:rPr>
      <w:color w:val="0000FF"/>
      <w:u w:val="single"/>
    </w:rPr>
  </w:style>
  <w:style w:type="character" w:customStyle="1" w:styleId="apple-converted-space">
    <w:name w:val="apple-converted-space"/>
    <w:basedOn w:val="a0"/>
    <w:rsid w:val="00A6598D"/>
  </w:style>
  <w:style w:type="paragraph" w:styleId="a6">
    <w:name w:val="footnote text"/>
    <w:basedOn w:val="a"/>
    <w:link w:val="a7"/>
    <w:uiPriority w:val="99"/>
    <w:semiHidden/>
    <w:unhideWhenUsed/>
    <w:rsid w:val="002B7A17"/>
    <w:pPr>
      <w:spacing w:after="160" w:line="259" w:lineRule="auto"/>
    </w:pPr>
    <w:rPr>
      <w:rFonts w:ascii="Calibri" w:eastAsia="Times New Roman" w:hAnsi="Calibri" w:cs="Times New Roman"/>
      <w:sz w:val="20"/>
      <w:szCs w:val="20"/>
      <w:lang w:eastAsia="uk-UA"/>
    </w:rPr>
  </w:style>
  <w:style w:type="character" w:customStyle="1" w:styleId="a7">
    <w:name w:val="Текст сноски Знак"/>
    <w:basedOn w:val="a0"/>
    <w:link w:val="a6"/>
    <w:uiPriority w:val="99"/>
    <w:semiHidden/>
    <w:rsid w:val="002B7A17"/>
    <w:rPr>
      <w:rFonts w:ascii="Calibri" w:eastAsia="Times New Roman" w:hAnsi="Calibri" w:cs="Times New Roman"/>
      <w:sz w:val="20"/>
      <w:szCs w:val="20"/>
      <w:lang w:eastAsia="uk-UA"/>
    </w:rPr>
  </w:style>
  <w:style w:type="character" w:styleId="a8">
    <w:name w:val="footnote reference"/>
    <w:basedOn w:val="a0"/>
    <w:uiPriority w:val="99"/>
    <w:semiHidden/>
    <w:unhideWhenUsed/>
    <w:rsid w:val="002B7A1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law/2232/" TargetMode="External"/><Relationship Id="rId13" Type="http://schemas.openxmlformats.org/officeDocument/2006/relationships/hyperlink" Target="http://ru.osvita.ua/doc/files/news/607/60708/Poryadok_zarahuvannya_do_pershogo_klasu.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osvita.ua/legislation/law/22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osvita.ua/doc/files/news/607/60708/Poryadok_zarahuvannya_do_pershogo_klasu_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osvita.ua/legislation/law/2231/" TargetMode="External"/><Relationship Id="rId5" Type="http://schemas.openxmlformats.org/officeDocument/2006/relationships/webSettings" Target="webSettings.xml"/><Relationship Id="rId15" Type="http://schemas.openxmlformats.org/officeDocument/2006/relationships/hyperlink" Target="http://ru.osvita.ua/doc/files/news/607/60708/Poryadok_zarahuvannya_do_pershogo_klasu_2.pdf" TargetMode="External"/><Relationship Id="rId10" Type="http://schemas.openxmlformats.org/officeDocument/2006/relationships/hyperlink" Target="http://ru.osvita.ua/legislation/law/2232/" TargetMode="External"/><Relationship Id="rId4" Type="http://schemas.openxmlformats.org/officeDocument/2006/relationships/settings" Target="settings.xml"/><Relationship Id="rId9" Type="http://schemas.openxmlformats.org/officeDocument/2006/relationships/hyperlink" Target="http://ru.osvita.ua/legislation/Ser_osv/3030/" TargetMode="External"/><Relationship Id="rId14" Type="http://schemas.openxmlformats.org/officeDocument/2006/relationships/hyperlink" Target="http://ru.osvita.ua/legislation/Ser_osv/55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23626</Words>
  <Characters>13467</Characters>
  <Application>Microsoft Office Word</Application>
  <DocSecurity>0</DocSecurity>
  <Lines>112</Lines>
  <Paragraphs>74</Paragraphs>
  <ScaleCrop>false</ScaleCrop>
  <Company>SPecialiST RePack</Company>
  <LinksUpToDate>false</LinksUpToDate>
  <CharactersWithSpaces>37019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О. Степаненко</dc:creator>
  <cp:keywords/>
  <dc:description/>
  <cp:lastModifiedBy>Любов О. Степаненко</cp:lastModifiedBy>
  <cp:revision>4</cp:revision>
  <dcterms:created xsi:type="dcterms:W3CDTF">2018-05-07T13:01:00Z</dcterms:created>
  <dcterms:modified xsi:type="dcterms:W3CDTF">2018-05-10T09:29:00Z</dcterms:modified>
</cp:coreProperties>
</file>