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32" w:rsidRDefault="000B7632" w:rsidP="000B7632">
      <w:pPr>
        <w:jc w:val="center"/>
        <w:rPr>
          <w:rFonts w:ascii="Times New Roman" w:hAnsi="Times New Roman" w:cs="Times New Roman"/>
          <w:b/>
          <w:sz w:val="56"/>
          <w:szCs w:val="56"/>
        </w:rPr>
      </w:pPr>
      <w:proofErr w:type="spellStart"/>
      <w:r>
        <w:rPr>
          <w:rFonts w:ascii="Times New Roman" w:hAnsi="Times New Roman" w:cs="Times New Roman"/>
          <w:b/>
          <w:sz w:val="56"/>
          <w:szCs w:val="56"/>
        </w:rPr>
        <w:t>Кудіївецька</w:t>
      </w:r>
      <w:proofErr w:type="spellEnd"/>
      <w:r>
        <w:rPr>
          <w:rFonts w:ascii="Times New Roman" w:hAnsi="Times New Roman" w:cs="Times New Roman"/>
          <w:b/>
          <w:sz w:val="56"/>
          <w:szCs w:val="56"/>
        </w:rPr>
        <w:t xml:space="preserve"> ЗОШ І – ІІ ступенів</w:t>
      </w: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sz w:val="56"/>
          <w:szCs w:val="56"/>
        </w:rPr>
      </w:pPr>
    </w:p>
    <w:p w:rsidR="000B7632" w:rsidRDefault="000B7632"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Звіт</w:t>
      </w:r>
    </w:p>
    <w:p w:rsidR="000B7632" w:rsidRDefault="000B7632"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директора школи</w:t>
      </w:r>
    </w:p>
    <w:p w:rsidR="000B7632" w:rsidRDefault="000B7632" w:rsidP="000B7632">
      <w:pPr>
        <w:jc w:val="cente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imes New Roman" w:hAnsi="Times New Roman" w:cs="Times New Roman"/>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за 2019 – 2020 навчальний рік </w:t>
      </w:r>
    </w:p>
    <w:p w:rsidR="000B7632" w:rsidRDefault="000B7632" w:rsidP="000B7632"/>
    <w:p w:rsidR="000B7632" w:rsidRDefault="000B7632" w:rsidP="000B7632">
      <w:pPr>
        <w:jc w:val="center"/>
        <w:rPr>
          <w:rFonts w:ascii="Times New Roman" w:hAnsi="Times New Roman" w:cs="Times New Roman"/>
          <w:b/>
          <w:sz w:val="48"/>
          <w:szCs w:val="48"/>
        </w:rPr>
      </w:pPr>
      <w:r>
        <w:rPr>
          <w:rFonts w:ascii="Times New Roman" w:hAnsi="Times New Roman" w:cs="Times New Roman"/>
          <w:sz w:val="48"/>
          <w:szCs w:val="48"/>
        </w:rPr>
        <w:t xml:space="preserve">                               </w:t>
      </w:r>
      <w:r>
        <w:rPr>
          <w:rFonts w:ascii="Times New Roman" w:hAnsi="Times New Roman" w:cs="Times New Roman"/>
          <w:b/>
          <w:sz w:val="48"/>
          <w:szCs w:val="48"/>
        </w:rPr>
        <w:t>Підготувала:</w:t>
      </w:r>
    </w:p>
    <w:p w:rsidR="000B7632" w:rsidRDefault="000B7632" w:rsidP="000B7632">
      <w:pPr>
        <w:jc w:val="center"/>
        <w:rPr>
          <w:rFonts w:ascii="Times New Roman" w:hAnsi="Times New Roman" w:cs="Times New Roman"/>
          <w:b/>
          <w:sz w:val="48"/>
          <w:szCs w:val="48"/>
        </w:rPr>
      </w:pPr>
      <w:r>
        <w:rPr>
          <w:rFonts w:ascii="Times New Roman" w:hAnsi="Times New Roman" w:cs="Times New Roman"/>
          <w:b/>
          <w:sz w:val="48"/>
          <w:szCs w:val="48"/>
        </w:rPr>
        <w:t xml:space="preserve">                                     директор школи</w:t>
      </w:r>
    </w:p>
    <w:p w:rsidR="000B7632" w:rsidRDefault="000B7632" w:rsidP="000B7632">
      <w:pPr>
        <w:jc w:val="center"/>
        <w:rPr>
          <w:rFonts w:ascii="Times New Roman" w:hAnsi="Times New Roman" w:cs="Times New Roman"/>
          <w:b/>
          <w:sz w:val="48"/>
          <w:szCs w:val="48"/>
        </w:rPr>
      </w:pPr>
      <w:r>
        <w:rPr>
          <w:rFonts w:ascii="Times New Roman" w:hAnsi="Times New Roman" w:cs="Times New Roman"/>
          <w:b/>
          <w:sz w:val="48"/>
          <w:szCs w:val="48"/>
        </w:rPr>
        <w:t xml:space="preserve">                                      </w:t>
      </w:r>
      <w:proofErr w:type="spellStart"/>
      <w:r>
        <w:rPr>
          <w:rFonts w:ascii="Times New Roman" w:hAnsi="Times New Roman" w:cs="Times New Roman"/>
          <w:b/>
          <w:sz w:val="48"/>
          <w:szCs w:val="48"/>
        </w:rPr>
        <w:t>Свічинська</w:t>
      </w:r>
      <w:proofErr w:type="spellEnd"/>
      <w:r>
        <w:rPr>
          <w:rFonts w:ascii="Times New Roman" w:hAnsi="Times New Roman" w:cs="Times New Roman"/>
          <w:b/>
          <w:sz w:val="48"/>
          <w:szCs w:val="48"/>
        </w:rPr>
        <w:t xml:space="preserve"> О. Т. </w:t>
      </w:r>
    </w:p>
    <w:p w:rsidR="000B7632" w:rsidRDefault="000B7632" w:rsidP="000B7632"/>
    <w:p w:rsidR="000B7632" w:rsidRDefault="000B7632" w:rsidP="000B7632"/>
    <w:p w:rsidR="000B7632" w:rsidRDefault="000B7632" w:rsidP="000B7632">
      <w:pPr>
        <w:jc w:val="center"/>
        <w:rPr>
          <w:rFonts w:ascii="Times New Roman" w:hAnsi="Times New Roman" w:cs="Times New Roman"/>
          <w:b/>
          <w:sz w:val="48"/>
          <w:szCs w:val="48"/>
        </w:rPr>
      </w:pPr>
      <w:r>
        <w:rPr>
          <w:rFonts w:ascii="Times New Roman" w:hAnsi="Times New Roman" w:cs="Times New Roman"/>
          <w:b/>
          <w:sz w:val="48"/>
          <w:szCs w:val="48"/>
        </w:rPr>
        <w:t>2020 р.</w:t>
      </w:r>
    </w:p>
    <w:p w:rsidR="000B7632" w:rsidRDefault="000B7632" w:rsidP="000B7632">
      <w:pPr>
        <w:pStyle w:val="a3"/>
        <w:spacing w:line="360" w:lineRule="auto"/>
        <w:ind w:firstLine="708"/>
        <w:jc w:val="both"/>
        <w:rPr>
          <w:rFonts w:ascii="Times New Roman" w:hAnsi="Times New Roman" w:cs="Times New Roman"/>
          <w:sz w:val="28"/>
          <w:szCs w:val="28"/>
        </w:rPr>
      </w:pPr>
    </w:p>
    <w:p w:rsidR="000B7632" w:rsidRPr="001E65BB" w:rsidRDefault="000B7632" w:rsidP="000B7632">
      <w:pPr>
        <w:pStyle w:val="a3"/>
        <w:spacing w:line="360" w:lineRule="auto"/>
        <w:ind w:firstLine="708"/>
        <w:jc w:val="both"/>
        <w:rPr>
          <w:rFonts w:ascii="Times New Roman" w:hAnsi="Times New Roman" w:cs="Times New Roman"/>
          <w:sz w:val="28"/>
          <w:szCs w:val="28"/>
        </w:rPr>
      </w:pPr>
      <w:proofErr w:type="spellStart"/>
      <w:r w:rsidRPr="001E65BB">
        <w:rPr>
          <w:rFonts w:ascii="Times New Roman" w:hAnsi="Times New Roman" w:cs="Times New Roman"/>
          <w:sz w:val="28"/>
          <w:szCs w:val="28"/>
        </w:rPr>
        <w:lastRenderedPageBreak/>
        <w:t>Кудіївецька</w:t>
      </w:r>
      <w:proofErr w:type="spellEnd"/>
      <w:r w:rsidRPr="001E65BB">
        <w:rPr>
          <w:rFonts w:ascii="Times New Roman" w:hAnsi="Times New Roman" w:cs="Times New Roman"/>
          <w:sz w:val="28"/>
          <w:szCs w:val="28"/>
        </w:rPr>
        <w:t xml:space="preserve"> загальноосвітня школа І – ІІ ступенів  є комунальною власністю Жмеринської районної ради  Вінницької області . Управління  та фінансування  здійснюється відділом освіти Жмеринської РДА, якому делеговані  відповідні повноваження.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2019 – 2029</w:t>
      </w:r>
      <w:r w:rsidRPr="001E65BB">
        <w:rPr>
          <w:rFonts w:ascii="Times New Roman" w:hAnsi="Times New Roman" w:cs="Times New Roman"/>
          <w:sz w:val="28"/>
          <w:szCs w:val="28"/>
        </w:rPr>
        <w:t xml:space="preserve"> навчальному році  у</w:t>
      </w:r>
      <w:r>
        <w:rPr>
          <w:rFonts w:ascii="Times New Roman" w:hAnsi="Times New Roman" w:cs="Times New Roman"/>
          <w:sz w:val="28"/>
          <w:szCs w:val="28"/>
        </w:rPr>
        <w:t xml:space="preserve"> школі  в 9 класах навчалося  65</w:t>
      </w:r>
      <w:r w:rsidRPr="001E65BB">
        <w:rPr>
          <w:rFonts w:ascii="Times New Roman" w:hAnsi="Times New Roman" w:cs="Times New Roman"/>
          <w:sz w:val="28"/>
          <w:szCs w:val="28"/>
        </w:rPr>
        <w:t xml:space="preserve"> учнів, в тому чис</w:t>
      </w:r>
      <w:r>
        <w:rPr>
          <w:rFonts w:ascii="Times New Roman" w:hAnsi="Times New Roman" w:cs="Times New Roman"/>
          <w:sz w:val="28"/>
          <w:szCs w:val="28"/>
        </w:rPr>
        <w:t>лі, у школі першого ступеня – 33</w:t>
      </w:r>
      <w:r w:rsidRPr="001E65BB">
        <w:rPr>
          <w:rFonts w:ascii="Times New Roman" w:hAnsi="Times New Roman" w:cs="Times New Roman"/>
          <w:sz w:val="28"/>
          <w:szCs w:val="28"/>
        </w:rPr>
        <w:t xml:space="preserve">, у школі другого ступеня – 30. Четверо учнів 9 класу  навчалися на індивідуальній формі. Середня наповнюваність класів  становить 7,2 учня.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Перспектива  м</w:t>
      </w:r>
      <w:r>
        <w:rPr>
          <w:rFonts w:ascii="Times New Roman" w:hAnsi="Times New Roman" w:cs="Times New Roman"/>
          <w:sz w:val="28"/>
          <w:szCs w:val="28"/>
        </w:rPr>
        <w:t>ережі школи  на наступні роки</w:t>
      </w:r>
      <w:r w:rsidRPr="001E65BB">
        <w:rPr>
          <w:rFonts w:ascii="Times New Roman" w:hAnsi="Times New Roman" w:cs="Times New Roman"/>
          <w:sz w:val="28"/>
          <w:szCs w:val="28"/>
        </w:rPr>
        <w:t xml:space="preserve"> </w:t>
      </w:r>
      <w:proofErr w:type="spellStart"/>
      <w:r w:rsidRPr="001E65BB">
        <w:rPr>
          <w:rFonts w:ascii="Times New Roman" w:hAnsi="Times New Roman" w:cs="Times New Roman"/>
          <w:sz w:val="28"/>
          <w:szCs w:val="28"/>
        </w:rPr>
        <w:t>слідуюча</w:t>
      </w:r>
      <w:proofErr w:type="spellEnd"/>
      <w:r w:rsidRPr="001E65BB">
        <w:rPr>
          <w:rFonts w:ascii="Times New Roman" w:hAnsi="Times New Roman" w:cs="Times New Roman"/>
          <w:sz w:val="28"/>
          <w:szCs w:val="28"/>
        </w:rPr>
        <w:t xml:space="preserve">: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2020 – 2021 н. р. – 67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2021 – 2022 н. р. – 67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2022 – 2023 н. р. – 65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2023 – 2024 н. р. – 66 учнів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Перспектива  набору  учнів до 1 класу на наступні 5 років така:</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2020 – 2021 н. р. – 6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2021 – 2022 н. р. – 7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2022 – 2023 н. р. – 7 учнів </w:t>
      </w:r>
    </w:p>
    <w:p w:rsidR="000B7632" w:rsidRPr="001E65BB" w:rsidRDefault="000B7632" w:rsidP="000B7632">
      <w:pPr>
        <w:pStyle w:val="a3"/>
        <w:numPr>
          <w:ilvl w:val="0"/>
          <w:numId w:val="1"/>
        </w:num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2023 – 2024 н. р. – 7 учнів </w:t>
      </w:r>
    </w:p>
    <w:p w:rsidR="000B7632" w:rsidRPr="001E65BB" w:rsidRDefault="000B7632" w:rsidP="000B7632">
      <w:pPr>
        <w:pStyle w:val="a3"/>
        <w:spacing w:line="360" w:lineRule="auto"/>
        <w:ind w:left="720"/>
        <w:jc w:val="both"/>
        <w:rPr>
          <w:rFonts w:ascii="Times New Roman" w:hAnsi="Times New Roman" w:cs="Times New Roman"/>
          <w:sz w:val="28"/>
          <w:szCs w:val="28"/>
        </w:rPr>
      </w:pPr>
      <w:r w:rsidRPr="001E65BB">
        <w:rPr>
          <w:rFonts w:ascii="Times New Roman" w:hAnsi="Times New Roman" w:cs="Times New Roman"/>
          <w:sz w:val="28"/>
          <w:szCs w:val="28"/>
        </w:rPr>
        <w:t xml:space="preserve">Учні вікових категорій, наявних  у школі класів, проживаючи на території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с. </w:t>
      </w:r>
      <w:proofErr w:type="spellStart"/>
      <w:r w:rsidRPr="001E65BB">
        <w:rPr>
          <w:rFonts w:ascii="Times New Roman" w:hAnsi="Times New Roman" w:cs="Times New Roman"/>
          <w:sz w:val="28"/>
          <w:szCs w:val="28"/>
        </w:rPr>
        <w:t>Кудіївці</w:t>
      </w:r>
      <w:proofErr w:type="spellEnd"/>
      <w:r w:rsidRPr="001E65BB">
        <w:rPr>
          <w:rFonts w:ascii="Times New Roman" w:hAnsi="Times New Roman" w:cs="Times New Roman"/>
          <w:sz w:val="28"/>
          <w:szCs w:val="28"/>
        </w:rPr>
        <w:t xml:space="preserve">, не навчаються за межами села.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Школа укомплектована педагогічними кадрами. Навчально-виховний  процес забезп</w:t>
      </w:r>
      <w:r>
        <w:rPr>
          <w:rFonts w:ascii="Times New Roman" w:hAnsi="Times New Roman" w:cs="Times New Roman"/>
          <w:sz w:val="28"/>
          <w:szCs w:val="28"/>
        </w:rPr>
        <w:t>ечували 16 учителів серед яких 2</w:t>
      </w:r>
      <w:r w:rsidRPr="001E65BB">
        <w:rPr>
          <w:rFonts w:ascii="Times New Roman" w:hAnsi="Times New Roman" w:cs="Times New Roman"/>
          <w:sz w:val="28"/>
          <w:szCs w:val="28"/>
        </w:rPr>
        <w:t xml:space="preserve"> сумісник</w:t>
      </w:r>
      <w:r>
        <w:rPr>
          <w:rFonts w:ascii="Times New Roman" w:hAnsi="Times New Roman" w:cs="Times New Roman"/>
          <w:sz w:val="28"/>
          <w:szCs w:val="28"/>
        </w:rPr>
        <w:t>и, 7</w:t>
      </w:r>
      <w:r w:rsidRPr="001E65BB">
        <w:rPr>
          <w:rFonts w:ascii="Times New Roman" w:hAnsi="Times New Roman" w:cs="Times New Roman"/>
          <w:sz w:val="28"/>
          <w:szCs w:val="28"/>
        </w:rPr>
        <w:t xml:space="preserve"> учителів мають в</w:t>
      </w:r>
      <w:r>
        <w:rPr>
          <w:rFonts w:ascii="Times New Roman" w:hAnsi="Times New Roman" w:cs="Times New Roman"/>
          <w:sz w:val="28"/>
          <w:szCs w:val="28"/>
        </w:rPr>
        <w:t>ищу кваліфікаційну категорію,  7 – І категорію, 3</w:t>
      </w:r>
      <w:r w:rsidRPr="001E65BB">
        <w:rPr>
          <w:rFonts w:ascii="Times New Roman" w:hAnsi="Times New Roman" w:cs="Times New Roman"/>
          <w:sz w:val="28"/>
          <w:szCs w:val="28"/>
        </w:rPr>
        <w:t xml:space="preserve"> – ІІ категорію. П’ятеро учителів мають  звання «старший учитель». Середнє педагогічне  навантаження  на одного вчителя становить – 15,6  годин.  8 учителів доїжджають до місця роботи.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Директор школи </w:t>
      </w:r>
      <w:proofErr w:type="spellStart"/>
      <w:r w:rsidRPr="001E65BB">
        <w:rPr>
          <w:rFonts w:ascii="Times New Roman" w:hAnsi="Times New Roman" w:cs="Times New Roman"/>
          <w:sz w:val="28"/>
          <w:szCs w:val="28"/>
        </w:rPr>
        <w:t>Свічинська</w:t>
      </w:r>
      <w:proofErr w:type="spellEnd"/>
      <w:r w:rsidRPr="001E65BB">
        <w:rPr>
          <w:rFonts w:ascii="Times New Roman" w:hAnsi="Times New Roman" w:cs="Times New Roman"/>
          <w:sz w:val="28"/>
          <w:szCs w:val="28"/>
        </w:rPr>
        <w:t xml:space="preserve"> Олександра Теодорівна, за спеціальністю учитель фізики та математики, має вищу кваліфікаційну категорію, звання «старший вчитель», загальний стаж педагогічної робо</w:t>
      </w:r>
      <w:r>
        <w:rPr>
          <w:rFonts w:ascii="Times New Roman" w:hAnsi="Times New Roman" w:cs="Times New Roman"/>
          <w:sz w:val="28"/>
          <w:szCs w:val="28"/>
        </w:rPr>
        <w:t>ти - 45</w:t>
      </w:r>
      <w:r w:rsidRPr="001E65BB">
        <w:rPr>
          <w:rFonts w:ascii="Times New Roman" w:hAnsi="Times New Roman" w:cs="Times New Roman"/>
          <w:sz w:val="28"/>
          <w:szCs w:val="28"/>
        </w:rPr>
        <w:t xml:space="preserve"> роки. На посаді </w:t>
      </w:r>
      <w:r>
        <w:rPr>
          <w:rFonts w:ascii="Times New Roman" w:hAnsi="Times New Roman" w:cs="Times New Roman"/>
          <w:sz w:val="28"/>
          <w:szCs w:val="28"/>
        </w:rPr>
        <w:t>директора даної школи  працює 37</w:t>
      </w:r>
      <w:r w:rsidRPr="001E65BB">
        <w:rPr>
          <w:rFonts w:ascii="Times New Roman" w:hAnsi="Times New Roman" w:cs="Times New Roman"/>
          <w:sz w:val="28"/>
          <w:szCs w:val="28"/>
        </w:rPr>
        <w:t xml:space="preserve"> років.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lastRenderedPageBreak/>
        <w:t xml:space="preserve">Школа знаходиться в нетиповому приміщенні. Директором та технічним персоналом  створено задовільні умови для навчання учнів. Навчальні приміщення забезпечені шкільними меблями. Наявна навчально-матеріальна база  має можливість повністю забезпечити виконання  навчальних програм. Щороку проводяться поточні ремонти. В належному стані утримується шкільне подвір’я.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Проте стан  дерев’яних віконних рам є незадовільним, що не дає можливості  забезпечити  в класних кімнатах  належного температурного режиму в зимовий час.</w:t>
      </w:r>
      <w:r>
        <w:rPr>
          <w:rFonts w:ascii="Times New Roman" w:hAnsi="Times New Roman" w:cs="Times New Roman"/>
          <w:sz w:val="28"/>
          <w:szCs w:val="28"/>
        </w:rPr>
        <w:t xml:space="preserve">  Вже  замінено  вікна у всіх </w:t>
      </w:r>
      <w:r w:rsidRPr="001E65BB">
        <w:rPr>
          <w:rFonts w:ascii="Times New Roman" w:hAnsi="Times New Roman" w:cs="Times New Roman"/>
          <w:sz w:val="28"/>
          <w:szCs w:val="28"/>
        </w:rPr>
        <w:t xml:space="preserve"> класах.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Документи ведуться  у відповідності  до вимог  діючої  інструкції. Кожен документ має номенклатурний номер, належний  зовнішній  естетичний вигляд.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Педагогічний колектив школи працює над методичною проблемою «Управління освітнім  процесом  на основі  </w:t>
      </w:r>
      <w:proofErr w:type="spellStart"/>
      <w:r w:rsidRPr="001E65BB">
        <w:rPr>
          <w:rFonts w:ascii="Times New Roman" w:hAnsi="Times New Roman" w:cs="Times New Roman"/>
          <w:sz w:val="28"/>
          <w:szCs w:val="28"/>
        </w:rPr>
        <w:t>рівневої</w:t>
      </w:r>
      <w:proofErr w:type="spellEnd"/>
      <w:r w:rsidRPr="001E65BB">
        <w:rPr>
          <w:rFonts w:ascii="Times New Roman" w:hAnsi="Times New Roman" w:cs="Times New Roman"/>
          <w:sz w:val="28"/>
          <w:szCs w:val="28"/>
        </w:rPr>
        <w:t xml:space="preserve"> диференціації в умовах особистісно-орієнтованого навчання. Виховання суспільно активної особистості». Планування методичної роботи відповідає вимогам  Положення про методичний кабінет загальноосвітнього навчального закладу та нормативним документам, які регламентують організацію та діяльність </w:t>
      </w:r>
      <w:proofErr w:type="spellStart"/>
      <w:r w:rsidRPr="001E65BB">
        <w:rPr>
          <w:rFonts w:ascii="Times New Roman" w:hAnsi="Times New Roman" w:cs="Times New Roman"/>
          <w:sz w:val="28"/>
          <w:szCs w:val="28"/>
        </w:rPr>
        <w:t>внутрішкільних</w:t>
      </w:r>
      <w:proofErr w:type="spellEnd"/>
      <w:r w:rsidRPr="001E65BB">
        <w:rPr>
          <w:rFonts w:ascii="Times New Roman" w:hAnsi="Times New Roman" w:cs="Times New Roman"/>
          <w:sz w:val="28"/>
          <w:szCs w:val="28"/>
        </w:rPr>
        <w:t xml:space="preserve"> методичних підрозділів.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закладі функціонує методичний кабінет, у якому розміщено  інформаційно-методичну базу для вчителів.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 межах методичного кабінету діє методичне об’єднання  класних керівників (керівник </w:t>
      </w:r>
      <w:proofErr w:type="spellStart"/>
      <w:r w:rsidRPr="001E65BB">
        <w:rPr>
          <w:rFonts w:ascii="Times New Roman" w:hAnsi="Times New Roman" w:cs="Times New Roman"/>
          <w:sz w:val="28"/>
          <w:szCs w:val="28"/>
        </w:rPr>
        <w:t>Свічинська</w:t>
      </w:r>
      <w:proofErr w:type="spellEnd"/>
      <w:r w:rsidRPr="001E65BB">
        <w:rPr>
          <w:rFonts w:ascii="Times New Roman" w:hAnsi="Times New Roman" w:cs="Times New Roman"/>
          <w:sz w:val="28"/>
          <w:szCs w:val="28"/>
        </w:rPr>
        <w:t xml:space="preserve"> О. Т.), яке працювало  над розв’язанням  завдань  навчання  та виховання учнів за сучасних умов  інноваційної  педагогіки особистості  з  індивідуальних особливостей  учнів. Його робота  спланована відповідно по розділах: організаційна робота, курсова перепідготовка, самоосвіта, вивчення передового педагогічного  досвіду та атестація вчителів. Розроблено методичні рекомендації класному керівникові, де вміщені матеріали щодо якісного змісту та організації виховного процесу в школі, основні напрямки роботи та циклограма діяльності класного керівника протягом тижня, зразок перспективного плану  виховної роботи з учнями на </w:t>
      </w:r>
      <w:r w:rsidRPr="001E65BB">
        <w:rPr>
          <w:rFonts w:ascii="Times New Roman" w:hAnsi="Times New Roman" w:cs="Times New Roman"/>
          <w:sz w:val="28"/>
          <w:szCs w:val="28"/>
        </w:rPr>
        <w:lastRenderedPageBreak/>
        <w:t xml:space="preserve">навчальний рік. Протягом року проводилися  методичні оперативки  з метою ознайомлення з нормативними документами, державними стандартами викладання окремих предметів, передовим педагогічним досвідом, новинками  методичної літератури, періодичних видань з предметів тощо. В цілому,  роботу методичного об’єднання можна оцінити  задовільно.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На достатньому рівні здійснюється атестація, курсова перепідготовка, самоосвітня діяльність педагогів над індивідуальними  проблемними темами.  Педагоги  школи приймали активну участь в методичних заходах </w:t>
      </w:r>
      <w:proofErr w:type="spellStart"/>
      <w:r w:rsidRPr="001E65BB">
        <w:rPr>
          <w:rFonts w:ascii="Times New Roman" w:hAnsi="Times New Roman" w:cs="Times New Roman"/>
          <w:sz w:val="28"/>
          <w:szCs w:val="28"/>
        </w:rPr>
        <w:t>Носковецького</w:t>
      </w:r>
      <w:proofErr w:type="spellEnd"/>
      <w:r w:rsidRPr="001E65BB">
        <w:rPr>
          <w:rFonts w:ascii="Times New Roman" w:hAnsi="Times New Roman" w:cs="Times New Roman"/>
          <w:sz w:val="28"/>
          <w:szCs w:val="28"/>
        </w:rPr>
        <w:t xml:space="preserve"> освітнього округу.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Адміністрацією школи приділяється  належна увага </w:t>
      </w:r>
      <w:proofErr w:type="spellStart"/>
      <w:r w:rsidRPr="001E65BB">
        <w:rPr>
          <w:rFonts w:ascii="Times New Roman" w:hAnsi="Times New Roman" w:cs="Times New Roman"/>
          <w:sz w:val="28"/>
          <w:szCs w:val="28"/>
        </w:rPr>
        <w:t>взаємовідвідуванню</w:t>
      </w:r>
      <w:proofErr w:type="spellEnd"/>
      <w:r w:rsidRPr="001E65BB">
        <w:rPr>
          <w:rFonts w:ascii="Times New Roman" w:hAnsi="Times New Roman" w:cs="Times New Roman"/>
          <w:sz w:val="28"/>
          <w:szCs w:val="28"/>
        </w:rPr>
        <w:t xml:space="preserve"> та проведенню відкритих уроків. Згідно плану  роботи кожен учитель </w:t>
      </w:r>
      <w:proofErr w:type="spellStart"/>
      <w:r w:rsidRPr="001E65BB">
        <w:rPr>
          <w:rFonts w:ascii="Times New Roman" w:hAnsi="Times New Roman" w:cs="Times New Roman"/>
          <w:sz w:val="28"/>
          <w:szCs w:val="28"/>
        </w:rPr>
        <w:t>посеместрово</w:t>
      </w:r>
      <w:proofErr w:type="spellEnd"/>
      <w:r w:rsidRPr="001E65BB">
        <w:rPr>
          <w:rFonts w:ascii="Times New Roman" w:hAnsi="Times New Roman" w:cs="Times New Roman"/>
          <w:sz w:val="28"/>
          <w:szCs w:val="28"/>
        </w:rPr>
        <w:t xml:space="preserve"> проводить по два відкритих  </w:t>
      </w:r>
      <w:proofErr w:type="spellStart"/>
      <w:r w:rsidRPr="001E65BB">
        <w:rPr>
          <w:rFonts w:ascii="Times New Roman" w:hAnsi="Times New Roman" w:cs="Times New Roman"/>
          <w:sz w:val="28"/>
          <w:szCs w:val="28"/>
        </w:rPr>
        <w:t>уроки</w:t>
      </w:r>
      <w:proofErr w:type="spellEnd"/>
      <w:r w:rsidRPr="001E65BB">
        <w:rPr>
          <w:rFonts w:ascii="Times New Roman" w:hAnsi="Times New Roman" w:cs="Times New Roman"/>
          <w:sz w:val="28"/>
          <w:szCs w:val="28"/>
        </w:rPr>
        <w:t xml:space="preserve">.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Фахова атестація здійснюється згідно Типового  положення  про атестацію педпрацівників  України  та перспективного планування. Упродовж навчального року  вчителі, що атестуються,   презентують свій досвід  на засіданнях окружних методичних  структурних підрозділів. Адміністрація школи  щорічно  вивчає систему  роботи вчителів, що атестуються. Проводяться контрольні зрізи, матеріали узагальнюються. У методичному кабінеті  окремо виділено атестаційний куточок, наявна  інформація в ньому  в повній мірі висвітлює  перебіг атестаційного  періоду. Цього </w:t>
      </w:r>
      <w:r>
        <w:rPr>
          <w:rFonts w:ascii="Times New Roman" w:hAnsi="Times New Roman" w:cs="Times New Roman"/>
          <w:sz w:val="28"/>
          <w:szCs w:val="28"/>
        </w:rPr>
        <w:t>року атестувалися Оберемок І. В.</w:t>
      </w:r>
      <w:r w:rsidRPr="001E65BB">
        <w:rPr>
          <w:rFonts w:ascii="Times New Roman" w:hAnsi="Times New Roman" w:cs="Times New Roman"/>
          <w:sz w:val="28"/>
          <w:szCs w:val="28"/>
        </w:rPr>
        <w:t xml:space="preserve"> на встановлення   кваліфік</w:t>
      </w:r>
      <w:r>
        <w:rPr>
          <w:rFonts w:ascii="Times New Roman" w:hAnsi="Times New Roman" w:cs="Times New Roman"/>
          <w:sz w:val="28"/>
          <w:szCs w:val="28"/>
        </w:rPr>
        <w:t xml:space="preserve">аційної категорії «спеціаліст                              І  категорії», </w:t>
      </w:r>
      <w:proofErr w:type="spellStart"/>
      <w:r>
        <w:rPr>
          <w:rFonts w:ascii="Times New Roman" w:hAnsi="Times New Roman" w:cs="Times New Roman"/>
          <w:sz w:val="28"/>
          <w:szCs w:val="28"/>
        </w:rPr>
        <w:t>Міхальчишина</w:t>
      </w:r>
      <w:proofErr w:type="spellEnd"/>
      <w:r>
        <w:rPr>
          <w:rFonts w:ascii="Times New Roman" w:hAnsi="Times New Roman" w:cs="Times New Roman"/>
          <w:sz w:val="28"/>
          <w:szCs w:val="28"/>
        </w:rPr>
        <w:t xml:space="preserve"> Н. М.</w:t>
      </w:r>
      <w:r w:rsidRPr="001E65BB">
        <w:rPr>
          <w:rFonts w:ascii="Times New Roman" w:hAnsi="Times New Roman" w:cs="Times New Roman"/>
          <w:sz w:val="28"/>
          <w:szCs w:val="28"/>
        </w:rPr>
        <w:t xml:space="preserve">  на встановлення кваліфікаційної категорії «спеціаліст</w:t>
      </w:r>
      <w:r>
        <w:rPr>
          <w:rFonts w:ascii="Times New Roman" w:hAnsi="Times New Roman" w:cs="Times New Roman"/>
          <w:sz w:val="28"/>
          <w:szCs w:val="28"/>
        </w:rPr>
        <w:t xml:space="preserve">  вищої </w:t>
      </w:r>
      <w:r w:rsidRPr="001E65BB">
        <w:rPr>
          <w:rFonts w:ascii="Times New Roman" w:hAnsi="Times New Roman" w:cs="Times New Roman"/>
          <w:sz w:val="28"/>
          <w:szCs w:val="28"/>
        </w:rPr>
        <w:t xml:space="preserve"> категорії» та</w:t>
      </w:r>
      <w:r>
        <w:rPr>
          <w:rFonts w:ascii="Times New Roman" w:hAnsi="Times New Roman" w:cs="Times New Roman"/>
          <w:sz w:val="28"/>
          <w:szCs w:val="28"/>
        </w:rPr>
        <w:t xml:space="preserve"> Войтович І. І. на підтвердження </w:t>
      </w:r>
      <w:r w:rsidRPr="001E65BB">
        <w:rPr>
          <w:rFonts w:ascii="Times New Roman" w:hAnsi="Times New Roman" w:cs="Times New Roman"/>
          <w:sz w:val="28"/>
          <w:szCs w:val="28"/>
        </w:rPr>
        <w:t>кваліфікаційної категорії «спеціаліст</w:t>
      </w:r>
      <w:r>
        <w:rPr>
          <w:rFonts w:ascii="Times New Roman" w:hAnsi="Times New Roman" w:cs="Times New Roman"/>
          <w:sz w:val="28"/>
          <w:szCs w:val="28"/>
        </w:rPr>
        <w:t xml:space="preserve">  вищої </w:t>
      </w:r>
      <w:r w:rsidRPr="001E65BB">
        <w:rPr>
          <w:rFonts w:ascii="Times New Roman" w:hAnsi="Times New Roman" w:cs="Times New Roman"/>
          <w:sz w:val="28"/>
          <w:szCs w:val="28"/>
        </w:rPr>
        <w:t xml:space="preserve"> категорії»</w:t>
      </w:r>
      <w:r>
        <w:rPr>
          <w:rFonts w:ascii="Times New Roman" w:hAnsi="Times New Roman" w:cs="Times New Roman"/>
          <w:sz w:val="28"/>
          <w:szCs w:val="28"/>
        </w:rPr>
        <w:t xml:space="preserve"> </w:t>
      </w:r>
      <w:r w:rsidRPr="001E65BB">
        <w:rPr>
          <w:rFonts w:ascii="Times New Roman" w:hAnsi="Times New Roman" w:cs="Times New Roman"/>
          <w:sz w:val="28"/>
          <w:szCs w:val="28"/>
        </w:rPr>
        <w:t xml:space="preserve">.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Усі педпрацівники  систематично проходять курси  при Вінницькій академії неперервної освіти, готують  </w:t>
      </w:r>
      <w:proofErr w:type="spellStart"/>
      <w:r w:rsidRPr="001E65BB">
        <w:rPr>
          <w:rFonts w:ascii="Times New Roman" w:hAnsi="Times New Roman" w:cs="Times New Roman"/>
          <w:sz w:val="28"/>
          <w:szCs w:val="28"/>
        </w:rPr>
        <w:t>докурсові</w:t>
      </w:r>
      <w:proofErr w:type="spellEnd"/>
      <w:r w:rsidRPr="001E65BB">
        <w:rPr>
          <w:rFonts w:ascii="Times New Roman" w:hAnsi="Times New Roman" w:cs="Times New Roman"/>
          <w:sz w:val="28"/>
          <w:szCs w:val="28"/>
        </w:rPr>
        <w:t xml:space="preserve"> завдання  і працюють над після курсовими проблемами, звітують  перед колегами  про зміни  в організації навчально-виховного процесу після курсів.  Дирекцією закладу  вчасно подаються замовлення, на основі яких складено графік  курсів  підвищення  кваліфікації. Графік, в основному, дотримується.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lastRenderedPageBreak/>
        <w:t xml:space="preserve">Основна увага приділяється самоосвіті педагогів. Складаючи  індивідуальні творчі плани , кожен з них  визначив проблемну тему, усвідомлює необхідність її вибору. У кожного вчителя   наявні  матеріали по  роботі над темою.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Бібліотека </w:t>
      </w:r>
      <w:proofErr w:type="spellStart"/>
      <w:r w:rsidRPr="001E65BB">
        <w:rPr>
          <w:rFonts w:ascii="Times New Roman" w:hAnsi="Times New Roman" w:cs="Times New Roman"/>
          <w:sz w:val="28"/>
          <w:szCs w:val="28"/>
        </w:rPr>
        <w:t>Кудіївецької</w:t>
      </w:r>
      <w:proofErr w:type="spellEnd"/>
      <w:r w:rsidRPr="001E65BB">
        <w:rPr>
          <w:rFonts w:ascii="Times New Roman" w:hAnsi="Times New Roman" w:cs="Times New Roman"/>
          <w:sz w:val="28"/>
          <w:szCs w:val="28"/>
        </w:rPr>
        <w:t xml:space="preserve"> ЗОШ І – ІІ ступенів є структурним підрозділом, який здійснює  </w:t>
      </w:r>
      <w:proofErr w:type="spellStart"/>
      <w:r w:rsidRPr="001E65BB">
        <w:rPr>
          <w:rFonts w:ascii="Times New Roman" w:hAnsi="Times New Roman" w:cs="Times New Roman"/>
          <w:sz w:val="28"/>
          <w:szCs w:val="28"/>
        </w:rPr>
        <w:t>бібліотечно</w:t>
      </w:r>
      <w:proofErr w:type="spellEnd"/>
      <w:r w:rsidRPr="001E65BB">
        <w:rPr>
          <w:rFonts w:ascii="Times New Roman" w:hAnsi="Times New Roman" w:cs="Times New Roman"/>
          <w:sz w:val="28"/>
          <w:szCs w:val="28"/>
        </w:rPr>
        <w:t xml:space="preserve">-інформаційне  та культурно-просвітницьке  забезпечення  навчально-виховного процесу як в урочний так і в позаурочний  час.  Очолює даний  структурний підрозділ  бібліотекар Дзюба М. І., за фахом вчитель  української мови та літератури, стаж бібліотечної роботи  понад                           40 років.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На балансі школи  рахується 7 комп’ютерів, серед яких 4  не працює, і 1 ноутбук. Школа має доступ до мережі Інтернет. Заклад має свою електронну скриньку.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Позаурочна виховна робота в школі реалізовується  під час проведення виховних заходів. Діє учнівське врядування, члени якого допомагають  організовувати  та проводити  шкільні свята. Для вирішення питань у сфері навчання і виховання  діють центри: волонтерського руху; спорту, туризму; культури і відпочинку; преси та інформації; дисципліни і порядку; навчання і творчості; роботи з молодшими  школярами. Головою учні</w:t>
      </w:r>
      <w:r>
        <w:rPr>
          <w:rFonts w:ascii="Times New Roman" w:hAnsi="Times New Roman" w:cs="Times New Roman"/>
          <w:sz w:val="28"/>
          <w:szCs w:val="28"/>
        </w:rPr>
        <w:t>вського врядування  була учен</w:t>
      </w:r>
      <w:r w:rsidRPr="00FC14F7">
        <w:rPr>
          <w:rFonts w:ascii="Times New Roman" w:hAnsi="Times New Roman" w:cs="Times New Roman"/>
          <w:sz w:val="28"/>
          <w:szCs w:val="28"/>
        </w:rPr>
        <w:t>ь</w:t>
      </w:r>
      <w:r>
        <w:rPr>
          <w:rFonts w:ascii="Times New Roman" w:hAnsi="Times New Roman" w:cs="Times New Roman"/>
          <w:sz w:val="28"/>
          <w:szCs w:val="28"/>
        </w:rPr>
        <w:t xml:space="preserve"> </w:t>
      </w:r>
      <w:r w:rsidRPr="00FC14F7">
        <w:rPr>
          <w:rFonts w:ascii="Times New Roman" w:hAnsi="Times New Roman" w:cs="Times New Roman"/>
          <w:sz w:val="28"/>
          <w:szCs w:val="28"/>
        </w:rPr>
        <w:t>8</w:t>
      </w:r>
      <w:r>
        <w:rPr>
          <w:rFonts w:ascii="Times New Roman" w:hAnsi="Times New Roman" w:cs="Times New Roman"/>
          <w:sz w:val="28"/>
          <w:szCs w:val="28"/>
        </w:rPr>
        <w:t xml:space="preserve"> класу </w:t>
      </w:r>
      <w:proofErr w:type="spellStart"/>
      <w:r w:rsidRPr="00FC14F7">
        <w:rPr>
          <w:rFonts w:ascii="Times New Roman" w:hAnsi="Times New Roman" w:cs="Times New Roman"/>
          <w:sz w:val="28"/>
          <w:szCs w:val="28"/>
        </w:rPr>
        <w:t>Адамчук</w:t>
      </w:r>
      <w:proofErr w:type="spellEnd"/>
      <w:r w:rsidRPr="00FC14F7">
        <w:rPr>
          <w:rFonts w:ascii="Times New Roman" w:hAnsi="Times New Roman" w:cs="Times New Roman"/>
          <w:sz w:val="28"/>
          <w:szCs w:val="28"/>
        </w:rPr>
        <w:t xml:space="preserve"> Я</w:t>
      </w:r>
      <w:r w:rsidRPr="001E65BB">
        <w:rPr>
          <w:rFonts w:ascii="Times New Roman" w:hAnsi="Times New Roman" w:cs="Times New Roman"/>
          <w:sz w:val="28"/>
          <w:szCs w:val="28"/>
        </w:rPr>
        <w:t xml:space="preserve">.. Питання, що розглядалися  на засіданнях  центрів,   є актуальними і відповідають  інтересам  та запитам  учнів.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З метою задоволення потреб  учнів</w:t>
      </w:r>
      <w:r>
        <w:rPr>
          <w:rFonts w:ascii="Times New Roman" w:hAnsi="Times New Roman" w:cs="Times New Roman"/>
          <w:sz w:val="28"/>
          <w:szCs w:val="28"/>
        </w:rPr>
        <w:t xml:space="preserve">  у їх творчому розвитку  у 2019– 20</w:t>
      </w:r>
      <w:r w:rsidRPr="00F0604A">
        <w:rPr>
          <w:rFonts w:ascii="Times New Roman" w:hAnsi="Times New Roman" w:cs="Times New Roman"/>
          <w:sz w:val="28"/>
          <w:szCs w:val="28"/>
        </w:rPr>
        <w:t>20</w:t>
      </w:r>
      <w:r w:rsidRPr="001E65BB">
        <w:rPr>
          <w:rFonts w:ascii="Times New Roman" w:hAnsi="Times New Roman" w:cs="Times New Roman"/>
          <w:sz w:val="28"/>
          <w:szCs w:val="28"/>
        </w:rPr>
        <w:t xml:space="preserve"> навчальному році  в школі працювало </w:t>
      </w:r>
      <w:r>
        <w:rPr>
          <w:rFonts w:ascii="Times New Roman" w:hAnsi="Times New Roman" w:cs="Times New Roman"/>
          <w:sz w:val="28"/>
          <w:szCs w:val="28"/>
        </w:rPr>
        <w:t xml:space="preserve"> 14 гуртків, в яких займалися 60</w:t>
      </w:r>
      <w:r w:rsidRPr="001E65BB">
        <w:rPr>
          <w:rFonts w:ascii="Times New Roman" w:hAnsi="Times New Roman" w:cs="Times New Roman"/>
          <w:sz w:val="28"/>
          <w:szCs w:val="28"/>
        </w:rPr>
        <w:t xml:space="preserve"> учні</w:t>
      </w:r>
      <w:r>
        <w:rPr>
          <w:rFonts w:ascii="Times New Roman" w:hAnsi="Times New Roman" w:cs="Times New Roman"/>
          <w:sz w:val="28"/>
          <w:szCs w:val="28"/>
        </w:rPr>
        <w:t>в, що складає  94</w:t>
      </w:r>
      <w:r w:rsidRPr="001E65BB">
        <w:rPr>
          <w:rFonts w:ascii="Times New Roman" w:hAnsi="Times New Roman" w:cs="Times New Roman"/>
          <w:sz w:val="28"/>
          <w:szCs w:val="28"/>
        </w:rPr>
        <w:t xml:space="preserve"> % від загальної кількості учнів. Працівниками  школи ведуться  гуртки: «Книголюб», «Образ» (Дзюба М. І.), «</w:t>
      </w:r>
      <w:proofErr w:type="spellStart"/>
      <w:r w:rsidRPr="001E65BB">
        <w:rPr>
          <w:rFonts w:ascii="Times New Roman" w:hAnsi="Times New Roman" w:cs="Times New Roman"/>
          <w:sz w:val="28"/>
          <w:szCs w:val="28"/>
        </w:rPr>
        <w:t>Зорецвіт</w:t>
      </w:r>
      <w:proofErr w:type="spellEnd"/>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Шляхетнюк</w:t>
      </w:r>
      <w:proofErr w:type="spellEnd"/>
      <w:r w:rsidRPr="001E65BB">
        <w:rPr>
          <w:rFonts w:ascii="Times New Roman" w:hAnsi="Times New Roman" w:cs="Times New Roman"/>
          <w:sz w:val="28"/>
          <w:szCs w:val="28"/>
        </w:rPr>
        <w:t xml:space="preserve"> К. В.), «Покоління </w:t>
      </w:r>
      <w:r w:rsidRPr="001E65BB">
        <w:rPr>
          <w:rFonts w:ascii="Times New Roman" w:hAnsi="Times New Roman" w:cs="Times New Roman"/>
          <w:sz w:val="28"/>
          <w:szCs w:val="28"/>
          <w:lang w:val="en-US"/>
        </w:rPr>
        <w:t>NEXT</w:t>
      </w:r>
      <w:r w:rsidRPr="001E65BB">
        <w:rPr>
          <w:rFonts w:ascii="Times New Roman" w:hAnsi="Times New Roman" w:cs="Times New Roman"/>
          <w:sz w:val="28"/>
          <w:szCs w:val="28"/>
        </w:rPr>
        <w:t>» (</w:t>
      </w:r>
      <w:proofErr w:type="spellStart"/>
      <w:r w:rsidRPr="001E65BB">
        <w:rPr>
          <w:rFonts w:ascii="Times New Roman" w:hAnsi="Times New Roman" w:cs="Times New Roman"/>
          <w:sz w:val="28"/>
          <w:szCs w:val="28"/>
        </w:rPr>
        <w:t>Міхальчишина</w:t>
      </w:r>
      <w:proofErr w:type="spellEnd"/>
      <w:r w:rsidRPr="001E65BB">
        <w:rPr>
          <w:rFonts w:ascii="Times New Roman" w:hAnsi="Times New Roman" w:cs="Times New Roman"/>
          <w:sz w:val="28"/>
          <w:szCs w:val="28"/>
        </w:rPr>
        <w:t xml:space="preserve"> Н. М.), «Літописець», «Правознавець» (</w:t>
      </w:r>
      <w:proofErr w:type="spellStart"/>
      <w:r w:rsidRPr="001E65BB">
        <w:rPr>
          <w:rFonts w:ascii="Times New Roman" w:hAnsi="Times New Roman" w:cs="Times New Roman"/>
          <w:sz w:val="28"/>
          <w:szCs w:val="28"/>
        </w:rPr>
        <w:t>Михальчишена</w:t>
      </w:r>
      <w:proofErr w:type="spellEnd"/>
      <w:r w:rsidRPr="001E65BB">
        <w:rPr>
          <w:rFonts w:ascii="Times New Roman" w:hAnsi="Times New Roman" w:cs="Times New Roman"/>
          <w:sz w:val="28"/>
          <w:szCs w:val="28"/>
        </w:rPr>
        <w:t xml:space="preserve"> Г. М.), «</w:t>
      </w:r>
      <w:proofErr w:type="spellStart"/>
      <w:r w:rsidRPr="001E65BB">
        <w:rPr>
          <w:rFonts w:ascii="Times New Roman" w:hAnsi="Times New Roman" w:cs="Times New Roman"/>
          <w:sz w:val="28"/>
          <w:szCs w:val="28"/>
        </w:rPr>
        <w:t>Мовограй</w:t>
      </w:r>
      <w:proofErr w:type="spellEnd"/>
      <w:r w:rsidRPr="001E65BB">
        <w:rPr>
          <w:rFonts w:ascii="Times New Roman" w:hAnsi="Times New Roman" w:cs="Times New Roman"/>
          <w:sz w:val="28"/>
          <w:szCs w:val="28"/>
        </w:rPr>
        <w:t>» (Войтович І. І.), «Виразного читання» (</w:t>
      </w:r>
      <w:proofErr w:type="spellStart"/>
      <w:r w:rsidRPr="001E65BB">
        <w:rPr>
          <w:rFonts w:ascii="Times New Roman" w:hAnsi="Times New Roman" w:cs="Times New Roman"/>
          <w:sz w:val="28"/>
          <w:szCs w:val="28"/>
        </w:rPr>
        <w:t>Ярмощук</w:t>
      </w:r>
      <w:proofErr w:type="spellEnd"/>
      <w:r w:rsidRPr="001E65BB">
        <w:rPr>
          <w:rFonts w:ascii="Times New Roman" w:hAnsi="Times New Roman" w:cs="Times New Roman"/>
          <w:sz w:val="28"/>
          <w:szCs w:val="28"/>
        </w:rPr>
        <w:t xml:space="preserve"> Л. Г.), «Веселий </w:t>
      </w:r>
      <w:proofErr w:type="spellStart"/>
      <w:r w:rsidRPr="001E65BB">
        <w:rPr>
          <w:rFonts w:ascii="Times New Roman" w:hAnsi="Times New Roman" w:cs="Times New Roman"/>
          <w:sz w:val="28"/>
          <w:szCs w:val="28"/>
        </w:rPr>
        <w:t>плюсик</w:t>
      </w:r>
      <w:proofErr w:type="spellEnd"/>
      <w:r w:rsidRPr="001E65BB">
        <w:rPr>
          <w:rFonts w:ascii="Times New Roman" w:hAnsi="Times New Roman" w:cs="Times New Roman"/>
          <w:sz w:val="28"/>
          <w:szCs w:val="28"/>
        </w:rPr>
        <w:t xml:space="preserve">» (Бевз О. М.), спортивний «Конюх В. М.). На платній основі працює лише 2 гуртки, решта – на громадських засадах. </w:t>
      </w:r>
    </w:p>
    <w:p w:rsidR="000B7632" w:rsidRPr="001E65BB" w:rsidRDefault="000B7632" w:rsidP="00FB42B1">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lastRenderedPageBreak/>
        <w:tab/>
        <w:t xml:space="preserve">Дирекцією школи  у достатній мірі  ведеться робота  по дотриманню  учнями та працівниками  правил охорони праці, пожежної безпеки. У навчальних та господарських приміщеннях наявні  інструкції з безпеки життєдіяльності  та пожежної  безпеки. </w:t>
      </w:r>
    </w:p>
    <w:p w:rsidR="000B7632" w:rsidRPr="001E65BB" w:rsidRDefault="000B7632" w:rsidP="000B7632">
      <w:pPr>
        <w:pStyle w:val="a3"/>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ab/>
        <w:t xml:space="preserve">В роботі школи  сформувалась система по  профілактиці дитячого травматизму і створення безпечних умов життєдіяльності.  Наказами визначені особи відповідальні за пожежну безпеку, охорону праці, електрогосподарство та цивільний захист. Налагоджена система  навчання  і перевірки  знань з питань електробезпеки та охорони праці  технічних  працівників, з питань цивільного захисту керівників, заступників та вчителів. Відповідно до планів евакуації  та розроблених  розрахункових сил, двічі на рік, а саме під час проведення Місячника  та Дня цивільного захисту, практично відпрацьовуються  дії на випадок пожежі. Випадків  дитячого травматизму  в нас не було.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Медичне обслуговування учнів та працівників школи організовано відповідно до нормативно-правової бази.  Щорічно діти проходять медичне обстеження. Відповідно до результатів медичного огляду дітей, на підставі довідок з лікувальної установи у школі формуються спеціальні медичні групи, а також уточнені списки учнів підготовчої, основної груп та групи  звільнених від занять фізичною культурою на навчальний рік. Відповідно до цих списків видається наказ по школі. </w:t>
      </w:r>
    </w:p>
    <w:p w:rsidR="000B7632" w:rsidRPr="001E65BB" w:rsidRDefault="000B7632" w:rsidP="000B763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базі  нашої школи  бул</w:t>
      </w:r>
      <w:r w:rsidRPr="001E65BB">
        <w:rPr>
          <w:rFonts w:ascii="Times New Roman" w:hAnsi="Times New Roman" w:cs="Times New Roman"/>
          <w:sz w:val="28"/>
          <w:szCs w:val="28"/>
        </w:rPr>
        <w:t>о проведено  методичні об’єднання вчителів</w:t>
      </w:r>
      <w:r>
        <w:rPr>
          <w:rFonts w:ascii="Times New Roman" w:hAnsi="Times New Roman" w:cs="Times New Roman"/>
          <w:sz w:val="28"/>
          <w:szCs w:val="28"/>
        </w:rPr>
        <w:t xml:space="preserve">  англійської мови, зарубіжної літератури, історії та математики</w:t>
      </w:r>
      <w:r w:rsidRPr="001E65BB">
        <w:rPr>
          <w:rFonts w:ascii="Times New Roman" w:hAnsi="Times New Roman" w:cs="Times New Roman"/>
          <w:sz w:val="28"/>
          <w:szCs w:val="28"/>
        </w:rPr>
        <w:t xml:space="preserve">.  </w:t>
      </w:r>
    </w:p>
    <w:p w:rsidR="000B7632" w:rsidRPr="001E65BB" w:rsidRDefault="000B7632" w:rsidP="000B7632">
      <w:pPr>
        <w:pStyle w:val="a3"/>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Відсоток нагороджених учнів «Пох</w:t>
      </w:r>
      <w:r>
        <w:rPr>
          <w:rFonts w:ascii="Times New Roman" w:hAnsi="Times New Roman" w:cs="Times New Roman"/>
          <w:sz w:val="28"/>
          <w:szCs w:val="28"/>
        </w:rPr>
        <w:t>вальними листами» складає – 9</w:t>
      </w:r>
      <w:r w:rsidRPr="001E65BB">
        <w:rPr>
          <w:rFonts w:ascii="Times New Roman" w:hAnsi="Times New Roman" w:cs="Times New Roman"/>
          <w:sz w:val="28"/>
          <w:szCs w:val="28"/>
        </w:rPr>
        <w:t xml:space="preserve"> %, що  відповідає високому рівню освітньої  діяльності.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Працівники їдальні проходять медичний огляд 2 рази на рік, а педагогічні працівники та обслуговуючий персонал – 1 раз на рік. Проходження медичного огляду фіксується в санітарних книжках установленого зразка, які реєструються і зберігаються у  директора школи у сейфі.  Важливим аспектом здоров’я учнів </w:t>
      </w:r>
      <w:r w:rsidRPr="001E65BB">
        <w:rPr>
          <w:rFonts w:ascii="Times New Roman" w:hAnsi="Times New Roman" w:cs="Times New Roman"/>
          <w:sz w:val="28"/>
          <w:szCs w:val="28"/>
        </w:rPr>
        <w:lastRenderedPageBreak/>
        <w:t xml:space="preserve">є  створення умов для раціонального харчування дітей протягом перебування у школі. Організація харчування учнів школи регламентується Законом України «Про освіту» (ст.. 25)., «Про загальну середню освіту» (ст.. 22), «Про охорону дитинства»(ст..5), Постановою кабінету Міністрів України від 22.11. 2004 р.,  «Про затвердження норм харчування у навчальних та оздоровчих закладах», іншими нормативними документами. Згідно з вищезазначеними документами, учні 1 – 4 класів забезпечуються одноразовим безкоштовним гарячим харчуванням. Учні 5 – 9 класів харчуються за рахунок  батьківської плати і овочів та фруктів, зібраних з пришкільних ділянок та шкільного городу.  Харчуванням охоплено 100  % учнів. Фінансування  школи проводиться централізовано бухгалтерією відділу освіти Жмеринської райдержадміністрації. Протягом навчального року систематично здійснюється виплата заробітної плати працівникам школи. Вчасно здійснюється бухгалтерією відділу освіти </w:t>
      </w:r>
      <w:proofErr w:type="spellStart"/>
      <w:r w:rsidRPr="001E65BB">
        <w:rPr>
          <w:rFonts w:ascii="Times New Roman" w:hAnsi="Times New Roman" w:cs="Times New Roman"/>
          <w:sz w:val="28"/>
          <w:szCs w:val="28"/>
        </w:rPr>
        <w:t>проплати</w:t>
      </w:r>
      <w:proofErr w:type="spellEnd"/>
      <w:r w:rsidRPr="001E65BB">
        <w:rPr>
          <w:rFonts w:ascii="Times New Roman" w:hAnsi="Times New Roman" w:cs="Times New Roman"/>
          <w:sz w:val="28"/>
          <w:szCs w:val="28"/>
        </w:rPr>
        <w:t xml:space="preserve"> за спожиті школою енергоносії. Завдяки злагодженості відповідальних за економію працівників, школа майже не виходить за ліміти спожитих енергоносіїв. </w:t>
      </w:r>
    </w:p>
    <w:p w:rsidR="000B7632" w:rsidRPr="001E65BB" w:rsidRDefault="000B7632" w:rsidP="000B763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Протягом 2019– 2020</w:t>
      </w:r>
      <w:r w:rsidRPr="001E65BB">
        <w:rPr>
          <w:rFonts w:ascii="Times New Roman" w:hAnsi="Times New Roman" w:cs="Times New Roman"/>
          <w:sz w:val="28"/>
          <w:szCs w:val="28"/>
        </w:rPr>
        <w:t xml:space="preserve"> навчального року школа співпрацювала  з відділом освіти, батьками , спонсорами. Хочу висловити слова подяки всім тим, хто допомагав школі: працівникам школи, батькам, районному депутату                            </w:t>
      </w:r>
      <w:proofErr w:type="spellStart"/>
      <w:r w:rsidRPr="001E65BB">
        <w:rPr>
          <w:rFonts w:ascii="Times New Roman" w:hAnsi="Times New Roman" w:cs="Times New Roman"/>
          <w:sz w:val="28"/>
          <w:szCs w:val="28"/>
        </w:rPr>
        <w:t>Літвину</w:t>
      </w:r>
      <w:proofErr w:type="spellEnd"/>
      <w:r w:rsidRPr="001E65BB">
        <w:rPr>
          <w:rFonts w:ascii="Times New Roman" w:hAnsi="Times New Roman" w:cs="Times New Roman"/>
          <w:sz w:val="28"/>
          <w:szCs w:val="28"/>
        </w:rPr>
        <w:t xml:space="preserve"> Б. В., </w:t>
      </w:r>
      <w:bookmarkStart w:id="0" w:name="_GoBack"/>
      <w:bookmarkEnd w:id="0"/>
      <w:r w:rsidRPr="001E65BB">
        <w:rPr>
          <w:rFonts w:ascii="Times New Roman" w:hAnsi="Times New Roman" w:cs="Times New Roman"/>
          <w:sz w:val="28"/>
          <w:szCs w:val="28"/>
        </w:rPr>
        <w:t xml:space="preserve">підприємцям   </w:t>
      </w:r>
      <w:proofErr w:type="spellStart"/>
      <w:r w:rsidRPr="001E65BB">
        <w:rPr>
          <w:rFonts w:ascii="Times New Roman" w:hAnsi="Times New Roman" w:cs="Times New Roman"/>
          <w:sz w:val="28"/>
          <w:szCs w:val="28"/>
        </w:rPr>
        <w:t>Крупському</w:t>
      </w:r>
      <w:proofErr w:type="spellEnd"/>
      <w:r w:rsidRPr="001E65BB">
        <w:rPr>
          <w:rFonts w:ascii="Times New Roman" w:hAnsi="Times New Roman" w:cs="Times New Roman"/>
          <w:sz w:val="28"/>
          <w:szCs w:val="28"/>
        </w:rPr>
        <w:t xml:space="preserve">  С. М. і відділу освіти.  </w:t>
      </w:r>
    </w:p>
    <w:p w:rsidR="000B7632" w:rsidRPr="001E65BB" w:rsidRDefault="000B7632" w:rsidP="000B7632">
      <w:p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        Працівниками централізованої бухгалтерії шкіл Жмеринського району планово проводиться інвентаризація майна, зауважень щодо забезпечення його збереження та прибуткування немає. Завжди вчасно готується звітна документація, матеріали списуються або оприбутковуються. </w:t>
      </w:r>
    </w:p>
    <w:p w:rsidR="000B7632" w:rsidRPr="001E65BB" w:rsidRDefault="000B7632" w:rsidP="000B7632">
      <w:pPr>
        <w:spacing w:line="360" w:lineRule="auto"/>
        <w:jc w:val="both"/>
        <w:rPr>
          <w:rFonts w:ascii="Times New Roman" w:hAnsi="Times New Roman" w:cs="Times New Roman"/>
          <w:sz w:val="28"/>
          <w:szCs w:val="28"/>
        </w:rPr>
      </w:pPr>
      <w:r w:rsidRPr="001E65BB">
        <w:rPr>
          <w:rFonts w:ascii="Times New Roman" w:hAnsi="Times New Roman" w:cs="Times New Roman"/>
          <w:sz w:val="28"/>
          <w:szCs w:val="28"/>
        </w:rPr>
        <w:t xml:space="preserve">Плануємо  </w:t>
      </w:r>
      <w:proofErr w:type="spellStart"/>
      <w:r w:rsidRPr="001E65BB">
        <w:rPr>
          <w:rFonts w:ascii="Times New Roman" w:hAnsi="Times New Roman" w:cs="Times New Roman"/>
          <w:sz w:val="28"/>
          <w:szCs w:val="28"/>
        </w:rPr>
        <w:t>слідуюче</w:t>
      </w:r>
      <w:proofErr w:type="spellEnd"/>
      <w:r w:rsidRPr="001E65BB">
        <w:rPr>
          <w:rFonts w:ascii="Times New Roman" w:hAnsi="Times New Roman" w:cs="Times New Roman"/>
          <w:sz w:val="28"/>
          <w:szCs w:val="28"/>
        </w:rPr>
        <w:t xml:space="preserve">: </w:t>
      </w:r>
    </w:p>
    <w:p w:rsidR="000B7632" w:rsidRDefault="000B7632" w:rsidP="000B7632">
      <w:pPr>
        <w:numPr>
          <w:ilvl w:val="0"/>
          <w:numId w:val="6"/>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Провести  поточний ремонт всіх шкільних приміщень.</w:t>
      </w:r>
    </w:p>
    <w:p w:rsidR="000B7632" w:rsidRPr="001E65BB" w:rsidRDefault="000B7632" w:rsidP="000B7632">
      <w:pPr>
        <w:numPr>
          <w:ilvl w:val="0"/>
          <w:numId w:val="6"/>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t>П</w:t>
      </w:r>
      <w:r>
        <w:rPr>
          <w:rFonts w:ascii="Times New Roman" w:hAnsi="Times New Roman" w:cs="Times New Roman"/>
          <w:sz w:val="28"/>
          <w:szCs w:val="28"/>
        </w:rPr>
        <w:t>оміняти підлогу в 1 класі та частково у</w:t>
      </w:r>
      <w:r w:rsidRPr="001E65BB">
        <w:rPr>
          <w:rFonts w:ascii="Times New Roman" w:hAnsi="Times New Roman" w:cs="Times New Roman"/>
          <w:sz w:val="28"/>
          <w:szCs w:val="28"/>
        </w:rPr>
        <w:t xml:space="preserve"> спортзалі (потрібно закупити дошки) </w:t>
      </w:r>
    </w:p>
    <w:p w:rsidR="000B7632" w:rsidRPr="001E65BB" w:rsidRDefault="000B7632" w:rsidP="000B7632">
      <w:pPr>
        <w:numPr>
          <w:ilvl w:val="0"/>
          <w:numId w:val="6"/>
        </w:numPr>
        <w:spacing w:after="200" w:line="360" w:lineRule="auto"/>
        <w:jc w:val="both"/>
        <w:rPr>
          <w:rFonts w:ascii="Times New Roman" w:hAnsi="Times New Roman" w:cs="Times New Roman"/>
          <w:sz w:val="28"/>
          <w:szCs w:val="28"/>
        </w:rPr>
      </w:pPr>
      <w:r w:rsidRPr="001E65BB">
        <w:rPr>
          <w:rFonts w:ascii="Times New Roman" w:hAnsi="Times New Roman" w:cs="Times New Roman"/>
          <w:sz w:val="28"/>
          <w:szCs w:val="28"/>
        </w:rPr>
        <w:lastRenderedPageBreak/>
        <w:t xml:space="preserve">Закупити нові парти  та офісну техніку в 1 клас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Враховуючи сучасні вимоги, стиль керівництва </w:t>
      </w:r>
      <w:proofErr w:type="spellStart"/>
      <w:r w:rsidRPr="001E65BB">
        <w:rPr>
          <w:rFonts w:ascii="Times New Roman" w:hAnsi="Times New Roman" w:cs="Times New Roman"/>
          <w:sz w:val="28"/>
          <w:szCs w:val="28"/>
        </w:rPr>
        <w:t>Кудіївецькою</w:t>
      </w:r>
      <w:proofErr w:type="spellEnd"/>
      <w:r w:rsidRPr="001E65BB">
        <w:rPr>
          <w:rFonts w:ascii="Times New Roman" w:hAnsi="Times New Roman" w:cs="Times New Roman"/>
          <w:sz w:val="28"/>
          <w:szCs w:val="28"/>
        </w:rPr>
        <w:t xml:space="preserve">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Я в роботі з працівниками дотримуюся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вирішується.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Основними формами спілкування є наради, індивідуальні бесіди, інформування. Проблем в нас ще багато, але хочеться запевнити, що колектив школи буде роботи все, що від нього залежне, щоб їх вирішити і забезпечити належний рівень знань учнів школи. </w:t>
      </w:r>
    </w:p>
    <w:p w:rsidR="000B7632" w:rsidRPr="001E65BB" w:rsidRDefault="000B7632" w:rsidP="000B7632">
      <w:pPr>
        <w:spacing w:line="360" w:lineRule="auto"/>
        <w:ind w:firstLine="708"/>
        <w:jc w:val="both"/>
        <w:rPr>
          <w:rFonts w:ascii="Times New Roman" w:hAnsi="Times New Roman" w:cs="Times New Roman"/>
          <w:sz w:val="28"/>
          <w:szCs w:val="28"/>
        </w:rPr>
      </w:pPr>
      <w:r w:rsidRPr="001E65BB">
        <w:rPr>
          <w:rFonts w:ascii="Times New Roman" w:hAnsi="Times New Roman" w:cs="Times New Roman"/>
          <w:sz w:val="28"/>
          <w:szCs w:val="28"/>
        </w:rPr>
        <w:t xml:space="preserve">Сподіваємося на ваше розуміння, підтримку та співпрацю! </w:t>
      </w:r>
    </w:p>
    <w:p w:rsidR="000B7632" w:rsidRDefault="000B7632" w:rsidP="000B7632"/>
    <w:p w:rsidR="00E74832" w:rsidRDefault="00E74832"/>
    <w:sectPr w:rsidR="00E74832" w:rsidSect="001E65B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4EA427B"/>
    <w:multiLevelType w:val="hybridMultilevel"/>
    <w:tmpl w:val="D2E8B8B4"/>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363230D"/>
    <w:multiLevelType w:val="hybridMultilevel"/>
    <w:tmpl w:val="ADA2C7DE"/>
    <w:lvl w:ilvl="0" w:tplc="553E8FA6">
      <w:start w:val="100"/>
      <w:numFmt w:val="bullet"/>
      <w:lvlText w:val="-"/>
      <w:lvlJc w:val="left"/>
      <w:pPr>
        <w:ind w:left="3436" w:hanging="360"/>
      </w:pPr>
      <w:rPr>
        <w:rFonts w:ascii="Times New Roman" w:eastAsiaTheme="minorHAnsi" w:hAnsi="Times New Roman" w:cs="Times New Roman" w:hint="default"/>
      </w:rPr>
    </w:lvl>
    <w:lvl w:ilvl="1" w:tplc="04220003">
      <w:start w:val="1"/>
      <w:numFmt w:val="bullet"/>
      <w:lvlText w:val="o"/>
      <w:lvlJc w:val="left"/>
      <w:pPr>
        <w:ind w:left="4156" w:hanging="360"/>
      </w:pPr>
      <w:rPr>
        <w:rFonts w:ascii="Courier New" w:hAnsi="Courier New" w:cs="Courier New" w:hint="default"/>
      </w:rPr>
    </w:lvl>
    <w:lvl w:ilvl="2" w:tplc="04220005">
      <w:start w:val="1"/>
      <w:numFmt w:val="bullet"/>
      <w:lvlText w:val=""/>
      <w:lvlJc w:val="left"/>
      <w:pPr>
        <w:ind w:left="4876" w:hanging="360"/>
      </w:pPr>
      <w:rPr>
        <w:rFonts w:ascii="Wingdings" w:hAnsi="Wingdings" w:hint="default"/>
      </w:rPr>
    </w:lvl>
    <w:lvl w:ilvl="3" w:tplc="04220001">
      <w:start w:val="1"/>
      <w:numFmt w:val="bullet"/>
      <w:lvlText w:val=""/>
      <w:lvlJc w:val="left"/>
      <w:pPr>
        <w:ind w:left="5596" w:hanging="360"/>
      </w:pPr>
      <w:rPr>
        <w:rFonts w:ascii="Symbol" w:hAnsi="Symbol" w:hint="default"/>
      </w:rPr>
    </w:lvl>
    <w:lvl w:ilvl="4" w:tplc="04220003">
      <w:start w:val="1"/>
      <w:numFmt w:val="bullet"/>
      <w:lvlText w:val="o"/>
      <w:lvlJc w:val="left"/>
      <w:pPr>
        <w:ind w:left="6316" w:hanging="360"/>
      </w:pPr>
      <w:rPr>
        <w:rFonts w:ascii="Courier New" w:hAnsi="Courier New" w:cs="Courier New" w:hint="default"/>
      </w:rPr>
    </w:lvl>
    <w:lvl w:ilvl="5" w:tplc="04220005">
      <w:start w:val="1"/>
      <w:numFmt w:val="bullet"/>
      <w:lvlText w:val=""/>
      <w:lvlJc w:val="left"/>
      <w:pPr>
        <w:ind w:left="7036" w:hanging="360"/>
      </w:pPr>
      <w:rPr>
        <w:rFonts w:ascii="Wingdings" w:hAnsi="Wingdings" w:hint="default"/>
      </w:rPr>
    </w:lvl>
    <w:lvl w:ilvl="6" w:tplc="04220001">
      <w:start w:val="1"/>
      <w:numFmt w:val="bullet"/>
      <w:lvlText w:val=""/>
      <w:lvlJc w:val="left"/>
      <w:pPr>
        <w:ind w:left="7756" w:hanging="360"/>
      </w:pPr>
      <w:rPr>
        <w:rFonts w:ascii="Symbol" w:hAnsi="Symbol" w:hint="default"/>
      </w:rPr>
    </w:lvl>
    <w:lvl w:ilvl="7" w:tplc="04220003">
      <w:start w:val="1"/>
      <w:numFmt w:val="bullet"/>
      <w:lvlText w:val="o"/>
      <w:lvlJc w:val="left"/>
      <w:pPr>
        <w:ind w:left="8476" w:hanging="360"/>
      </w:pPr>
      <w:rPr>
        <w:rFonts w:ascii="Courier New" w:hAnsi="Courier New" w:cs="Courier New" w:hint="default"/>
      </w:rPr>
    </w:lvl>
    <w:lvl w:ilvl="8" w:tplc="04220005">
      <w:start w:val="1"/>
      <w:numFmt w:val="bullet"/>
      <w:lvlText w:val=""/>
      <w:lvlJc w:val="left"/>
      <w:pPr>
        <w:ind w:left="9196" w:hanging="360"/>
      </w:pPr>
      <w:rPr>
        <w:rFonts w:ascii="Wingdings" w:hAnsi="Wingdings" w:hint="default"/>
      </w:rPr>
    </w:lvl>
  </w:abstractNum>
  <w:abstractNum w:abstractNumId="2">
    <w:nsid w:val="46FD2BB0"/>
    <w:multiLevelType w:val="hybridMultilevel"/>
    <w:tmpl w:val="67F2219A"/>
    <w:lvl w:ilvl="0" w:tplc="04220007">
      <w:start w:val="1"/>
      <w:numFmt w:val="bullet"/>
      <w:lvlText w:val=""/>
      <w:lvlPicBulletId w:val="0"/>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50615513"/>
    <w:multiLevelType w:val="hybridMultilevel"/>
    <w:tmpl w:val="F59E619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527D4479"/>
    <w:multiLevelType w:val="hybridMultilevel"/>
    <w:tmpl w:val="6278EE98"/>
    <w:lvl w:ilvl="0" w:tplc="04220001">
      <w:start w:val="1"/>
      <w:numFmt w:val="bullet"/>
      <w:lvlText w:val=""/>
      <w:lvlJc w:val="left"/>
      <w:pPr>
        <w:ind w:left="1501" w:hanging="360"/>
      </w:pPr>
      <w:rPr>
        <w:rFonts w:ascii="Symbol" w:hAnsi="Symbol" w:hint="default"/>
      </w:rPr>
    </w:lvl>
    <w:lvl w:ilvl="1" w:tplc="04220003">
      <w:start w:val="1"/>
      <w:numFmt w:val="bullet"/>
      <w:lvlText w:val="o"/>
      <w:lvlJc w:val="left"/>
      <w:pPr>
        <w:ind w:left="2221" w:hanging="360"/>
      </w:pPr>
      <w:rPr>
        <w:rFonts w:ascii="Courier New" w:hAnsi="Courier New" w:cs="Courier New" w:hint="default"/>
      </w:rPr>
    </w:lvl>
    <w:lvl w:ilvl="2" w:tplc="04220005">
      <w:start w:val="1"/>
      <w:numFmt w:val="bullet"/>
      <w:lvlText w:val=""/>
      <w:lvlJc w:val="left"/>
      <w:pPr>
        <w:ind w:left="2941" w:hanging="360"/>
      </w:pPr>
      <w:rPr>
        <w:rFonts w:ascii="Wingdings" w:hAnsi="Wingdings" w:hint="default"/>
      </w:rPr>
    </w:lvl>
    <w:lvl w:ilvl="3" w:tplc="04220001">
      <w:start w:val="1"/>
      <w:numFmt w:val="bullet"/>
      <w:lvlText w:val=""/>
      <w:lvlJc w:val="left"/>
      <w:pPr>
        <w:ind w:left="3661" w:hanging="360"/>
      </w:pPr>
      <w:rPr>
        <w:rFonts w:ascii="Symbol" w:hAnsi="Symbol" w:hint="default"/>
      </w:rPr>
    </w:lvl>
    <w:lvl w:ilvl="4" w:tplc="04220003">
      <w:start w:val="1"/>
      <w:numFmt w:val="bullet"/>
      <w:lvlText w:val="o"/>
      <w:lvlJc w:val="left"/>
      <w:pPr>
        <w:ind w:left="4381" w:hanging="360"/>
      </w:pPr>
      <w:rPr>
        <w:rFonts w:ascii="Courier New" w:hAnsi="Courier New" w:cs="Courier New" w:hint="default"/>
      </w:rPr>
    </w:lvl>
    <w:lvl w:ilvl="5" w:tplc="04220005">
      <w:start w:val="1"/>
      <w:numFmt w:val="bullet"/>
      <w:lvlText w:val=""/>
      <w:lvlJc w:val="left"/>
      <w:pPr>
        <w:ind w:left="5101" w:hanging="360"/>
      </w:pPr>
      <w:rPr>
        <w:rFonts w:ascii="Wingdings" w:hAnsi="Wingdings" w:hint="default"/>
      </w:rPr>
    </w:lvl>
    <w:lvl w:ilvl="6" w:tplc="04220001">
      <w:start w:val="1"/>
      <w:numFmt w:val="bullet"/>
      <w:lvlText w:val=""/>
      <w:lvlJc w:val="left"/>
      <w:pPr>
        <w:ind w:left="5821" w:hanging="360"/>
      </w:pPr>
      <w:rPr>
        <w:rFonts w:ascii="Symbol" w:hAnsi="Symbol" w:hint="default"/>
      </w:rPr>
    </w:lvl>
    <w:lvl w:ilvl="7" w:tplc="04220003">
      <w:start w:val="1"/>
      <w:numFmt w:val="bullet"/>
      <w:lvlText w:val="o"/>
      <w:lvlJc w:val="left"/>
      <w:pPr>
        <w:ind w:left="6541" w:hanging="360"/>
      </w:pPr>
      <w:rPr>
        <w:rFonts w:ascii="Courier New" w:hAnsi="Courier New" w:cs="Courier New" w:hint="default"/>
      </w:rPr>
    </w:lvl>
    <w:lvl w:ilvl="8" w:tplc="04220005">
      <w:start w:val="1"/>
      <w:numFmt w:val="bullet"/>
      <w:lvlText w:val=""/>
      <w:lvlJc w:val="left"/>
      <w:pPr>
        <w:ind w:left="7261" w:hanging="360"/>
      </w:pPr>
      <w:rPr>
        <w:rFonts w:ascii="Wingdings" w:hAnsi="Wingdings" w:hint="default"/>
      </w:rPr>
    </w:lvl>
  </w:abstractNum>
  <w:abstractNum w:abstractNumId="5">
    <w:nsid w:val="5FA16668"/>
    <w:multiLevelType w:val="hybridMultilevel"/>
    <w:tmpl w:val="9C060708"/>
    <w:lvl w:ilvl="0" w:tplc="03BECB1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 w:numId="2">
    <w:abstractNumId w:val="4"/>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51"/>
    <w:rsid w:val="000B7632"/>
    <w:rsid w:val="00195A51"/>
    <w:rsid w:val="00E74832"/>
    <w:rsid w:val="00FB4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632"/>
    <w:pPr>
      <w:spacing w:after="0" w:line="240" w:lineRule="auto"/>
    </w:pPr>
    <w:rPr>
      <w:lang w:val="uk-UA"/>
    </w:rPr>
  </w:style>
  <w:style w:type="paragraph" w:styleId="a4">
    <w:name w:val="List Paragraph"/>
    <w:basedOn w:val="a"/>
    <w:uiPriority w:val="34"/>
    <w:qFormat/>
    <w:rsid w:val="000B7632"/>
    <w:pPr>
      <w:ind w:left="720"/>
      <w:contextualSpacing/>
    </w:pPr>
  </w:style>
  <w:style w:type="table" w:styleId="a5">
    <w:name w:val="Table Grid"/>
    <w:basedOn w:val="a1"/>
    <w:uiPriority w:val="39"/>
    <w:rsid w:val="000B763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32"/>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7632"/>
    <w:pPr>
      <w:spacing w:after="0" w:line="240" w:lineRule="auto"/>
    </w:pPr>
    <w:rPr>
      <w:lang w:val="uk-UA"/>
    </w:rPr>
  </w:style>
  <w:style w:type="paragraph" w:styleId="a4">
    <w:name w:val="List Paragraph"/>
    <w:basedOn w:val="a"/>
    <w:uiPriority w:val="34"/>
    <w:qFormat/>
    <w:rsid w:val="000B7632"/>
    <w:pPr>
      <w:ind w:left="720"/>
      <w:contextualSpacing/>
    </w:pPr>
  </w:style>
  <w:style w:type="table" w:styleId="a5">
    <w:name w:val="Table Grid"/>
    <w:basedOn w:val="a1"/>
    <w:uiPriority w:val="39"/>
    <w:rsid w:val="000B763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1866</Words>
  <Characters>10642</Characters>
  <Application>Microsoft Office Word</Application>
  <DocSecurity>0</DocSecurity>
  <Lines>88</Lines>
  <Paragraphs>24</Paragraphs>
  <ScaleCrop>false</ScaleCrop>
  <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2020-07-15T13:22:00Z</dcterms:created>
  <dcterms:modified xsi:type="dcterms:W3CDTF">2020-07-15T14:23:00Z</dcterms:modified>
</cp:coreProperties>
</file>