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47" w:rsidRDefault="00FB78CB" w:rsidP="000430A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0430A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Інформація </w:t>
      </w:r>
      <w:r w:rsidR="000430AD" w:rsidRPr="000430A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про використання коштів за 1 квартал 2018 року</w:t>
      </w:r>
    </w:p>
    <w:tbl>
      <w:tblPr>
        <w:tblW w:w="10612" w:type="dxa"/>
        <w:tblInd w:w="-459" w:type="dxa"/>
        <w:tblLook w:val="04A0"/>
      </w:tblPr>
      <w:tblGrid>
        <w:gridCol w:w="6799"/>
        <w:gridCol w:w="3813"/>
      </w:tblGrid>
      <w:tr w:rsidR="006B5109" w:rsidRPr="00E11286" w:rsidTr="007826B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6B5109" w:rsidRPr="00E11286" w:rsidRDefault="006B5109" w:rsidP="0078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6B5109" w:rsidRPr="00E11286" w:rsidRDefault="006B5109" w:rsidP="006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Фактичні видатки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місяці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6B5109" w:rsidRPr="00E11286" w:rsidTr="007826B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  <w:r w:rsidRPr="00E11286">
              <w:rPr>
                <w:rFonts w:ascii="Times New Roman" w:hAnsi="Times New Roman" w:cs="Times New Roman"/>
                <w:sz w:val="24"/>
                <w:szCs w:val="24"/>
              </w:rPr>
              <w:t xml:space="preserve"> Заробітна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662385,30</w:t>
            </w:r>
          </w:p>
        </w:tc>
      </w:tr>
      <w:tr w:rsidR="006B5109" w:rsidRPr="00E11286" w:rsidTr="007826B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2120  </w:t>
            </w:r>
            <w:r w:rsidRPr="00E11286">
              <w:rPr>
                <w:rFonts w:ascii="Times New Roman" w:hAnsi="Times New Roman" w:cs="Times New Roman"/>
                <w:sz w:val="24"/>
                <w:szCs w:val="24"/>
              </w:rPr>
              <w:t>Нарахування на оплату праці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148199,80</w:t>
            </w:r>
          </w:p>
        </w:tc>
      </w:tr>
      <w:tr w:rsidR="006B5109" w:rsidRPr="00E11286" w:rsidTr="007826B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2210  </w:t>
            </w:r>
            <w:r w:rsidRPr="00E1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Предмети, матеріали, обладнання та інвентар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10902,67</w:t>
            </w:r>
          </w:p>
        </w:tc>
      </w:tr>
      <w:tr w:rsidR="006B5109" w:rsidRPr="00E11286" w:rsidTr="007826B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  <w:r w:rsidRPr="00E11286">
              <w:rPr>
                <w:rFonts w:ascii="Times New Roman" w:hAnsi="Times New Roman" w:cs="Times New Roman"/>
                <w:sz w:val="24"/>
                <w:szCs w:val="24"/>
              </w:rPr>
              <w:t xml:space="preserve"> Оплата послуг </w:t>
            </w:r>
            <w:r w:rsidRPr="00E11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(крім комунальних)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8078,73</w:t>
            </w:r>
          </w:p>
        </w:tc>
      </w:tr>
      <w:tr w:rsidR="006B5109" w:rsidRPr="00E11286" w:rsidTr="007826B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2250  </w:t>
            </w:r>
            <w:r w:rsidRPr="00E11286">
              <w:rPr>
                <w:rFonts w:ascii="Times New Roman" w:hAnsi="Times New Roman" w:cs="Times New Roman"/>
                <w:sz w:val="24"/>
                <w:szCs w:val="24"/>
              </w:rPr>
              <w:t>Видатки на відрядження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109" w:rsidRPr="00E11286" w:rsidTr="007826B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6B510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1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Оплата комунальних послуг та енергоносіїв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245468,49</w:t>
            </w:r>
          </w:p>
        </w:tc>
      </w:tr>
      <w:tr w:rsidR="006B5109" w:rsidRPr="00E11286" w:rsidTr="007826B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109" w:rsidRPr="00E11286" w:rsidTr="007826B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109" w:rsidRPr="00E11286" w:rsidTr="007826B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109" w:rsidRPr="00E11286" w:rsidTr="007826B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6B5109" w:rsidRPr="00E11286" w:rsidRDefault="006B5109" w:rsidP="0078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5109" w:rsidRPr="00E11286" w:rsidTr="007826B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:rsidR="006B5109" w:rsidRPr="00E11286" w:rsidRDefault="006B5109" w:rsidP="0078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:rsidR="006B5109" w:rsidRPr="00E11286" w:rsidRDefault="006B5109" w:rsidP="0078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B5109" w:rsidRDefault="006B5109" w:rsidP="000430A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6B5109" w:rsidRDefault="006B5109" w:rsidP="000430A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6B5109" w:rsidRDefault="006B5109" w:rsidP="000430A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6B5109" w:rsidRDefault="006B5109" w:rsidP="000430A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6B5109" w:rsidRPr="000430AD" w:rsidRDefault="006B5109" w:rsidP="000430A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</w:p>
    <w:tbl>
      <w:tblPr>
        <w:tblStyle w:val="a3"/>
        <w:tblW w:w="0" w:type="auto"/>
        <w:tblLook w:val="04A0"/>
      </w:tblPr>
      <w:tblGrid>
        <w:gridCol w:w="1209"/>
        <w:gridCol w:w="2064"/>
        <w:gridCol w:w="1073"/>
        <w:gridCol w:w="1391"/>
        <w:gridCol w:w="1605"/>
        <w:gridCol w:w="924"/>
        <w:gridCol w:w="1589"/>
      </w:tblGrid>
      <w:tr w:rsidR="000430AD" w:rsidRPr="000430AD" w:rsidTr="000430AD">
        <w:tc>
          <w:tcPr>
            <w:tcW w:w="1309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D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</w:p>
        </w:tc>
        <w:tc>
          <w:tcPr>
            <w:tcW w:w="4621" w:type="dxa"/>
            <w:gridSpan w:val="3"/>
          </w:tcPr>
          <w:p w:rsidR="000430AD" w:rsidRPr="000430AD" w:rsidRDefault="006B5109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D">
              <w:rPr>
                <w:rStyle w:val="210pt"/>
                <w:rFonts w:eastAsiaTheme="minorHAnsi"/>
                <w:sz w:val="24"/>
                <w:szCs w:val="24"/>
              </w:rPr>
              <w:t xml:space="preserve">інформацію про кошти, отримані </w:t>
            </w:r>
            <w:r w:rsidRPr="000430AD">
              <w:rPr>
                <w:rStyle w:val="210pt"/>
                <w:rFonts w:eastAsiaTheme="minorHAnsi"/>
                <w:sz w:val="24"/>
                <w:szCs w:val="24"/>
              </w:rPr>
              <w:t xml:space="preserve"> з</w:t>
            </w:r>
            <w:r w:rsidRPr="000430AD">
              <w:rPr>
                <w:rStyle w:val="210pt"/>
                <w:rFonts w:eastAsiaTheme="minorHAnsi"/>
                <w:sz w:val="24"/>
                <w:szCs w:val="24"/>
              </w:rPr>
              <w:t xml:space="preserve"> інших джерел, не заборонених законодавством</w:t>
            </w:r>
            <w:r>
              <w:rPr>
                <w:rStyle w:val="210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925" w:type="dxa"/>
            <w:gridSpan w:val="3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0AD">
              <w:rPr>
                <w:rStyle w:val="210pt"/>
                <w:rFonts w:eastAsiaTheme="minorHAnsi"/>
                <w:sz w:val="24"/>
                <w:szCs w:val="24"/>
              </w:rPr>
              <w:t xml:space="preserve">інформацію про кошти, отримані </w:t>
            </w:r>
            <w:r w:rsidRPr="000430AD">
              <w:rPr>
                <w:rStyle w:val="210pt"/>
                <w:rFonts w:eastAsiaTheme="minorHAnsi"/>
                <w:sz w:val="24"/>
                <w:szCs w:val="24"/>
              </w:rPr>
              <w:t xml:space="preserve"> з</w:t>
            </w:r>
            <w:r w:rsidRPr="000430AD">
              <w:rPr>
                <w:rStyle w:val="210pt"/>
                <w:rFonts w:eastAsiaTheme="minorHAnsi"/>
                <w:sz w:val="24"/>
                <w:szCs w:val="24"/>
              </w:rPr>
              <w:t xml:space="preserve"> інших джерел, не заборонених законодавством</w:t>
            </w:r>
          </w:p>
        </w:tc>
      </w:tr>
      <w:tr w:rsidR="000430AD" w:rsidRPr="000430AD" w:rsidTr="000430AD">
        <w:tc>
          <w:tcPr>
            <w:tcW w:w="1309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430AD" w:rsidRPr="000430AD" w:rsidRDefault="000430AD" w:rsidP="000430AD">
            <w:pPr>
              <w:jc w:val="center"/>
              <w:rPr>
                <w:rStyle w:val="210pt"/>
                <w:rFonts w:eastAsiaTheme="minorHAnsi"/>
                <w:sz w:val="24"/>
                <w:szCs w:val="24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Від кого</w:t>
            </w:r>
          </w:p>
        </w:tc>
        <w:tc>
          <w:tcPr>
            <w:tcW w:w="1166" w:type="dxa"/>
          </w:tcPr>
          <w:p w:rsidR="000430AD" w:rsidRPr="000430AD" w:rsidRDefault="000430AD" w:rsidP="000430AD">
            <w:pPr>
              <w:jc w:val="center"/>
              <w:rPr>
                <w:rStyle w:val="210pt"/>
                <w:rFonts w:eastAsiaTheme="minorHAnsi"/>
                <w:sz w:val="24"/>
                <w:szCs w:val="24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 xml:space="preserve">Сума, </w:t>
            </w:r>
            <w:proofErr w:type="spellStart"/>
            <w:r>
              <w:rPr>
                <w:rStyle w:val="210pt"/>
                <w:rFonts w:eastAsiaTheme="minorHAnsi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391" w:type="dxa"/>
          </w:tcPr>
          <w:p w:rsidR="000430AD" w:rsidRPr="000430AD" w:rsidRDefault="000430AD" w:rsidP="000430AD">
            <w:pPr>
              <w:jc w:val="center"/>
              <w:rPr>
                <w:rStyle w:val="210pt"/>
                <w:rFonts w:eastAsiaTheme="minorHAnsi"/>
                <w:sz w:val="24"/>
                <w:szCs w:val="24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Куди витрачено</w:t>
            </w:r>
          </w:p>
        </w:tc>
        <w:tc>
          <w:tcPr>
            <w:tcW w:w="1605" w:type="dxa"/>
          </w:tcPr>
          <w:p w:rsidR="000430AD" w:rsidRPr="000430AD" w:rsidRDefault="000430AD" w:rsidP="007826B8">
            <w:pPr>
              <w:jc w:val="center"/>
              <w:rPr>
                <w:rStyle w:val="210pt"/>
                <w:rFonts w:eastAsiaTheme="minorHAnsi"/>
                <w:sz w:val="24"/>
                <w:szCs w:val="24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Від кого</w:t>
            </w:r>
          </w:p>
        </w:tc>
        <w:tc>
          <w:tcPr>
            <w:tcW w:w="1055" w:type="dxa"/>
          </w:tcPr>
          <w:p w:rsidR="000430AD" w:rsidRPr="000430AD" w:rsidRDefault="000430AD" w:rsidP="007826B8">
            <w:pPr>
              <w:jc w:val="center"/>
              <w:rPr>
                <w:rStyle w:val="210pt"/>
                <w:rFonts w:eastAsiaTheme="minorHAnsi"/>
                <w:sz w:val="24"/>
                <w:szCs w:val="24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 xml:space="preserve">Сума, </w:t>
            </w:r>
            <w:proofErr w:type="spellStart"/>
            <w:r>
              <w:rPr>
                <w:rStyle w:val="210pt"/>
                <w:rFonts w:eastAsiaTheme="minorHAnsi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65" w:type="dxa"/>
          </w:tcPr>
          <w:p w:rsidR="000430AD" w:rsidRPr="000430AD" w:rsidRDefault="000430AD" w:rsidP="007826B8">
            <w:pPr>
              <w:jc w:val="center"/>
              <w:rPr>
                <w:rStyle w:val="210pt"/>
                <w:rFonts w:eastAsiaTheme="minorHAnsi"/>
                <w:sz w:val="24"/>
                <w:szCs w:val="24"/>
              </w:rPr>
            </w:pPr>
            <w:r>
              <w:rPr>
                <w:rStyle w:val="210pt"/>
                <w:rFonts w:eastAsiaTheme="minorHAnsi"/>
                <w:sz w:val="24"/>
                <w:szCs w:val="24"/>
              </w:rPr>
              <w:t>Куди витрачено</w:t>
            </w:r>
          </w:p>
        </w:tc>
      </w:tr>
      <w:tr w:rsidR="000430AD" w:rsidRPr="000430AD" w:rsidTr="000430AD">
        <w:tc>
          <w:tcPr>
            <w:tcW w:w="1309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2064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Востокстройгаз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6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1368,13</w:t>
            </w:r>
          </w:p>
        </w:tc>
        <w:tc>
          <w:tcPr>
            <w:tcW w:w="1391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 харчування для учнів 5-11 класів</w:t>
            </w:r>
          </w:p>
        </w:tc>
        <w:tc>
          <w:tcPr>
            <w:tcW w:w="1605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AD" w:rsidRPr="000430AD" w:rsidTr="000430AD">
        <w:tc>
          <w:tcPr>
            <w:tcW w:w="1309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2064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Востокстройгаз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6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2246,27</w:t>
            </w:r>
          </w:p>
        </w:tc>
        <w:tc>
          <w:tcPr>
            <w:tcW w:w="1391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 харчування для учнів 5-11 класів</w:t>
            </w:r>
          </w:p>
        </w:tc>
        <w:tc>
          <w:tcPr>
            <w:tcW w:w="1605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AD" w:rsidRPr="000430AD" w:rsidTr="000430AD">
        <w:trPr>
          <w:trHeight w:val="636"/>
        </w:trPr>
        <w:tc>
          <w:tcPr>
            <w:tcW w:w="1309" w:type="dxa"/>
            <w:vMerge w:val="restart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064" w:type="dxa"/>
            <w:vMerge w:val="restart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Востокстройгаз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6" w:type="dxa"/>
            <w:vMerge w:val="restart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1874,44</w:t>
            </w:r>
          </w:p>
        </w:tc>
        <w:tc>
          <w:tcPr>
            <w:tcW w:w="1391" w:type="dxa"/>
            <w:vMerge w:val="restart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 харчування для учнів 5-11 класів</w:t>
            </w:r>
          </w:p>
        </w:tc>
        <w:tc>
          <w:tcPr>
            <w:tcW w:w="1605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Драбинівська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055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65" w:type="dxa"/>
          </w:tcPr>
          <w:p w:rsidR="000430AD" w:rsidRP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Підключення дошкільного підрозділу до мережі </w:t>
            </w:r>
            <w:proofErr w:type="spellStart"/>
            <w:r w:rsidR="00274004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</w:p>
        </w:tc>
      </w:tr>
      <w:tr w:rsidR="000430AD" w:rsidRPr="000430AD" w:rsidTr="000430AD">
        <w:trPr>
          <w:trHeight w:val="469"/>
        </w:trPr>
        <w:tc>
          <w:tcPr>
            <w:tcW w:w="1309" w:type="dxa"/>
            <w:vMerge/>
          </w:tcPr>
          <w:p w:rsid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0430AD" w:rsidRDefault="000430AD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0430AD" w:rsidRDefault="00274004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Драбинівська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055" w:type="dxa"/>
          </w:tcPr>
          <w:p w:rsidR="000430AD" w:rsidRDefault="00274004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65" w:type="dxa"/>
          </w:tcPr>
          <w:p w:rsidR="000430AD" w:rsidRPr="000430AD" w:rsidRDefault="006B5109" w:rsidP="0004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Предмети </w:t>
            </w:r>
          </w:p>
        </w:tc>
      </w:tr>
    </w:tbl>
    <w:p w:rsidR="000430AD" w:rsidRDefault="000430AD" w:rsidP="00043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F5A" w:rsidRDefault="00FA5F5A" w:rsidP="00043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F5A" w:rsidRDefault="00FA5F5A" w:rsidP="00043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F5A" w:rsidRDefault="00FA5F5A" w:rsidP="00043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F5A" w:rsidRDefault="00FA5F5A" w:rsidP="00043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F5A" w:rsidRDefault="00FA5F5A" w:rsidP="00043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F5A" w:rsidRDefault="00FA5F5A" w:rsidP="000430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Інформація про використання благодійної допомоги наданої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Крутобалківському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НВК за 1 квартал 2018 року</w:t>
      </w:r>
    </w:p>
    <w:tbl>
      <w:tblPr>
        <w:tblStyle w:val="a3"/>
        <w:tblW w:w="9889" w:type="dxa"/>
        <w:tblLook w:val="01E0"/>
      </w:tblPr>
      <w:tblGrid>
        <w:gridCol w:w="2349"/>
        <w:gridCol w:w="3288"/>
        <w:gridCol w:w="4252"/>
      </w:tblGrid>
      <w:tr w:rsidR="00FA5F5A" w:rsidTr="00FA5F5A">
        <w:tc>
          <w:tcPr>
            <w:tcW w:w="2349" w:type="dxa"/>
          </w:tcPr>
          <w:p w:rsidR="00FA5F5A" w:rsidRPr="001C6B8B" w:rsidRDefault="00FA5F5A" w:rsidP="007826B8">
            <w:pPr>
              <w:jc w:val="center"/>
              <w:rPr>
                <w:sz w:val="28"/>
                <w:szCs w:val="28"/>
              </w:rPr>
            </w:pPr>
            <w:r w:rsidRPr="001C6B8B">
              <w:rPr>
                <w:sz w:val="28"/>
                <w:szCs w:val="28"/>
              </w:rPr>
              <w:t>Надходження</w:t>
            </w:r>
            <w:r>
              <w:rPr>
                <w:sz w:val="28"/>
                <w:szCs w:val="28"/>
              </w:rPr>
              <w:t xml:space="preserve"> благодійної допомоги</w:t>
            </w:r>
          </w:p>
        </w:tc>
        <w:tc>
          <w:tcPr>
            <w:tcW w:w="7540" w:type="dxa"/>
            <w:gridSpan w:val="2"/>
          </w:tcPr>
          <w:p w:rsidR="00FA5F5A" w:rsidRPr="001C6B8B" w:rsidRDefault="00FA5F5A" w:rsidP="007826B8">
            <w:pPr>
              <w:jc w:val="center"/>
              <w:rPr>
                <w:sz w:val="28"/>
                <w:szCs w:val="28"/>
              </w:rPr>
            </w:pPr>
            <w:r w:rsidRPr="001C6B8B">
              <w:rPr>
                <w:sz w:val="28"/>
                <w:szCs w:val="28"/>
              </w:rPr>
              <w:t>Фактичні видатки</w:t>
            </w:r>
          </w:p>
        </w:tc>
      </w:tr>
      <w:tr w:rsidR="00FA5F5A" w:rsidTr="00FA5F5A">
        <w:tc>
          <w:tcPr>
            <w:tcW w:w="2349" w:type="dxa"/>
            <w:vMerge w:val="restart"/>
          </w:tcPr>
          <w:p w:rsidR="00FA5F5A" w:rsidRPr="001C6B8B" w:rsidRDefault="00FA5F5A" w:rsidP="00782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18523,27</w:t>
            </w:r>
          </w:p>
        </w:tc>
        <w:tc>
          <w:tcPr>
            <w:tcW w:w="3288" w:type="dxa"/>
          </w:tcPr>
          <w:p w:rsidR="00FA5F5A" w:rsidRPr="001C6B8B" w:rsidRDefault="00FA5F5A" w:rsidP="007826B8">
            <w:pPr>
              <w:jc w:val="center"/>
              <w:rPr>
                <w:sz w:val="28"/>
                <w:szCs w:val="28"/>
              </w:rPr>
            </w:pPr>
            <w:r w:rsidRPr="001C6B8B">
              <w:rPr>
                <w:sz w:val="28"/>
                <w:szCs w:val="28"/>
              </w:rPr>
              <w:t>2230</w:t>
            </w:r>
          </w:p>
        </w:tc>
        <w:tc>
          <w:tcPr>
            <w:tcW w:w="4252" w:type="dxa"/>
          </w:tcPr>
          <w:p w:rsidR="00FA5F5A" w:rsidRPr="001C6B8B" w:rsidRDefault="00FA5F5A" w:rsidP="00782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7620,60</w:t>
            </w:r>
          </w:p>
        </w:tc>
      </w:tr>
      <w:tr w:rsidR="00FA5F5A" w:rsidTr="00FA5F5A">
        <w:tc>
          <w:tcPr>
            <w:tcW w:w="2349" w:type="dxa"/>
            <w:vMerge/>
          </w:tcPr>
          <w:p w:rsidR="00FA5F5A" w:rsidRPr="001C6B8B" w:rsidRDefault="00FA5F5A" w:rsidP="00782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</w:tcPr>
          <w:p w:rsidR="00FA5F5A" w:rsidRPr="001C6B8B" w:rsidRDefault="00FA5F5A" w:rsidP="00782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4252" w:type="dxa"/>
          </w:tcPr>
          <w:p w:rsidR="00FA5F5A" w:rsidRDefault="00FA5F5A" w:rsidP="00782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10902,67</w:t>
            </w:r>
          </w:p>
        </w:tc>
      </w:tr>
    </w:tbl>
    <w:p w:rsidR="00FA5F5A" w:rsidRPr="000430AD" w:rsidRDefault="00FA5F5A" w:rsidP="000430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5F5A" w:rsidRPr="000430AD" w:rsidSect="00551D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78CB"/>
    <w:rsid w:val="000430AD"/>
    <w:rsid w:val="00274004"/>
    <w:rsid w:val="00551D47"/>
    <w:rsid w:val="006B5109"/>
    <w:rsid w:val="00FA5F5A"/>
    <w:rsid w:val="00FB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a0"/>
    <w:rsid w:val="000430A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6B5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2018-04-26T06:25:00Z</dcterms:created>
  <dcterms:modified xsi:type="dcterms:W3CDTF">2018-04-26T09:13:00Z</dcterms:modified>
</cp:coreProperties>
</file>