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2C4151" w:rsidRPr="002C4151" w:rsidTr="00142CE4">
        <w:tc>
          <w:tcPr>
            <w:tcW w:w="4531" w:type="dxa"/>
          </w:tcPr>
          <w:p w:rsidR="002C4151" w:rsidRPr="002C4151" w:rsidRDefault="002C4151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4151" w:rsidRPr="002C4151" w:rsidRDefault="002C4151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1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284ED8" w:rsidRDefault="002C4151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1">
              <w:rPr>
                <w:rFonts w:ascii="Times New Roman" w:hAnsi="Times New Roman" w:cs="Times New Roman"/>
                <w:sz w:val="24"/>
                <w:szCs w:val="24"/>
              </w:rPr>
              <w:t xml:space="preserve">Наказ директора </w:t>
            </w:r>
          </w:p>
          <w:p w:rsidR="003A7494" w:rsidRDefault="006C1006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Кропивнянської</w:t>
            </w:r>
            <w:proofErr w:type="spellEnd"/>
            <w:r w:rsidR="002C4151" w:rsidRPr="002C4151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</w:t>
            </w:r>
            <w:r w:rsidR="002C4151" w:rsidRPr="002C4151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2C4151" w:rsidRPr="002C4151" w:rsidRDefault="002C4151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  <w:p w:rsidR="002C4151" w:rsidRPr="002C4151" w:rsidRDefault="00AD032B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31.08.2020 № 51</w:t>
            </w:r>
          </w:p>
          <w:p w:rsidR="002C4151" w:rsidRPr="002C4151" w:rsidRDefault="006C1006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560C" w:rsidRPr="006A3631" w:rsidRDefault="0064560C" w:rsidP="001D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2679" w:rsidRDefault="007E2679" w:rsidP="001D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151" w:rsidRPr="006A3631" w:rsidRDefault="002C4151" w:rsidP="001D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151" w:rsidRDefault="002C4151" w:rsidP="002C4151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ПОЛОЖЕННЯ</w:t>
      </w:r>
    </w:p>
    <w:p w:rsidR="002C4151" w:rsidRDefault="007E2679" w:rsidP="002C4151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4151">
        <w:rPr>
          <w:rFonts w:ascii="Times New Roman" w:hAnsi="Times New Roman" w:cs="Times New Roman"/>
          <w:sz w:val="52"/>
          <w:szCs w:val="52"/>
        </w:rPr>
        <w:t>про внутрішню систему забезпечення якості освіти</w:t>
      </w:r>
    </w:p>
    <w:p w:rsidR="002C4151" w:rsidRDefault="006C1006" w:rsidP="002C4151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Кропивнянської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7E2679" w:rsidRPr="002C4151">
        <w:rPr>
          <w:rFonts w:ascii="Times New Roman" w:hAnsi="Times New Roman" w:cs="Times New Roman"/>
          <w:sz w:val="52"/>
          <w:szCs w:val="52"/>
        </w:rPr>
        <w:t xml:space="preserve">загальноосвітньої школи </w:t>
      </w:r>
    </w:p>
    <w:p w:rsidR="002C4151" w:rsidRDefault="007E2679" w:rsidP="002C4151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4151">
        <w:rPr>
          <w:rFonts w:ascii="Times New Roman" w:hAnsi="Times New Roman" w:cs="Times New Roman"/>
          <w:sz w:val="52"/>
          <w:szCs w:val="52"/>
        </w:rPr>
        <w:t xml:space="preserve">І-ІІІ ступенів </w:t>
      </w:r>
      <w:r w:rsidR="006C1006">
        <w:rPr>
          <w:rFonts w:ascii="Times New Roman" w:hAnsi="Times New Roman" w:cs="Times New Roman"/>
          <w:sz w:val="52"/>
          <w:szCs w:val="52"/>
        </w:rPr>
        <w:t xml:space="preserve"> </w:t>
      </w:r>
      <w:r w:rsidRPr="002C415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E2679" w:rsidRPr="002C4151" w:rsidRDefault="006C1006" w:rsidP="002C4151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Золотоніської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районної</w:t>
      </w:r>
      <w:r w:rsidR="007E2679" w:rsidRPr="002C4151">
        <w:rPr>
          <w:rFonts w:ascii="Times New Roman" w:hAnsi="Times New Roman" w:cs="Times New Roman"/>
          <w:sz w:val="52"/>
          <w:szCs w:val="52"/>
        </w:rPr>
        <w:t xml:space="preserve"> ради Черкаської області</w:t>
      </w:r>
    </w:p>
    <w:p w:rsidR="007E2679" w:rsidRPr="006A3631" w:rsidRDefault="007E2679" w:rsidP="001D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762" w:rsidRDefault="001D3762" w:rsidP="001D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151" w:rsidRPr="006A3631" w:rsidRDefault="002C4151" w:rsidP="001D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762" w:rsidRPr="006A3631" w:rsidRDefault="001D3762" w:rsidP="001D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1"/>
      </w:tblGrid>
      <w:tr w:rsidR="002C4151" w:rsidRPr="002C4151" w:rsidTr="00864228">
        <w:tc>
          <w:tcPr>
            <w:tcW w:w="4815" w:type="dxa"/>
          </w:tcPr>
          <w:p w:rsidR="002C4151" w:rsidRPr="002C4151" w:rsidRDefault="002C4151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C4151" w:rsidRPr="002C4151" w:rsidRDefault="002C4151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1">
              <w:rPr>
                <w:rFonts w:ascii="Times New Roman" w:hAnsi="Times New Roman" w:cs="Times New Roman"/>
                <w:sz w:val="24"/>
                <w:szCs w:val="24"/>
              </w:rPr>
              <w:t>СХВАЛЕНО</w:t>
            </w:r>
          </w:p>
          <w:p w:rsidR="00284ED8" w:rsidRDefault="002C4151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5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педагогічної ради </w:t>
            </w:r>
          </w:p>
          <w:p w:rsidR="002C4151" w:rsidRPr="002C4151" w:rsidRDefault="00915AA3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Кропивнянсьої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</w:t>
            </w:r>
          </w:p>
          <w:p w:rsidR="003A7494" w:rsidRDefault="00915AA3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</w:t>
            </w:r>
            <w:r w:rsidR="002C4151" w:rsidRPr="002C415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:rsidR="002C4151" w:rsidRPr="002C4151" w:rsidRDefault="002C4151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4151"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  <w:p w:rsidR="00284ED8" w:rsidRDefault="006C1006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06">
              <w:rPr>
                <w:rFonts w:ascii="Times New Roman" w:eastAsia="Calibri" w:hAnsi="Times New Roman" w:cs="Times New Roman"/>
                <w:sz w:val="24"/>
                <w:szCs w:val="24"/>
              </w:rPr>
              <w:t>від 31.08.</w:t>
            </w:r>
            <w:r w:rsidRPr="00AD032B">
              <w:rPr>
                <w:rFonts w:ascii="Times New Roman" w:eastAsia="Calibri" w:hAnsi="Times New Roman" w:cs="Times New Roman"/>
                <w:sz w:val="24"/>
                <w:szCs w:val="24"/>
              </w:rPr>
              <w:t>2020 №1</w:t>
            </w:r>
          </w:p>
          <w:p w:rsidR="002C4151" w:rsidRPr="002C4151" w:rsidRDefault="002C4151" w:rsidP="002C41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762" w:rsidRPr="006A3631" w:rsidRDefault="001D3762" w:rsidP="001D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762" w:rsidRPr="001B7F59" w:rsidRDefault="001D3762" w:rsidP="001B7F59">
      <w:pPr>
        <w:pStyle w:val="a4"/>
        <w:numPr>
          <w:ilvl w:val="0"/>
          <w:numId w:val="17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ЗАГАЛЬНІ ПОЛОЖЕННЯ</w:t>
      </w:r>
    </w:p>
    <w:p w:rsidR="001B7F59" w:rsidRPr="001B7F59" w:rsidRDefault="001B7F59" w:rsidP="001B7F59">
      <w:pPr>
        <w:pStyle w:val="a4"/>
        <w:shd w:val="clear" w:color="auto" w:fill="FFFFFF"/>
        <w:spacing w:before="240" w:after="0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62" w:rsidRPr="006A3631" w:rsidRDefault="001D3762" w:rsidP="004302B5">
      <w:pPr>
        <w:pStyle w:val="a4"/>
        <w:numPr>
          <w:ilvl w:val="1"/>
          <w:numId w:val="17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Положення про</w:t>
      </w:r>
      <w:r w:rsidR="0063192D"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внутрішню систему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забезпечення якості освіти в </w:t>
      </w:r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>Кропивнянській</w:t>
      </w:r>
      <w:proofErr w:type="spellEnd"/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загальноосвітній школі І-ІІІ ступенів </w:t>
      </w:r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>Золотоніської</w:t>
      </w:r>
      <w:proofErr w:type="spellEnd"/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районної 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ради Черкаської області (далі − Положення) розроблено відповідн</w:t>
      </w:r>
      <w:r w:rsidR="0063192D"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>о до статті 41</w:t>
      </w:r>
      <w:r w:rsidR="006A3631"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частини 2</w:t>
      </w:r>
      <w:r w:rsidR="003049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Закону України «Про освіту</w:t>
      </w:r>
      <w:r w:rsidR="00304976" w:rsidRPr="0030497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B4636" w:rsidRPr="0030497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B4636"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Концепції реалізації державної політики у сфері реформування загальної середньої освіти «Нова українська школа» на період до 2029 року, Статуту закладу 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>та інших нормативних документів.</w:t>
      </w:r>
    </w:p>
    <w:p w:rsidR="00AB4636" w:rsidRPr="006A3631" w:rsidRDefault="00AB4636" w:rsidP="004302B5">
      <w:pPr>
        <w:pStyle w:val="a4"/>
        <w:numPr>
          <w:ilvl w:val="1"/>
          <w:numId w:val="17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Терміни та їх визначення, що вживаються в Положенні: </w:t>
      </w:r>
    </w:p>
    <w:p w:rsidR="00AB4636" w:rsidRPr="006A3631" w:rsidRDefault="00AB4636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Академічна доброчесність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 </w:t>
      </w:r>
    </w:p>
    <w:p w:rsidR="00AB4636" w:rsidRPr="006A3631" w:rsidRDefault="00AB4636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Інструмент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засіб, спосіб для досягнення чогось. </w:t>
      </w:r>
    </w:p>
    <w:p w:rsidR="00BC04AF" w:rsidRPr="006A3631" w:rsidRDefault="00BC04AF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uk-UA"/>
        </w:rPr>
        <w:t>Корекційно-розвивальне освітнє середовище </w:t>
      </w:r>
      <w:r w:rsidRPr="006A363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– сукупність умов, способів і засобів їх реалізації для навчання, виховання та розвитку здобувачів освіти з особливими потребами.</w:t>
      </w:r>
    </w:p>
    <w:p w:rsidR="00AB4636" w:rsidRPr="006A3631" w:rsidRDefault="00AB4636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Критерії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вимоги для визначення або оцінки людини, предмета, явища (або: ознака, на підставі якої виробляється оцінка). </w:t>
      </w:r>
    </w:p>
    <w:p w:rsidR="00AB4636" w:rsidRPr="006A3631" w:rsidRDefault="00AB4636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Механізм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комплексний процес, спосіб організації. </w:t>
      </w:r>
    </w:p>
    <w:p w:rsidR="00AB4636" w:rsidRPr="006A3631" w:rsidRDefault="00AB4636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Моніторинг якості освіти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 </w:t>
      </w:r>
    </w:p>
    <w:p w:rsidR="00AB4636" w:rsidRPr="006A3631" w:rsidRDefault="00AB4636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Положення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 </w:t>
      </w:r>
    </w:p>
    <w:p w:rsidR="00AB4636" w:rsidRPr="006A3631" w:rsidRDefault="00AB4636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Правило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вимога для виконання якихось умов всіма учасниками якої-небудь дії. </w:t>
      </w:r>
    </w:p>
    <w:p w:rsidR="00AB4636" w:rsidRPr="006A3631" w:rsidRDefault="00AB4636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Процедура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офіційно встановлений чи узвичаєний порядок здійснення, виконання або оформлення чого-небудь. </w:t>
      </w:r>
    </w:p>
    <w:p w:rsidR="00AB4636" w:rsidRPr="006A3631" w:rsidRDefault="00AB4636" w:rsidP="00AB463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Стратегія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-довгостроковий, послідовний, конструктивний, раціональний, підкріплений ідеологією, стійкий до невизначеності умов середовища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 </w:t>
      </w:r>
    </w:p>
    <w:p w:rsidR="00AB4636" w:rsidRPr="001911BE" w:rsidRDefault="00BC04AF" w:rsidP="004302B5">
      <w:pPr>
        <w:pStyle w:val="a4"/>
        <w:numPr>
          <w:ilvl w:val="1"/>
          <w:numId w:val="17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легіальним органом управління в </w:t>
      </w:r>
      <w:proofErr w:type="spellStart"/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>Кропивнянській</w:t>
      </w:r>
      <w:proofErr w:type="spellEnd"/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загальноо</w:t>
      </w:r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світній школі І-ІІІ ступенів </w:t>
      </w:r>
      <w:proofErr w:type="spellStart"/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>Золотоніської</w:t>
      </w:r>
      <w:proofErr w:type="spellEnd"/>
      <w:r w:rsidR="00915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1006">
        <w:rPr>
          <w:rFonts w:ascii="Times New Roman" w:eastAsia="Calibri" w:hAnsi="Times New Roman" w:cs="Times New Roman"/>
          <w:sz w:val="24"/>
          <w:szCs w:val="24"/>
          <w:lang w:eastAsia="ru-RU"/>
        </w:rPr>
        <w:t>районної</w:t>
      </w:r>
      <w:r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ради Черкаської області, який визначає</w:t>
      </w:r>
      <w:r w:rsidR="001C3C38" w:rsidRPr="006A3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затверджує систему, стратегію </w:t>
      </w:r>
      <w:r w:rsidR="001C3C38" w:rsidRPr="001911BE">
        <w:rPr>
          <w:rFonts w:ascii="Times New Roman" w:eastAsia="Calibri" w:hAnsi="Times New Roman" w:cs="Times New Roman"/>
          <w:sz w:val="24"/>
          <w:szCs w:val="24"/>
          <w:lang w:eastAsia="ru-RU"/>
        </w:rPr>
        <w:t>та процедури внутрішнього забезпечення якості освіти є педагогічна рада.</w:t>
      </w:r>
      <w:r w:rsidRPr="001911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841F1" w:rsidRPr="001911BE" w:rsidRDefault="005841F1" w:rsidP="005841F1">
      <w:pPr>
        <w:pStyle w:val="a4"/>
        <w:numPr>
          <w:ilvl w:val="1"/>
          <w:numId w:val="17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1BE">
        <w:rPr>
          <w:rFonts w:ascii="Times New Roman" w:eastAsia="Calibri" w:hAnsi="Times New Roman" w:cs="Times New Roman"/>
          <w:sz w:val="24"/>
          <w:szCs w:val="24"/>
          <w:lang w:eastAsia="ru-RU"/>
        </w:rPr>
        <w:t>Внутрішня система забезпечення якості освіти передбачає:</w:t>
      </w:r>
    </w:p>
    <w:p w:rsidR="005841F1" w:rsidRPr="001911BE" w:rsidRDefault="005841F1" w:rsidP="005841F1">
      <w:pPr>
        <w:pStyle w:val="a4"/>
        <w:numPr>
          <w:ilvl w:val="0"/>
          <w:numId w:val="24"/>
        </w:numPr>
        <w:spacing w:before="240" w:after="24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1BE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стратегію та процедури забезпечення якості освіти;</w:t>
      </w:r>
    </w:p>
    <w:p w:rsidR="005841F1" w:rsidRPr="001911BE" w:rsidRDefault="005841F1" w:rsidP="005841F1">
      <w:pPr>
        <w:pStyle w:val="a4"/>
        <w:numPr>
          <w:ilvl w:val="0"/>
          <w:numId w:val="24"/>
        </w:numPr>
        <w:spacing w:before="240" w:after="24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1BE">
        <w:rPr>
          <w:rFonts w:ascii="Times New Roman" w:eastAsia="Calibri" w:hAnsi="Times New Roman" w:cs="Times New Roman"/>
          <w:sz w:val="24"/>
          <w:szCs w:val="24"/>
          <w:lang w:eastAsia="ru-RU"/>
        </w:rPr>
        <w:t>критерії, правила і процедури створення оптимального освітнього середовища;</w:t>
      </w:r>
    </w:p>
    <w:p w:rsidR="005841F1" w:rsidRPr="001911BE" w:rsidRDefault="005841F1" w:rsidP="005841F1">
      <w:pPr>
        <w:pStyle w:val="a4"/>
        <w:numPr>
          <w:ilvl w:val="0"/>
          <w:numId w:val="24"/>
        </w:numPr>
        <w:spacing w:before="240" w:after="24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1BE">
        <w:rPr>
          <w:rFonts w:ascii="Times New Roman" w:eastAsia="Calibri" w:hAnsi="Times New Roman" w:cs="Times New Roman"/>
          <w:sz w:val="24"/>
          <w:szCs w:val="24"/>
          <w:lang w:eastAsia="ru-RU"/>
        </w:rPr>
        <w:t>критерії, правила і процедури оцінювання здобувачів освіти;</w:t>
      </w:r>
    </w:p>
    <w:p w:rsidR="005841F1" w:rsidRPr="001911BE" w:rsidRDefault="005841F1" w:rsidP="005841F1">
      <w:pPr>
        <w:pStyle w:val="a4"/>
        <w:numPr>
          <w:ilvl w:val="0"/>
          <w:numId w:val="24"/>
        </w:numPr>
        <w:spacing w:before="240" w:after="24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1BE">
        <w:rPr>
          <w:rFonts w:ascii="Times New Roman" w:eastAsia="Calibri" w:hAnsi="Times New Roman" w:cs="Times New Roman"/>
          <w:sz w:val="24"/>
          <w:szCs w:val="24"/>
          <w:lang w:eastAsia="ru-RU"/>
        </w:rPr>
        <w:t>критерії, правила і процедури оцінювання педагогічної діяльності педагогічних працівників;</w:t>
      </w:r>
    </w:p>
    <w:p w:rsidR="005841F1" w:rsidRPr="001911BE" w:rsidRDefault="005841F1" w:rsidP="005841F1">
      <w:pPr>
        <w:pStyle w:val="a4"/>
        <w:numPr>
          <w:ilvl w:val="0"/>
          <w:numId w:val="24"/>
        </w:numPr>
        <w:spacing w:before="240" w:after="24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1BE">
        <w:rPr>
          <w:rFonts w:ascii="Times New Roman" w:eastAsia="Calibri" w:hAnsi="Times New Roman" w:cs="Times New Roman"/>
          <w:sz w:val="24"/>
          <w:szCs w:val="24"/>
          <w:lang w:eastAsia="ru-RU"/>
        </w:rPr>
        <w:t>критерії, правила і процедури оцінювання управлінської діяльності;</w:t>
      </w:r>
    </w:p>
    <w:p w:rsidR="005841F1" w:rsidRPr="001911BE" w:rsidRDefault="005841F1" w:rsidP="005841F1">
      <w:pPr>
        <w:pStyle w:val="a4"/>
        <w:numPr>
          <w:ilvl w:val="0"/>
          <w:numId w:val="24"/>
        </w:numPr>
        <w:spacing w:before="240" w:after="24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1BE">
        <w:rPr>
          <w:rFonts w:ascii="Times New Roman" w:eastAsia="Calibri" w:hAnsi="Times New Roman" w:cs="Times New Roman"/>
          <w:sz w:val="24"/>
          <w:szCs w:val="24"/>
          <w:lang w:eastAsia="ru-RU"/>
        </w:rPr>
        <w:t>механізми забезпе</w:t>
      </w:r>
      <w:r w:rsidR="001911BE">
        <w:rPr>
          <w:rFonts w:ascii="Times New Roman" w:eastAsia="Calibri" w:hAnsi="Times New Roman" w:cs="Times New Roman"/>
          <w:sz w:val="24"/>
          <w:szCs w:val="24"/>
          <w:lang w:eastAsia="ru-RU"/>
        </w:rPr>
        <w:t>чення академічної доброчесності.</w:t>
      </w:r>
    </w:p>
    <w:p w:rsidR="00E81431" w:rsidRDefault="006A3631" w:rsidP="006A3631">
      <w:pPr>
        <w:pStyle w:val="a4"/>
        <w:numPr>
          <w:ilvl w:val="1"/>
          <w:numId w:val="17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631">
        <w:rPr>
          <w:rFonts w:ascii="Times New Roman" w:eastAsia="Calibri" w:hAnsi="Times New Roman" w:cs="Times New Roman"/>
          <w:sz w:val="24"/>
          <w:szCs w:val="24"/>
        </w:rPr>
        <w:t xml:space="preserve">Завдання </w:t>
      </w:r>
      <w:r>
        <w:rPr>
          <w:rFonts w:ascii="Times New Roman" w:eastAsia="Calibri" w:hAnsi="Times New Roman" w:cs="Times New Roman"/>
          <w:sz w:val="24"/>
          <w:szCs w:val="24"/>
        </w:rPr>
        <w:t>внутрішньої системи забезпечення якості освіти:</w:t>
      </w:r>
    </w:p>
    <w:p w:rsidR="006A3631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підвищ</w:t>
      </w:r>
      <w:r w:rsidR="00D22BFD">
        <w:rPr>
          <w:rFonts w:ascii="Times New Roman" w:eastAsia="Calibri" w:hAnsi="Times New Roman" w:cs="Times New Roman"/>
          <w:sz w:val="24"/>
          <w:szCs w:val="24"/>
        </w:rPr>
        <w:t>ення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як</w:t>
      </w:r>
      <w:r w:rsidR="00D22BFD">
        <w:rPr>
          <w:rFonts w:ascii="Times New Roman" w:eastAsia="Calibri" w:hAnsi="Times New Roman" w:cs="Times New Roman"/>
          <w:sz w:val="24"/>
          <w:szCs w:val="24"/>
        </w:rPr>
        <w:t>ості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освітньої діяльності і як</w:t>
      </w:r>
      <w:r w:rsidR="00D22BFD">
        <w:rPr>
          <w:rFonts w:ascii="Times New Roman" w:eastAsia="Calibri" w:hAnsi="Times New Roman" w:cs="Times New Roman"/>
          <w:sz w:val="24"/>
          <w:szCs w:val="24"/>
        </w:rPr>
        <w:t>ості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освіти;</w:t>
      </w:r>
    </w:p>
    <w:p w:rsidR="006A3631" w:rsidRPr="00D22BFD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FD">
        <w:rPr>
          <w:rFonts w:ascii="Times New Roman" w:eastAsia="Calibri" w:hAnsi="Times New Roman" w:cs="Times New Roman"/>
          <w:sz w:val="24"/>
          <w:szCs w:val="24"/>
        </w:rPr>
        <w:t xml:space="preserve">оновлення нормативно-методичної бази забезпечення якості освіти та освітньої діяльності в школі; </w:t>
      </w:r>
    </w:p>
    <w:p w:rsidR="006A3631" w:rsidRPr="00D15B4E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B4E">
        <w:rPr>
          <w:rFonts w:ascii="Times New Roman" w:eastAsia="Calibri" w:hAnsi="Times New Roman" w:cs="Times New Roman"/>
          <w:sz w:val="24"/>
          <w:szCs w:val="24"/>
        </w:rPr>
        <w:t>моніторинг змісту освіт</w:t>
      </w:r>
      <w:r w:rsidR="00D15B4E" w:rsidRPr="00D15B4E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D15B4E">
        <w:rPr>
          <w:rFonts w:ascii="Times New Roman" w:eastAsia="Calibri" w:hAnsi="Times New Roman" w:cs="Times New Roman"/>
          <w:sz w:val="24"/>
          <w:szCs w:val="24"/>
        </w:rPr>
        <w:t>ресурсного потенціалу школи</w:t>
      </w:r>
      <w:r w:rsidR="00D15B4E" w:rsidRPr="00D15B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5B4E">
        <w:rPr>
          <w:rFonts w:ascii="Times New Roman" w:eastAsia="Calibri" w:hAnsi="Times New Roman" w:cs="Times New Roman"/>
          <w:sz w:val="24"/>
          <w:szCs w:val="24"/>
        </w:rPr>
        <w:t>упр</w:t>
      </w:r>
      <w:r w:rsidR="00EC614F">
        <w:rPr>
          <w:rFonts w:ascii="Times New Roman" w:eastAsia="Calibri" w:hAnsi="Times New Roman" w:cs="Times New Roman"/>
          <w:sz w:val="24"/>
          <w:szCs w:val="24"/>
        </w:rPr>
        <w:t>авління ресурсами та процесами (здійснюється відповідно до Положення про вн</w:t>
      </w:r>
      <w:r w:rsidR="00D30849">
        <w:rPr>
          <w:rFonts w:ascii="Times New Roman" w:eastAsia="Calibri" w:hAnsi="Times New Roman" w:cs="Times New Roman"/>
          <w:sz w:val="24"/>
          <w:szCs w:val="24"/>
        </w:rPr>
        <w:t xml:space="preserve">утрішній моніторинг у </w:t>
      </w:r>
      <w:proofErr w:type="spellStart"/>
      <w:r w:rsidR="00D30849">
        <w:rPr>
          <w:rFonts w:ascii="Times New Roman" w:eastAsia="Calibri" w:hAnsi="Times New Roman" w:cs="Times New Roman"/>
          <w:sz w:val="24"/>
          <w:szCs w:val="24"/>
        </w:rPr>
        <w:t>Кропивнянській</w:t>
      </w:r>
      <w:proofErr w:type="spellEnd"/>
      <w:r w:rsidR="00EC614F">
        <w:rPr>
          <w:rFonts w:ascii="Times New Roman" w:eastAsia="Calibri" w:hAnsi="Times New Roman" w:cs="Times New Roman"/>
          <w:sz w:val="24"/>
          <w:szCs w:val="24"/>
        </w:rPr>
        <w:t xml:space="preserve"> загальноо</w:t>
      </w:r>
      <w:r w:rsidR="00D30849">
        <w:rPr>
          <w:rFonts w:ascii="Times New Roman" w:eastAsia="Calibri" w:hAnsi="Times New Roman" w:cs="Times New Roman"/>
          <w:sz w:val="24"/>
          <w:szCs w:val="24"/>
        </w:rPr>
        <w:t xml:space="preserve">світній школі І-ІІІ ступенів </w:t>
      </w:r>
      <w:proofErr w:type="spellStart"/>
      <w:r w:rsidR="00D30849">
        <w:rPr>
          <w:rFonts w:ascii="Times New Roman" w:eastAsia="Calibri" w:hAnsi="Times New Roman" w:cs="Times New Roman"/>
          <w:sz w:val="24"/>
          <w:szCs w:val="24"/>
        </w:rPr>
        <w:t>Золотоніської</w:t>
      </w:r>
      <w:proofErr w:type="spellEnd"/>
      <w:r w:rsidR="00D30849">
        <w:rPr>
          <w:rFonts w:ascii="Times New Roman" w:eastAsia="Calibri" w:hAnsi="Times New Roman" w:cs="Times New Roman"/>
          <w:sz w:val="24"/>
          <w:szCs w:val="24"/>
        </w:rPr>
        <w:t xml:space="preserve"> районної </w:t>
      </w:r>
      <w:r w:rsidR="00EC614F">
        <w:rPr>
          <w:rFonts w:ascii="Times New Roman" w:eastAsia="Calibri" w:hAnsi="Times New Roman" w:cs="Times New Roman"/>
          <w:sz w:val="24"/>
          <w:szCs w:val="24"/>
        </w:rPr>
        <w:t xml:space="preserve">ради Черкаської області); </w:t>
      </w:r>
    </w:p>
    <w:p w:rsidR="006A3631" w:rsidRPr="00D15B4E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B4E">
        <w:rPr>
          <w:rFonts w:ascii="Times New Roman" w:eastAsia="Calibri" w:hAnsi="Times New Roman" w:cs="Times New Roman"/>
          <w:sz w:val="24"/>
          <w:szCs w:val="24"/>
        </w:rPr>
        <w:t xml:space="preserve">спостереження  за  станом  соціально-психологічного  середовища школи; </w:t>
      </w:r>
    </w:p>
    <w:p w:rsidR="006A3631" w:rsidRPr="00D22BFD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FD">
        <w:rPr>
          <w:rFonts w:ascii="Times New Roman" w:eastAsia="Calibri" w:hAnsi="Times New Roman" w:cs="Times New Roman"/>
          <w:sz w:val="24"/>
          <w:szCs w:val="24"/>
        </w:rPr>
        <w:t xml:space="preserve">контроль  стану  прозорості  освітньої  діяльності  та  оприлюднення інформації щодо її результатів;  </w:t>
      </w:r>
    </w:p>
    <w:p w:rsidR="006A3631" w:rsidRPr="00D15B4E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B4E">
        <w:rPr>
          <w:rFonts w:ascii="Times New Roman" w:eastAsia="Calibri" w:hAnsi="Times New Roman" w:cs="Times New Roman"/>
          <w:sz w:val="24"/>
          <w:szCs w:val="24"/>
        </w:rPr>
        <w:t>здійснення контролю виконання чинного законодавства в галузі освіти, нормативних документів управління освіти, наказів відділу освіти та рішень педради школи;</w:t>
      </w:r>
    </w:p>
    <w:p w:rsidR="006A3631" w:rsidRPr="003C56E3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6E3">
        <w:rPr>
          <w:rFonts w:ascii="Times New Roman" w:eastAsia="Calibri" w:hAnsi="Times New Roman" w:cs="Times New Roman"/>
          <w:sz w:val="24"/>
          <w:szCs w:val="24"/>
        </w:rPr>
        <w:t xml:space="preserve">вивчення результатів педагогічної діяльності, виявлення позитивних і негативних тенденцій в організації освітнього процесу та розробка на цій </w:t>
      </w:r>
      <w:r w:rsidRPr="003C56E3">
        <w:rPr>
          <w:rFonts w:ascii="Times New Roman" w:eastAsia="Calibri" w:hAnsi="Times New Roman" w:cs="Times New Roman"/>
          <w:sz w:val="24"/>
          <w:szCs w:val="24"/>
        </w:rPr>
        <w:lastRenderedPageBreak/>
        <w:t>основі пропозицій з поширення педагогічного досвіду й усунення негативних тенденцій;</w:t>
      </w:r>
    </w:p>
    <w:p w:rsidR="006A3631" w:rsidRPr="003C56E3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6E3">
        <w:rPr>
          <w:rFonts w:ascii="Times New Roman" w:eastAsia="Calibri" w:hAnsi="Times New Roman" w:cs="Times New Roman"/>
          <w:sz w:val="24"/>
          <w:szCs w:val="24"/>
        </w:rPr>
        <w:t>аналіз результатів реалізації наказів і розпоряджень по школі;</w:t>
      </w:r>
    </w:p>
    <w:p w:rsidR="006A3631" w:rsidRPr="003C56E3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6E3">
        <w:rPr>
          <w:rFonts w:ascii="Times New Roman" w:eastAsia="Calibri" w:hAnsi="Times New Roman" w:cs="Times New Roman"/>
          <w:sz w:val="24"/>
          <w:szCs w:val="24"/>
        </w:rPr>
        <w:t>надання методичної допомоги педагогічним працівникам у процесі контролю</w:t>
      </w:r>
      <w:r w:rsidR="003C56E3" w:rsidRPr="003C56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3631" w:rsidRPr="006A3631" w:rsidRDefault="006A3631" w:rsidP="006A363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631">
        <w:rPr>
          <w:rFonts w:ascii="Times New Roman" w:eastAsia="Calibri" w:hAnsi="Times New Roman" w:cs="Times New Roman"/>
          <w:sz w:val="24"/>
          <w:szCs w:val="24"/>
        </w:rPr>
        <w:t>оптиміз</w:t>
      </w:r>
      <w:r w:rsidR="00D22BFD">
        <w:rPr>
          <w:rFonts w:ascii="Times New Roman" w:eastAsia="Calibri" w:hAnsi="Times New Roman" w:cs="Times New Roman"/>
          <w:sz w:val="24"/>
          <w:szCs w:val="24"/>
        </w:rPr>
        <w:t>ація</w:t>
      </w:r>
      <w:r w:rsidRPr="006A3631">
        <w:rPr>
          <w:rFonts w:ascii="Times New Roman" w:eastAsia="Calibri" w:hAnsi="Times New Roman" w:cs="Times New Roman"/>
          <w:sz w:val="24"/>
          <w:szCs w:val="24"/>
        </w:rPr>
        <w:t xml:space="preserve"> освітн</w:t>
      </w:r>
      <w:r w:rsidR="00D22BFD">
        <w:rPr>
          <w:rFonts w:ascii="Times New Roman" w:eastAsia="Calibri" w:hAnsi="Times New Roman" w:cs="Times New Roman"/>
          <w:sz w:val="24"/>
          <w:szCs w:val="24"/>
        </w:rPr>
        <w:t>ього</w:t>
      </w:r>
      <w:r w:rsidRPr="006A3631">
        <w:rPr>
          <w:rFonts w:ascii="Times New Roman" w:eastAsia="Calibri" w:hAnsi="Times New Roman" w:cs="Times New Roman"/>
          <w:sz w:val="24"/>
          <w:szCs w:val="24"/>
        </w:rPr>
        <w:t xml:space="preserve"> середови</w:t>
      </w:r>
      <w:r w:rsidR="00D22BFD">
        <w:rPr>
          <w:rFonts w:ascii="Times New Roman" w:eastAsia="Calibri" w:hAnsi="Times New Roman" w:cs="Times New Roman"/>
          <w:sz w:val="24"/>
          <w:szCs w:val="24"/>
        </w:rPr>
        <w:t>ща</w:t>
      </w:r>
      <w:r w:rsidRPr="006A3631">
        <w:rPr>
          <w:rFonts w:ascii="Times New Roman" w:eastAsia="Calibri" w:hAnsi="Times New Roman" w:cs="Times New Roman"/>
          <w:sz w:val="24"/>
          <w:szCs w:val="24"/>
        </w:rPr>
        <w:t xml:space="preserve"> закладу освіти;</w:t>
      </w:r>
    </w:p>
    <w:p w:rsidR="006A3631" w:rsidRPr="006A3631" w:rsidRDefault="006A3631" w:rsidP="005841F1">
      <w:pPr>
        <w:pStyle w:val="a4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631">
        <w:rPr>
          <w:rFonts w:ascii="Times New Roman" w:eastAsia="Calibri" w:hAnsi="Times New Roman" w:cs="Times New Roman"/>
          <w:sz w:val="24"/>
          <w:szCs w:val="24"/>
        </w:rPr>
        <w:t>створ</w:t>
      </w:r>
      <w:r w:rsidR="00D22BFD">
        <w:rPr>
          <w:rFonts w:ascii="Times New Roman" w:eastAsia="Calibri" w:hAnsi="Times New Roman" w:cs="Times New Roman"/>
          <w:sz w:val="24"/>
          <w:szCs w:val="24"/>
        </w:rPr>
        <w:t>ення</w:t>
      </w:r>
      <w:r w:rsidRPr="006A3631">
        <w:rPr>
          <w:rFonts w:ascii="Times New Roman" w:eastAsia="Calibri" w:hAnsi="Times New Roman" w:cs="Times New Roman"/>
          <w:sz w:val="24"/>
          <w:szCs w:val="24"/>
        </w:rPr>
        <w:t xml:space="preserve"> умов для підвищення рівня професійної компетентності та майстерності педагогічних працівників.</w:t>
      </w:r>
    </w:p>
    <w:p w:rsidR="006A3631" w:rsidRDefault="005841F1" w:rsidP="005841F1">
      <w:pPr>
        <w:pStyle w:val="a4"/>
        <w:numPr>
          <w:ilvl w:val="1"/>
          <w:numId w:val="17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41F1">
        <w:rPr>
          <w:rFonts w:ascii="Times New Roman" w:eastAsia="Calibri" w:hAnsi="Times New Roman" w:cs="Times New Roman"/>
          <w:sz w:val="24"/>
          <w:szCs w:val="24"/>
        </w:rPr>
        <w:t>Самооцінювання</w:t>
      </w:r>
      <w:proofErr w:type="spellEnd"/>
      <w:r w:rsidRPr="005841F1">
        <w:rPr>
          <w:rFonts w:ascii="Times New Roman" w:eastAsia="Calibri" w:hAnsi="Times New Roman" w:cs="Times New Roman"/>
          <w:sz w:val="24"/>
          <w:szCs w:val="24"/>
        </w:rPr>
        <w:t xml:space="preserve"> якості освітньої діяльності та якості освіти за процедурами, визначеними в цьому Положенні, здійснюється щороку в травні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5841F1">
        <w:rPr>
          <w:rFonts w:ascii="Times New Roman" w:eastAsia="Calibri" w:hAnsi="Times New Roman" w:cs="Times New Roman"/>
          <w:sz w:val="24"/>
          <w:szCs w:val="24"/>
        </w:rPr>
        <w:t xml:space="preserve"> червні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41F1" w:rsidRDefault="005841F1" w:rsidP="005841F1">
      <w:pPr>
        <w:pStyle w:val="a4"/>
        <w:numPr>
          <w:ilvl w:val="1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Учасниками </w:t>
      </w:r>
      <w:proofErr w:type="spellStart"/>
      <w:r>
        <w:rPr>
          <w:rFonts w:ascii="Times New Roman" w:hAnsi="Times New Roman"/>
          <w:sz w:val="24"/>
        </w:rPr>
        <w:t>самооцінювання</w:t>
      </w:r>
      <w:proofErr w:type="spellEnd"/>
      <w:r>
        <w:rPr>
          <w:rFonts w:ascii="Times New Roman" w:hAnsi="Times New Roman"/>
          <w:sz w:val="24"/>
        </w:rPr>
        <w:t xml:space="preserve"> якості освітньої діяльності та якості освіти є керівництво закладу освіти, педагогічні працівники закладу освіти, здобувачі освіти, їхні батьки або інші законні представники.</w:t>
      </w:r>
    </w:p>
    <w:p w:rsidR="001B7F59" w:rsidRPr="001B7F59" w:rsidRDefault="001B7F59" w:rsidP="001B7F59">
      <w:pPr>
        <w:pStyle w:val="a4"/>
        <w:tabs>
          <w:tab w:val="left" w:pos="1134"/>
        </w:tabs>
        <w:spacing w:after="0" w:line="360" w:lineRule="auto"/>
        <w:ind w:left="480"/>
        <w:jc w:val="both"/>
        <w:rPr>
          <w:rFonts w:ascii="Times New Roman" w:hAnsi="Times New Roman"/>
          <w:b/>
          <w:sz w:val="24"/>
        </w:rPr>
      </w:pPr>
    </w:p>
    <w:p w:rsidR="00A07B1B" w:rsidRPr="001B7F59" w:rsidRDefault="000E5EA8" w:rsidP="001B7F59">
      <w:pPr>
        <w:pStyle w:val="a4"/>
        <w:numPr>
          <w:ilvl w:val="0"/>
          <w:numId w:val="26"/>
        </w:numPr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7F59">
        <w:rPr>
          <w:rFonts w:ascii="Times New Roman" w:eastAsia="Calibri" w:hAnsi="Times New Roman" w:cs="Times New Roman"/>
          <w:b/>
          <w:sz w:val="24"/>
          <w:szCs w:val="24"/>
        </w:rPr>
        <w:t>СТРАТЕГІЯ ТА ПРОЦЕДУРИ ЗАБЕЗПЕЧЕННЯ ЯКОСТІ ОСВІТИ</w:t>
      </w:r>
    </w:p>
    <w:p w:rsidR="00A07B1B" w:rsidRPr="004B6471" w:rsidRDefault="00A07B1B" w:rsidP="004B6471">
      <w:pPr>
        <w:pStyle w:val="a5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71">
        <w:rPr>
          <w:rFonts w:ascii="Times New Roman" w:hAnsi="Times New Roman" w:cs="Times New Roman"/>
          <w:sz w:val="24"/>
          <w:szCs w:val="24"/>
        </w:rPr>
        <w:t>Стратегія забезпечення якості освіти ґрунтується на таких принципах:</w:t>
      </w:r>
    </w:p>
    <w:p w:rsidR="00BC5910" w:rsidRDefault="00BC5910" w:rsidP="004B6471">
      <w:pPr>
        <w:pStyle w:val="a5"/>
        <w:numPr>
          <w:ilvl w:val="0"/>
          <w:numId w:val="25"/>
        </w:numPr>
        <w:tabs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дитиноцентризму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7B1B" w:rsidRPr="004B6471" w:rsidRDefault="00A07B1B" w:rsidP="004B6471">
      <w:pPr>
        <w:pStyle w:val="a5"/>
        <w:numPr>
          <w:ilvl w:val="0"/>
          <w:numId w:val="25"/>
        </w:numPr>
        <w:tabs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71">
        <w:rPr>
          <w:rFonts w:ascii="Times New Roman" w:hAnsi="Times New Roman" w:cs="Times New Roman"/>
          <w:sz w:val="24"/>
          <w:szCs w:val="24"/>
        </w:rPr>
        <w:t>відповідності Державним стандартам загальної середньої освіти;</w:t>
      </w:r>
    </w:p>
    <w:p w:rsidR="00A07B1B" w:rsidRPr="004B6471" w:rsidRDefault="00A07B1B" w:rsidP="004B6471">
      <w:pPr>
        <w:pStyle w:val="a5"/>
        <w:numPr>
          <w:ilvl w:val="0"/>
          <w:numId w:val="25"/>
        </w:numPr>
        <w:tabs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71">
        <w:rPr>
          <w:rFonts w:ascii="Times New Roman" w:hAnsi="Times New Roman" w:cs="Times New Roman"/>
          <w:sz w:val="24"/>
          <w:szCs w:val="24"/>
        </w:rPr>
        <w:t>відповідальності за забезпечення якості освітньої діяльності та якості освіти;</w:t>
      </w:r>
    </w:p>
    <w:p w:rsidR="00BC5910" w:rsidRDefault="00FB61C1" w:rsidP="00BC5910">
      <w:pPr>
        <w:pStyle w:val="a5"/>
        <w:numPr>
          <w:ilvl w:val="0"/>
          <w:numId w:val="25"/>
        </w:numPr>
        <w:tabs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D56DA2">
        <w:rPr>
          <w:rFonts w:ascii="Times New Roman" w:hAnsi="Times New Roman" w:cs="Times New Roman"/>
          <w:sz w:val="24"/>
          <w:szCs w:val="24"/>
        </w:rPr>
        <w:t>ілісн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6DA2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D56DA2">
        <w:rPr>
          <w:rFonts w:ascii="Times New Roman" w:hAnsi="Times New Roman" w:cs="Times New Roman"/>
          <w:sz w:val="24"/>
          <w:szCs w:val="24"/>
        </w:rPr>
        <w:t xml:space="preserve"> системи управління якістю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DA2">
        <w:rPr>
          <w:rFonts w:ascii="Times New Roman" w:hAnsi="Times New Roman" w:cs="Times New Roman"/>
          <w:sz w:val="24"/>
          <w:szCs w:val="24"/>
        </w:rPr>
        <w:t>освітньої діяльності та якості освіти</w:t>
      </w:r>
      <w:r w:rsidRPr="004B6471">
        <w:rPr>
          <w:rFonts w:ascii="Times New Roman" w:hAnsi="Times New Roman" w:cs="Times New Roman"/>
          <w:sz w:val="24"/>
          <w:szCs w:val="24"/>
        </w:rPr>
        <w:t>;</w:t>
      </w:r>
    </w:p>
    <w:p w:rsidR="00BC5910" w:rsidRDefault="00BC5910" w:rsidP="00BC5910">
      <w:pPr>
        <w:pStyle w:val="a5"/>
        <w:numPr>
          <w:ilvl w:val="0"/>
          <w:numId w:val="25"/>
        </w:numPr>
        <w:tabs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910">
        <w:rPr>
          <w:rFonts w:ascii="Times New Roman" w:hAnsi="Times New Roman" w:cs="Times New Roman"/>
          <w:sz w:val="24"/>
          <w:szCs w:val="24"/>
        </w:rPr>
        <w:t>постійного вдосконалення освітньої діяльності та дієвості закладу освіти;</w:t>
      </w:r>
    </w:p>
    <w:p w:rsidR="00A07B1B" w:rsidRPr="00BC5910" w:rsidRDefault="00BC5910" w:rsidP="00BC5910">
      <w:pPr>
        <w:pStyle w:val="a5"/>
        <w:numPr>
          <w:ilvl w:val="0"/>
          <w:numId w:val="25"/>
        </w:numPr>
        <w:tabs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910">
        <w:rPr>
          <w:rFonts w:ascii="Times New Roman" w:hAnsi="Times New Roman" w:cs="Times New Roman"/>
          <w:sz w:val="24"/>
          <w:szCs w:val="24"/>
        </w:rPr>
        <w:t>забезпеч</w:t>
      </w:r>
      <w:r>
        <w:rPr>
          <w:rFonts w:ascii="Times New Roman" w:hAnsi="Times New Roman" w:cs="Times New Roman"/>
          <w:sz w:val="24"/>
          <w:szCs w:val="24"/>
        </w:rPr>
        <w:t>ення</w:t>
      </w:r>
      <w:r w:rsidRPr="00BC5910">
        <w:rPr>
          <w:rFonts w:ascii="Times New Roman" w:hAnsi="Times New Roman" w:cs="Times New Roman"/>
          <w:sz w:val="24"/>
          <w:szCs w:val="24"/>
        </w:rPr>
        <w:t xml:space="preserve"> відповідн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5910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BC5910">
        <w:rPr>
          <w:rFonts w:ascii="Times New Roman" w:hAnsi="Times New Roman" w:cs="Times New Roman"/>
          <w:sz w:val="24"/>
          <w:szCs w:val="24"/>
        </w:rPr>
        <w:t xml:space="preserve"> змінам у освітній сфері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Pr="00BC5910">
        <w:rPr>
          <w:rFonts w:ascii="Times New Roman" w:hAnsi="Times New Roman" w:cs="Times New Roman"/>
          <w:sz w:val="24"/>
          <w:szCs w:val="24"/>
        </w:rPr>
        <w:t xml:space="preserve"> створ</w:t>
      </w:r>
      <w:r>
        <w:rPr>
          <w:rFonts w:ascii="Times New Roman" w:hAnsi="Times New Roman" w:cs="Times New Roman"/>
          <w:sz w:val="24"/>
          <w:szCs w:val="24"/>
        </w:rPr>
        <w:t>енні</w:t>
      </w:r>
      <w:r w:rsidRPr="00BC5910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C5910">
        <w:rPr>
          <w:rFonts w:ascii="Times New Roman" w:hAnsi="Times New Roman" w:cs="Times New Roman"/>
          <w:sz w:val="24"/>
          <w:szCs w:val="24"/>
        </w:rPr>
        <w:t xml:space="preserve"> можливост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07B1B" w:rsidRPr="00BC5910">
        <w:rPr>
          <w:rFonts w:ascii="Times New Roman" w:hAnsi="Times New Roman" w:cs="Times New Roman"/>
          <w:sz w:val="24"/>
          <w:szCs w:val="24"/>
        </w:rPr>
        <w:t>;</w:t>
      </w:r>
    </w:p>
    <w:p w:rsidR="00A07B1B" w:rsidRPr="004B6471" w:rsidRDefault="00A07B1B" w:rsidP="004B6471">
      <w:pPr>
        <w:pStyle w:val="a5"/>
        <w:numPr>
          <w:ilvl w:val="0"/>
          <w:numId w:val="25"/>
        </w:numPr>
        <w:tabs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71">
        <w:rPr>
          <w:rFonts w:ascii="Times New Roman" w:hAnsi="Times New Roman" w:cs="Times New Roman"/>
          <w:sz w:val="24"/>
          <w:szCs w:val="24"/>
        </w:rPr>
        <w:t>здійснення обґрунтованого моніторингу якості освітнього процесу;</w:t>
      </w:r>
    </w:p>
    <w:p w:rsidR="00A07B1B" w:rsidRPr="004B6471" w:rsidRDefault="00A07B1B" w:rsidP="004B6471">
      <w:pPr>
        <w:pStyle w:val="a5"/>
        <w:numPr>
          <w:ilvl w:val="0"/>
          <w:numId w:val="25"/>
        </w:numPr>
        <w:tabs>
          <w:tab w:val="left" w:pos="1276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71">
        <w:rPr>
          <w:rFonts w:ascii="Times New Roman" w:hAnsi="Times New Roman" w:cs="Times New Roman"/>
          <w:sz w:val="24"/>
          <w:szCs w:val="24"/>
        </w:rPr>
        <w:t>відкритості інформації та прозорості процедур системи забезпечення якості освіти.</w:t>
      </w:r>
    </w:p>
    <w:p w:rsidR="00A07B1B" w:rsidRPr="001B7F59" w:rsidRDefault="00A07B1B" w:rsidP="001B7F5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F59">
        <w:rPr>
          <w:rFonts w:ascii="Times New Roman" w:hAnsi="Times New Roman" w:cs="Times New Roman"/>
          <w:sz w:val="24"/>
          <w:szCs w:val="24"/>
        </w:rPr>
        <w:t>2.2.</w:t>
      </w:r>
      <w:r w:rsidRPr="001B7F59">
        <w:rPr>
          <w:rFonts w:ascii="Times New Roman" w:hAnsi="Times New Roman" w:cs="Times New Roman"/>
          <w:sz w:val="24"/>
          <w:szCs w:val="24"/>
        </w:rPr>
        <w:tab/>
        <w:t>Основні процедури забезпечення якості освітньої діяльності та якості освіти:</w:t>
      </w:r>
    </w:p>
    <w:p w:rsidR="001B7F59" w:rsidRPr="001B7F59" w:rsidRDefault="00A07B1B" w:rsidP="001B7F59">
      <w:pPr>
        <w:pStyle w:val="a5"/>
        <w:numPr>
          <w:ilvl w:val="0"/>
          <w:numId w:val="46"/>
        </w:numPr>
        <w:spacing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59">
        <w:rPr>
          <w:rFonts w:ascii="Times New Roman" w:hAnsi="Times New Roman" w:cs="Times New Roman"/>
          <w:sz w:val="24"/>
          <w:szCs w:val="24"/>
        </w:rPr>
        <w:t>оцінювання навчальних досягнень здобувачів освіти;</w:t>
      </w:r>
    </w:p>
    <w:p w:rsidR="00A07B1B" w:rsidRPr="001B7F59" w:rsidRDefault="00A07B1B" w:rsidP="001B7F59">
      <w:pPr>
        <w:pStyle w:val="a5"/>
        <w:numPr>
          <w:ilvl w:val="0"/>
          <w:numId w:val="46"/>
        </w:numPr>
        <w:spacing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59">
        <w:rPr>
          <w:rFonts w:ascii="Times New Roman" w:eastAsia="Calibri" w:hAnsi="Times New Roman" w:cs="Times New Roman"/>
          <w:sz w:val="24"/>
          <w:szCs w:val="24"/>
        </w:rPr>
        <w:t>щорічний моніторинг навчальних досягнень здобувачів освіти;</w:t>
      </w:r>
    </w:p>
    <w:p w:rsidR="00A07B1B" w:rsidRPr="001B7F59" w:rsidRDefault="00A07B1B" w:rsidP="001B7F59">
      <w:pPr>
        <w:pStyle w:val="a5"/>
        <w:numPr>
          <w:ilvl w:val="0"/>
          <w:numId w:val="46"/>
        </w:numPr>
        <w:spacing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7F59">
        <w:rPr>
          <w:rFonts w:ascii="Times New Roman" w:eastAsia="Calibri" w:hAnsi="Times New Roman" w:cs="Times New Roman"/>
          <w:sz w:val="24"/>
          <w:szCs w:val="24"/>
        </w:rPr>
        <w:t>самооцінювання</w:t>
      </w:r>
      <w:proofErr w:type="spellEnd"/>
      <w:r w:rsidRPr="001B7F59">
        <w:rPr>
          <w:rFonts w:ascii="Times New Roman" w:eastAsia="Calibri" w:hAnsi="Times New Roman" w:cs="Times New Roman"/>
          <w:sz w:val="24"/>
          <w:szCs w:val="24"/>
        </w:rPr>
        <w:t xml:space="preserve"> якості освітньої діяльності та якості освіти;</w:t>
      </w:r>
    </w:p>
    <w:p w:rsidR="00A07B1B" w:rsidRPr="001B7F59" w:rsidRDefault="00A07B1B" w:rsidP="001B7F59">
      <w:pPr>
        <w:pStyle w:val="a5"/>
        <w:numPr>
          <w:ilvl w:val="0"/>
          <w:numId w:val="46"/>
        </w:numPr>
        <w:spacing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59">
        <w:rPr>
          <w:rFonts w:ascii="Times New Roman" w:eastAsia="Calibri" w:hAnsi="Times New Roman" w:cs="Times New Roman"/>
          <w:sz w:val="24"/>
          <w:szCs w:val="24"/>
        </w:rPr>
        <w:t>моніторинг професійного зростання керівних та педагогічних працівників;</w:t>
      </w:r>
    </w:p>
    <w:p w:rsidR="00A07B1B" w:rsidRPr="001B7F59" w:rsidRDefault="00A07B1B" w:rsidP="001B7F59">
      <w:pPr>
        <w:pStyle w:val="a5"/>
        <w:numPr>
          <w:ilvl w:val="0"/>
          <w:numId w:val="46"/>
        </w:numPr>
        <w:spacing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59">
        <w:rPr>
          <w:rFonts w:ascii="Times New Roman" w:eastAsia="Calibri" w:hAnsi="Times New Roman" w:cs="Times New Roman"/>
          <w:sz w:val="24"/>
          <w:szCs w:val="24"/>
        </w:rPr>
        <w:t>вдосконалення навчально-матеріальної бази для організації освітнього процесу;</w:t>
      </w:r>
    </w:p>
    <w:p w:rsidR="00A07B1B" w:rsidRPr="001B7F59" w:rsidRDefault="00A07B1B" w:rsidP="001B7F59">
      <w:pPr>
        <w:pStyle w:val="a5"/>
        <w:numPr>
          <w:ilvl w:val="0"/>
          <w:numId w:val="46"/>
        </w:numPr>
        <w:spacing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59">
        <w:rPr>
          <w:rFonts w:ascii="Times New Roman" w:eastAsia="Calibri" w:hAnsi="Times New Roman" w:cs="Times New Roman"/>
          <w:sz w:val="24"/>
          <w:szCs w:val="24"/>
        </w:rPr>
        <w:t>розвиток  інформаційних систем для ефективного управління освітнім процесом;</w:t>
      </w:r>
    </w:p>
    <w:p w:rsidR="00A07B1B" w:rsidRPr="001B7F59" w:rsidRDefault="00A07B1B" w:rsidP="001B7F59">
      <w:pPr>
        <w:pStyle w:val="a5"/>
        <w:numPr>
          <w:ilvl w:val="0"/>
          <w:numId w:val="46"/>
        </w:numPr>
        <w:spacing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59">
        <w:rPr>
          <w:rFonts w:ascii="Times New Roman" w:eastAsia="Calibri" w:hAnsi="Times New Roman" w:cs="Times New Roman"/>
          <w:sz w:val="24"/>
          <w:szCs w:val="24"/>
        </w:rPr>
        <w:lastRenderedPageBreak/>
        <w:t>забезпечення публічності інформації про діяльність закладу освіти;</w:t>
      </w:r>
    </w:p>
    <w:p w:rsidR="00A07B1B" w:rsidRPr="001B7F59" w:rsidRDefault="00A07B1B" w:rsidP="001B7F59">
      <w:pPr>
        <w:pStyle w:val="a5"/>
        <w:numPr>
          <w:ilvl w:val="0"/>
          <w:numId w:val="46"/>
        </w:numPr>
        <w:spacing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59">
        <w:rPr>
          <w:rFonts w:ascii="Times New Roman" w:eastAsia="Calibri" w:hAnsi="Times New Roman" w:cs="Times New Roman"/>
          <w:sz w:val="24"/>
          <w:szCs w:val="24"/>
        </w:rPr>
        <w:t>забезпечення ефективної системи та механізмів академічної доброчесності працівників школи і здобувачів освіти;</w:t>
      </w:r>
    </w:p>
    <w:p w:rsidR="00E81431" w:rsidRPr="001B7F59" w:rsidRDefault="00A07B1B" w:rsidP="001B7F59">
      <w:pPr>
        <w:pStyle w:val="a5"/>
        <w:numPr>
          <w:ilvl w:val="0"/>
          <w:numId w:val="46"/>
        </w:numPr>
        <w:spacing w:line="360" w:lineRule="auto"/>
        <w:ind w:firstLine="131"/>
        <w:rPr>
          <w:rFonts w:ascii="Times New Roman" w:eastAsia="Calibri" w:hAnsi="Times New Roman" w:cs="Times New Roman"/>
          <w:sz w:val="24"/>
          <w:szCs w:val="24"/>
        </w:rPr>
      </w:pPr>
      <w:r w:rsidRPr="001B7F59">
        <w:rPr>
          <w:rFonts w:ascii="Times New Roman" w:eastAsia="Calibri" w:hAnsi="Times New Roman" w:cs="Times New Roman"/>
          <w:sz w:val="24"/>
          <w:szCs w:val="24"/>
        </w:rPr>
        <w:t xml:space="preserve">запобігання та протидія </w:t>
      </w:r>
      <w:proofErr w:type="spellStart"/>
      <w:r w:rsidRPr="001B7F59">
        <w:rPr>
          <w:rFonts w:ascii="Times New Roman" w:eastAsia="Calibri" w:hAnsi="Times New Roman" w:cs="Times New Roman"/>
          <w:sz w:val="24"/>
          <w:szCs w:val="24"/>
        </w:rPr>
        <w:t>булінгу</w:t>
      </w:r>
      <w:proofErr w:type="spellEnd"/>
      <w:r w:rsidRPr="001B7F59">
        <w:rPr>
          <w:rFonts w:ascii="Times New Roman" w:eastAsia="Calibri" w:hAnsi="Times New Roman" w:cs="Times New Roman"/>
          <w:sz w:val="24"/>
          <w:szCs w:val="24"/>
        </w:rPr>
        <w:t xml:space="preserve"> (цькуванню).</w:t>
      </w:r>
    </w:p>
    <w:p w:rsidR="00685083" w:rsidRDefault="00685083" w:rsidP="001D37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633" w:rsidRPr="00CC429C" w:rsidRDefault="00641633" w:rsidP="0064163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29C">
        <w:rPr>
          <w:rFonts w:ascii="Times New Roman" w:eastAsia="Calibri" w:hAnsi="Times New Roman" w:cs="Times New Roman"/>
          <w:b/>
          <w:sz w:val="24"/>
          <w:szCs w:val="24"/>
        </w:rPr>
        <w:t xml:space="preserve">КРИТЕРІЇ, ПРАВИЛА І ПРОЦЕДУРИ СТВОРЕННЯ ОПТИМАЛЬНОГО ОСВІТНЬОГО СЕРЕДОВИЩА </w:t>
      </w:r>
    </w:p>
    <w:p w:rsidR="00503F57" w:rsidRPr="00641633" w:rsidRDefault="00503F57" w:rsidP="00503F57">
      <w:pPr>
        <w:pStyle w:val="a4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083" w:rsidRPr="00641633" w:rsidRDefault="00685083" w:rsidP="00641633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33">
        <w:rPr>
          <w:rFonts w:ascii="Times New Roman" w:eastAsia="Calibri" w:hAnsi="Times New Roman" w:cs="Times New Roman"/>
          <w:sz w:val="24"/>
          <w:szCs w:val="24"/>
        </w:rPr>
        <w:t>Оцінювання освітнього середовища закладу освіти відбувається за такими критеріями:</w:t>
      </w:r>
    </w:p>
    <w:p w:rsidR="00685083" w:rsidRPr="008B6433" w:rsidRDefault="00685083" w:rsidP="008B6433">
      <w:pPr>
        <w:pStyle w:val="a4"/>
        <w:numPr>
          <w:ilvl w:val="0"/>
          <w:numId w:val="28"/>
        </w:numPr>
        <w:spacing w:after="0" w:line="36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433">
        <w:rPr>
          <w:rFonts w:ascii="Times New Roman" w:eastAsia="Calibri" w:hAnsi="Times New Roman" w:cs="Times New Roman"/>
          <w:sz w:val="24"/>
          <w:szCs w:val="24"/>
        </w:rPr>
        <w:t>забезпечення комфортних і безпечних умов навчання та праці;</w:t>
      </w:r>
    </w:p>
    <w:p w:rsidR="00685083" w:rsidRPr="008B6433" w:rsidRDefault="00685083" w:rsidP="008B6433">
      <w:pPr>
        <w:pStyle w:val="a4"/>
        <w:numPr>
          <w:ilvl w:val="0"/>
          <w:numId w:val="28"/>
        </w:numPr>
        <w:spacing w:after="0" w:line="36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433">
        <w:rPr>
          <w:rFonts w:ascii="Times New Roman" w:eastAsia="Calibri" w:hAnsi="Times New Roman" w:cs="Times New Roman"/>
          <w:sz w:val="24"/>
          <w:szCs w:val="24"/>
        </w:rPr>
        <w:t>забезпечення навчальними та іншими приміщеннями для реалізації освітньої програми;</w:t>
      </w:r>
    </w:p>
    <w:p w:rsidR="00685083" w:rsidRPr="008B6433" w:rsidRDefault="00685083" w:rsidP="008B6433">
      <w:pPr>
        <w:pStyle w:val="a4"/>
        <w:numPr>
          <w:ilvl w:val="0"/>
          <w:numId w:val="28"/>
        </w:numPr>
        <w:spacing w:after="0" w:line="36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433">
        <w:rPr>
          <w:rFonts w:ascii="Times New Roman" w:eastAsia="Calibri" w:hAnsi="Times New Roman" w:cs="Times New Roman"/>
          <w:sz w:val="24"/>
          <w:szCs w:val="24"/>
        </w:rPr>
        <w:t>створення умов для харчування здобувачів освіти і працівників;</w:t>
      </w:r>
    </w:p>
    <w:p w:rsidR="00685083" w:rsidRPr="008B6433" w:rsidRDefault="00685083" w:rsidP="008B6433">
      <w:pPr>
        <w:pStyle w:val="a4"/>
        <w:numPr>
          <w:ilvl w:val="0"/>
          <w:numId w:val="28"/>
        </w:numPr>
        <w:spacing w:after="0" w:line="36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433">
        <w:rPr>
          <w:rFonts w:ascii="Times New Roman" w:eastAsia="Calibri" w:hAnsi="Times New Roman" w:cs="Times New Roman"/>
          <w:sz w:val="24"/>
          <w:szCs w:val="24"/>
        </w:rPr>
        <w:t>застосування підходів для адаптації та інтеграції здобувачів освіти до освітнього процесу, професійної адаптації працівників;</w:t>
      </w:r>
    </w:p>
    <w:p w:rsidR="00685083" w:rsidRPr="008B6433" w:rsidRDefault="00685083" w:rsidP="008B6433">
      <w:pPr>
        <w:pStyle w:val="a4"/>
        <w:numPr>
          <w:ilvl w:val="0"/>
          <w:numId w:val="28"/>
        </w:numPr>
        <w:spacing w:after="0" w:line="36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433">
        <w:rPr>
          <w:rFonts w:ascii="Times New Roman" w:eastAsia="Calibri" w:hAnsi="Times New Roman" w:cs="Times New Roman"/>
          <w:sz w:val="24"/>
          <w:szCs w:val="24"/>
        </w:rPr>
        <w:t>планування та реалізація діяльності щодо запобігання проявам дискримінації, боулінгу (цькуванню);</w:t>
      </w:r>
    </w:p>
    <w:p w:rsidR="00685083" w:rsidRPr="008B6433" w:rsidRDefault="00685083" w:rsidP="008B6433">
      <w:pPr>
        <w:pStyle w:val="a4"/>
        <w:numPr>
          <w:ilvl w:val="0"/>
          <w:numId w:val="28"/>
        </w:numPr>
        <w:spacing w:after="0" w:line="36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433">
        <w:rPr>
          <w:rFonts w:ascii="Times New Roman" w:eastAsia="Calibri" w:hAnsi="Times New Roman" w:cs="Times New Roman"/>
          <w:sz w:val="24"/>
          <w:szCs w:val="24"/>
        </w:rPr>
        <w:t>облаштування приміщень і території закладу освіти з урахуванням принципів універсального дизайну та (або) розумного пристосування;</w:t>
      </w:r>
    </w:p>
    <w:p w:rsidR="00685083" w:rsidRPr="008B6433" w:rsidRDefault="00685083" w:rsidP="008B6433">
      <w:pPr>
        <w:pStyle w:val="a4"/>
        <w:numPr>
          <w:ilvl w:val="0"/>
          <w:numId w:val="28"/>
        </w:numPr>
        <w:spacing w:after="0" w:line="36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433">
        <w:rPr>
          <w:rFonts w:ascii="Times New Roman" w:eastAsia="Calibri" w:hAnsi="Times New Roman" w:cs="Times New Roman"/>
          <w:sz w:val="24"/>
          <w:szCs w:val="24"/>
        </w:rPr>
        <w:t>формування освітнього простору, що мотивує до навчання здобувачів освіти.</w:t>
      </w:r>
    </w:p>
    <w:p w:rsidR="00685083" w:rsidRPr="00641633" w:rsidRDefault="00685083" w:rsidP="00641633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633">
        <w:rPr>
          <w:rFonts w:ascii="Times New Roman" w:eastAsia="Calibri" w:hAnsi="Times New Roman" w:cs="Times New Roman"/>
          <w:sz w:val="24"/>
          <w:szCs w:val="24"/>
        </w:rPr>
        <w:t>Оцінювання освітнього середовища відбувається у способи:</w:t>
      </w:r>
    </w:p>
    <w:p w:rsidR="00685083" w:rsidRPr="00632823" w:rsidRDefault="00685083" w:rsidP="00632823">
      <w:pPr>
        <w:pStyle w:val="a4"/>
        <w:numPr>
          <w:ilvl w:val="0"/>
          <w:numId w:val="29"/>
        </w:numPr>
        <w:spacing w:after="0" w:line="36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23">
        <w:rPr>
          <w:rFonts w:ascii="Times New Roman" w:eastAsia="Calibri" w:hAnsi="Times New Roman" w:cs="Times New Roman"/>
          <w:sz w:val="24"/>
          <w:szCs w:val="24"/>
        </w:rPr>
        <w:t xml:space="preserve">спостереження </w:t>
      </w:r>
      <w:r w:rsidR="00D1699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5083" w:rsidRDefault="00685083" w:rsidP="00632823">
      <w:pPr>
        <w:pStyle w:val="a4"/>
        <w:numPr>
          <w:ilvl w:val="0"/>
          <w:numId w:val="29"/>
        </w:numPr>
        <w:spacing w:after="0" w:line="36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23">
        <w:rPr>
          <w:rFonts w:ascii="Times New Roman" w:eastAsia="Calibri" w:hAnsi="Times New Roman" w:cs="Times New Roman"/>
          <w:sz w:val="24"/>
          <w:szCs w:val="24"/>
        </w:rPr>
        <w:t>анкетування педагогічних працівників, учнів та їхніх батьків, інших законних представників.</w:t>
      </w:r>
    </w:p>
    <w:p w:rsidR="00632823" w:rsidRDefault="00632823" w:rsidP="00632823">
      <w:pPr>
        <w:pStyle w:val="a4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02" w:rsidRPr="00CC429C" w:rsidRDefault="008B0302" w:rsidP="008B0302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29C">
        <w:rPr>
          <w:rFonts w:ascii="Times New Roman" w:eastAsia="Calibri" w:hAnsi="Times New Roman" w:cs="Times New Roman"/>
          <w:b/>
          <w:sz w:val="24"/>
          <w:szCs w:val="24"/>
        </w:rPr>
        <w:t xml:space="preserve">КРИТЕРІЇ, ПРАВИЛА І ПРОЦЕДУРИ ОЦІНЮВАННЯ ЗДОБУВАЧІВ ОСВІТИ </w:t>
      </w:r>
    </w:p>
    <w:p w:rsidR="0029045C" w:rsidRPr="008B0302" w:rsidRDefault="0029045C" w:rsidP="0029045C">
      <w:pPr>
        <w:pStyle w:val="a4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02" w:rsidRPr="008B0302" w:rsidRDefault="008B0302" w:rsidP="008B030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02">
        <w:rPr>
          <w:rFonts w:ascii="Times New Roman" w:eastAsia="Calibri" w:hAnsi="Times New Roman" w:cs="Times New Roman"/>
          <w:sz w:val="24"/>
          <w:szCs w:val="24"/>
        </w:rPr>
        <w:t>Навчальні досягнення учнів у закладі освіти оцінюють відповідно до вимог законодавства.</w:t>
      </w:r>
    </w:p>
    <w:p w:rsidR="00BD7DB3" w:rsidRDefault="00BD7DB3" w:rsidP="008B030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Критерії оцінювання та очікуванні результати освітньої діяльності учнів є обов’язковою складовою навчальної програми</w:t>
      </w:r>
      <w:r w:rsidR="00703BB9">
        <w:rPr>
          <w:rFonts w:ascii="Times New Roman" w:eastAsia="Calibri" w:hAnsi="Times New Roman" w:cs="Times New Roman"/>
          <w:sz w:val="24"/>
          <w:szCs w:val="24"/>
        </w:rPr>
        <w:t xml:space="preserve"> предмета. На початку вивчення теми вчитель повинен ознайомити учнів із системою та критеріями оцінювань.</w:t>
      </w:r>
    </w:p>
    <w:p w:rsidR="003E311E" w:rsidRDefault="008B0302" w:rsidP="008B030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Основні види оцінювання здобувачів освіти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B0302">
        <w:rPr>
          <w:rFonts w:ascii="Times New Roman" w:eastAsia="Calibri" w:hAnsi="Times New Roman" w:cs="Times New Roman"/>
          <w:sz w:val="24"/>
          <w:szCs w:val="24"/>
        </w:rPr>
        <w:t xml:space="preserve"> поточне та підсумкове (тематичне, семестрове, річне), державна підсумкова атестація.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302" w:rsidRPr="008B0302" w:rsidRDefault="008B0302" w:rsidP="003E311E">
      <w:pPr>
        <w:pStyle w:val="a4"/>
        <w:spacing w:after="0" w:line="36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учнів початкової школи застосовується формувальне та завершальне оцінювання.</w:t>
      </w:r>
    </w:p>
    <w:p w:rsidR="008B0302" w:rsidRDefault="008B0302" w:rsidP="008B030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02">
        <w:rPr>
          <w:rFonts w:ascii="Times New Roman" w:eastAsia="Calibri" w:hAnsi="Times New Roman" w:cs="Times New Roman"/>
          <w:sz w:val="24"/>
          <w:szCs w:val="24"/>
        </w:rPr>
        <w:t>Поточний контроль здійснюють шляхом виконання різних видів завдань, передбачених навчальною програмою, зокрема для самостійної та індивідуальної роботи здобувачів освіти протягом семестру.</w:t>
      </w:r>
    </w:p>
    <w:p w:rsidR="008B0302" w:rsidRPr="008B0302" w:rsidRDefault="008B0302" w:rsidP="008B0302">
      <w:pPr>
        <w:pStyle w:val="a4"/>
        <w:spacing w:after="0" w:line="36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02">
        <w:rPr>
          <w:rFonts w:ascii="Times New Roman" w:eastAsia="Calibri" w:hAnsi="Times New Roman" w:cs="Times New Roman"/>
          <w:sz w:val="24"/>
          <w:szCs w:val="24"/>
        </w:rPr>
        <w:t>Окрім того, поточний контроль здійснюють під час практичних та лабораторних занять, а також за результатами перевірки контрольних, самостійних робіт, індивідуальних завдань.</w:t>
      </w:r>
    </w:p>
    <w:p w:rsidR="003E311E" w:rsidRDefault="008B0302" w:rsidP="003E311E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02">
        <w:rPr>
          <w:rFonts w:ascii="Times New Roman" w:eastAsia="Calibri" w:hAnsi="Times New Roman" w:cs="Times New Roman"/>
          <w:sz w:val="24"/>
          <w:szCs w:val="24"/>
        </w:rPr>
        <w:t>Результати навчання здобувачів освіти на кожному рівні повної загальної середньої освіти оцінюють шляхом державної підсумкової атестації у формах згідно із Порядком проведення державної підсумкової атестації, затвердженого наказом МОН</w:t>
      </w:r>
      <w:r w:rsidR="003165F1">
        <w:rPr>
          <w:rFonts w:ascii="Times New Roman" w:eastAsia="Calibri" w:hAnsi="Times New Roman" w:cs="Times New Roman"/>
          <w:sz w:val="24"/>
          <w:szCs w:val="24"/>
        </w:rPr>
        <w:t>У</w:t>
      </w:r>
      <w:r w:rsidRPr="008B0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302" w:rsidRPr="003E311E" w:rsidRDefault="008B0302" w:rsidP="003E311E">
      <w:pPr>
        <w:pStyle w:val="a4"/>
        <w:spacing w:after="0" w:line="36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11E">
        <w:rPr>
          <w:rFonts w:ascii="Times New Roman" w:eastAsia="Calibri" w:hAnsi="Times New Roman" w:cs="Times New Roman"/>
          <w:sz w:val="24"/>
          <w:szCs w:val="24"/>
        </w:rPr>
        <w:t>Здобувачі початкової освіти проходять державну підсумкову атестацію лише з метою моніторингу якості освітньої діяльності закладу освіти та якості освіти.</w:t>
      </w:r>
    </w:p>
    <w:p w:rsidR="00A07F6F" w:rsidRDefault="00A07F6F" w:rsidP="008B030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Результати оцінювання учнів обговорюються на засідання педагогічної ради.</w:t>
      </w:r>
    </w:p>
    <w:p w:rsidR="00E115AC" w:rsidRDefault="008B0302" w:rsidP="00E115AC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02">
        <w:rPr>
          <w:rFonts w:ascii="Times New Roman" w:eastAsia="Calibri" w:hAnsi="Times New Roman" w:cs="Times New Roman"/>
          <w:sz w:val="24"/>
          <w:szCs w:val="24"/>
        </w:rPr>
        <w:t xml:space="preserve">Аби відстежити результати навчання учнів, у закладі освіти </w:t>
      </w:r>
      <w:r w:rsidR="00E115AC">
        <w:rPr>
          <w:rFonts w:ascii="Times New Roman" w:eastAsia="Calibri" w:hAnsi="Times New Roman" w:cs="Times New Roman"/>
          <w:sz w:val="24"/>
          <w:szCs w:val="24"/>
        </w:rPr>
        <w:t xml:space="preserve">проводиться </w:t>
      </w:r>
      <w:r w:rsidRPr="00E115AC">
        <w:rPr>
          <w:rFonts w:ascii="Times New Roman" w:eastAsia="Calibri" w:hAnsi="Times New Roman" w:cs="Times New Roman"/>
          <w:sz w:val="24"/>
          <w:szCs w:val="24"/>
        </w:rPr>
        <w:t xml:space="preserve">моніторинг навчальних досягнень учнів </w:t>
      </w:r>
      <w:r w:rsidR="003E311E" w:rsidRPr="00E115AC">
        <w:rPr>
          <w:rFonts w:ascii="Times New Roman" w:eastAsia="Calibri" w:hAnsi="Times New Roman" w:cs="Times New Roman"/>
          <w:sz w:val="24"/>
          <w:szCs w:val="24"/>
        </w:rPr>
        <w:t>(з окремих предметів) –</w:t>
      </w:r>
      <w:r w:rsidR="00E115AC">
        <w:rPr>
          <w:rFonts w:ascii="Times New Roman" w:eastAsia="Calibri" w:hAnsi="Times New Roman" w:cs="Times New Roman"/>
          <w:sz w:val="24"/>
          <w:szCs w:val="24"/>
        </w:rPr>
        <w:t xml:space="preserve"> один раз на семестр. </w:t>
      </w:r>
    </w:p>
    <w:p w:rsidR="008B0302" w:rsidRPr="00E115AC" w:rsidRDefault="008B0302" w:rsidP="00E115AC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AC">
        <w:rPr>
          <w:rFonts w:ascii="Times New Roman" w:eastAsia="Calibri" w:hAnsi="Times New Roman" w:cs="Times New Roman"/>
          <w:sz w:val="24"/>
          <w:szCs w:val="24"/>
        </w:rPr>
        <w:t xml:space="preserve">Результати моніторингу можуть оприлюднюватися на офіційному </w:t>
      </w:r>
      <w:proofErr w:type="spellStart"/>
      <w:r w:rsidRPr="00E115AC">
        <w:rPr>
          <w:rFonts w:ascii="Times New Roman" w:eastAsia="Calibri" w:hAnsi="Times New Roman" w:cs="Times New Roman"/>
          <w:sz w:val="24"/>
          <w:szCs w:val="24"/>
        </w:rPr>
        <w:t>вебсайті</w:t>
      </w:r>
      <w:proofErr w:type="spellEnd"/>
      <w:r w:rsidRPr="00E115AC">
        <w:rPr>
          <w:rFonts w:ascii="Times New Roman" w:eastAsia="Calibri" w:hAnsi="Times New Roman" w:cs="Times New Roman"/>
          <w:sz w:val="24"/>
          <w:szCs w:val="24"/>
        </w:rPr>
        <w:t xml:space="preserve"> закладу освіти.</w:t>
      </w:r>
    </w:p>
    <w:p w:rsidR="000D4870" w:rsidRPr="00CC429C" w:rsidRDefault="000D4870" w:rsidP="00632823">
      <w:pPr>
        <w:pStyle w:val="a4"/>
        <w:spacing w:after="0" w:line="36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83" w:rsidRPr="00CC429C" w:rsidRDefault="00E54466" w:rsidP="00E5446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29C">
        <w:rPr>
          <w:rFonts w:ascii="Times New Roman" w:eastAsia="Calibri" w:hAnsi="Times New Roman" w:cs="Times New Roman"/>
          <w:b/>
          <w:sz w:val="24"/>
          <w:szCs w:val="24"/>
        </w:rPr>
        <w:t xml:space="preserve">КРИТЕРІЇ, ПРАВИЛА І ПРОЦЕДУРИ ОЦІНЮВАННЯ ПЕДАГОГІЧНОЇ ДІЯЛЬНОСТІ ПЕДАГОГІЧНИХ ПРАЦІВНИКІВ </w:t>
      </w:r>
    </w:p>
    <w:p w:rsidR="005D6A83" w:rsidRPr="005D6A83" w:rsidRDefault="005D6A83" w:rsidP="005D6A83">
      <w:pPr>
        <w:pStyle w:val="a4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A83" w:rsidRPr="005D6A83" w:rsidRDefault="005D6A83" w:rsidP="00E54466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83">
        <w:rPr>
          <w:rFonts w:ascii="Times New Roman" w:eastAsia="Calibri" w:hAnsi="Times New Roman" w:cs="Times New Roman"/>
          <w:sz w:val="24"/>
          <w:szCs w:val="24"/>
        </w:rPr>
        <w:t>Основними критеріями оцінювання педагогічної діяльності педагогічних працівників є:</w:t>
      </w:r>
    </w:p>
    <w:p w:rsidR="005D6A83" w:rsidRPr="00E54466" w:rsidRDefault="005D6A83" w:rsidP="00E54466">
      <w:pPr>
        <w:pStyle w:val="a4"/>
        <w:numPr>
          <w:ilvl w:val="0"/>
          <w:numId w:val="33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>освітній рівень;</w:t>
      </w:r>
    </w:p>
    <w:p w:rsidR="005D6A83" w:rsidRPr="00E54466" w:rsidRDefault="005D6A83" w:rsidP="00E54466">
      <w:pPr>
        <w:pStyle w:val="a4"/>
        <w:numPr>
          <w:ilvl w:val="0"/>
          <w:numId w:val="33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>вміння педагога планувати свою діяльність та аналізувати її результативність;</w:t>
      </w:r>
    </w:p>
    <w:p w:rsidR="005D6A83" w:rsidRPr="00E54466" w:rsidRDefault="005D6A83" w:rsidP="00E54466">
      <w:pPr>
        <w:pStyle w:val="a4"/>
        <w:numPr>
          <w:ilvl w:val="0"/>
          <w:numId w:val="33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 xml:space="preserve">використання </w:t>
      </w:r>
      <w:proofErr w:type="spellStart"/>
      <w:r w:rsidRPr="00E54466">
        <w:rPr>
          <w:rFonts w:ascii="Times New Roman" w:eastAsia="Calibri" w:hAnsi="Times New Roman" w:cs="Times New Roman"/>
          <w:sz w:val="24"/>
          <w:szCs w:val="24"/>
        </w:rPr>
        <w:t>компетентісного</w:t>
      </w:r>
      <w:proofErr w:type="spellEnd"/>
      <w:r w:rsidRPr="00E54466">
        <w:rPr>
          <w:rFonts w:ascii="Times New Roman" w:eastAsia="Calibri" w:hAnsi="Times New Roman" w:cs="Times New Roman"/>
          <w:sz w:val="24"/>
          <w:szCs w:val="24"/>
        </w:rPr>
        <w:t xml:space="preserve"> підходу до навчання та реалізація індивідуальних освітніх траєкторій для здобувачів освіти;</w:t>
      </w:r>
    </w:p>
    <w:p w:rsidR="005D6A83" w:rsidRPr="00E54466" w:rsidRDefault="005D6A83" w:rsidP="00E54466">
      <w:pPr>
        <w:pStyle w:val="a4"/>
        <w:numPr>
          <w:ilvl w:val="0"/>
          <w:numId w:val="33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>результати атестації, сертифікації;</w:t>
      </w:r>
    </w:p>
    <w:p w:rsidR="005D6A83" w:rsidRPr="00E54466" w:rsidRDefault="005D6A83" w:rsidP="00E54466">
      <w:pPr>
        <w:pStyle w:val="a4"/>
        <w:numPr>
          <w:ilvl w:val="0"/>
          <w:numId w:val="33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>підвищення рівня професійної компетентності та майстерності;</w:t>
      </w:r>
    </w:p>
    <w:p w:rsidR="005D6A83" w:rsidRPr="00E54466" w:rsidRDefault="005D6A83" w:rsidP="00E54466">
      <w:pPr>
        <w:pStyle w:val="a4"/>
        <w:numPr>
          <w:ilvl w:val="0"/>
          <w:numId w:val="33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lastRenderedPageBreak/>
        <w:t>участь у розробці авторських програм та (або) навчальних посібників, затверджених (схвалених) в установленому порядку;</w:t>
      </w:r>
    </w:p>
    <w:p w:rsidR="005D6A83" w:rsidRPr="00E54466" w:rsidRDefault="005D6A83" w:rsidP="00E54466">
      <w:pPr>
        <w:pStyle w:val="a4"/>
        <w:numPr>
          <w:ilvl w:val="0"/>
          <w:numId w:val="33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>наявність методичних розробок, статей тощо;</w:t>
      </w:r>
    </w:p>
    <w:p w:rsidR="005D6A83" w:rsidRPr="00E54466" w:rsidRDefault="005D6A83" w:rsidP="00E54466">
      <w:pPr>
        <w:pStyle w:val="a4"/>
        <w:numPr>
          <w:ilvl w:val="0"/>
          <w:numId w:val="33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 xml:space="preserve">участь в інноваційній роботі, втілення освітніх </w:t>
      </w:r>
      <w:proofErr w:type="spellStart"/>
      <w:r w:rsidRPr="00E54466">
        <w:rPr>
          <w:rFonts w:ascii="Times New Roman" w:eastAsia="Calibri" w:hAnsi="Times New Roman" w:cs="Times New Roman"/>
          <w:sz w:val="24"/>
          <w:szCs w:val="24"/>
        </w:rPr>
        <w:t>проєктів</w:t>
      </w:r>
      <w:proofErr w:type="spellEnd"/>
      <w:r w:rsidRPr="00E544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6A83" w:rsidRPr="00E54466" w:rsidRDefault="005D6A83" w:rsidP="00E54466">
      <w:pPr>
        <w:pStyle w:val="a4"/>
        <w:numPr>
          <w:ilvl w:val="0"/>
          <w:numId w:val="33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>провадження експертної діяльності.</w:t>
      </w:r>
    </w:p>
    <w:p w:rsidR="005D6A83" w:rsidRPr="005D6A83" w:rsidRDefault="005D6A83" w:rsidP="00E54466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83">
        <w:rPr>
          <w:rFonts w:ascii="Times New Roman" w:eastAsia="Calibri" w:hAnsi="Times New Roman" w:cs="Times New Roman"/>
          <w:sz w:val="24"/>
          <w:szCs w:val="24"/>
        </w:rPr>
        <w:t>Оцінювання педагогічної діяльності педагогічних працівників відбувається у способи:</w:t>
      </w:r>
    </w:p>
    <w:p w:rsidR="005D6A83" w:rsidRPr="00E54466" w:rsidRDefault="005D6A83" w:rsidP="00E54466">
      <w:pPr>
        <w:pStyle w:val="a4"/>
        <w:numPr>
          <w:ilvl w:val="0"/>
          <w:numId w:val="35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>вивчення документації, зокрема календарно-тематичного плану;</w:t>
      </w:r>
    </w:p>
    <w:p w:rsidR="005D6A83" w:rsidRPr="00E54466" w:rsidRDefault="005D6A83" w:rsidP="00E54466">
      <w:pPr>
        <w:pStyle w:val="a4"/>
        <w:numPr>
          <w:ilvl w:val="0"/>
          <w:numId w:val="35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 xml:space="preserve">спостереження за навчальним заняттям </w:t>
      </w:r>
    </w:p>
    <w:p w:rsidR="005D6A83" w:rsidRPr="00E54466" w:rsidRDefault="005D6A83" w:rsidP="00E54466">
      <w:pPr>
        <w:pStyle w:val="a4"/>
        <w:numPr>
          <w:ilvl w:val="0"/>
          <w:numId w:val="35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 xml:space="preserve">інтерв’ю за результатами спостереження за навчальним заняттям; </w:t>
      </w:r>
    </w:p>
    <w:p w:rsidR="005D6A83" w:rsidRPr="00E54466" w:rsidRDefault="005D6A83" w:rsidP="00E54466">
      <w:pPr>
        <w:pStyle w:val="a4"/>
        <w:numPr>
          <w:ilvl w:val="0"/>
          <w:numId w:val="35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 xml:space="preserve">анкетування здобувачів освіти та їхніх батьків, інших законних представників; </w:t>
      </w:r>
    </w:p>
    <w:p w:rsidR="000D4870" w:rsidRPr="00E54466" w:rsidRDefault="005D6A83" w:rsidP="00E54466">
      <w:pPr>
        <w:pStyle w:val="a4"/>
        <w:numPr>
          <w:ilvl w:val="0"/>
          <w:numId w:val="35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466">
        <w:rPr>
          <w:rFonts w:ascii="Times New Roman" w:eastAsia="Calibri" w:hAnsi="Times New Roman" w:cs="Times New Roman"/>
          <w:sz w:val="24"/>
          <w:szCs w:val="24"/>
        </w:rPr>
        <w:t xml:space="preserve">застосування </w:t>
      </w:r>
      <w:proofErr w:type="spellStart"/>
      <w:r w:rsidRPr="00E54466">
        <w:rPr>
          <w:rFonts w:ascii="Times New Roman" w:eastAsia="Calibri" w:hAnsi="Times New Roman" w:cs="Times New Roman"/>
          <w:sz w:val="24"/>
          <w:szCs w:val="24"/>
        </w:rPr>
        <w:t>кваліметричної</w:t>
      </w:r>
      <w:proofErr w:type="spellEnd"/>
      <w:r w:rsidRPr="00E54466">
        <w:rPr>
          <w:rFonts w:ascii="Times New Roman" w:eastAsia="Calibri" w:hAnsi="Times New Roman" w:cs="Times New Roman"/>
          <w:sz w:val="24"/>
          <w:szCs w:val="24"/>
        </w:rPr>
        <w:t xml:space="preserve"> моделі, ведення діагностичних карт.</w:t>
      </w:r>
    </w:p>
    <w:p w:rsidR="000D4870" w:rsidRDefault="000D4870" w:rsidP="00632823">
      <w:pPr>
        <w:pStyle w:val="a4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41D" w:rsidRPr="00CC429C" w:rsidRDefault="00304976" w:rsidP="00D0541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29C">
        <w:rPr>
          <w:rFonts w:ascii="Times New Roman" w:eastAsia="Calibri" w:hAnsi="Times New Roman" w:cs="Times New Roman"/>
          <w:b/>
          <w:sz w:val="24"/>
          <w:szCs w:val="24"/>
        </w:rPr>
        <w:t>КРИТЕРІЇ,</w:t>
      </w:r>
      <w:r w:rsidR="003336BA" w:rsidRPr="00CC429C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 І ПРОЦЕДУРИ ОЦІНЮВАННЯ УПРАВЛІНСЬКОЇ ДІЯЛЬНОСТІ</w:t>
      </w:r>
    </w:p>
    <w:p w:rsidR="00284ED8" w:rsidRPr="00D0541D" w:rsidRDefault="00284ED8" w:rsidP="00284ED8">
      <w:pPr>
        <w:pStyle w:val="a4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41D" w:rsidRPr="00D0541D" w:rsidRDefault="00D0541D" w:rsidP="00D0541D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Оцінювання управлінської діяльності керівних працівників закладу освіти здійснюється за такими критеріями:</w:t>
      </w:r>
    </w:p>
    <w:p w:rsidR="00D0541D" w:rsidRPr="00D0541D" w:rsidRDefault="00D0541D" w:rsidP="00AD62DA">
      <w:pPr>
        <w:pStyle w:val="a4"/>
        <w:numPr>
          <w:ilvl w:val="0"/>
          <w:numId w:val="38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наявність програми (стратегії) розвитку та системи планування діяльності закладу освіти;</w:t>
      </w:r>
    </w:p>
    <w:p w:rsidR="00D0541D" w:rsidRPr="00D0541D" w:rsidRDefault="00D0541D" w:rsidP="00AD62DA">
      <w:pPr>
        <w:pStyle w:val="a4"/>
        <w:numPr>
          <w:ilvl w:val="0"/>
          <w:numId w:val="38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сформованість процесу управління внутрішньою системою забезпечення якості освіти;</w:t>
      </w:r>
    </w:p>
    <w:p w:rsidR="00D0541D" w:rsidRPr="00D0541D" w:rsidRDefault="00D0541D" w:rsidP="00AD62DA">
      <w:pPr>
        <w:pStyle w:val="a4"/>
        <w:numPr>
          <w:ilvl w:val="0"/>
          <w:numId w:val="38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 xml:space="preserve">здійснення </w:t>
      </w:r>
      <w:proofErr w:type="spellStart"/>
      <w:r w:rsidRPr="00D0541D">
        <w:rPr>
          <w:rFonts w:ascii="Times New Roman" w:eastAsia="Calibri" w:hAnsi="Times New Roman" w:cs="Times New Roman"/>
          <w:sz w:val="24"/>
          <w:szCs w:val="24"/>
        </w:rPr>
        <w:t>самооцінювання</w:t>
      </w:r>
      <w:proofErr w:type="spellEnd"/>
      <w:r w:rsidRPr="00D0541D">
        <w:rPr>
          <w:rFonts w:ascii="Times New Roman" w:eastAsia="Calibri" w:hAnsi="Times New Roman" w:cs="Times New Roman"/>
          <w:sz w:val="24"/>
          <w:szCs w:val="24"/>
        </w:rPr>
        <w:t xml:space="preserve"> управлінської діяльності;</w:t>
      </w:r>
    </w:p>
    <w:p w:rsidR="00D0541D" w:rsidRPr="00D0541D" w:rsidRDefault="00D0541D" w:rsidP="00AD62DA">
      <w:pPr>
        <w:pStyle w:val="a4"/>
        <w:numPr>
          <w:ilvl w:val="0"/>
          <w:numId w:val="38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формування відносин довіри, прозорості, дотримання етичних норм;</w:t>
      </w:r>
    </w:p>
    <w:p w:rsidR="00D0541D" w:rsidRPr="00D0541D" w:rsidRDefault="00D0541D" w:rsidP="00AD62DA">
      <w:pPr>
        <w:pStyle w:val="a4"/>
        <w:numPr>
          <w:ilvl w:val="0"/>
          <w:numId w:val="38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планування та вживання заходів щодо утримання в належному стані будівель приміщень і обладнання закладу освіти;</w:t>
      </w:r>
    </w:p>
    <w:p w:rsidR="00D0541D" w:rsidRPr="00D0541D" w:rsidRDefault="00D0541D" w:rsidP="00AD62DA">
      <w:pPr>
        <w:pStyle w:val="a4"/>
        <w:numPr>
          <w:ilvl w:val="0"/>
          <w:numId w:val="38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ефективна кадрова політика керівника закладу освіти;</w:t>
      </w:r>
    </w:p>
    <w:p w:rsidR="00D0541D" w:rsidRPr="00D0541D" w:rsidRDefault="00D0541D" w:rsidP="00AD62DA">
      <w:pPr>
        <w:pStyle w:val="a4"/>
        <w:numPr>
          <w:ilvl w:val="0"/>
          <w:numId w:val="38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налагодження конструктивної співпраці усіх учасників освітнього процесу;</w:t>
      </w:r>
    </w:p>
    <w:p w:rsidR="00D0541D" w:rsidRPr="00D0541D" w:rsidRDefault="00D0541D" w:rsidP="00AD62DA">
      <w:pPr>
        <w:pStyle w:val="a4"/>
        <w:numPr>
          <w:ilvl w:val="0"/>
          <w:numId w:val="38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впровадження та реалізація політики академічної доброчесності;</w:t>
      </w:r>
    </w:p>
    <w:p w:rsidR="00D0541D" w:rsidRPr="00D0541D" w:rsidRDefault="00D0541D" w:rsidP="00AD62DA">
      <w:pPr>
        <w:pStyle w:val="a4"/>
        <w:numPr>
          <w:ilvl w:val="0"/>
          <w:numId w:val="38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наявність та ефективність системи моральних стимулів для досягнення високого рівня якості освітнього процесу.</w:t>
      </w:r>
    </w:p>
    <w:p w:rsidR="00D0541D" w:rsidRPr="00D0541D" w:rsidRDefault="00D0541D" w:rsidP="00D0541D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Оцінювання управлінської діяльності керівних працівників закладу освіти відбувається у способи:</w:t>
      </w:r>
    </w:p>
    <w:p w:rsidR="00D0541D" w:rsidRPr="00D0541D" w:rsidRDefault="00D0541D" w:rsidP="00AD62DA">
      <w:pPr>
        <w:pStyle w:val="a4"/>
        <w:numPr>
          <w:ilvl w:val="0"/>
          <w:numId w:val="40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lastRenderedPageBreak/>
        <w:t>вивчення документац</w:t>
      </w:r>
      <w:r w:rsidR="009F31AE">
        <w:rPr>
          <w:rFonts w:ascii="Times New Roman" w:eastAsia="Calibri" w:hAnsi="Times New Roman" w:cs="Times New Roman"/>
          <w:sz w:val="24"/>
          <w:szCs w:val="24"/>
        </w:rPr>
        <w:t>ії, зокрема Стратегії</w:t>
      </w:r>
      <w:r w:rsidRPr="00D05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1AE">
        <w:rPr>
          <w:rFonts w:ascii="Times New Roman" w:eastAsia="Calibri" w:hAnsi="Times New Roman" w:cs="Times New Roman"/>
          <w:sz w:val="24"/>
          <w:szCs w:val="24"/>
        </w:rPr>
        <w:t>розвитку, Статуту школи</w:t>
      </w:r>
      <w:r w:rsidRPr="00D0541D">
        <w:rPr>
          <w:rFonts w:ascii="Times New Roman" w:eastAsia="Calibri" w:hAnsi="Times New Roman" w:cs="Times New Roman"/>
          <w:sz w:val="24"/>
          <w:szCs w:val="24"/>
        </w:rPr>
        <w:t>, плану роботи закладу освіти на рік, протоколів засідань педагогічної ради, наказів керівника з питань основної діяльності та кадрових питань;</w:t>
      </w:r>
      <w:r w:rsidR="001911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4870" w:rsidRPr="00D0541D" w:rsidRDefault="00D0541D" w:rsidP="00AD62DA">
      <w:pPr>
        <w:pStyle w:val="a4"/>
        <w:numPr>
          <w:ilvl w:val="0"/>
          <w:numId w:val="40"/>
        </w:numPr>
        <w:spacing w:after="0" w:line="360" w:lineRule="auto"/>
        <w:ind w:firstLine="6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41D">
        <w:rPr>
          <w:rFonts w:ascii="Times New Roman" w:eastAsia="Calibri" w:hAnsi="Times New Roman" w:cs="Times New Roman"/>
          <w:sz w:val="24"/>
          <w:szCs w:val="24"/>
        </w:rPr>
        <w:t>анкетування педагогічних працівників, учнів та їхніх батьків, інших законних представників.</w:t>
      </w:r>
    </w:p>
    <w:p w:rsidR="00B20B6F" w:rsidRPr="00915AA3" w:rsidRDefault="00B20B6F" w:rsidP="00915AA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AA3">
        <w:rPr>
          <w:rFonts w:ascii="Times New Roman" w:eastAsia="Calibri" w:hAnsi="Times New Roman" w:cs="Times New Roman"/>
          <w:b/>
          <w:sz w:val="24"/>
          <w:szCs w:val="24"/>
        </w:rPr>
        <w:t>МЕХАНІЗМИ ЗАБЕЗПЕЧЕННЯ АКАДЕМІЧНОЇ ДОБРОЧЕНОСТІ</w:t>
      </w:r>
    </w:p>
    <w:p w:rsidR="00B20B6F" w:rsidRPr="00B20B6F" w:rsidRDefault="00B20B6F" w:rsidP="00B20B6F">
      <w:pPr>
        <w:pStyle w:val="a4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B6F" w:rsidRPr="00B20B6F" w:rsidRDefault="00B20B6F" w:rsidP="00B20B6F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B6F">
        <w:rPr>
          <w:rFonts w:ascii="Times New Roman" w:eastAsia="Calibri" w:hAnsi="Times New Roman" w:cs="Times New Roman"/>
          <w:sz w:val="24"/>
          <w:szCs w:val="24"/>
        </w:rPr>
        <w:t xml:space="preserve">Механізм забезпечення академічної доброчесності функціонує відповідно до статті 42 Закону про освіту та Положення про академічну доброчесність </w:t>
      </w:r>
      <w:proofErr w:type="spellStart"/>
      <w:r w:rsidR="00F65215">
        <w:rPr>
          <w:rFonts w:ascii="Times New Roman" w:eastAsia="Calibri" w:hAnsi="Times New Roman" w:cs="Times New Roman"/>
          <w:sz w:val="24"/>
          <w:szCs w:val="24"/>
        </w:rPr>
        <w:t>Кропивнянської</w:t>
      </w:r>
      <w:proofErr w:type="spellEnd"/>
      <w:r w:rsidR="00F65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4EC">
        <w:rPr>
          <w:rFonts w:ascii="Times New Roman" w:eastAsia="Calibri" w:hAnsi="Times New Roman" w:cs="Times New Roman"/>
          <w:sz w:val="24"/>
          <w:szCs w:val="24"/>
        </w:rPr>
        <w:t xml:space="preserve">загальноосвітньої школи І-ІІІ ступенів </w:t>
      </w:r>
      <w:r w:rsidR="00F65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5215">
        <w:rPr>
          <w:rFonts w:ascii="Times New Roman" w:eastAsia="Calibri" w:hAnsi="Times New Roman" w:cs="Times New Roman"/>
          <w:sz w:val="24"/>
          <w:szCs w:val="24"/>
        </w:rPr>
        <w:t>Золотоніської</w:t>
      </w:r>
      <w:proofErr w:type="spellEnd"/>
      <w:r w:rsidR="00F65215">
        <w:rPr>
          <w:rFonts w:ascii="Times New Roman" w:eastAsia="Calibri" w:hAnsi="Times New Roman" w:cs="Times New Roman"/>
          <w:sz w:val="24"/>
          <w:szCs w:val="24"/>
        </w:rPr>
        <w:t xml:space="preserve"> районної </w:t>
      </w:r>
      <w:r w:rsidR="007074EC">
        <w:rPr>
          <w:rFonts w:ascii="Times New Roman" w:eastAsia="Calibri" w:hAnsi="Times New Roman" w:cs="Times New Roman"/>
          <w:sz w:val="24"/>
          <w:szCs w:val="24"/>
        </w:rPr>
        <w:t>ради Черкаської області</w:t>
      </w:r>
      <w:r w:rsidRPr="00B20B6F">
        <w:rPr>
          <w:rFonts w:ascii="Times New Roman" w:eastAsia="Calibri" w:hAnsi="Times New Roman" w:cs="Times New Roman"/>
          <w:sz w:val="24"/>
          <w:szCs w:val="24"/>
        </w:rPr>
        <w:t>, схваленого педагогічною радою.</w:t>
      </w:r>
    </w:p>
    <w:p w:rsidR="00B20B6F" w:rsidRDefault="00B20B6F" w:rsidP="00632823">
      <w:pPr>
        <w:pStyle w:val="a4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151" w:rsidRPr="002C4151" w:rsidRDefault="002C4151" w:rsidP="002C4151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151">
        <w:rPr>
          <w:rFonts w:ascii="Times New Roman" w:eastAsia="Calibri" w:hAnsi="Times New Roman" w:cs="Times New Roman"/>
          <w:sz w:val="24"/>
          <w:szCs w:val="24"/>
        </w:rPr>
        <w:t>Дане Положення може підлягати доповненню або змінам за рішен</w:t>
      </w:r>
      <w:r w:rsidR="00F65215">
        <w:rPr>
          <w:rFonts w:ascii="Times New Roman" w:eastAsia="Calibri" w:hAnsi="Times New Roman" w:cs="Times New Roman"/>
          <w:sz w:val="24"/>
          <w:szCs w:val="24"/>
        </w:rPr>
        <w:t xml:space="preserve">ням педагогічної ради </w:t>
      </w:r>
      <w:proofErr w:type="spellStart"/>
      <w:r w:rsidR="00F65215">
        <w:rPr>
          <w:rFonts w:ascii="Times New Roman" w:eastAsia="Calibri" w:hAnsi="Times New Roman" w:cs="Times New Roman"/>
          <w:sz w:val="24"/>
          <w:szCs w:val="24"/>
        </w:rPr>
        <w:t>Кропивнянської</w:t>
      </w:r>
      <w:proofErr w:type="spellEnd"/>
      <w:r w:rsidR="00F65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151">
        <w:rPr>
          <w:rFonts w:ascii="Times New Roman" w:eastAsia="Calibri" w:hAnsi="Times New Roman" w:cs="Times New Roman"/>
          <w:sz w:val="24"/>
          <w:szCs w:val="24"/>
        </w:rPr>
        <w:t xml:space="preserve"> загальноосвітньої школи І-ІІІ ступенів</w:t>
      </w:r>
      <w:r w:rsidR="00F65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5215">
        <w:rPr>
          <w:rFonts w:ascii="Times New Roman" w:eastAsia="Calibri" w:hAnsi="Times New Roman" w:cs="Times New Roman"/>
          <w:sz w:val="24"/>
          <w:szCs w:val="24"/>
        </w:rPr>
        <w:t>Золотоніської</w:t>
      </w:r>
      <w:proofErr w:type="spellEnd"/>
      <w:r w:rsidR="00F65215">
        <w:rPr>
          <w:rFonts w:ascii="Times New Roman" w:eastAsia="Calibri" w:hAnsi="Times New Roman" w:cs="Times New Roman"/>
          <w:sz w:val="24"/>
          <w:szCs w:val="24"/>
        </w:rPr>
        <w:t xml:space="preserve"> районної ради </w:t>
      </w:r>
      <w:r w:rsidRPr="002C4151">
        <w:rPr>
          <w:rFonts w:ascii="Times New Roman" w:eastAsia="Calibri" w:hAnsi="Times New Roman" w:cs="Times New Roman"/>
          <w:sz w:val="24"/>
          <w:szCs w:val="24"/>
        </w:rPr>
        <w:t>Черкаської області.</w:t>
      </w:r>
    </w:p>
    <w:p w:rsidR="00B20B6F" w:rsidRDefault="00B20B6F" w:rsidP="00632823">
      <w:pPr>
        <w:pStyle w:val="a4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B6F" w:rsidRDefault="00B20B6F" w:rsidP="00632823">
      <w:pPr>
        <w:pStyle w:val="a4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B6F" w:rsidRPr="00632823" w:rsidRDefault="00B20B6F" w:rsidP="00632823">
      <w:pPr>
        <w:pStyle w:val="a4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762" w:rsidRPr="006A3631" w:rsidRDefault="001D3762" w:rsidP="001D37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D3762" w:rsidRPr="006A3631" w:rsidSect="00284E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66"/>
    <w:multiLevelType w:val="hybridMultilevel"/>
    <w:tmpl w:val="706AF514"/>
    <w:lvl w:ilvl="0" w:tplc="B846DB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1F5F77"/>
    <w:multiLevelType w:val="hybridMultilevel"/>
    <w:tmpl w:val="52586C5E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7DE118A"/>
    <w:multiLevelType w:val="hybridMultilevel"/>
    <w:tmpl w:val="31CA5A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A3F"/>
    <w:multiLevelType w:val="hybridMultilevel"/>
    <w:tmpl w:val="5EECE5F0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0EC3"/>
    <w:multiLevelType w:val="hybridMultilevel"/>
    <w:tmpl w:val="10724F28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20000019" w:tentative="1">
      <w:start w:val="1"/>
      <w:numFmt w:val="lowerLetter"/>
      <w:lvlText w:val="%2."/>
      <w:lvlJc w:val="left"/>
      <w:pPr>
        <w:ind w:left="2433" w:hanging="360"/>
      </w:pPr>
    </w:lvl>
    <w:lvl w:ilvl="2" w:tplc="2000001B" w:tentative="1">
      <w:start w:val="1"/>
      <w:numFmt w:val="lowerRoman"/>
      <w:lvlText w:val="%3."/>
      <w:lvlJc w:val="right"/>
      <w:pPr>
        <w:ind w:left="3153" w:hanging="180"/>
      </w:pPr>
    </w:lvl>
    <w:lvl w:ilvl="3" w:tplc="2000000F" w:tentative="1">
      <w:start w:val="1"/>
      <w:numFmt w:val="decimal"/>
      <w:lvlText w:val="%4."/>
      <w:lvlJc w:val="left"/>
      <w:pPr>
        <w:ind w:left="3873" w:hanging="360"/>
      </w:pPr>
    </w:lvl>
    <w:lvl w:ilvl="4" w:tplc="20000019" w:tentative="1">
      <w:start w:val="1"/>
      <w:numFmt w:val="lowerLetter"/>
      <w:lvlText w:val="%5."/>
      <w:lvlJc w:val="left"/>
      <w:pPr>
        <w:ind w:left="4593" w:hanging="360"/>
      </w:pPr>
    </w:lvl>
    <w:lvl w:ilvl="5" w:tplc="2000001B" w:tentative="1">
      <w:start w:val="1"/>
      <w:numFmt w:val="lowerRoman"/>
      <w:lvlText w:val="%6."/>
      <w:lvlJc w:val="right"/>
      <w:pPr>
        <w:ind w:left="5313" w:hanging="180"/>
      </w:pPr>
    </w:lvl>
    <w:lvl w:ilvl="6" w:tplc="2000000F" w:tentative="1">
      <w:start w:val="1"/>
      <w:numFmt w:val="decimal"/>
      <w:lvlText w:val="%7."/>
      <w:lvlJc w:val="left"/>
      <w:pPr>
        <w:ind w:left="6033" w:hanging="360"/>
      </w:pPr>
    </w:lvl>
    <w:lvl w:ilvl="7" w:tplc="20000019" w:tentative="1">
      <w:start w:val="1"/>
      <w:numFmt w:val="lowerLetter"/>
      <w:lvlText w:val="%8."/>
      <w:lvlJc w:val="left"/>
      <w:pPr>
        <w:ind w:left="6753" w:hanging="360"/>
      </w:pPr>
    </w:lvl>
    <w:lvl w:ilvl="8" w:tplc="200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8F2F65"/>
    <w:multiLevelType w:val="hybridMultilevel"/>
    <w:tmpl w:val="DE62F50A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05289"/>
    <w:multiLevelType w:val="hybridMultilevel"/>
    <w:tmpl w:val="38046A0E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5FEA"/>
    <w:multiLevelType w:val="hybridMultilevel"/>
    <w:tmpl w:val="AAB69E0E"/>
    <w:lvl w:ilvl="0" w:tplc="B846DB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853BF"/>
    <w:multiLevelType w:val="hybridMultilevel"/>
    <w:tmpl w:val="2BB29ACA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E0B11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FB2A44"/>
    <w:multiLevelType w:val="hybridMultilevel"/>
    <w:tmpl w:val="6526F068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1C0F"/>
    <w:multiLevelType w:val="hybridMultilevel"/>
    <w:tmpl w:val="39F0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3A4B"/>
    <w:multiLevelType w:val="multilevel"/>
    <w:tmpl w:val="245052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21743A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5574CC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972B65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AD781D"/>
    <w:multiLevelType w:val="multilevel"/>
    <w:tmpl w:val="245052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1A4C98"/>
    <w:multiLevelType w:val="hybridMultilevel"/>
    <w:tmpl w:val="61D8F79A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B1361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6F77DE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D6430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E80194"/>
    <w:multiLevelType w:val="multilevel"/>
    <w:tmpl w:val="245052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AA62122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F0236D"/>
    <w:multiLevelType w:val="multilevel"/>
    <w:tmpl w:val="4BBCC37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Theme="minorHAnsi" w:hAnsiTheme="minorHAnsi" w:cstheme="minorBidi" w:hint="default"/>
        <w:sz w:val="22"/>
      </w:rPr>
    </w:lvl>
  </w:abstractNum>
  <w:abstractNum w:abstractNumId="24">
    <w:nsid w:val="3C140538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792D2F"/>
    <w:multiLevelType w:val="hybridMultilevel"/>
    <w:tmpl w:val="33F0D7C4"/>
    <w:lvl w:ilvl="0" w:tplc="042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4135456B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065E47"/>
    <w:multiLevelType w:val="multilevel"/>
    <w:tmpl w:val="B8B0B1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8495B3C"/>
    <w:multiLevelType w:val="hybridMultilevel"/>
    <w:tmpl w:val="C4929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724C4"/>
    <w:multiLevelType w:val="hybridMultilevel"/>
    <w:tmpl w:val="3FBC9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4D54"/>
    <w:multiLevelType w:val="hybridMultilevel"/>
    <w:tmpl w:val="8BB417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8177F"/>
    <w:multiLevelType w:val="hybridMultilevel"/>
    <w:tmpl w:val="4F3ABE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1502027"/>
    <w:multiLevelType w:val="hybridMultilevel"/>
    <w:tmpl w:val="5C20B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709E2"/>
    <w:multiLevelType w:val="hybridMultilevel"/>
    <w:tmpl w:val="A8C86E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D0720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9051C6"/>
    <w:multiLevelType w:val="hybridMultilevel"/>
    <w:tmpl w:val="99C8F2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47495"/>
    <w:multiLevelType w:val="multilevel"/>
    <w:tmpl w:val="4BBCC37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Theme="minorHAnsi" w:hAnsiTheme="minorHAnsi" w:cstheme="minorBidi" w:hint="default"/>
        <w:sz w:val="22"/>
      </w:rPr>
    </w:lvl>
  </w:abstractNum>
  <w:abstractNum w:abstractNumId="37">
    <w:nsid w:val="6FBE0BA2"/>
    <w:multiLevelType w:val="multilevel"/>
    <w:tmpl w:val="4BBCC37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Theme="minorHAnsi" w:hAnsiTheme="minorHAnsi" w:cstheme="minorBidi" w:hint="default"/>
        <w:sz w:val="22"/>
      </w:rPr>
    </w:lvl>
  </w:abstractNum>
  <w:abstractNum w:abstractNumId="38">
    <w:nsid w:val="725B6D5E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5B7F58"/>
    <w:multiLevelType w:val="hybridMultilevel"/>
    <w:tmpl w:val="5AA024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C2670"/>
    <w:multiLevelType w:val="hybridMultilevel"/>
    <w:tmpl w:val="8558FCF2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1943"/>
    <w:multiLevelType w:val="hybridMultilevel"/>
    <w:tmpl w:val="C4E2C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48181A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F011E36"/>
    <w:multiLevelType w:val="hybridMultilevel"/>
    <w:tmpl w:val="59CC4D40"/>
    <w:lvl w:ilvl="0" w:tplc="200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>
    <w:nsid w:val="7F71717B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F954D0B"/>
    <w:multiLevelType w:val="multilevel"/>
    <w:tmpl w:val="83389A1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6"/>
  </w:num>
  <w:num w:numId="5">
    <w:abstractNumId w:val="40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31"/>
  </w:num>
  <w:num w:numId="11">
    <w:abstractNumId w:val="41"/>
  </w:num>
  <w:num w:numId="12">
    <w:abstractNumId w:val="28"/>
  </w:num>
  <w:num w:numId="13">
    <w:abstractNumId w:val="2"/>
  </w:num>
  <w:num w:numId="14">
    <w:abstractNumId w:val="39"/>
  </w:num>
  <w:num w:numId="15">
    <w:abstractNumId w:val="11"/>
  </w:num>
  <w:num w:numId="16">
    <w:abstractNumId w:val="29"/>
  </w:num>
  <w:num w:numId="17">
    <w:abstractNumId w:val="27"/>
  </w:num>
  <w:num w:numId="18">
    <w:abstractNumId w:val="25"/>
  </w:num>
  <w:num w:numId="19">
    <w:abstractNumId w:val="43"/>
  </w:num>
  <w:num w:numId="20">
    <w:abstractNumId w:val="18"/>
  </w:num>
  <w:num w:numId="21">
    <w:abstractNumId w:val="12"/>
  </w:num>
  <w:num w:numId="22">
    <w:abstractNumId w:val="16"/>
  </w:num>
  <w:num w:numId="23">
    <w:abstractNumId w:val="21"/>
  </w:num>
  <w:num w:numId="24">
    <w:abstractNumId w:val="20"/>
  </w:num>
  <w:num w:numId="25">
    <w:abstractNumId w:val="44"/>
  </w:num>
  <w:num w:numId="26">
    <w:abstractNumId w:val="23"/>
  </w:num>
  <w:num w:numId="27">
    <w:abstractNumId w:val="24"/>
  </w:num>
  <w:num w:numId="28">
    <w:abstractNumId w:val="34"/>
  </w:num>
  <w:num w:numId="29">
    <w:abstractNumId w:val="22"/>
  </w:num>
  <w:num w:numId="30">
    <w:abstractNumId w:val="36"/>
  </w:num>
  <w:num w:numId="31">
    <w:abstractNumId w:val="42"/>
  </w:num>
  <w:num w:numId="32">
    <w:abstractNumId w:val="19"/>
  </w:num>
  <w:num w:numId="33">
    <w:abstractNumId w:val="26"/>
  </w:num>
  <w:num w:numId="34">
    <w:abstractNumId w:val="15"/>
  </w:num>
  <w:num w:numId="35">
    <w:abstractNumId w:val="9"/>
  </w:num>
  <w:num w:numId="36">
    <w:abstractNumId w:val="4"/>
  </w:num>
  <w:num w:numId="37">
    <w:abstractNumId w:val="45"/>
  </w:num>
  <w:num w:numId="38">
    <w:abstractNumId w:val="14"/>
  </w:num>
  <w:num w:numId="39">
    <w:abstractNumId w:val="38"/>
  </w:num>
  <w:num w:numId="40">
    <w:abstractNumId w:val="13"/>
  </w:num>
  <w:num w:numId="41">
    <w:abstractNumId w:val="1"/>
  </w:num>
  <w:num w:numId="42">
    <w:abstractNumId w:val="32"/>
  </w:num>
  <w:num w:numId="43">
    <w:abstractNumId w:val="33"/>
  </w:num>
  <w:num w:numId="44">
    <w:abstractNumId w:val="37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F7"/>
    <w:rsid w:val="000D4870"/>
    <w:rsid w:val="000E5EA8"/>
    <w:rsid w:val="00142CE4"/>
    <w:rsid w:val="001911BE"/>
    <w:rsid w:val="001B7F59"/>
    <w:rsid w:val="001C3C38"/>
    <w:rsid w:val="001D3762"/>
    <w:rsid w:val="002635E4"/>
    <w:rsid w:val="00284ED8"/>
    <w:rsid w:val="0029045C"/>
    <w:rsid w:val="002C4151"/>
    <w:rsid w:val="003032E7"/>
    <w:rsid w:val="00304976"/>
    <w:rsid w:val="003165F1"/>
    <w:rsid w:val="003336BA"/>
    <w:rsid w:val="00353386"/>
    <w:rsid w:val="00357F8D"/>
    <w:rsid w:val="0039138F"/>
    <w:rsid w:val="003A7494"/>
    <w:rsid w:val="003C56E3"/>
    <w:rsid w:val="003E311E"/>
    <w:rsid w:val="00493E4C"/>
    <w:rsid w:val="004B6471"/>
    <w:rsid w:val="00503F57"/>
    <w:rsid w:val="005841F1"/>
    <w:rsid w:val="005D6A83"/>
    <w:rsid w:val="005F404E"/>
    <w:rsid w:val="005F4C50"/>
    <w:rsid w:val="0063192D"/>
    <w:rsid w:val="00632823"/>
    <w:rsid w:val="00641633"/>
    <w:rsid w:val="0064560C"/>
    <w:rsid w:val="00674CF7"/>
    <w:rsid w:val="00685083"/>
    <w:rsid w:val="0069554F"/>
    <w:rsid w:val="006A3631"/>
    <w:rsid w:val="006C1006"/>
    <w:rsid w:val="006F1001"/>
    <w:rsid w:val="00703BB9"/>
    <w:rsid w:val="007074EC"/>
    <w:rsid w:val="00717C5C"/>
    <w:rsid w:val="00744A30"/>
    <w:rsid w:val="00754347"/>
    <w:rsid w:val="007E2679"/>
    <w:rsid w:val="008B0302"/>
    <w:rsid w:val="008B6433"/>
    <w:rsid w:val="008E0754"/>
    <w:rsid w:val="00915AA3"/>
    <w:rsid w:val="009C5619"/>
    <w:rsid w:val="009E3D0B"/>
    <w:rsid w:val="009F31AE"/>
    <w:rsid w:val="009F4A00"/>
    <w:rsid w:val="00A07B1B"/>
    <w:rsid w:val="00A07F6F"/>
    <w:rsid w:val="00AB4636"/>
    <w:rsid w:val="00AD032B"/>
    <w:rsid w:val="00AD62DA"/>
    <w:rsid w:val="00B20B6F"/>
    <w:rsid w:val="00B75EF9"/>
    <w:rsid w:val="00B80E4F"/>
    <w:rsid w:val="00BC04AF"/>
    <w:rsid w:val="00BC5910"/>
    <w:rsid w:val="00BD7DB3"/>
    <w:rsid w:val="00BF669E"/>
    <w:rsid w:val="00C23ACE"/>
    <w:rsid w:val="00C44DE0"/>
    <w:rsid w:val="00CC429C"/>
    <w:rsid w:val="00D0541D"/>
    <w:rsid w:val="00D15B4E"/>
    <w:rsid w:val="00D16996"/>
    <w:rsid w:val="00D22BFD"/>
    <w:rsid w:val="00D30849"/>
    <w:rsid w:val="00D56DA2"/>
    <w:rsid w:val="00E115AC"/>
    <w:rsid w:val="00E54466"/>
    <w:rsid w:val="00E663AA"/>
    <w:rsid w:val="00E81431"/>
    <w:rsid w:val="00EC614F"/>
    <w:rsid w:val="00F3096D"/>
    <w:rsid w:val="00F65215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B4636"/>
    <w:pPr>
      <w:ind w:left="720"/>
      <w:contextualSpacing/>
    </w:pPr>
  </w:style>
  <w:style w:type="paragraph" w:styleId="a5">
    <w:name w:val="No Spacing"/>
    <w:uiPriority w:val="1"/>
    <w:qFormat/>
    <w:rsid w:val="004B647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2C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C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B4636"/>
    <w:pPr>
      <w:ind w:left="720"/>
      <w:contextualSpacing/>
    </w:pPr>
  </w:style>
  <w:style w:type="paragraph" w:styleId="a5">
    <w:name w:val="No Spacing"/>
    <w:uiPriority w:val="1"/>
    <w:qFormat/>
    <w:rsid w:val="004B647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2C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C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8D4B-77E5-4F4E-B00F-024A9826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60</cp:revision>
  <dcterms:created xsi:type="dcterms:W3CDTF">2019-12-01T17:23:00Z</dcterms:created>
  <dcterms:modified xsi:type="dcterms:W3CDTF">2020-11-05T07:14:00Z</dcterms:modified>
</cp:coreProperties>
</file>