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C4" w:rsidRPr="00955BC4" w:rsidRDefault="007D253B" w:rsidP="00E74518">
      <w:pPr>
        <w:spacing w:after="0" w:line="360" w:lineRule="auto"/>
        <w:ind w:left="-709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5BC4">
        <w:rPr>
          <w:rFonts w:ascii="Times New Roman" w:hAnsi="Times New Roman" w:cs="Times New Roman"/>
          <w:b/>
          <w:bCs/>
          <w:sz w:val="36"/>
          <w:szCs w:val="36"/>
        </w:rPr>
        <w:t>ДЕКЛАРАЦІЯ</w:t>
      </w:r>
    </w:p>
    <w:p w:rsidR="007D253B" w:rsidRPr="00955BC4" w:rsidRDefault="00955BC4" w:rsidP="00E74518">
      <w:pPr>
        <w:spacing w:after="0" w:line="360" w:lineRule="auto"/>
        <w:ind w:left="-709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BC4">
        <w:rPr>
          <w:rFonts w:ascii="Times New Roman" w:hAnsi="Times New Roman" w:cs="Times New Roman"/>
          <w:b/>
          <w:bCs/>
          <w:sz w:val="28"/>
          <w:szCs w:val="28"/>
        </w:rPr>
        <w:t>ПРО ДОТРИМАННЯ АКАДЕМІЧНОЇ ДОБРОЧЕСНОСТІ</w:t>
      </w:r>
    </w:p>
    <w:p w:rsidR="007D253B" w:rsidRPr="00955BC4" w:rsidRDefault="00955BC4" w:rsidP="00E74518">
      <w:pPr>
        <w:spacing w:after="0" w:line="360" w:lineRule="auto"/>
        <w:ind w:left="-709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BC4">
        <w:rPr>
          <w:rFonts w:ascii="Times New Roman" w:hAnsi="Times New Roman" w:cs="Times New Roman"/>
          <w:b/>
          <w:bCs/>
          <w:sz w:val="28"/>
          <w:szCs w:val="28"/>
        </w:rPr>
        <w:t>ПЕ</w:t>
      </w:r>
      <w:r w:rsidR="00F5460E">
        <w:rPr>
          <w:rFonts w:ascii="Times New Roman" w:hAnsi="Times New Roman" w:cs="Times New Roman"/>
          <w:b/>
          <w:bCs/>
          <w:sz w:val="28"/>
          <w:szCs w:val="28"/>
        </w:rPr>
        <w:t>ДАГОГІЧНИМ ПРАЦІВНИКОМ КРИВЧЕНСЬ</w:t>
      </w:r>
      <w:r w:rsidRPr="00955BC4">
        <w:rPr>
          <w:rFonts w:ascii="Times New Roman" w:hAnsi="Times New Roman" w:cs="Times New Roman"/>
          <w:b/>
          <w:bCs/>
          <w:sz w:val="28"/>
          <w:szCs w:val="28"/>
        </w:rPr>
        <w:t>КОЇ ЗОШ І – ІІ</w:t>
      </w:r>
      <w:r w:rsidR="00F5460E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955BC4">
        <w:rPr>
          <w:rFonts w:ascii="Times New Roman" w:hAnsi="Times New Roman" w:cs="Times New Roman"/>
          <w:b/>
          <w:bCs/>
          <w:sz w:val="28"/>
          <w:szCs w:val="28"/>
        </w:rPr>
        <w:t>ст.</w:t>
      </w:r>
    </w:p>
    <w:p w:rsidR="00955BC4" w:rsidRPr="007D253B" w:rsidRDefault="00955BC4" w:rsidP="00E74518">
      <w:pPr>
        <w:spacing w:after="0" w:line="360" w:lineRule="auto"/>
        <w:ind w:left="-709" w:right="-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253B" w:rsidRDefault="007D253B" w:rsidP="00E74518">
      <w:pPr>
        <w:spacing w:after="0" w:line="360" w:lineRule="auto"/>
        <w:ind w:left="-709"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як </w:t>
      </w:r>
      <w:r w:rsidR="00955BC4">
        <w:rPr>
          <w:rFonts w:ascii="Times New Roman" w:hAnsi="Times New Roman" w:cs="Times New Roman"/>
          <w:sz w:val="28"/>
          <w:szCs w:val="28"/>
        </w:rPr>
        <w:t>педагогічний працівник школи</w:t>
      </w:r>
      <w:r w:rsidR="00084CEC">
        <w:rPr>
          <w:rFonts w:ascii="Times New Roman" w:hAnsi="Times New Roman" w:cs="Times New Roman"/>
          <w:sz w:val="28"/>
          <w:szCs w:val="28"/>
        </w:rPr>
        <w:t>,</w:t>
      </w:r>
      <w:r w:rsidRPr="007D253B">
        <w:rPr>
          <w:rFonts w:ascii="Times New Roman" w:hAnsi="Times New Roman" w:cs="Times New Roman"/>
          <w:sz w:val="28"/>
          <w:szCs w:val="28"/>
        </w:rPr>
        <w:t xml:space="preserve"> усвідомлюю, що академічна доброчесність – це дієвий інструмент забезпечення якості освіти України та фундаментальна етична цінність усієї академічної спільноти світу. </w:t>
      </w:r>
    </w:p>
    <w:p w:rsidR="007D253B" w:rsidRDefault="007D253B" w:rsidP="00E74518">
      <w:pPr>
        <w:spacing w:after="0" w:line="360" w:lineRule="auto"/>
        <w:ind w:left="-709"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ЗАЯВЛЯЮ</w:t>
      </w:r>
      <w:r w:rsidRPr="007D253B">
        <w:rPr>
          <w:rFonts w:ascii="Times New Roman" w:hAnsi="Times New Roman" w:cs="Times New Roman"/>
          <w:sz w:val="28"/>
          <w:szCs w:val="28"/>
        </w:rPr>
        <w:t>, що у своїй діяльності з реалізації державної політики у сфері якості освіти буду дотримуватись зазначених в «</w:t>
      </w:r>
      <w:r w:rsidR="007321CA">
        <w:rPr>
          <w:rFonts w:ascii="Times New Roman" w:hAnsi="Times New Roman" w:cs="Times New Roman"/>
          <w:sz w:val="28"/>
          <w:szCs w:val="28"/>
        </w:rPr>
        <w:t xml:space="preserve">В Положенні та </w:t>
      </w:r>
      <w:r w:rsidRPr="007D253B">
        <w:rPr>
          <w:rFonts w:ascii="Times New Roman" w:hAnsi="Times New Roman" w:cs="Times New Roman"/>
          <w:sz w:val="28"/>
          <w:szCs w:val="28"/>
        </w:rPr>
        <w:t xml:space="preserve">Кодексі академічної доброчесності </w:t>
      </w:r>
      <w:r w:rsidR="00F5460E">
        <w:rPr>
          <w:rFonts w:ascii="Times New Roman" w:hAnsi="Times New Roman" w:cs="Times New Roman"/>
          <w:sz w:val="28"/>
          <w:szCs w:val="28"/>
        </w:rPr>
        <w:t>Кривченсь</w:t>
      </w:r>
      <w:r w:rsidR="007321CA">
        <w:rPr>
          <w:rFonts w:ascii="Times New Roman" w:hAnsi="Times New Roman" w:cs="Times New Roman"/>
          <w:sz w:val="28"/>
          <w:szCs w:val="28"/>
        </w:rPr>
        <w:t>кої ЗОШ І-ІІ</w:t>
      </w:r>
      <w:r w:rsidR="00F5460E">
        <w:rPr>
          <w:rFonts w:ascii="Times New Roman" w:hAnsi="Times New Roman" w:cs="Times New Roman"/>
          <w:sz w:val="28"/>
          <w:szCs w:val="28"/>
        </w:rPr>
        <w:t>І</w:t>
      </w:r>
      <w:r w:rsidR="007321CA">
        <w:rPr>
          <w:rFonts w:ascii="Times New Roman" w:hAnsi="Times New Roman" w:cs="Times New Roman"/>
          <w:sz w:val="28"/>
          <w:szCs w:val="28"/>
        </w:rPr>
        <w:t>ст.</w:t>
      </w:r>
      <w:r w:rsidRPr="007D253B">
        <w:rPr>
          <w:rFonts w:ascii="Times New Roman" w:hAnsi="Times New Roman" w:cs="Times New Roman"/>
          <w:sz w:val="28"/>
          <w:szCs w:val="28"/>
        </w:rPr>
        <w:t xml:space="preserve">» основних принципів та фундаментальних цінностей академічної доброчесності та етики академічних взаємовідносин. </w:t>
      </w:r>
    </w:p>
    <w:p w:rsidR="007D253B" w:rsidRDefault="007D253B" w:rsidP="00E74518">
      <w:pPr>
        <w:spacing w:after="0" w:line="360" w:lineRule="auto"/>
        <w:ind w:left="-709" w:righ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5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ЗОБОВ’ЯЗУЮСЬ</w:t>
      </w:r>
      <w:r w:rsidRPr="007D25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53B" w:rsidRPr="007D253B" w:rsidRDefault="007D253B" w:rsidP="00E74518">
      <w:pPr>
        <w:pStyle w:val="a3"/>
        <w:numPr>
          <w:ilvl w:val="0"/>
          <w:numId w:val="1"/>
        </w:numPr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7818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дотримуватись</w:t>
      </w:r>
      <w:r w:rsidRPr="007D253B">
        <w:rPr>
          <w:rFonts w:ascii="Times New Roman" w:hAnsi="Times New Roman" w:cs="Times New Roman"/>
          <w:sz w:val="28"/>
          <w:szCs w:val="28"/>
        </w:rPr>
        <w:t xml:space="preserve"> норм чинного законодавства в сфері освіти і науки, інтелектуальної власності, етичних принципів та визначених законодавчою базою норм академічної доброчесності; </w:t>
      </w:r>
    </w:p>
    <w:p w:rsidR="007D253B" w:rsidRDefault="007D253B" w:rsidP="00E74518">
      <w:pPr>
        <w:pStyle w:val="a3"/>
        <w:numPr>
          <w:ilvl w:val="0"/>
          <w:numId w:val="1"/>
        </w:numPr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955B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надавати</w:t>
      </w:r>
      <w:r w:rsidRPr="007D253B">
        <w:rPr>
          <w:rFonts w:ascii="Times New Roman" w:hAnsi="Times New Roman" w:cs="Times New Roman"/>
          <w:sz w:val="28"/>
          <w:szCs w:val="28"/>
        </w:rPr>
        <w:t xml:space="preserve"> достовірну інформацію про свою діяльність; </w:t>
      </w:r>
    </w:p>
    <w:p w:rsidR="007D253B" w:rsidRDefault="007D253B" w:rsidP="00E74518">
      <w:pPr>
        <w:pStyle w:val="a3"/>
        <w:numPr>
          <w:ilvl w:val="0"/>
          <w:numId w:val="1"/>
        </w:numPr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7818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сприяти створенню</w:t>
      </w:r>
      <w:r w:rsidRPr="007D253B">
        <w:rPr>
          <w:rFonts w:ascii="Times New Roman" w:hAnsi="Times New Roman" w:cs="Times New Roman"/>
          <w:sz w:val="28"/>
          <w:szCs w:val="28"/>
        </w:rPr>
        <w:t xml:space="preserve"> дієвих механізмів упровадження принципів академічної доброчесності в освітньому, науковому, професійному середовищах </w:t>
      </w:r>
      <w:r w:rsidR="00E74518">
        <w:rPr>
          <w:rFonts w:ascii="Times New Roman" w:hAnsi="Times New Roman" w:cs="Times New Roman"/>
          <w:sz w:val="28"/>
          <w:szCs w:val="28"/>
        </w:rPr>
        <w:t>школи</w:t>
      </w:r>
      <w:r w:rsidRPr="007D253B">
        <w:rPr>
          <w:rFonts w:ascii="Times New Roman" w:hAnsi="Times New Roman" w:cs="Times New Roman"/>
          <w:sz w:val="28"/>
          <w:szCs w:val="28"/>
        </w:rPr>
        <w:t xml:space="preserve">, популяризувати ці принципи серед здобувачів освіти, співробітників </w:t>
      </w:r>
      <w:r w:rsidR="00E74518">
        <w:rPr>
          <w:rFonts w:ascii="Times New Roman" w:hAnsi="Times New Roman" w:cs="Times New Roman"/>
          <w:sz w:val="28"/>
          <w:szCs w:val="28"/>
        </w:rPr>
        <w:t>школи</w:t>
      </w:r>
      <w:r w:rsidRPr="007D253B">
        <w:rPr>
          <w:rFonts w:ascii="Times New Roman" w:hAnsi="Times New Roman" w:cs="Times New Roman"/>
          <w:sz w:val="28"/>
          <w:szCs w:val="28"/>
        </w:rPr>
        <w:t xml:space="preserve"> та інших осіб, з якими здійснюється комунікація та/або співпраця під час виконання службових обов’язків;</w:t>
      </w:r>
    </w:p>
    <w:p w:rsidR="00781808" w:rsidRDefault="007D253B" w:rsidP="00E74518">
      <w:pPr>
        <w:pStyle w:val="a3"/>
        <w:numPr>
          <w:ilvl w:val="0"/>
          <w:numId w:val="1"/>
        </w:numPr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7818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перешкоджати</w:t>
      </w:r>
      <w:r w:rsidR="00700529" w:rsidRPr="00F5460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D253B">
        <w:rPr>
          <w:rFonts w:ascii="Times New Roman" w:hAnsi="Times New Roman" w:cs="Times New Roman"/>
          <w:sz w:val="28"/>
          <w:szCs w:val="28"/>
        </w:rPr>
        <w:t xml:space="preserve">академічної недоброчесності з боку осіб, що реалізують державну політику у сфері якості освіти, здобувачів освіти, співробітників </w:t>
      </w:r>
      <w:r w:rsidR="00E74518">
        <w:rPr>
          <w:rFonts w:ascii="Times New Roman" w:hAnsi="Times New Roman" w:cs="Times New Roman"/>
          <w:sz w:val="28"/>
          <w:szCs w:val="28"/>
        </w:rPr>
        <w:t>школи</w:t>
      </w:r>
      <w:r w:rsidRPr="007D253B">
        <w:rPr>
          <w:rFonts w:ascii="Times New Roman" w:hAnsi="Times New Roman" w:cs="Times New Roman"/>
          <w:sz w:val="28"/>
          <w:szCs w:val="28"/>
        </w:rPr>
        <w:t xml:space="preserve"> та інших осіб, з якими здійснюється комунікація та/або співпраця під час виконання моїх посадових обов’язків; </w:t>
      </w:r>
    </w:p>
    <w:p w:rsidR="007D253B" w:rsidRDefault="007D253B" w:rsidP="00E74518">
      <w:pPr>
        <w:pStyle w:val="a3"/>
        <w:numPr>
          <w:ilvl w:val="0"/>
          <w:numId w:val="1"/>
        </w:numPr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7818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негайно повідомляти</w:t>
      </w:r>
      <w:r w:rsidRPr="007D253B">
        <w:rPr>
          <w:rFonts w:ascii="Times New Roman" w:hAnsi="Times New Roman" w:cs="Times New Roman"/>
          <w:sz w:val="28"/>
          <w:szCs w:val="28"/>
        </w:rPr>
        <w:t xml:space="preserve"> про випадки порушення академічної доброчесності відповідним посадовим особам та/або уповноваженим органам;</w:t>
      </w:r>
    </w:p>
    <w:p w:rsidR="007D253B" w:rsidRPr="007D253B" w:rsidRDefault="007D253B" w:rsidP="00E74518">
      <w:pPr>
        <w:pStyle w:val="a3"/>
        <w:numPr>
          <w:ilvl w:val="0"/>
          <w:numId w:val="1"/>
        </w:numPr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  <w:r w:rsidRPr="007818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об’єктивно та неупереджено виконувати</w:t>
      </w:r>
      <w:r w:rsidRPr="007D253B">
        <w:rPr>
          <w:rFonts w:ascii="Times New Roman" w:hAnsi="Times New Roman" w:cs="Times New Roman"/>
          <w:sz w:val="28"/>
          <w:szCs w:val="28"/>
        </w:rPr>
        <w:t xml:space="preserve"> свої посадові обов’язки, повідомляти відповідних посадових осіб та/або уповноважені органи про потенційний конфлікт інтересів.</w:t>
      </w:r>
    </w:p>
    <w:p w:rsidR="007D253B" w:rsidRPr="007D253B" w:rsidRDefault="007D253B" w:rsidP="00E74518">
      <w:pPr>
        <w:spacing w:after="0" w:line="360" w:lineRule="auto"/>
        <w:ind w:left="-709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D253B" w:rsidRDefault="007D253B" w:rsidP="00E74518">
      <w:pPr>
        <w:spacing w:after="0" w:line="360" w:lineRule="auto"/>
        <w:ind w:left="-709" w:righ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D25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УСВІДОМЛЮЮ</w:t>
      </w:r>
      <w:r w:rsidRPr="007D253B">
        <w:rPr>
          <w:rFonts w:ascii="Times New Roman" w:hAnsi="Times New Roman" w:cs="Times New Roman"/>
          <w:sz w:val="28"/>
          <w:szCs w:val="28"/>
        </w:rPr>
        <w:t>, що відповідно до чинного законодавства повинен буду нести академічну та/або інші види відповідальності і до мене можуть бути застосовані заходи дисциплінарного характеру за порушення академічної доброчесності та етики академічних взаємовідносин.</w:t>
      </w:r>
    </w:p>
    <w:p w:rsidR="00F5460E" w:rsidRDefault="00F5460E" w:rsidP="00E74518">
      <w:pPr>
        <w:spacing w:after="0" w:line="36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60E" w:rsidRDefault="00F5460E" w:rsidP="00E74518">
      <w:pPr>
        <w:spacing w:after="0" w:line="36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253B" w:rsidRPr="007D253B" w:rsidRDefault="007D253B" w:rsidP="00E74518">
      <w:pPr>
        <w:spacing w:after="0" w:line="360" w:lineRule="auto"/>
        <w:ind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253B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комісії з дотримання                                                         </w:t>
      </w:r>
    </w:p>
    <w:p w:rsidR="007D253B" w:rsidRPr="007D253B" w:rsidRDefault="00F5460E" w:rsidP="00E74518">
      <w:pPr>
        <w:spacing w:after="0" w:line="360" w:lineRule="auto"/>
        <w:ind w:left="-709" w:righ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D253B" w:rsidRPr="007D253B">
        <w:rPr>
          <w:rFonts w:ascii="Times New Roman" w:hAnsi="Times New Roman" w:cs="Times New Roman"/>
          <w:b/>
          <w:bCs/>
          <w:sz w:val="28"/>
          <w:szCs w:val="28"/>
        </w:rPr>
        <w:t>академічної доброчесності</w:t>
      </w:r>
      <w:r w:rsidR="007D253B" w:rsidRPr="007D253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Герман Т.В.</w:t>
      </w:r>
    </w:p>
    <w:p w:rsidR="007D253B" w:rsidRPr="007D253B" w:rsidRDefault="00F5460E" w:rsidP="00E74518">
      <w:pPr>
        <w:spacing w:after="0" w:line="360" w:lineRule="auto"/>
        <w:ind w:left="-709" w:right="-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Кривченсь</w:t>
      </w:r>
      <w:r w:rsidR="007D253B" w:rsidRPr="007D253B">
        <w:rPr>
          <w:rFonts w:ascii="Times New Roman" w:hAnsi="Times New Roman" w:cs="Times New Roman"/>
          <w:b/>
          <w:bCs/>
          <w:sz w:val="28"/>
          <w:szCs w:val="28"/>
        </w:rPr>
        <w:t>кої ЗОШ І-ІІ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7D253B" w:rsidRPr="007D253B">
        <w:rPr>
          <w:rFonts w:ascii="Times New Roman" w:hAnsi="Times New Roman" w:cs="Times New Roman"/>
          <w:b/>
          <w:bCs/>
          <w:sz w:val="28"/>
          <w:szCs w:val="28"/>
        </w:rPr>
        <w:t xml:space="preserve"> ст.</w:t>
      </w:r>
    </w:p>
    <w:sectPr w:rsidR="007D253B" w:rsidRPr="007D253B" w:rsidSect="00E74518">
      <w:footerReference w:type="default" r:id="rId8"/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1DF" w:rsidRDefault="00C001DF" w:rsidP="00090553">
      <w:pPr>
        <w:spacing w:after="0" w:line="240" w:lineRule="auto"/>
      </w:pPr>
      <w:r>
        <w:separator/>
      </w:r>
    </w:p>
  </w:endnote>
  <w:endnote w:type="continuationSeparator" w:id="1">
    <w:p w:rsidR="00C001DF" w:rsidRDefault="00C001DF" w:rsidP="0009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5305720"/>
      <w:docPartObj>
        <w:docPartGallery w:val="Page Numbers (Bottom of Page)"/>
        <w:docPartUnique/>
      </w:docPartObj>
    </w:sdtPr>
    <w:sdtContent>
      <w:p w:rsidR="00090553" w:rsidRDefault="001C31A5">
        <w:pPr>
          <w:pStyle w:val="a7"/>
          <w:jc w:val="center"/>
        </w:pPr>
        <w:r>
          <w:fldChar w:fldCharType="begin"/>
        </w:r>
        <w:r w:rsidR="00090553">
          <w:instrText>PAGE   \* MERGEFORMAT</w:instrText>
        </w:r>
        <w:r>
          <w:fldChar w:fldCharType="separate"/>
        </w:r>
        <w:r w:rsidR="00984BF9" w:rsidRPr="00984BF9">
          <w:rPr>
            <w:noProof/>
            <w:lang w:val="ru-RU"/>
          </w:rPr>
          <w:t>2</w:t>
        </w:r>
        <w:r>
          <w:fldChar w:fldCharType="end"/>
        </w:r>
      </w:p>
    </w:sdtContent>
  </w:sdt>
  <w:p w:rsidR="00090553" w:rsidRDefault="000905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1DF" w:rsidRDefault="00C001DF" w:rsidP="00090553">
      <w:pPr>
        <w:spacing w:after="0" w:line="240" w:lineRule="auto"/>
      </w:pPr>
      <w:r>
        <w:separator/>
      </w:r>
    </w:p>
  </w:footnote>
  <w:footnote w:type="continuationSeparator" w:id="1">
    <w:p w:rsidR="00C001DF" w:rsidRDefault="00C001DF" w:rsidP="00090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D11BF"/>
    <w:multiLevelType w:val="hybridMultilevel"/>
    <w:tmpl w:val="59FC7AD4"/>
    <w:lvl w:ilvl="0" w:tplc="B61A9E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BC6"/>
    <w:rsid w:val="00084CEC"/>
    <w:rsid w:val="00090553"/>
    <w:rsid w:val="001B3A70"/>
    <w:rsid w:val="001C31A5"/>
    <w:rsid w:val="002A520D"/>
    <w:rsid w:val="006550A7"/>
    <w:rsid w:val="00676BC6"/>
    <w:rsid w:val="00700529"/>
    <w:rsid w:val="007321CA"/>
    <w:rsid w:val="00781808"/>
    <w:rsid w:val="007D253B"/>
    <w:rsid w:val="007E6DCF"/>
    <w:rsid w:val="00950F54"/>
    <w:rsid w:val="00955BC4"/>
    <w:rsid w:val="00984BF9"/>
    <w:rsid w:val="00C001DF"/>
    <w:rsid w:val="00C32F7C"/>
    <w:rsid w:val="00D55356"/>
    <w:rsid w:val="00E74518"/>
    <w:rsid w:val="00F24948"/>
    <w:rsid w:val="00F5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3B"/>
    <w:pPr>
      <w:ind w:left="720"/>
      <w:contextualSpacing/>
    </w:pPr>
  </w:style>
  <w:style w:type="table" w:styleId="a4">
    <w:name w:val="Table Grid"/>
    <w:basedOn w:val="a1"/>
    <w:uiPriority w:val="39"/>
    <w:rsid w:val="007D2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905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553"/>
  </w:style>
  <w:style w:type="paragraph" w:styleId="a7">
    <w:name w:val="footer"/>
    <w:basedOn w:val="a"/>
    <w:link w:val="a8"/>
    <w:uiPriority w:val="99"/>
    <w:unhideWhenUsed/>
    <w:rsid w:val="000905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0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57C54-F5AB-4C04-AE8F-33AA5769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Учні</dc:creator>
  <cp:keywords/>
  <dc:description/>
  <cp:lastModifiedBy>Admin</cp:lastModifiedBy>
  <cp:revision>14</cp:revision>
  <cp:lastPrinted>2020-01-29T08:46:00Z</cp:lastPrinted>
  <dcterms:created xsi:type="dcterms:W3CDTF">2020-01-29T08:17:00Z</dcterms:created>
  <dcterms:modified xsi:type="dcterms:W3CDTF">2020-12-03T10:18:00Z</dcterms:modified>
</cp:coreProperties>
</file>