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AC" w:rsidRDefault="00B40AAC" w:rsidP="00B40AA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Cs/>
          <w:lang w:val="en-US" w:eastAsia="en-US"/>
        </w:rPr>
        <w:fldChar w:fldCharType="begin"/>
      </w:r>
      <w:r w:rsidRPr="00B40AAC">
        <w:rPr>
          <w:rFonts w:eastAsia="Calibri"/>
          <w:bCs/>
          <w:lang w:val="ru-RU" w:eastAsia="en-US"/>
        </w:rPr>
        <w:instrText xml:space="preserve"> </w:instrText>
      </w:r>
      <w:r>
        <w:rPr>
          <w:rFonts w:eastAsia="Calibri"/>
          <w:bCs/>
          <w:lang w:val="en-US" w:eastAsia="en-US"/>
        </w:rPr>
        <w:instrText>HYPERLINK</w:instrText>
      </w:r>
      <w:r w:rsidRPr="00B40AAC">
        <w:rPr>
          <w:rFonts w:eastAsia="Calibri"/>
          <w:bCs/>
          <w:lang w:val="ru-RU" w:eastAsia="en-US"/>
        </w:rPr>
        <w:instrText xml:space="preserve"> "</w:instrText>
      </w:r>
      <w:r>
        <w:rPr>
          <w:rFonts w:eastAsia="Calibri"/>
          <w:bCs/>
          <w:lang w:val="en-US" w:eastAsia="en-US"/>
        </w:rPr>
        <w:instrText>https</w:instrText>
      </w:r>
      <w:r w:rsidRPr="00B40AAC">
        <w:rPr>
          <w:rFonts w:eastAsia="Calibri"/>
          <w:bCs/>
          <w:lang w:val="ru-RU" w:eastAsia="en-US"/>
        </w:rPr>
        <w:instrText>://</w:instrText>
      </w:r>
      <w:r>
        <w:rPr>
          <w:rFonts w:eastAsia="Calibri"/>
          <w:bCs/>
          <w:lang w:val="en-US" w:eastAsia="en-US"/>
        </w:rPr>
        <w:instrText>ombudsman</w:instrText>
      </w:r>
      <w:r w:rsidRPr="00B40AAC">
        <w:rPr>
          <w:rFonts w:eastAsia="Calibri"/>
          <w:bCs/>
          <w:lang w:val="ru-RU" w:eastAsia="en-US"/>
        </w:rPr>
        <w:instrText>.</w:instrText>
      </w:r>
      <w:r>
        <w:rPr>
          <w:rFonts w:eastAsia="Calibri"/>
          <w:bCs/>
          <w:lang w:val="en-US" w:eastAsia="en-US"/>
        </w:rPr>
        <w:instrText>gov</w:instrText>
      </w:r>
      <w:r w:rsidRPr="00B40AAC">
        <w:rPr>
          <w:rFonts w:eastAsia="Calibri"/>
          <w:bCs/>
          <w:lang w:val="ru-RU" w:eastAsia="en-US"/>
        </w:rPr>
        <w:instrText>.</w:instrText>
      </w:r>
      <w:r>
        <w:rPr>
          <w:rFonts w:eastAsia="Calibri"/>
          <w:bCs/>
          <w:lang w:val="en-US" w:eastAsia="en-US"/>
        </w:rPr>
        <w:instrText>ua</w:instrText>
      </w:r>
      <w:r w:rsidRPr="00B40AAC">
        <w:rPr>
          <w:rFonts w:eastAsia="Calibri"/>
          <w:bCs/>
          <w:lang w:val="ru-RU" w:eastAsia="en-US"/>
        </w:rPr>
        <w:instrText>/</w:instrText>
      </w:r>
      <w:r>
        <w:rPr>
          <w:rFonts w:eastAsia="Calibri"/>
          <w:bCs/>
          <w:lang w:val="en-US" w:eastAsia="en-US"/>
        </w:rPr>
        <w:instrText>files</w:instrText>
      </w:r>
      <w:r w:rsidRPr="00B40AAC">
        <w:rPr>
          <w:rFonts w:eastAsia="Calibri"/>
          <w:bCs/>
          <w:lang w:val="ru-RU" w:eastAsia="en-US"/>
        </w:rPr>
        <w:instrText>/2020/</w:instrText>
      </w:r>
      <w:r>
        <w:rPr>
          <w:rFonts w:eastAsia="Calibri"/>
          <w:bCs/>
          <w:lang w:val="en-US" w:eastAsia="en-US"/>
        </w:rPr>
        <w:instrText>structura</w:instrText>
      </w:r>
      <w:r w:rsidRPr="00B40AAC">
        <w:rPr>
          <w:rFonts w:eastAsia="Calibri"/>
          <w:bCs/>
          <w:lang w:val="ru-RU" w:eastAsia="en-US"/>
        </w:rPr>
        <w:instrText>/%</w:instrText>
      </w:r>
      <w:r>
        <w:rPr>
          <w:rFonts w:eastAsia="Calibri"/>
          <w:bCs/>
          <w:lang w:val="en-US" w:eastAsia="en-US"/>
        </w:rPr>
        <w:instrText>D</w:instrText>
      </w:r>
      <w:r w:rsidRPr="00B40AAC">
        <w:rPr>
          <w:rFonts w:eastAsia="Calibri"/>
          <w:bCs/>
          <w:lang w:val="ru-RU" w:eastAsia="en-US"/>
        </w:rPr>
        <w:instrText>0%</w:instrText>
      </w:r>
      <w:r>
        <w:rPr>
          <w:rFonts w:eastAsia="Calibri"/>
          <w:bCs/>
          <w:lang w:val="en-US" w:eastAsia="en-US"/>
        </w:rPr>
        <w:instrText>BF</w:instrText>
      </w:r>
      <w:r w:rsidRPr="00B40AAC">
        <w:rPr>
          <w:rFonts w:eastAsia="Calibri"/>
          <w:bCs/>
          <w:lang w:val="ru-RU" w:eastAsia="en-US"/>
        </w:rPr>
        <w:instrText>%</w:instrText>
      </w:r>
      <w:r>
        <w:rPr>
          <w:rFonts w:eastAsia="Calibri"/>
          <w:bCs/>
          <w:lang w:val="en-US" w:eastAsia="en-US"/>
        </w:rPr>
        <w:instrText>D</w:instrText>
      </w:r>
      <w:r w:rsidRPr="00B40AAC">
        <w:rPr>
          <w:rFonts w:eastAsia="Calibri"/>
          <w:bCs/>
          <w:lang w:val="ru-RU" w:eastAsia="en-US"/>
        </w:rPr>
        <w:instrText>0%</w:instrText>
      </w:r>
      <w:r>
        <w:rPr>
          <w:rFonts w:eastAsia="Calibri"/>
          <w:bCs/>
          <w:lang w:val="en-US" w:eastAsia="en-US"/>
        </w:rPr>
        <w:instrText>BE</w:instrText>
      </w:r>
      <w:r w:rsidRPr="00B40AAC">
        <w:rPr>
          <w:rFonts w:eastAsia="Calibri"/>
          <w:bCs/>
          <w:lang w:val="ru-RU" w:eastAsia="en-US"/>
        </w:rPr>
        <w:instrText>%</w:instrText>
      </w:r>
      <w:r>
        <w:rPr>
          <w:rFonts w:eastAsia="Calibri"/>
          <w:bCs/>
          <w:lang w:val="en-US" w:eastAsia="en-US"/>
        </w:rPr>
        <w:instrText>D</w:instrText>
      </w:r>
      <w:r w:rsidRPr="00B40AAC">
        <w:rPr>
          <w:rFonts w:eastAsia="Calibri"/>
          <w:bCs/>
          <w:lang w:val="ru-RU" w:eastAsia="en-US"/>
        </w:rPr>
        <w:instrText>1%81%</w:instrText>
      </w:r>
      <w:r>
        <w:rPr>
          <w:rFonts w:eastAsia="Calibri"/>
          <w:bCs/>
          <w:lang w:val="en-US" w:eastAsia="en-US"/>
        </w:rPr>
        <w:instrText>D</w:instrText>
      </w:r>
      <w:r w:rsidRPr="00B40AAC">
        <w:rPr>
          <w:rFonts w:eastAsia="Calibri"/>
          <w:bCs/>
          <w:lang w:val="ru-RU" w:eastAsia="en-US"/>
        </w:rPr>
        <w:instrText>0%</w:instrText>
      </w:r>
      <w:r>
        <w:rPr>
          <w:rFonts w:eastAsia="Calibri"/>
          <w:bCs/>
          <w:lang w:val="en-US" w:eastAsia="en-US"/>
        </w:rPr>
        <w:instrText>B</w:instrText>
      </w:r>
      <w:r w:rsidRPr="00B40AAC">
        <w:rPr>
          <w:rFonts w:eastAsia="Calibri"/>
          <w:bCs/>
          <w:lang w:val="ru-RU" w:eastAsia="en-US"/>
        </w:rPr>
        <w:instrText>0%</w:instrText>
      </w:r>
      <w:r>
        <w:rPr>
          <w:rFonts w:eastAsia="Calibri"/>
          <w:bCs/>
          <w:lang w:val="en-US" w:eastAsia="en-US"/>
        </w:rPr>
        <w:instrText>D</w:instrText>
      </w:r>
      <w:r w:rsidRPr="00B40AAC">
        <w:rPr>
          <w:rFonts w:eastAsia="Calibri"/>
          <w:bCs/>
          <w:lang w:val="ru-RU" w:eastAsia="en-US"/>
        </w:rPr>
        <w:instrText>0%</w:instrText>
      </w:r>
      <w:r>
        <w:rPr>
          <w:rFonts w:eastAsia="Calibri"/>
          <w:bCs/>
          <w:lang w:val="en-US" w:eastAsia="en-US"/>
        </w:rPr>
        <w:instrText>B</w:instrText>
      </w:r>
      <w:r w:rsidRPr="00B40AAC">
        <w:rPr>
          <w:rFonts w:eastAsia="Calibri"/>
          <w:bCs/>
          <w:lang w:val="ru-RU" w:eastAsia="en-US"/>
        </w:rPr>
        <w:instrText>4%</w:instrText>
      </w:r>
      <w:r>
        <w:rPr>
          <w:rFonts w:eastAsia="Calibri"/>
          <w:bCs/>
          <w:lang w:val="en-US" w:eastAsia="en-US"/>
        </w:rPr>
        <w:instrText>D</w:instrText>
      </w:r>
      <w:r w:rsidRPr="00B40AAC">
        <w:rPr>
          <w:rFonts w:eastAsia="Calibri"/>
          <w:bCs/>
          <w:lang w:val="ru-RU" w:eastAsia="en-US"/>
        </w:rPr>
        <w:instrText>0%</w:instrText>
      </w:r>
      <w:r>
        <w:rPr>
          <w:rFonts w:eastAsia="Calibri"/>
          <w:bCs/>
          <w:lang w:val="en-US" w:eastAsia="en-US"/>
        </w:rPr>
        <w:instrText>BE</w:instrText>
      </w:r>
      <w:r w:rsidRPr="00B40AAC">
        <w:rPr>
          <w:rFonts w:eastAsia="Calibri"/>
          <w:bCs/>
          <w:lang w:val="ru-RU" w:eastAsia="en-US"/>
        </w:rPr>
        <w:instrText>%</w:instrText>
      </w:r>
      <w:r>
        <w:rPr>
          <w:rFonts w:eastAsia="Calibri"/>
          <w:bCs/>
          <w:lang w:val="en-US" w:eastAsia="en-US"/>
        </w:rPr>
        <w:instrText>D</w:instrText>
      </w:r>
      <w:r w:rsidRPr="00B40AAC">
        <w:rPr>
          <w:rFonts w:eastAsia="Calibri"/>
          <w:bCs/>
          <w:lang w:val="ru-RU" w:eastAsia="en-US"/>
        </w:rPr>
        <w:instrText>0%</w:instrText>
      </w:r>
      <w:r>
        <w:rPr>
          <w:rFonts w:eastAsia="Calibri"/>
          <w:bCs/>
          <w:lang w:val="en-US" w:eastAsia="en-US"/>
        </w:rPr>
        <w:instrText>B</w:instrText>
      </w:r>
      <w:r w:rsidRPr="00B40AAC">
        <w:rPr>
          <w:rFonts w:eastAsia="Calibri"/>
          <w:bCs/>
          <w:lang w:val="ru-RU" w:eastAsia="en-US"/>
        </w:rPr>
        <w:instrText>2%</w:instrText>
      </w:r>
      <w:r>
        <w:rPr>
          <w:rFonts w:eastAsia="Calibri"/>
          <w:bCs/>
          <w:lang w:val="en-US" w:eastAsia="en-US"/>
        </w:rPr>
        <w:instrText>D</w:instrText>
      </w:r>
      <w:r w:rsidRPr="00B40AAC">
        <w:rPr>
          <w:rFonts w:eastAsia="Calibri"/>
          <w:bCs/>
          <w:lang w:val="ru-RU" w:eastAsia="en-US"/>
        </w:rPr>
        <w:instrText>0%</w:instrText>
      </w:r>
      <w:r>
        <w:rPr>
          <w:rFonts w:eastAsia="Calibri"/>
          <w:bCs/>
          <w:lang w:val="en-US" w:eastAsia="en-US"/>
        </w:rPr>
        <w:instrText>B</w:instrText>
      </w:r>
      <w:r w:rsidRPr="00B40AAC">
        <w:rPr>
          <w:rFonts w:eastAsia="Calibri"/>
          <w:bCs/>
          <w:lang w:val="ru-RU" w:eastAsia="en-US"/>
        </w:rPr>
        <w:instrText>0_%</w:instrText>
      </w:r>
      <w:r>
        <w:rPr>
          <w:rFonts w:eastAsia="Calibri"/>
          <w:bCs/>
          <w:lang w:val="en-US" w:eastAsia="en-US"/>
        </w:rPr>
        <w:instrText>D</w:instrText>
      </w:r>
      <w:r w:rsidRPr="00B40AAC">
        <w:rPr>
          <w:rFonts w:eastAsia="Calibri"/>
          <w:bCs/>
          <w:lang w:val="ru-RU" w:eastAsia="en-US"/>
        </w:rPr>
        <w:instrText>0%9</w:instrText>
      </w:r>
      <w:r>
        <w:rPr>
          <w:rFonts w:eastAsia="Calibri"/>
          <w:bCs/>
          <w:lang w:val="en-US" w:eastAsia="en-US"/>
        </w:rPr>
        <w:instrText>E</w:instrText>
      </w:r>
      <w:r w:rsidRPr="00B40AAC">
        <w:rPr>
          <w:rFonts w:eastAsia="Calibri"/>
          <w:bCs/>
          <w:lang w:val="ru-RU" w:eastAsia="en-US"/>
        </w:rPr>
        <w:instrText>%</w:instrText>
      </w:r>
      <w:r>
        <w:rPr>
          <w:rFonts w:eastAsia="Calibri"/>
          <w:bCs/>
          <w:lang w:val="en-US" w:eastAsia="en-US"/>
        </w:rPr>
        <w:instrText>D</w:instrText>
      </w:r>
      <w:r w:rsidRPr="00B40AAC">
        <w:rPr>
          <w:rFonts w:eastAsia="Calibri"/>
          <w:bCs/>
          <w:lang w:val="ru-RU" w:eastAsia="en-US"/>
        </w:rPr>
        <w:instrText>0%</w:instrText>
      </w:r>
      <w:r>
        <w:rPr>
          <w:rFonts w:eastAsia="Calibri"/>
          <w:bCs/>
          <w:lang w:val="en-US" w:eastAsia="en-US"/>
        </w:rPr>
        <w:instrText>BB</w:instrText>
      </w:r>
      <w:r w:rsidRPr="00B40AAC">
        <w:rPr>
          <w:rFonts w:eastAsia="Calibri"/>
          <w:bCs/>
          <w:lang w:val="ru-RU" w:eastAsia="en-US"/>
        </w:rPr>
        <w:instrText>%</w:instrText>
      </w:r>
      <w:r>
        <w:rPr>
          <w:rFonts w:eastAsia="Calibri"/>
          <w:bCs/>
          <w:lang w:val="en-US" w:eastAsia="en-US"/>
        </w:rPr>
        <w:instrText>D</w:instrText>
      </w:r>
      <w:r w:rsidRPr="00B40AAC">
        <w:rPr>
          <w:rFonts w:eastAsia="Calibri"/>
          <w:bCs/>
          <w:lang w:val="ru-RU" w:eastAsia="en-US"/>
        </w:rPr>
        <w:instrText>1%8</w:instrText>
      </w:r>
      <w:r>
        <w:rPr>
          <w:rFonts w:eastAsia="Calibri"/>
          <w:bCs/>
          <w:lang w:val="en-US" w:eastAsia="en-US"/>
        </w:rPr>
        <w:instrText>C</w:instrText>
      </w:r>
      <w:r w:rsidRPr="00B40AAC">
        <w:rPr>
          <w:rFonts w:eastAsia="Calibri"/>
          <w:bCs/>
          <w:lang w:val="ru-RU" w:eastAsia="en-US"/>
        </w:rPr>
        <w:instrText>%</w:instrText>
      </w:r>
      <w:r>
        <w:rPr>
          <w:rFonts w:eastAsia="Calibri"/>
          <w:bCs/>
          <w:lang w:val="en-US" w:eastAsia="en-US"/>
        </w:rPr>
        <w:instrText>D</w:instrText>
      </w:r>
      <w:r w:rsidRPr="00B40AAC">
        <w:rPr>
          <w:rFonts w:eastAsia="Calibri"/>
          <w:bCs/>
          <w:lang w:val="ru-RU" w:eastAsia="en-US"/>
        </w:rPr>
        <w:instrText>1%85%</w:instrText>
      </w:r>
      <w:r>
        <w:rPr>
          <w:rFonts w:eastAsia="Calibri"/>
          <w:bCs/>
          <w:lang w:val="en-US" w:eastAsia="en-US"/>
        </w:rPr>
        <w:instrText>D</w:instrText>
      </w:r>
      <w:r w:rsidRPr="00B40AAC">
        <w:rPr>
          <w:rFonts w:eastAsia="Calibri"/>
          <w:bCs/>
          <w:lang w:val="ru-RU" w:eastAsia="en-US"/>
        </w:rPr>
        <w:instrText>0%</w:instrText>
      </w:r>
      <w:r>
        <w:rPr>
          <w:rFonts w:eastAsia="Calibri"/>
          <w:bCs/>
          <w:lang w:val="en-US" w:eastAsia="en-US"/>
        </w:rPr>
        <w:instrText>BE</w:instrText>
      </w:r>
      <w:r w:rsidRPr="00B40AAC">
        <w:rPr>
          <w:rFonts w:eastAsia="Calibri"/>
          <w:bCs/>
          <w:lang w:val="ru-RU" w:eastAsia="en-US"/>
        </w:rPr>
        <w:instrText>%</w:instrText>
      </w:r>
      <w:r>
        <w:rPr>
          <w:rFonts w:eastAsia="Calibri"/>
          <w:bCs/>
          <w:lang w:val="en-US" w:eastAsia="en-US"/>
        </w:rPr>
        <w:instrText>D</w:instrText>
      </w:r>
      <w:r w:rsidRPr="00B40AAC">
        <w:rPr>
          <w:rFonts w:eastAsia="Calibri"/>
          <w:bCs/>
          <w:lang w:val="ru-RU" w:eastAsia="en-US"/>
        </w:rPr>
        <w:instrText>0%</w:instrText>
      </w:r>
      <w:r>
        <w:rPr>
          <w:rFonts w:eastAsia="Calibri"/>
          <w:bCs/>
          <w:lang w:val="en-US" w:eastAsia="en-US"/>
        </w:rPr>
        <w:instrText>B</w:instrText>
      </w:r>
      <w:r w:rsidRPr="00B40AAC">
        <w:rPr>
          <w:rFonts w:eastAsia="Calibri"/>
          <w:bCs/>
          <w:lang w:val="ru-RU" w:eastAsia="en-US"/>
        </w:rPr>
        <w:instrText>2%</w:instrText>
      </w:r>
      <w:r>
        <w:rPr>
          <w:rFonts w:eastAsia="Calibri"/>
          <w:bCs/>
          <w:lang w:val="en-US" w:eastAsia="en-US"/>
        </w:rPr>
        <w:instrText>D</w:instrText>
      </w:r>
      <w:r w:rsidRPr="00B40AAC">
        <w:rPr>
          <w:rFonts w:eastAsia="Calibri"/>
          <w:bCs/>
          <w:lang w:val="ru-RU" w:eastAsia="en-US"/>
        </w:rPr>
        <w:instrText>0%</w:instrText>
      </w:r>
      <w:r>
        <w:rPr>
          <w:rFonts w:eastAsia="Calibri"/>
          <w:bCs/>
          <w:lang w:val="en-US" w:eastAsia="en-US"/>
        </w:rPr>
        <w:instrText>B</w:instrText>
      </w:r>
      <w:r w:rsidRPr="00B40AAC">
        <w:rPr>
          <w:rFonts w:eastAsia="Calibri"/>
          <w:bCs/>
          <w:lang w:val="ru-RU" w:eastAsia="en-US"/>
        </w:rPr>
        <w:instrText>8%</w:instrText>
      </w:r>
      <w:r>
        <w:rPr>
          <w:rFonts w:eastAsia="Calibri"/>
          <w:bCs/>
          <w:lang w:val="en-US" w:eastAsia="en-US"/>
        </w:rPr>
        <w:instrText>D</w:instrText>
      </w:r>
      <w:r w:rsidRPr="00B40AAC">
        <w:rPr>
          <w:rFonts w:eastAsia="Calibri"/>
          <w:bCs/>
          <w:lang w:val="ru-RU" w:eastAsia="en-US"/>
        </w:rPr>
        <w:instrText>0%</w:instrText>
      </w:r>
      <w:r>
        <w:rPr>
          <w:rFonts w:eastAsia="Calibri"/>
          <w:bCs/>
          <w:lang w:val="en-US" w:eastAsia="en-US"/>
        </w:rPr>
        <w:instrText>B</w:instrText>
      </w:r>
      <w:r w:rsidRPr="00B40AAC">
        <w:rPr>
          <w:rFonts w:eastAsia="Calibri"/>
          <w:bCs/>
          <w:lang w:val="ru-RU" w:eastAsia="en-US"/>
        </w:rPr>
        <w:instrText>9.</w:instrText>
      </w:r>
      <w:r>
        <w:rPr>
          <w:rFonts w:eastAsia="Calibri"/>
          <w:bCs/>
          <w:lang w:val="en-US" w:eastAsia="en-US"/>
        </w:rPr>
        <w:instrText>pdf</w:instrText>
      </w:r>
      <w:r w:rsidRPr="00B40AAC">
        <w:rPr>
          <w:rFonts w:eastAsia="Calibri"/>
          <w:bCs/>
          <w:lang w:val="ru-RU" w:eastAsia="en-US"/>
        </w:rPr>
        <w:instrText xml:space="preserve">" </w:instrText>
      </w:r>
      <w:r>
        <w:rPr>
          <w:rFonts w:eastAsia="Calibri"/>
          <w:bCs/>
          <w:lang w:val="en-US" w:eastAsia="en-US"/>
        </w:rPr>
        <w:fldChar w:fldCharType="separate"/>
      </w:r>
      <w:r>
        <w:rPr>
          <w:rStyle w:val="a3"/>
          <w:rFonts w:eastAsia="Calibri"/>
          <w:b/>
          <w:bCs/>
          <w:color w:val="0000FF"/>
          <w:lang w:eastAsia="en-US"/>
        </w:rPr>
        <w:t>Представник Уповноваженого Верховної Ради України з прав людини в центральних областях</w:t>
      </w:r>
      <w:r>
        <w:rPr>
          <w:rFonts w:eastAsia="Calibri"/>
          <w:bCs/>
          <w:lang w:val="en-US" w:eastAsia="en-US"/>
        </w:rPr>
        <w:fldChar w:fldCharType="end"/>
      </w:r>
    </w:p>
    <w:p w:rsidR="00B40AAC" w:rsidRDefault="00B40AAC" w:rsidP="00B40AAC">
      <w:pPr>
        <w:rPr>
          <w:rFonts w:eastAsia="Calibri"/>
          <w:b/>
          <w:bCs/>
          <w:lang w:val="ru-RU" w:eastAsia="en-US"/>
        </w:rPr>
      </w:pPr>
    </w:p>
    <w:p w:rsidR="00B40AAC" w:rsidRDefault="00B40AAC" w:rsidP="00B40AAC">
      <w:pPr>
        <w:rPr>
          <w:rFonts w:eastAsia="Calibri"/>
          <w:b/>
          <w:bCs/>
          <w:lang w:val="ru-RU" w:eastAsia="en-US"/>
        </w:rPr>
      </w:pPr>
    </w:p>
    <w:p w:rsidR="00B40AAC" w:rsidRDefault="00B40AAC" w:rsidP="00B40AAC">
      <w:pPr>
        <w:rPr>
          <w:rFonts w:eastAsia="Calibri"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Ольховий</w:t>
      </w:r>
      <w:proofErr w:type="spellEnd"/>
      <w:r>
        <w:rPr>
          <w:rFonts w:eastAsia="Calibri"/>
          <w:b/>
          <w:bCs/>
          <w:lang w:eastAsia="en-US"/>
        </w:rPr>
        <w:t xml:space="preserve"> Валерій Володимирович    т.</w:t>
      </w:r>
      <w:r>
        <w:rPr>
          <w:rFonts w:eastAsia="Calibri"/>
          <w:b/>
          <w:bCs/>
          <w:lang w:val="ru-RU" w:eastAsia="en-US"/>
        </w:rPr>
        <w:t xml:space="preserve"> </w:t>
      </w:r>
      <w:bookmarkStart w:id="0" w:name="_GoBack"/>
      <w:bookmarkEnd w:id="0"/>
      <w:proofErr w:type="spellStart"/>
      <w:r>
        <w:rPr>
          <w:rFonts w:eastAsia="Calibri"/>
          <w:b/>
          <w:bCs/>
          <w:lang w:eastAsia="en-US"/>
        </w:rPr>
        <w:t>моб</w:t>
      </w:r>
      <w:proofErr w:type="spellEnd"/>
      <w:r>
        <w:rPr>
          <w:rFonts w:eastAsia="Calibri"/>
          <w:b/>
          <w:bCs/>
          <w:lang w:eastAsia="en-US"/>
        </w:rPr>
        <w:t xml:space="preserve">. </w:t>
      </w:r>
      <w:r>
        <w:rPr>
          <w:rFonts w:eastAsia="Calibri"/>
          <w:lang w:eastAsia="en-US"/>
        </w:rPr>
        <w:t>063 406 66 06</w:t>
      </w:r>
    </w:p>
    <w:p w:rsidR="00B40AAC" w:rsidRDefault="00B40AAC" w:rsidP="00B40AAC">
      <w:pPr>
        <w:rPr>
          <w:rFonts w:ascii="Calibri" w:eastAsia="Calibri" w:hAnsi="Calibri"/>
          <w:lang w:eastAsia="en-US"/>
        </w:rPr>
      </w:pPr>
    </w:p>
    <w:p w:rsidR="00B40AAC" w:rsidRDefault="00B40AAC" w:rsidP="00B40AAC">
      <w:pPr>
        <w:spacing w:after="160" w:line="25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Служба у справах дітей Вінницької обласної державної адміністрації:</w:t>
      </w:r>
    </w:p>
    <w:p w:rsidR="00B40AAC" w:rsidRDefault="00B40AAC" w:rsidP="00B40AAC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(0432)   67-14-08    67-31-08   52-45-52     67-21-00</w:t>
      </w:r>
    </w:p>
    <w:p w:rsidR="00B40AAC" w:rsidRDefault="00B40AAC" w:rsidP="00B40AAC">
      <w:pPr>
        <w:spacing w:after="160" w:line="25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Служба у справах дітей Хмільницької районної державної адміністрації</w:t>
      </w:r>
    </w:p>
    <w:p w:rsidR="00B40AAC" w:rsidRDefault="00B40AAC" w:rsidP="00B40AAC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(04338) 2-23-33</w:t>
      </w:r>
    </w:p>
    <w:p w:rsidR="00B40AAC" w:rsidRDefault="00B40AAC" w:rsidP="00B40AAC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(0434)2-08-37 Козятин</w:t>
      </w:r>
    </w:p>
    <w:p w:rsidR="00B40AAC" w:rsidRDefault="00B40AAC" w:rsidP="00B40AAC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(04333) 2-39-28 Калинівка</w:t>
      </w:r>
    </w:p>
    <w:p w:rsidR="00B40AAC" w:rsidRDefault="00B40AAC" w:rsidP="00B40AAC">
      <w:pPr>
        <w:spacing w:after="160" w:line="256" w:lineRule="auto"/>
        <w:rPr>
          <w:rFonts w:eastAsia="Calibri"/>
          <w:lang w:eastAsia="en-US"/>
        </w:rPr>
      </w:pPr>
    </w:p>
    <w:p w:rsidR="00B40AAC" w:rsidRDefault="00B40AAC" w:rsidP="00B40AAC">
      <w:pPr>
        <w:ind w:firstLine="567"/>
        <w:jc w:val="both"/>
        <w:rPr>
          <w:b/>
          <w:szCs w:val="28"/>
          <w:lang w:val="ru-RU"/>
        </w:rPr>
      </w:pPr>
      <w:r>
        <w:rPr>
          <w:b/>
          <w:szCs w:val="28"/>
        </w:rPr>
        <w:t>Якщо дитина постраждала та/або стала свідком домашнього насильства за ознакою статі, вона може звернутися:</w:t>
      </w:r>
    </w:p>
    <w:p w:rsidR="00B40AAC" w:rsidRPr="00B40AAC" w:rsidRDefault="00B40AAC" w:rsidP="00B40AAC">
      <w:pPr>
        <w:ind w:firstLine="567"/>
        <w:jc w:val="both"/>
        <w:rPr>
          <w:b/>
          <w:szCs w:val="28"/>
          <w:lang w:val="ru-RU"/>
        </w:rPr>
      </w:pPr>
    </w:p>
    <w:p w:rsidR="00B40AAC" w:rsidRDefault="00B40AAC" w:rsidP="00B40AAC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до цілодобової обласної «Лінії довіри» 0 (800)750 475 (дзвінки безкоштовні та конфіденційні);</w:t>
      </w:r>
    </w:p>
    <w:p w:rsidR="00B40AAC" w:rsidRDefault="00B40AAC" w:rsidP="00B40AAC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до Вінницької обласної мобільної бригади соціально-психологічної допомоги особам, які постраждали від домашнього насильства та/або насильства за ознакою статі за номерами телефонів: 068 586 03 55, 097 578 82 89;</w:t>
      </w:r>
    </w:p>
    <w:p w:rsidR="00B40AAC" w:rsidRDefault="00B40AAC" w:rsidP="00B40AAC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до Вінницької міської мобільної бригади соціально-психологічної допомоги особам, які постраждали від домашнього насильства та/або насильства за ознакою статі за номерами телефонів: (0432) 67 04 60, 093 900 15 60, 098 900 15 60.</w:t>
      </w:r>
    </w:p>
    <w:p w:rsidR="00B40AAC" w:rsidRDefault="00B40AAC" w:rsidP="00B40AAC">
      <w:pPr>
        <w:ind w:firstLine="567"/>
        <w:jc w:val="both"/>
        <w:rPr>
          <w:szCs w:val="28"/>
        </w:rPr>
      </w:pPr>
    </w:p>
    <w:p w:rsidR="00B40AAC" w:rsidRDefault="00B40AAC" w:rsidP="00B40AAC">
      <w:pPr>
        <w:ind w:firstLine="567"/>
        <w:jc w:val="both"/>
        <w:rPr>
          <w:szCs w:val="28"/>
        </w:rPr>
      </w:pPr>
    </w:p>
    <w:p w:rsidR="00B40AAC" w:rsidRDefault="00B40AAC" w:rsidP="00B40AAC">
      <w:pPr>
        <w:ind w:firstLine="567"/>
        <w:jc w:val="both"/>
        <w:rPr>
          <w:szCs w:val="28"/>
        </w:rPr>
      </w:pPr>
    </w:p>
    <w:p w:rsidR="00B40AAC" w:rsidRDefault="00B40AAC" w:rsidP="00B40AAC">
      <w:pPr>
        <w:ind w:firstLine="567"/>
        <w:jc w:val="both"/>
        <w:rPr>
          <w:szCs w:val="28"/>
        </w:rPr>
      </w:pPr>
    </w:p>
    <w:p w:rsidR="00B40AAC" w:rsidRDefault="00B40AAC" w:rsidP="00B40AAC">
      <w:pPr>
        <w:rPr>
          <w:b/>
          <w:szCs w:val="28"/>
        </w:rPr>
      </w:pPr>
    </w:p>
    <w:p w:rsidR="00BC790A" w:rsidRDefault="00BC790A"/>
    <w:sectPr w:rsidR="00BC79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A549A"/>
    <w:multiLevelType w:val="hybridMultilevel"/>
    <w:tmpl w:val="A43E873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AD"/>
    <w:rsid w:val="00282CAD"/>
    <w:rsid w:val="00B40AAC"/>
    <w:rsid w:val="00BC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A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0A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A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0A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773</Words>
  <Characters>441</Characters>
  <Application>Microsoft Office Word</Application>
  <DocSecurity>0</DocSecurity>
  <Lines>3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Вероніка Гаврилюк</dc:creator>
  <cp:keywords/>
  <dc:description/>
  <cp:lastModifiedBy>Вероніка Гаврилюк</cp:lastModifiedBy>
  <cp:revision>2</cp:revision>
  <dcterms:created xsi:type="dcterms:W3CDTF">2021-05-12T09:28:00Z</dcterms:created>
  <dcterms:modified xsi:type="dcterms:W3CDTF">2021-05-12T09:29:00Z</dcterms:modified>
</cp:coreProperties>
</file>