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CAA6" w14:textId="77777777" w:rsidR="006538DC" w:rsidRPr="006538DC" w:rsidRDefault="00D14365" w:rsidP="006538DC">
      <w:pPr>
        <w:rPr>
          <w:rFonts w:ascii="Times New Roman" w:hAnsi="Times New Roman" w:cs="Times New Roman"/>
          <w:sz w:val="32"/>
          <w:szCs w:val="32"/>
        </w:rPr>
      </w:pPr>
      <w:r w:rsidRPr="006538DC">
        <w:rPr>
          <w:rFonts w:ascii="Times New Roman" w:hAnsi="Times New Roman" w:cs="Times New Roman"/>
          <w:sz w:val="32"/>
          <w:szCs w:val="32"/>
        </w:rPr>
        <w:t xml:space="preserve">ПРО НОРМАТИВНО-ПРАВОВУ БАЗУ ЩОДО ОРГАНІЗАЦІЇ ТА ПРОВЕДЕННЯ АТЕСТАЦІЇ ПЕДАГОГІЧНИХ ПРАЦІВНИКІВ   </w:t>
      </w:r>
    </w:p>
    <w:p w14:paraId="0622F157" w14:textId="69AAF246" w:rsidR="006538DC" w:rsidRPr="006538DC" w:rsidRDefault="006538DC" w:rsidP="00653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38DC">
        <w:rPr>
          <w:rFonts w:ascii="Times New Roman" w:hAnsi="Times New Roman" w:cs="Times New Roman"/>
          <w:sz w:val="32"/>
          <w:szCs w:val="32"/>
        </w:rPr>
        <w:t xml:space="preserve">Закон України «Про освіту» від 05.09.2017 № 2145-VIII URL:  </w:t>
      </w:r>
      <w:hyperlink r:id="rId5" w:history="1">
        <w:r w:rsidRPr="006538DC">
          <w:rPr>
            <w:rStyle w:val="a3"/>
            <w:rFonts w:ascii="Times New Roman" w:hAnsi="Times New Roman" w:cs="Times New Roman"/>
            <w:sz w:val="32"/>
            <w:szCs w:val="32"/>
          </w:rPr>
          <w:t>https://zakon.rada.gov.ua/laws/show/2145-19#Text</w:t>
        </w:r>
      </w:hyperlink>
    </w:p>
    <w:p w14:paraId="46E8EF53" w14:textId="161EEC22" w:rsidR="006538DC" w:rsidRPr="006538DC" w:rsidRDefault="006538DC" w:rsidP="00653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38DC">
        <w:rPr>
          <w:rFonts w:ascii="Times New Roman" w:hAnsi="Times New Roman" w:cs="Times New Roman"/>
          <w:sz w:val="32"/>
          <w:szCs w:val="32"/>
        </w:rPr>
        <w:t xml:space="preserve">Закон України «Про загальну середню освіту» від 16.01.2020 № 463-IX  URL: </w:t>
      </w:r>
      <w:hyperlink r:id="rId6" w:history="1">
        <w:r w:rsidRPr="006538DC">
          <w:rPr>
            <w:rStyle w:val="a3"/>
            <w:rFonts w:ascii="Times New Roman" w:hAnsi="Times New Roman" w:cs="Times New Roman"/>
            <w:sz w:val="32"/>
            <w:szCs w:val="32"/>
          </w:rPr>
          <w:t>https://zakon.rada.gov.ua/laws/show/463-20#Text</w:t>
        </w:r>
      </w:hyperlink>
    </w:p>
    <w:p w14:paraId="327D9B71" w14:textId="4635436E" w:rsidR="006538DC" w:rsidRPr="006538DC" w:rsidRDefault="006538DC" w:rsidP="00653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38DC">
        <w:rPr>
          <w:rFonts w:ascii="Times New Roman" w:hAnsi="Times New Roman" w:cs="Times New Roman"/>
          <w:sz w:val="32"/>
          <w:szCs w:val="32"/>
        </w:rPr>
        <w:t>Закон України</w:t>
      </w:r>
      <w:bookmarkStart w:id="0" w:name="_GoBack"/>
      <w:bookmarkEnd w:id="0"/>
      <w:r w:rsidRPr="006538DC">
        <w:rPr>
          <w:rFonts w:ascii="Times New Roman" w:hAnsi="Times New Roman" w:cs="Times New Roman"/>
          <w:sz w:val="32"/>
          <w:szCs w:val="32"/>
        </w:rPr>
        <w:t xml:space="preserve"> «Про професійний розвиток працівників» від 12.01.2012 № 4312-VI URL: </w:t>
      </w:r>
      <w:hyperlink r:id="rId7" w:history="1">
        <w:r w:rsidRPr="006538DC">
          <w:rPr>
            <w:rStyle w:val="a3"/>
            <w:rFonts w:ascii="Times New Roman" w:hAnsi="Times New Roman" w:cs="Times New Roman"/>
            <w:sz w:val="32"/>
            <w:szCs w:val="32"/>
          </w:rPr>
          <w:t>https://zakon.rada.gov.ua/laws/show/4312-17#Text</w:t>
        </w:r>
      </w:hyperlink>
    </w:p>
    <w:p w14:paraId="189183D3" w14:textId="437592BB" w:rsidR="006538DC" w:rsidRPr="006538DC" w:rsidRDefault="006538DC" w:rsidP="00653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38DC">
        <w:rPr>
          <w:rFonts w:ascii="Times New Roman" w:hAnsi="Times New Roman" w:cs="Times New Roman"/>
          <w:sz w:val="32"/>
          <w:szCs w:val="32"/>
        </w:rPr>
        <w:t xml:space="preserve">Постанова Кабінету Міністрів України «Про затвердження переліку кваліфікаційних категорій і педагогічних звань педагогічних працівників» від 23.12.2015 № 1109 URL: </w:t>
      </w:r>
      <w:hyperlink r:id="rId8" w:history="1">
        <w:r w:rsidRPr="006538DC">
          <w:rPr>
            <w:rStyle w:val="a3"/>
            <w:rFonts w:ascii="Times New Roman" w:hAnsi="Times New Roman" w:cs="Times New Roman"/>
            <w:sz w:val="32"/>
            <w:szCs w:val="32"/>
          </w:rPr>
          <w:t>https://zakon.rada.gov.ua/laws/show/1109-2015-%D0%BF#Text</w:t>
        </w:r>
      </w:hyperlink>
    </w:p>
    <w:p w14:paraId="26A6FEFB" w14:textId="78135711" w:rsidR="006538DC" w:rsidRPr="006538DC" w:rsidRDefault="006538DC" w:rsidP="00653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38DC">
        <w:rPr>
          <w:rFonts w:ascii="Times New Roman" w:hAnsi="Times New Roman" w:cs="Times New Roman"/>
          <w:sz w:val="32"/>
          <w:szCs w:val="32"/>
        </w:rPr>
        <w:t xml:space="preserve">Постанова Кабінету Міністрів України «Про затвердження Положення про сертифікацію педагогічних працівників» від 27.12.2018 № 1190 URL: </w:t>
      </w:r>
      <w:hyperlink r:id="rId9" w:history="1">
        <w:r w:rsidRPr="006538DC">
          <w:rPr>
            <w:rStyle w:val="a3"/>
            <w:rFonts w:ascii="Times New Roman" w:hAnsi="Times New Roman" w:cs="Times New Roman"/>
            <w:sz w:val="32"/>
            <w:szCs w:val="32"/>
          </w:rPr>
          <w:t>https://zakon.rada.gov.ua/laws/show/1190-2018-%D0%BF#Text</w:t>
        </w:r>
      </w:hyperlink>
    </w:p>
    <w:p w14:paraId="02904A79" w14:textId="16733632" w:rsidR="006538DC" w:rsidRPr="006538DC" w:rsidRDefault="006538DC" w:rsidP="00653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38DC">
        <w:rPr>
          <w:rFonts w:ascii="Times New Roman" w:hAnsi="Times New Roman" w:cs="Times New Roman"/>
          <w:sz w:val="32"/>
          <w:szCs w:val="32"/>
        </w:rPr>
        <w:t xml:space="preserve">Постанова Кабінету Міністрів України «Деякі питання підвищення кваліфікації педагогічних і науково-педагогічних працівників» від 21.08.2019 № 800 URL: </w:t>
      </w:r>
      <w:hyperlink r:id="rId10" w:history="1">
        <w:r w:rsidRPr="006538DC">
          <w:rPr>
            <w:rStyle w:val="a3"/>
            <w:rFonts w:ascii="Times New Roman" w:hAnsi="Times New Roman" w:cs="Times New Roman"/>
            <w:sz w:val="32"/>
            <w:szCs w:val="32"/>
          </w:rPr>
          <w:t>https://zakon.rada.gov.ua/laws/show/1190-2018-%D0%BF#Text</w:t>
        </w:r>
      </w:hyperlink>
    </w:p>
    <w:p w14:paraId="7E698895" w14:textId="2CBA3157" w:rsidR="006538DC" w:rsidRPr="006538DC" w:rsidRDefault="006538DC" w:rsidP="00653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38DC">
        <w:rPr>
          <w:rFonts w:ascii="Times New Roman" w:hAnsi="Times New Roman" w:cs="Times New Roman"/>
          <w:sz w:val="32"/>
          <w:szCs w:val="32"/>
        </w:rPr>
        <w:t xml:space="preserve">Постанова Кабінету Міністрів України «Про внесення змін до Порядку підвищення кваліфікації педагогічних і </w:t>
      </w:r>
      <w:proofErr w:type="spellStart"/>
      <w:r w:rsidRPr="006538DC">
        <w:rPr>
          <w:rFonts w:ascii="Times New Roman" w:hAnsi="Times New Roman" w:cs="Times New Roman"/>
          <w:sz w:val="32"/>
          <w:szCs w:val="32"/>
        </w:rPr>
        <w:t>науковопедагогічних</w:t>
      </w:r>
      <w:proofErr w:type="spellEnd"/>
      <w:r w:rsidRPr="006538DC">
        <w:rPr>
          <w:rFonts w:ascii="Times New Roman" w:hAnsi="Times New Roman" w:cs="Times New Roman"/>
          <w:sz w:val="32"/>
          <w:szCs w:val="32"/>
        </w:rPr>
        <w:t xml:space="preserve"> працівників» від 27.12.2019 № 1133 URL: </w:t>
      </w:r>
      <w:hyperlink r:id="rId11" w:history="1">
        <w:r w:rsidRPr="006538DC">
          <w:rPr>
            <w:rStyle w:val="a3"/>
            <w:rFonts w:ascii="Times New Roman" w:hAnsi="Times New Roman" w:cs="Times New Roman"/>
            <w:sz w:val="32"/>
            <w:szCs w:val="32"/>
          </w:rPr>
          <w:t>https://zakon.rada.gov.ua/laws/show/1133-2019-%D0%BF#Text</w:t>
        </w:r>
      </w:hyperlink>
    </w:p>
    <w:p w14:paraId="4290DC7A" w14:textId="058AA280" w:rsidR="006538DC" w:rsidRPr="006538DC" w:rsidRDefault="006538DC" w:rsidP="00653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38DC">
        <w:rPr>
          <w:rFonts w:ascii="Times New Roman" w:hAnsi="Times New Roman" w:cs="Times New Roman"/>
          <w:sz w:val="32"/>
          <w:szCs w:val="32"/>
        </w:rPr>
        <w:t xml:space="preserve">Наказ Міністерства освіти і науки України «Про затвердження Положення про атестацію педагогічних працівників» від 09.09.2022 № 805 URL: </w:t>
      </w:r>
      <w:hyperlink r:id="rId12" w:history="1">
        <w:r w:rsidRPr="006538DC">
          <w:rPr>
            <w:rStyle w:val="a3"/>
            <w:rFonts w:ascii="Times New Roman" w:hAnsi="Times New Roman" w:cs="Times New Roman"/>
            <w:sz w:val="32"/>
            <w:szCs w:val="32"/>
          </w:rPr>
          <w:t>https://zakon.rada.gov.ua/laws/show/z1649-22#Text</w:t>
        </w:r>
      </w:hyperlink>
    </w:p>
    <w:p w14:paraId="4B2B6934" w14:textId="2F9D59F5" w:rsidR="006538DC" w:rsidRDefault="006538DC" w:rsidP="006538DC">
      <w:pPr>
        <w:pStyle w:val="a5"/>
      </w:pPr>
      <w:r w:rsidRPr="006538DC">
        <w:t xml:space="preserve"> </w:t>
      </w:r>
    </w:p>
    <w:p w14:paraId="27B17AD5" w14:textId="77777777" w:rsidR="006538DC" w:rsidRDefault="006538DC" w:rsidP="006538DC">
      <w:pPr>
        <w:pStyle w:val="a5"/>
      </w:pPr>
    </w:p>
    <w:p w14:paraId="6D583D0C" w14:textId="77777777" w:rsidR="006538DC" w:rsidRDefault="006538DC"/>
    <w:sectPr w:rsidR="00653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560"/>
    <w:multiLevelType w:val="hybridMultilevel"/>
    <w:tmpl w:val="352AFF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6"/>
    <w:rsid w:val="000D4F82"/>
    <w:rsid w:val="001E16E6"/>
    <w:rsid w:val="006538DC"/>
    <w:rsid w:val="00D14365"/>
    <w:rsid w:val="00E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C509"/>
  <w15:chartTrackingRefBased/>
  <w15:docId w15:val="{000BA9F8-F99F-4034-9A19-DBF1C0BF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4F8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5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09-2015-%D0%BF#Tex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312-17#Text" TargetMode="External"/><Relationship Id="rId12" Type="http://schemas.openxmlformats.org/officeDocument/2006/relationships/hyperlink" Target="https://zakon.rada.gov.ua/laws/show/z1649-22#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3-20#Text" TargetMode="External"/><Relationship Id="rId11" Type="http://schemas.openxmlformats.org/officeDocument/2006/relationships/hyperlink" Target="https://zakon.rada.gov.ua/laws/show/1133-2019-%D0%BF#Text" TargetMode="External"/><Relationship Id="rId5" Type="http://schemas.openxmlformats.org/officeDocument/2006/relationships/hyperlink" Target="https://zakon.rada.gov.ua/laws/show/2145-19#Text" TargetMode="External"/><Relationship Id="rId10" Type="http://schemas.openxmlformats.org/officeDocument/2006/relationships/hyperlink" Target="https://zakon.rada.gov.ua/laws/show/1190-2018-%D0%BF#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90-2018-%D0%BF#Te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2024-04-02T15:31:00Z</dcterms:created>
  <dcterms:modified xsi:type="dcterms:W3CDTF">2024-04-02T19:03:00Z</dcterms:modified>
</cp:coreProperties>
</file>