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B0" w:rsidRDefault="007A20B0" w:rsidP="007A20B0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28"/>
          <w:szCs w:val="28"/>
          <w:lang w:eastAsia="ru-RU"/>
        </w:rPr>
      </w:pPr>
      <w:r w:rsidRPr="00923763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>Організація прийому дітей до першого класу</w:t>
      </w:r>
      <w:r w:rsidR="0075486E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 xml:space="preserve"> 202</w:t>
      </w:r>
      <w:r w:rsidR="00CA0785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>4</w:t>
      </w:r>
      <w:r w:rsidRPr="00923763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>-202</w:t>
      </w:r>
      <w:r w:rsidR="00CA0785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>5</w:t>
      </w:r>
      <w:r w:rsidRPr="00923763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 xml:space="preserve"> </w:t>
      </w:r>
      <w:proofErr w:type="spellStart"/>
      <w:r w:rsidRPr="00923763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>н.р</w:t>
      </w:r>
      <w:proofErr w:type="spellEnd"/>
      <w:r w:rsidRPr="00923763">
        <w:rPr>
          <w:rFonts w:ascii="Arial" w:eastAsia="Times New Roman" w:hAnsi="Arial" w:cs="Arial"/>
          <w:b/>
          <w:bCs/>
          <w:i/>
          <w:iCs/>
          <w:color w:val="FF0000"/>
          <w:kern w:val="36"/>
          <w:sz w:val="52"/>
          <w:lang w:eastAsia="ru-RU"/>
        </w:rPr>
        <w:t>.</w:t>
      </w:r>
    </w:p>
    <w:p w:rsidR="00CA0785" w:rsidRPr="00CA0785" w:rsidRDefault="00CA0785" w:rsidP="007A20B0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A20B0" w:rsidRPr="00923763" w:rsidRDefault="007A20B0" w:rsidP="007A20B0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70C0"/>
          <w:sz w:val="33"/>
          <w:szCs w:val="33"/>
          <w:lang w:eastAsia="ru-RU"/>
        </w:rPr>
      </w:pPr>
      <w:r w:rsidRPr="00923763">
        <w:rPr>
          <w:rFonts w:ascii="Arial" w:eastAsia="Times New Roman" w:hAnsi="Arial" w:cs="Arial"/>
          <w:b/>
          <w:bCs/>
          <w:color w:val="0070C0"/>
          <w:sz w:val="33"/>
          <w:szCs w:val="33"/>
          <w:lang w:eastAsia="ru-RU"/>
        </w:rPr>
        <w:t>Витяг з Порядку зарахування учнів до 1-х класів на 202</w:t>
      </w:r>
      <w:r w:rsidR="00CA0785">
        <w:rPr>
          <w:rFonts w:ascii="Arial" w:eastAsia="Times New Roman" w:hAnsi="Arial" w:cs="Arial"/>
          <w:b/>
          <w:bCs/>
          <w:color w:val="0070C0"/>
          <w:sz w:val="33"/>
          <w:szCs w:val="33"/>
          <w:lang w:eastAsia="ru-RU"/>
        </w:rPr>
        <w:t>4</w:t>
      </w:r>
      <w:r w:rsidRPr="00923763">
        <w:rPr>
          <w:rFonts w:ascii="Arial" w:eastAsia="Times New Roman" w:hAnsi="Arial" w:cs="Arial"/>
          <w:b/>
          <w:bCs/>
          <w:color w:val="0070C0"/>
          <w:sz w:val="33"/>
          <w:szCs w:val="33"/>
          <w:lang w:eastAsia="ru-RU"/>
        </w:rPr>
        <w:t>-202</w:t>
      </w:r>
      <w:r w:rsidR="00CA0785">
        <w:rPr>
          <w:rFonts w:ascii="Arial" w:eastAsia="Times New Roman" w:hAnsi="Arial" w:cs="Arial"/>
          <w:b/>
          <w:bCs/>
          <w:color w:val="0070C0"/>
          <w:sz w:val="33"/>
          <w:szCs w:val="33"/>
          <w:lang w:eastAsia="ru-RU"/>
        </w:rPr>
        <w:t>5</w:t>
      </w:r>
      <w:r w:rsidRPr="00923763">
        <w:rPr>
          <w:rFonts w:ascii="Arial" w:eastAsia="Times New Roman" w:hAnsi="Arial" w:cs="Arial"/>
          <w:b/>
          <w:bCs/>
          <w:color w:val="0070C0"/>
          <w:sz w:val="33"/>
          <w:szCs w:val="33"/>
          <w:lang w:eastAsia="ru-RU"/>
        </w:rPr>
        <w:t xml:space="preserve"> навчальний рік</w:t>
      </w:r>
    </w:p>
    <w:p w:rsidR="00923763" w:rsidRPr="00923763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Набір учнів до 1-го класу здійснюватиметься відповідно до статті 18 Закону України «Про освіту»,</w:t>
      </w:r>
      <w:r w:rsidR="00923763"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 до наказу МОН № 367 від 16.04.20</w:t>
      </w:r>
      <w:r w:rsidR="00923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“Про затвердження порядку зарахування, відрахування та переведення учнів до державних та комунальних закладів освіти для здобуття пов</w:t>
      </w:r>
      <w:r w:rsidR="00923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="00DE7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ої загальної середньої освіти”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документів дітей до 1 класу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які проживають на закріпленій території обслуговування на 202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навчальний рік розпочато з 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01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квітня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 31 травня 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року.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Розпорядження селищного голови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</w:t>
      </w:r>
      <w:r w:rsidR="00DE7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від 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.202</w:t>
      </w:r>
      <w:r w:rsidR="00CA07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року .)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Зарахування дитини до школи відбувається на підставі: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Заяви батьків (одного з батьків)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Свідоцтво про народження (оригінал та копія).</w:t>
      </w:r>
    </w:p>
    <w:p w:rsid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Форма № 086-1/о“Довідка учня загальноосвітнього навчального закладу про результати обов’язкового медичного профілактичного огляду” (відповідно до Наказу МОЗ № 682 від 16.08.2010 року. “Про удосконалення медичного обслуговування учнів загальноосвітніх навчальних закладів”, листа МОЗ № 111-01/89 від 29 березня 2018 року “Щодо медичних довідок для відвідання закладів освіти”)Лист МОЗ №111-01/89 від 29.03.2018 року “Щодо медичних довідок для відвідування закладів освіти”</w:t>
      </w:r>
    </w:p>
    <w:p w:rsidR="00824069" w:rsidRDefault="00824069"/>
    <w:sectPr w:rsidR="00824069" w:rsidSect="00824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B0"/>
    <w:rsid w:val="0075486E"/>
    <w:rsid w:val="007A20B0"/>
    <w:rsid w:val="007A4122"/>
    <w:rsid w:val="00824069"/>
    <w:rsid w:val="00923763"/>
    <w:rsid w:val="00CA0785"/>
    <w:rsid w:val="00D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A20B0"/>
    <w:rPr>
      <w:i/>
      <w:iCs/>
    </w:rPr>
  </w:style>
  <w:style w:type="paragraph" w:styleId="a4">
    <w:name w:val="Normal (Web)"/>
    <w:basedOn w:val="a"/>
    <w:uiPriority w:val="99"/>
    <w:semiHidden/>
    <w:unhideWhenUsed/>
    <w:rsid w:val="007A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A20B0"/>
    <w:rPr>
      <w:i/>
      <w:iCs/>
    </w:rPr>
  </w:style>
  <w:style w:type="paragraph" w:styleId="a4">
    <w:name w:val="Normal (Web)"/>
    <w:basedOn w:val="a"/>
    <w:uiPriority w:val="99"/>
    <w:semiHidden/>
    <w:unhideWhenUsed/>
    <w:rsid w:val="007A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2024-03-05T08:27:00Z</dcterms:created>
  <dcterms:modified xsi:type="dcterms:W3CDTF">2024-03-05T08:27:00Z</dcterms:modified>
</cp:coreProperties>
</file>