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B1" w:rsidRPr="00613198" w:rsidRDefault="00125CB1" w:rsidP="00125CB1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                                                        </w:t>
      </w:r>
      <w:r w:rsidRPr="00613198">
        <w:rPr>
          <w:rFonts w:ascii="Bookman Old Style" w:hAnsi="Bookman Old Style"/>
          <w:color w:val="000000" w:themeColor="text1"/>
        </w:rPr>
        <w:object w:dxaOrig="1299" w:dyaOrig="2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649170142" r:id="rId6"/>
        </w:object>
      </w:r>
    </w:p>
    <w:p w:rsidR="00125CB1" w:rsidRPr="00632B11" w:rsidRDefault="00125CB1" w:rsidP="00125CB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B11">
        <w:rPr>
          <w:rFonts w:ascii="Times New Roman" w:hAnsi="Times New Roman" w:cs="Times New Roman"/>
          <w:color w:val="000000" w:themeColor="text1"/>
          <w:sz w:val="28"/>
          <w:szCs w:val="28"/>
        </w:rPr>
        <w:t>КОРОСТЕНСЬКА РАЙОННА ДЕРЖАВНА АДМІНІСТРАЦІЯ</w:t>
      </w:r>
    </w:p>
    <w:p w:rsidR="00125CB1" w:rsidRPr="00632B11" w:rsidRDefault="00125CB1" w:rsidP="00125CB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B11">
        <w:rPr>
          <w:rFonts w:ascii="Times New Roman" w:hAnsi="Times New Roman" w:cs="Times New Roman"/>
          <w:color w:val="000000" w:themeColor="text1"/>
          <w:sz w:val="28"/>
          <w:szCs w:val="28"/>
        </w:rPr>
        <w:t>ЖИТОМИРСЬКОЇ ОБЛАСТІ</w:t>
      </w:r>
    </w:p>
    <w:p w:rsidR="00125CB1" w:rsidRPr="00632B11" w:rsidRDefault="00125CB1" w:rsidP="00125C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 w:rsidRPr="00632B11">
        <w:rPr>
          <w:rFonts w:ascii="Times New Roman" w:hAnsi="Times New Roman" w:cs="Times New Roman"/>
          <w:color w:val="000000" w:themeColor="text1"/>
          <w:sz w:val="28"/>
          <w:szCs w:val="28"/>
        </w:rPr>
        <w:t>Кожухівська</w:t>
      </w:r>
      <w:proofErr w:type="spellEnd"/>
      <w:r w:rsidRPr="00632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середня загальноосвітня школа І –ІІІ ступенів</w:t>
      </w:r>
    </w:p>
    <w:p w:rsidR="00125CB1" w:rsidRPr="00632B11" w:rsidRDefault="00125CB1" w:rsidP="00125C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НАКАЗ </w:t>
      </w:r>
    </w:p>
    <w:p w:rsidR="00125CB1" w:rsidRDefault="00125CB1" w:rsidP="00125C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 квіт</w:t>
      </w:r>
      <w:r w:rsidRPr="00632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  2020 року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№ 67</w:t>
      </w:r>
    </w:p>
    <w:p w:rsidR="00125CB1" w:rsidRPr="00632B11" w:rsidRDefault="00125CB1" w:rsidP="00125C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продовження карантину</w:t>
      </w:r>
    </w:p>
    <w:p w:rsidR="00125CB1" w:rsidRPr="00632B11" w:rsidRDefault="00125CB1" w:rsidP="00125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виконання рекомендацій Міністерства освіти і науки України,  та у зв’язку з продовженням </w:t>
      </w:r>
      <w:r w:rsidR="009C1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загальнонаціонального карантину до 11</w:t>
      </w: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квітня 2020 року</w:t>
      </w:r>
    </w:p>
    <w:p w:rsidR="00125CB1" w:rsidRPr="00632B11" w:rsidRDefault="00125CB1" w:rsidP="00125CB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B1" w:rsidRPr="00632B11" w:rsidRDefault="00125CB1" w:rsidP="00125CB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125CB1" w:rsidRPr="00632B11" w:rsidRDefault="00125CB1" w:rsidP="00125CB1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CB1" w:rsidRPr="00632B11" w:rsidRDefault="00125CB1" w:rsidP="00125CB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32B11">
        <w:rPr>
          <w:rFonts w:ascii="Times New Roman" w:eastAsia="Times New Roman" w:hAnsi="Times New Roman" w:cs="Times New Roman"/>
          <w:sz w:val="28"/>
          <w:szCs w:val="28"/>
        </w:rPr>
        <w:t>Продовжити призу</w:t>
      </w:r>
      <w:r>
        <w:rPr>
          <w:rFonts w:ascii="Times New Roman" w:eastAsia="Times New Roman" w:hAnsi="Times New Roman" w:cs="Times New Roman"/>
          <w:sz w:val="28"/>
          <w:szCs w:val="28"/>
        </w:rPr>
        <w:t>пинення освітнього процесу до 11.05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>.2020 року включно на час карантинних заходів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закладі на період до 11 трав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>ня 2020 року.</w:t>
      </w:r>
    </w:p>
    <w:p w:rsidR="00125CB1" w:rsidRPr="007C1FD9" w:rsidRDefault="00125CB1" w:rsidP="00125CB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C1FD9">
        <w:rPr>
          <w:rFonts w:ascii="Times New Roman" w:eastAsia="Times New Roman" w:hAnsi="Times New Roman" w:cs="Times New Roman"/>
          <w:sz w:val="28"/>
          <w:szCs w:val="28"/>
        </w:rPr>
        <w:t>Педагогічним працівникам продовжити дистанційну роботу перебуваючи вдома використовуючи</w:t>
      </w:r>
      <w:r w:rsidRPr="007C1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перелік освітніх платформ  підготовлених Міністерством освіти і науки України</w:t>
      </w:r>
    </w:p>
    <w:p w:rsidR="00125CB1" w:rsidRPr="00632B11" w:rsidRDefault="00125CB1" w:rsidP="00125CB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Маліновській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В. 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>терміново розмістити оголошення на сайті закладу про продовження карантину.</w:t>
      </w:r>
    </w:p>
    <w:p w:rsidR="00125CB1" w:rsidRPr="00632B11" w:rsidRDefault="00125CB1" w:rsidP="00125CB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632B11">
        <w:rPr>
          <w:rFonts w:ascii="Times New Roman" w:eastAsia="Times New Roman" w:hAnsi="Times New Roman" w:cs="Times New Roman"/>
          <w:sz w:val="28"/>
          <w:szCs w:val="28"/>
        </w:rPr>
        <w:t>Класним керівникам 1-11-х класів:</w:t>
      </w:r>
    </w:p>
    <w:p w:rsidR="00125CB1" w:rsidRPr="00632B11" w:rsidRDefault="00125CB1" w:rsidP="00125CB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32B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>. Терміново попередити батьків учнів про продовження карантину через електронні пошти,Viber- групи, тощо.</w:t>
      </w:r>
    </w:p>
    <w:p w:rsidR="00125CB1" w:rsidRPr="00632B11" w:rsidRDefault="00125CB1" w:rsidP="00125CB1">
      <w:pPr>
        <w:spacing w:after="0" w:line="240" w:lineRule="auto"/>
        <w:ind w:left="360" w:right="20"/>
        <w:rPr>
          <w:rFonts w:ascii="Times New Roman" w:eastAsia="Times New Roman" w:hAnsi="Times New Roman" w:cs="Times New Roman"/>
          <w:sz w:val="28"/>
          <w:szCs w:val="28"/>
        </w:rPr>
      </w:pPr>
      <w:r w:rsidRPr="00632B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>. Зобов’язати батьків взяти під особистий контроль місце перебування їхніх дітей протягом всього дня.</w:t>
      </w:r>
    </w:p>
    <w:p w:rsidR="00125CB1" w:rsidRPr="00632B11" w:rsidRDefault="00125CB1" w:rsidP="00125CB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Завгоспу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Коржуку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С.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 xml:space="preserve"> забезпечити виконання профілактичних заходів, щодо попередження масового розповсюдження гострої респіраторної хвороби спричиненої </w:t>
      </w:r>
      <w:proofErr w:type="spellStart"/>
      <w:r w:rsidRPr="00632B11">
        <w:rPr>
          <w:rFonts w:ascii="Times New Roman" w:eastAsia="Times New Roman" w:hAnsi="Times New Roman" w:cs="Times New Roman"/>
          <w:sz w:val="28"/>
          <w:szCs w:val="28"/>
        </w:rPr>
        <w:t>коронавірусом</w:t>
      </w:r>
      <w:proofErr w:type="spellEnd"/>
      <w:r w:rsidRPr="00632B11">
        <w:rPr>
          <w:rFonts w:ascii="Times New Roman" w:eastAsia="Times New Roman" w:hAnsi="Times New Roman" w:cs="Times New Roman"/>
          <w:sz w:val="28"/>
          <w:szCs w:val="28"/>
        </w:rPr>
        <w:t>, і гострих респіраторних інфекцій.</w:t>
      </w:r>
    </w:p>
    <w:p w:rsidR="00125CB1" w:rsidRPr="00632B11" w:rsidRDefault="00125CB1" w:rsidP="00125CB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right="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B11">
        <w:rPr>
          <w:rFonts w:ascii="Times New Roman" w:eastAsia="Times New Roman" w:hAnsi="Times New Roman" w:cs="Times New Roman"/>
          <w:sz w:val="28"/>
          <w:szCs w:val="28"/>
        </w:rPr>
        <w:t>Для оперативної ліквідації можливих аварійних ситуацій, забезпечення збереження матеріальних цінностей та устаткування, підтримання функціонування інженерних споруд</w:t>
      </w:r>
      <w:r w:rsidR="009C110F">
        <w:rPr>
          <w:rFonts w:ascii="Times New Roman" w:eastAsia="Times New Roman" w:hAnsi="Times New Roman" w:cs="Times New Roman"/>
          <w:sz w:val="28"/>
          <w:szCs w:val="28"/>
        </w:rPr>
        <w:t>, мереж, комунікацій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 xml:space="preserve"> на період призупинення функціонування закладу призначити чергових з числа</w:t>
      </w:r>
      <w:r w:rsidR="009C1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 xml:space="preserve"> технічного персоналу ( Додаток № 1 додається)</w:t>
      </w:r>
    </w:p>
    <w:p w:rsidR="00125CB1" w:rsidRPr="00632B11" w:rsidRDefault="00125CB1" w:rsidP="00125CB1">
      <w:pPr>
        <w:tabs>
          <w:tab w:val="left" w:pos="4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9C110F" w:rsidRDefault="00125CB1" w:rsidP="009C110F">
      <w:pPr>
        <w:tabs>
          <w:tab w:val="left" w:pos="7623"/>
        </w:tabs>
        <w:spacing w:line="240" w:lineRule="auto"/>
        <w:ind w:left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125CB1" w:rsidRPr="00632B11" w:rsidRDefault="00125CB1" w:rsidP="009C110F">
      <w:pPr>
        <w:tabs>
          <w:tab w:val="left" w:pos="7623"/>
        </w:tabs>
        <w:spacing w:line="240" w:lineRule="auto"/>
        <w:ind w:left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B11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школи                           В. І. </w:t>
      </w:r>
      <w:proofErr w:type="spellStart"/>
      <w:r w:rsidRPr="00632B11">
        <w:rPr>
          <w:rFonts w:ascii="Times New Roman" w:eastAsia="Times New Roman" w:hAnsi="Times New Roman" w:cs="Times New Roman"/>
          <w:sz w:val="28"/>
          <w:szCs w:val="28"/>
        </w:rPr>
        <w:t>Вигівська</w:t>
      </w:r>
      <w:proofErr w:type="spellEnd"/>
    </w:p>
    <w:p w:rsidR="00125CB1" w:rsidRDefault="00125CB1" w:rsidP="00125CB1">
      <w:pPr>
        <w:tabs>
          <w:tab w:val="left" w:pos="7623"/>
        </w:tabs>
        <w:spacing w:line="240" w:lineRule="auto"/>
        <w:ind w:left="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5CB1" w:rsidRDefault="00125CB1" w:rsidP="00125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 наказом ознайомились :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CB1" w:rsidRPr="00774CFA" w:rsidRDefault="00125CB1" w:rsidP="00125CB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О.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Білошицький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 С                                 Вознюк А.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Маліновська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                                 Бездітна О. 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Ткаченко Г. С.                                         Павленко С. А.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Тимофійшина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Г.                                Стретович О. М.                                                                                                                            Ковальчук С. М.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Зирянова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Г.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Ведернікова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Ю.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Білошицька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М.                                    Нагорна В. В.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І.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Ф.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0D552C" w:rsidRDefault="000D552C"/>
    <w:sectPr w:rsidR="000D552C" w:rsidSect="009C11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5CB1"/>
    <w:rsid w:val="000D552C"/>
    <w:rsid w:val="00125CB1"/>
    <w:rsid w:val="009C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B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2020-04-23T13:42:00Z</dcterms:created>
  <dcterms:modified xsi:type="dcterms:W3CDTF">2020-04-23T14:03:00Z</dcterms:modified>
</cp:coreProperties>
</file>