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C7651" w14:textId="216059A1" w:rsidR="005C6393" w:rsidRPr="0060018A" w:rsidRDefault="005C6393" w:rsidP="005C63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uk-UA"/>
          <w14:ligatures w14:val="none"/>
        </w:rPr>
      </w:pPr>
      <w:r w:rsidRPr="0060018A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СХВАЛЕНО                                                                        ЗАТВЕРДЖУЮ</w:t>
      </w:r>
    </w:p>
    <w:p w14:paraId="5FF007A7" w14:textId="30F2265B" w:rsidR="005C6393" w:rsidRPr="0060018A" w:rsidRDefault="005C6393" w:rsidP="005C63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uk-UA"/>
          <w14:ligatures w14:val="none"/>
        </w:rPr>
      </w:pPr>
      <w:r w:rsidRPr="0060018A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 xml:space="preserve">Рішенням педагогічної ради                           Директор гімназії </w:t>
      </w:r>
    </w:p>
    <w:p w14:paraId="414DE829" w14:textId="32191229" w:rsidR="005C6393" w:rsidRPr="0060018A" w:rsidRDefault="005C6393" w:rsidP="005C63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uk-UA"/>
          <w14:ligatures w14:val="none"/>
        </w:rPr>
      </w:pPr>
      <w:proofErr w:type="spellStart"/>
      <w:r w:rsidRPr="0060018A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Кожухівської</w:t>
      </w:r>
      <w:proofErr w:type="spellEnd"/>
      <w:r w:rsidRPr="0060018A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 xml:space="preserve"> гімназії  №6</w:t>
      </w:r>
      <w:r w:rsidR="00084DEB" w:rsidRPr="0060018A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 xml:space="preserve">                                             </w:t>
      </w:r>
      <w:r w:rsidR="0060018A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 xml:space="preserve">                      </w:t>
      </w:r>
      <w:r w:rsidR="00084DEB" w:rsidRPr="0060018A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 xml:space="preserve">  Валентина ВИГІВСЬКА</w:t>
      </w:r>
    </w:p>
    <w:p w14:paraId="6536EB8C" w14:textId="4D556427" w:rsidR="005C6393" w:rsidRPr="0060018A" w:rsidRDefault="005C6393" w:rsidP="005C63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uk-UA"/>
          <w14:ligatures w14:val="none"/>
        </w:rPr>
      </w:pPr>
      <w:r w:rsidRPr="0060018A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від 13.01.2025 р.</w:t>
      </w:r>
    </w:p>
    <w:p w14:paraId="06DA7D93" w14:textId="77777777" w:rsidR="0060018A" w:rsidRDefault="0060018A" w:rsidP="000E48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0710193E" w14:textId="77777777" w:rsidR="0060018A" w:rsidRDefault="0060018A" w:rsidP="000E48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0FA512C7" w14:textId="77777777" w:rsidR="0060018A" w:rsidRDefault="00291111" w:rsidP="000E48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Положення </w:t>
      </w:r>
    </w:p>
    <w:p w14:paraId="732A8837" w14:textId="4ACE190F" w:rsidR="00291111" w:rsidRPr="000E484C" w:rsidRDefault="00291111" w:rsidP="000E48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про визнання результатів підвищення кваліфікації педагогічних працівників </w:t>
      </w:r>
      <w:proofErr w:type="spellStart"/>
      <w:r w:rsidR="005C63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Кожухівської</w:t>
      </w:r>
      <w:proofErr w:type="spellEnd"/>
      <w:r w:rsidR="005C63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гімназії </w:t>
      </w:r>
      <w:proofErr w:type="spellStart"/>
      <w:r w:rsidR="005C63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Коростенської</w:t>
      </w:r>
      <w:proofErr w:type="spellEnd"/>
      <w:r w:rsidR="005C63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міської ради</w:t>
      </w:r>
    </w:p>
    <w:p w14:paraId="63537040" w14:textId="77777777" w:rsidR="00291111" w:rsidRPr="000E484C" w:rsidRDefault="00291111" w:rsidP="000E48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18C19F6B" w14:textId="41B8A309" w:rsidR="00EE5DB1" w:rsidRPr="000E484C" w:rsidRDefault="00EE5DB1" w:rsidP="000E48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I. ЗАГАЛЬНІ ПОЛОЖЕННЯ</w:t>
      </w:r>
    </w:p>
    <w:p w14:paraId="20087720" w14:textId="77777777" w:rsidR="007C6D0B" w:rsidRPr="000E484C" w:rsidRDefault="007C6D0B" w:rsidP="000E484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70D8198" w14:textId="5AF56685" w:rsidR="00EE5DB1" w:rsidRPr="000E484C" w:rsidRDefault="00EE5DB1" w:rsidP="000E484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1.1. Це Положення розроблено відповідно до Законів України «Про освіту», </w:t>
      </w:r>
      <w:r w:rsidR="00CA2B3D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«Про повну загальну середню освіту», 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Постанови КМУ від 21.08.2019 р. № 800 «Деякі питання підвищення кваліфікації педагогічних і науково-педагогічних працівників» і визначає порядок визнання результатів підвищення кваліфікації педагогічних працівників</w:t>
      </w:r>
      <w:r w:rsidR="00CA2B3D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6001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Кожухівської</w:t>
      </w:r>
      <w:proofErr w:type="spellEnd"/>
      <w:r w:rsidR="006001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гімназії</w:t>
      </w:r>
      <w:r w:rsidR="00CA2B3D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6001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Коростенської</w:t>
      </w:r>
      <w:proofErr w:type="spellEnd"/>
      <w:r w:rsidR="006001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міської ради </w:t>
      </w:r>
      <w:r w:rsidR="00CA2B3D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6001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Житомирської </w:t>
      </w:r>
      <w:r w:rsidR="00CA2B3D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області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3C318720" w14:textId="19BF12E7" w:rsidR="00EE5DB1" w:rsidRPr="000E484C" w:rsidRDefault="00EE5DB1" w:rsidP="000E484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1.2. Педагогічні працівники</w:t>
      </w:r>
      <w:r w:rsidR="00CA2B3D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6001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гміназії</w:t>
      </w:r>
      <w:proofErr w:type="spellEnd"/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зобов’язані </w:t>
      </w:r>
      <w:r w:rsidR="006001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щорічно 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підвищувати свою кваліфікацію.</w:t>
      </w:r>
    </w:p>
    <w:p w14:paraId="5319A779" w14:textId="2697C489" w:rsidR="00EE5DB1" w:rsidRPr="000E484C" w:rsidRDefault="00EE5DB1" w:rsidP="000E484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1.3. Метою підвищення кваліфікації педагогічних працівників </w:t>
      </w:r>
      <w:r w:rsidR="006001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гімназії</w:t>
      </w:r>
      <w:r w:rsidR="00CA2B3D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є їх професійний розвиток відповідно до державної політики у галузі освіти та забезпечення якості освіти.</w:t>
      </w:r>
    </w:p>
    <w:p w14:paraId="1A3AA66D" w14:textId="41ACFD9A" w:rsidR="00EE5DB1" w:rsidRPr="000E484C" w:rsidRDefault="00EE5DB1" w:rsidP="000E484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1.4. Формами підвищення кваліфікації є інституційна (очна (денна, вечірня), заочна,</w:t>
      </w:r>
      <w:r w:rsidR="006001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дистанційна, мережева)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на робочому місці, на виробництві тощо. Форми підвищення кваліфікації можуть поєднуватись.</w:t>
      </w:r>
    </w:p>
    <w:p w14:paraId="570F526D" w14:textId="27FD2093" w:rsidR="00EE5DB1" w:rsidRPr="000E484C" w:rsidRDefault="00EE5DB1" w:rsidP="000E484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1.5. Напрямами підвищення кваліфікації педагогічних працівників </w:t>
      </w:r>
      <w:r w:rsidR="006001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гімназії</w:t>
      </w:r>
      <w:r w:rsidR="00CA2B3D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можуть бути:</w:t>
      </w:r>
    </w:p>
    <w:p w14:paraId="01DA0D99" w14:textId="40D2B190" w:rsidR="00EE5DB1" w:rsidRPr="000E484C" w:rsidRDefault="007C6D0B" w:rsidP="000E484C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-</w:t>
      </w:r>
      <w:r w:rsidR="00EE5DB1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EE5DB1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розвиток професійних компетентностей (знання навчального предмета, фахових методик, технологій);</w:t>
      </w:r>
    </w:p>
    <w:p w14:paraId="25484C93" w14:textId="6DF2C2F1" w:rsidR="00EE5DB1" w:rsidRPr="000E484C" w:rsidRDefault="007C6D0B" w:rsidP="000E484C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-  </w:t>
      </w:r>
      <w:r w:rsidR="00EE5DB1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формування у здобувачів освіти спільних для ключових компетентностей вмінь, визначених</w:t>
      </w:r>
      <w:r w:rsidR="00CA2B3D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частиною 1 </w:t>
      </w:r>
      <w:r w:rsidR="00EE5DB1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статті 12 Закону України «Про освіту»;</w:t>
      </w:r>
    </w:p>
    <w:p w14:paraId="61AE5A66" w14:textId="0DF9244C" w:rsidR="00EE5DB1" w:rsidRPr="000E484C" w:rsidRDefault="00EE5DB1" w:rsidP="000E484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284" w:firstLine="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психолого-фізіологічні особливості здобувачів освіти певного віку;</w:t>
      </w:r>
    </w:p>
    <w:p w14:paraId="78CEF855" w14:textId="389AA556" w:rsidR="00EE5DB1" w:rsidRPr="000E484C" w:rsidRDefault="00EE5DB1" w:rsidP="000E484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284" w:firstLine="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створення безпечного та інклюзивного освітнього середовища, особливості (специфіка) інклюзивного навчання;</w:t>
      </w:r>
    </w:p>
    <w:p w14:paraId="3719C9B1" w14:textId="0A4CB032" w:rsidR="00EE5DB1" w:rsidRPr="000E484C" w:rsidRDefault="00EE5DB1" w:rsidP="000E484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284" w:firstLine="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безпеку;</w:t>
      </w:r>
    </w:p>
    <w:p w14:paraId="735B6C08" w14:textId="72871E81" w:rsidR="00EE5DB1" w:rsidRPr="000E484C" w:rsidRDefault="00EE5DB1" w:rsidP="000E484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284" w:firstLine="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мовленнєва, цифрова, комунікаційна, інклюзивна, </w:t>
      </w:r>
      <w:r w:rsidR="00CA2B3D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цінніс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но-етична компетентність;</w:t>
      </w:r>
    </w:p>
    <w:p w14:paraId="2D6C983B" w14:textId="5D47CC55" w:rsidR="00EE5DB1" w:rsidRPr="000E484C" w:rsidRDefault="007C6D0B" w:rsidP="000E484C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-  </w:t>
      </w:r>
      <w:r w:rsidR="00EE5DB1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розвиток управлінської компетентності (для керівників закладів освіти та їх заступників) тощо.</w:t>
      </w:r>
    </w:p>
    <w:p w14:paraId="3A18E7B3" w14:textId="1885B9EE" w:rsidR="00EE5DB1" w:rsidRPr="000E484C" w:rsidRDefault="00EE5DB1" w:rsidP="000E484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1.6. Основні види підвищення кваліфікації: навчання за програмою підвищення кваліфікації</w:t>
      </w:r>
      <w:r w:rsidR="009D0DCA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(курси, компетентнісно та діяльнісно орієнтовані вибіркові модулі)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стажування, участь у семінарах, практикумах, тренінгах, </w:t>
      </w:r>
      <w:proofErr w:type="spellStart"/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вебінарах</w:t>
      </w:r>
      <w:proofErr w:type="spellEnd"/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майстер-класах тощо.</w:t>
      </w:r>
    </w:p>
    <w:p w14:paraId="687D96D1" w14:textId="77777777" w:rsidR="00EE5DB1" w:rsidRPr="000E484C" w:rsidRDefault="00EE5DB1" w:rsidP="000E484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1.7. Педагогічні працівники самостійно обирають конкретні форми, види, напрями та суб’єктів надання освітніх послуг з підвищення кваліфікації.</w:t>
      </w:r>
    </w:p>
    <w:p w14:paraId="350FB322" w14:textId="06C4E0B8" w:rsidR="00EE5DB1" w:rsidRPr="000E484C" w:rsidRDefault="00EE5DB1" w:rsidP="000E484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1.8. Результати підвищення кваліфікації у </w:t>
      </w:r>
      <w:r w:rsidR="006001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КУ «Житомирський ОІППО» ЖОР 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не потребують окремого визнання чи підтвердження</w:t>
      </w:r>
      <w:r w:rsidR="006001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педагогічною радою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3657E5B6" w14:textId="68866671" w:rsidR="00EE5DB1" w:rsidRPr="000E484C" w:rsidRDefault="00EE5DB1" w:rsidP="000E484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1.9. Деякі види діяльності педагогічного працівника можуть бути визнані відповідно</w:t>
      </w:r>
      <w:r w:rsidR="00DA6644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до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цього Положення рішенням педагогічної ради </w:t>
      </w:r>
      <w:r w:rsidR="006001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гімназії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як підвищення кваліфікації:</w:t>
      </w:r>
    </w:p>
    <w:p w14:paraId="65144018" w14:textId="77777777" w:rsidR="00EE5DB1" w:rsidRPr="000E484C" w:rsidRDefault="00EE5DB1" w:rsidP="000E484C">
      <w:pPr>
        <w:numPr>
          <w:ilvl w:val="0"/>
          <w:numId w:val="9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результати підвищення кваліфікації у інших суб’єктів підвищення кваліфікації;</w:t>
      </w:r>
    </w:p>
    <w:p w14:paraId="54EBD5C6" w14:textId="77777777" w:rsidR="00EE5DB1" w:rsidRPr="000E484C" w:rsidRDefault="00EE5DB1" w:rsidP="000E484C">
      <w:pPr>
        <w:numPr>
          <w:ilvl w:val="0"/>
          <w:numId w:val="10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участь у програмах академічної мобільності;</w:t>
      </w:r>
    </w:p>
    <w:p w14:paraId="7EAEBAC2" w14:textId="33C9E1F9" w:rsidR="00EE5DB1" w:rsidRPr="000E484C" w:rsidRDefault="00EE5DB1" w:rsidP="000E484C">
      <w:pPr>
        <w:numPr>
          <w:ilvl w:val="0"/>
          <w:numId w:val="12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самоосвіта (за умови наявності педагогічного звання)</w:t>
      </w:r>
      <w:r w:rsidR="007C6D0B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493D116E" w14:textId="77777777" w:rsidR="009D0DCA" w:rsidRPr="000E484C" w:rsidRDefault="009D0DCA" w:rsidP="000E48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646E5D1" w14:textId="58D39D0E" w:rsidR="00EE5DB1" w:rsidRPr="000E484C" w:rsidRDefault="00EE5DB1" w:rsidP="000E48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II. ПОРЯДОК ВИЗНАННЯ РЕЗУЛЬТАТІВ ПІДВИЩЕННЯ КВАЛІФІКАЦІЇ</w:t>
      </w:r>
    </w:p>
    <w:p w14:paraId="6F1EFFBE" w14:textId="77777777" w:rsidR="00DA6644" w:rsidRPr="000E484C" w:rsidRDefault="00DA6644" w:rsidP="000E484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8EB672F" w14:textId="74427FAD" w:rsidR="00EE5DB1" w:rsidRPr="000E484C" w:rsidRDefault="00EE5DB1" w:rsidP="000E484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2.1. Для визнання окремих видів діяльності  як підвищення кваліфікації згідно п.1.9 Положення педагогічний працівник подає </w:t>
      </w:r>
      <w:r w:rsidR="009D0DCA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голові педагогічної ради 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клопотання </w:t>
      </w:r>
      <w:r w:rsidR="009C4B1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(додаток 2) 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 визнання результатів підвищення та підтверджуючий документ.</w:t>
      </w:r>
    </w:p>
    <w:p w14:paraId="19E22B0D" w14:textId="0108DC5F" w:rsidR="00EE5DB1" w:rsidRPr="000E484C" w:rsidRDefault="00EE5DB1" w:rsidP="000E484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2.2. У разі підвищення кваліфікації шляхом </w:t>
      </w:r>
      <w:proofErr w:type="spellStart"/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інформальної</w:t>
      </w:r>
      <w:proofErr w:type="spellEnd"/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освіти (самоосвіти) замість документа про підвищення кваліфікації педагогічний працівник подає звіт про результати підвищення кваліфікації (за формою, наведеною у додатку</w:t>
      </w:r>
      <w:r w:rsidR="009C4B1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1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до цього Положення) або творчу роботу, персональне розроблення електронного освітнього ресурсу, що виконані в процесі (за результатами) 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 xml:space="preserve">підвищення кваліфікації та оприлюднені на веб-сайті </w:t>
      </w:r>
      <w:r w:rsidR="006001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гімназії</w:t>
      </w:r>
      <w:r w:rsidR="009D0DCA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та/або в електронному портфоліо педагогічного працівника (у разі наявності).</w:t>
      </w:r>
    </w:p>
    <w:p w14:paraId="149A5550" w14:textId="5A75B50C" w:rsidR="00EE5DB1" w:rsidRPr="000E484C" w:rsidRDefault="00EE5DB1" w:rsidP="000E484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2.3. Термін подачі клопотання та відповідних документів </w:t>
      </w:r>
      <w:r w:rsidR="00E32E34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один місяць 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після </w:t>
      </w:r>
      <w:r w:rsidR="00E32E34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завершення 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підвищення кваліфікації.</w:t>
      </w:r>
    </w:p>
    <w:p w14:paraId="7FC78B64" w14:textId="32A0CE63" w:rsidR="00EE5DB1" w:rsidRPr="000E484C" w:rsidRDefault="00EE5DB1" w:rsidP="000E484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2.2. </w:t>
      </w:r>
      <w:r w:rsidR="00E32E34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Клопотання протягом місяця з дня його подання розглядається на засіданні педагогічної ради </w:t>
      </w:r>
      <w:proofErr w:type="spellStart"/>
      <w:r w:rsidR="006001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Кожухівської</w:t>
      </w:r>
      <w:proofErr w:type="spellEnd"/>
      <w:r w:rsidR="006001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гімназії.</w:t>
      </w:r>
    </w:p>
    <w:p w14:paraId="1D1332AC" w14:textId="51D15F4A" w:rsidR="00EE5DB1" w:rsidRPr="000E484C" w:rsidRDefault="00EE5DB1" w:rsidP="000E484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2.3. </w:t>
      </w:r>
      <w:r w:rsidR="00E32E34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Для визнання результатів підвищення кваліфікації педагогічна рада заслуховує педагогічного працівника щодо якості виконання програми підвищення кваліфікації, результатів підвищення кваліфікації.</w:t>
      </w:r>
    </w:p>
    <w:p w14:paraId="048BAA42" w14:textId="77777777" w:rsidR="00EE5DB1" w:rsidRPr="000E484C" w:rsidRDefault="00EE5DB1" w:rsidP="000E484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2.4. Педагогічна рада за результатами розгляду питання на засіданні приймає рішення про визнання чи невизнання результатів підвищення кваліфікації.</w:t>
      </w:r>
    </w:p>
    <w:p w14:paraId="45CBF083" w14:textId="6D74460A" w:rsidR="00EE5DB1" w:rsidRPr="000E484C" w:rsidRDefault="00EE5DB1" w:rsidP="000E484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2.</w:t>
      </w:r>
      <w:r w:rsidR="00EA07F8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5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Обсяг підвищення кваліфікації шляхом участі педагогічного працівника у програмі академічної мобільності зараховується в межах визнаних результатів навчання</w:t>
      </w:r>
      <w:r w:rsidR="006001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2F974873" w14:textId="3A2D25C7" w:rsidR="00EE5DB1" w:rsidRPr="000E484C" w:rsidRDefault="00EE5DB1" w:rsidP="000E484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Обсяг підвищення кваліфікації шляхом </w:t>
      </w:r>
      <w:proofErr w:type="spellStart"/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інформальної</w:t>
      </w:r>
      <w:proofErr w:type="spellEnd"/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освіти (самоосвіти) </w:t>
      </w:r>
      <w:r w:rsidR="0075514D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педагогічних працівників, які мають науковий ступінь та/або вчене, почесне чи педагогічне звання, 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зараховується </w:t>
      </w:r>
      <w:r w:rsidR="0075514D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педагогічною радою 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відповідно до визнаних результатів навчання</w:t>
      </w:r>
      <w:r w:rsidR="006001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460C283B" w14:textId="25FCA08E" w:rsidR="00144D32" w:rsidRPr="000E484C" w:rsidRDefault="00144D32" w:rsidP="000E484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Обсяг підвищення кваліфікації педагогічних працівників шляхом їх участі у семінарах, практикумах, тренінгах, </w:t>
      </w:r>
      <w:proofErr w:type="spellStart"/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вебінарах</w:t>
      </w:r>
      <w:proofErr w:type="spellEnd"/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майстер-класах тощо, яке здійснюється поза межами </w:t>
      </w:r>
      <w:r w:rsidR="006001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індивідуального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плану підвищення кваліфікації </w:t>
      </w:r>
      <w:r w:rsidR="006001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педагогічних працівників 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закладу освіти,  зараховується педагогічною радою відповідно до визнаних результатів навчання</w:t>
      </w:r>
      <w:r w:rsidR="006001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2D9C1C10" w14:textId="459CDFD1" w:rsidR="00EE5DB1" w:rsidRPr="000E484C" w:rsidRDefault="00EE5DB1" w:rsidP="000E484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2.</w:t>
      </w:r>
      <w:r w:rsidR="00EA07F8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6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У разі невизнання результатів підвищення кваліфікації педагогічна рада </w:t>
      </w:r>
      <w:r w:rsidR="006001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гімназії</w:t>
      </w:r>
      <w:r w:rsidR="00144D32"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E48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може надати рекомендації педагогічному працівнику щодо повторного підвищення кваліфікації за іншою формою або у інших суб’єктів підвищення кваліфікації (у випадку з’ясування фактів недотримання суб’єктом підвищення кваліфікації умов договору).</w:t>
      </w:r>
    </w:p>
    <w:p w14:paraId="711B73E4" w14:textId="77777777" w:rsidR="00291111" w:rsidRPr="000E484C" w:rsidRDefault="00291111" w:rsidP="000E48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7"/>
          <w:szCs w:val="27"/>
          <w:bdr w:val="none" w:sz="0" w:space="0" w:color="auto" w:frame="1"/>
        </w:rPr>
      </w:pPr>
    </w:p>
    <w:p w14:paraId="58242FF7" w14:textId="77777777" w:rsidR="00291111" w:rsidRPr="000E484C" w:rsidRDefault="00291111" w:rsidP="000E48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7"/>
          <w:szCs w:val="27"/>
          <w:bdr w:val="none" w:sz="0" w:space="0" w:color="auto" w:frame="1"/>
        </w:rPr>
      </w:pPr>
    </w:p>
    <w:p w14:paraId="4FB69407" w14:textId="77777777" w:rsidR="000E484C" w:rsidRPr="000E484C" w:rsidRDefault="000E484C">
      <w:pPr>
        <w:rPr>
          <w:rStyle w:val="a6"/>
          <w:rFonts w:ascii="Times New Roman" w:eastAsia="Times New Roman" w:hAnsi="Times New Roman" w:cs="Times New Roman"/>
          <w:kern w:val="0"/>
          <w:sz w:val="27"/>
          <w:szCs w:val="27"/>
          <w:bdr w:val="none" w:sz="0" w:space="0" w:color="auto" w:frame="1"/>
          <w:lang w:eastAsia="uk-UA"/>
          <w14:ligatures w14:val="none"/>
        </w:rPr>
      </w:pPr>
      <w:r w:rsidRPr="000E484C">
        <w:rPr>
          <w:rStyle w:val="a6"/>
          <w:rFonts w:ascii="Times New Roman" w:hAnsi="Times New Roman" w:cs="Times New Roman"/>
          <w:sz w:val="27"/>
          <w:szCs w:val="27"/>
          <w:bdr w:val="none" w:sz="0" w:space="0" w:color="auto" w:frame="1"/>
        </w:rPr>
        <w:br w:type="page"/>
      </w:r>
    </w:p>
    <w:p w14:paraId="671DDEED" w14:textId="633D7D2C" w:rsidR="00BB20C6" w:rsidRPr="000E484C" w:rsidRDefault="00BB20C6" w:rsidP="000E484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  <w:r w:rsidRPr="000E484C">
        <w:rPr>
          <w:rStyle w:val="a6"/>
          <w:sz w:val="27"/>
          <w:szCs w:val="27"/>
          <w:bdr w:val="none" w:sz="0" w:space="0" w:color="auto" w:frame="1"/>
        </w:rPr>
        <w:lastRenderedPageBreak/>
        <w:t>Додаток</w:t>
      </w:r>
      <w:r w:rsidR="0060018A">
        <w:rPr>
          <w:rStyle w:val="a6"/>
          <w:sz w:val="27"/>
          <w:szCs w:val="27"/>
          <w:bdr w:val="none" w:sz="0" w:space="0" w:color="auto" w:frame="1"/>
        </w:rPr>
        <w:t xml:space="preserve"> 1</w:t>
      </w:r>
    </w:p>
    <w:p w14:paraId="23041F9A" w14:textId="77777777" w:rsidR="00BB20C6" w:rsidRPr="000E484C" w:rsidRDefault="00BB20C6" w:rsidP="000E48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  <w:r w:rsidRPr="000E484C">
        <w:rPr>
          <w:rStyle w:val="a4"/>
          <w:sz w:val="27"/>
          <w:szCs w:val="27"/>
          <w:bdr w:val="none" w:sz="0" w:space="0" w:color="auto" w:frame="1"/>
        </w:rPr>
        <w:t>ЗВІТ</w:t>
      </w:r>
    </w:p>
    <w:p w14:paraId="703D1AD4" w14:textId="77777777" w:rsidR="00BB20C6" w:rsidRPr="000E484C" w:rsidRDefault="00BB20C6" w:rsidP="000E48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  <w:r w:rsidRPr="000E484C">
        <w:rPr>
          <w:rStyle w:val="a4"/>
          <w:sz w:val="27"/>
          <w:szCs w:val="27"/>
          <w:bdr w:val="none" w:sz="0" w:space="0" w:color="auto" w:frame="1"/>
        </w:rPr>
        <w:t>про результати підвищення кваліфікації</w:t>
      </w:r>
    </w:p>
    <w:p w14:paraId="5EED856D" w14:textId="77777777" w:rsidR="00291111" w:rsidRPr="000E484C" w:rsidRDefault="00291111" w:rsidP="000E484C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7"/>
          <w:szCs w:val="27"/>
        </w:rPr>
      </w:pPr>
    </w:p>
    <w:p w14:paraId="733B2695" w14:textId="7F50EEFE" w:rsidR="00BB20C6" w:rsidRPr="000E484C" w:rsidRDefault="00BB20C6" w:rsidP="000E484C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7"/>
          <w:szCs w:val="27"/>
        </w:rPr>
      </w:pPr>
      <w:r w:rsidRPr="000E484C">
        <w:rPr>
          <w:sz w:val="27"/>
          <w:szCs w:val="27"/>
        </w:rPr>
        <w:t>Прізвище, ім’я, по батькові ____________________________________________</w:t>
      </w:r>
    </w:p>
    <w:p w14:paraId="3F440DCD" w14:textId="77777777" w:rsidR="00BB20C6" w:rsidRPr="000E484C" w:rsidRDefault="00BB20C6" w:rsidP="000E484C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7"/>
          <w:szCs w:val="27"/>
        </w:rPr>
      </w:pPr>
      <w:r w:rsidRPr="000E484C">
        <w:rPr>
          <w:sz w:val="27"/>
          <w:szCs w:val="27"/>
        </w:rPr>
        <w:t>____________________________________________________________________</w:t>
      </w:r>
    </w:p>
    <w:p w14:paraId="30D24C10" w14:textId="77777777" w:rsidR="00BB20C6" w:rsidRPr="000E484C" w:rsidRDefault="00BB20C6" w:rsidP="000E484C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7"/>
          <w:szCs w:val="27"/>
        </w:rPr>
      </w:pPr>
      <w:r w:rsidRPr="000E484C">
        <w:rPr>
          <w:sz w:val="27"/>
          <w:szCs w:val="27"/>
        </w:rPr>
        <w:t>Посада ______________________________________________________________</w:t>
      </w:r>
    </w:p>
    <w:p w14:paraId="0EBCCC72" w14:textId="77777777" w:rsidR="00BB20C6" w:rsidRPr="000E484C" w:rsidRDefault="00BB20C6" w:rsidP="000E484C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7"/>
          <w:szCs w:val="27"/>
        </w:rPr>
      </w:pPr>
      <w:r w:rsidRPr="000E484C">
        <w:rPr>
          <w:sz w:val="27"/>
          <w:szCs w:val="27"/>
        </w:rPr>
        <w:t>Мета підвищення кваліфікації __________________________________________</w:t>
      </w:r>
    </w:p>
    <w:p w14:paraId="7BFBE197" w14:textId="77777777" w:rsidR="00BB20C6" w:rsidRPr="000E484C" w:rsidRDefault="00BB20C6" w:rsidP="000E484C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7"/>
          <w:szCs w:val="27"/>
        </w:rPr>
      </w:pPr>
      <w:r w:rsidRPr="000E484C">
        <w:rPr>
          <w:sz w:val="27"/>
          <w:szCs w:val="27"/>
        </w:rPr>
        <w:t>____________________________________________________________________</w:t>
      </w:r>
    </w:p>
    <w:p w14:paraId="090A5632" w14:textId="77777777" w:rsidR="00BB20C6" w:rsidRPr="000E484C" w:rsidRDefault="00BB20C6" w:rsidP="000E484C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7"/>
          <w:szCs w:val="27"/>
        </w:rPr>
      </w:pPr>
      <w:r w:rsidRPr="000E484C">
        <w:rPr>
          <w:sz w:val="27"/>
          <w:szCs w:val="27"/>
        </w:rPr>
        <w:t>____________________________________________________________________</w:t>
      </w:r>
    </w:p>
    <w:p w14:paraId="6C9964D9" w14:textId="77777777" w:rsidR="00BB20C6" w:rsidRPr="000E484C" w:rsidRDefault="00BB20C6" w:rsidP="000E484C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7"/>
          <w:szCs w:val="27"/>
        </w:rPr>
      </w:pPr>
      <w:r w:rsidRPr="000E484C">
        <w:rPr>
          <w:sz w:val="27"/>
          <w:szCs w:val="27"/>
        </w:rPr>
        <w:t>Результати підвищення кваліфікації (вказати конкретно, що розроблено, визначено, сформовано, здійснено та ін.) _________________________________</w:t>
      </w:r>
    </w:p>
    <w:p w14:paraId="53BECADF" w14:textId="77777777" w:rsidR="00BB20C6" w:rsidRPr="000E484C" w:rsidRDefault="00BB20C6" w:rsidP="000E484C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7"/>
          <w:szCs w:val="27"/>
        </w:rPr>
      </w:pPr>
      <w:r w:rsidRPr="000E484C">
        <w:rPr>
          <w:sz w:val="27"/>
          <w:szCs w:val="27"/>
        </w:rPr>
        <w:t>____________________________________________________________________</w:t>
      </w:r>
    </w:p>
    <w:p w14:paraId="5979B888" w14:textId="77777777" w:rsidR="00BB20C6" w:rsidRPr="000E484C" w:rsidRDefault="00BB20C6" w:rsidP="000E484C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7"/>
          <w:szCs w:val="27"/>
        </w:rPr>
      </w:pPr>
      <w:r w:rsidRPr="000E484C">
        <w:rPr>
          <w:sz w:val="27"/>
          <w:szCs w:val="27"/>
        </w:rPr>
        <w:t>____________________________________________________________________</w:t>
      </w:r>
    </w:p>
    <w:p w14:paraId="2DA92C59" w14:textId="77777777" w:rsidR="00BB20C6" w:rsidRPr="000E484C" w:rsidRDefault="00BB20C6" w:rsidP="000E484C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7"/>
          <w:szCs w:val="27"/>
        </w:rPr>
      </w:pPr>
      <w:r w:rsidRPr="000E484C">
        <w:rPr>
          <w:sz w:val="27"/>
          <w:szCs w:val="27"/>
        </w:rPr>
        <w:t>________________                  ________________                  _______________</w:t>
      </w:r>
    </w:p>
    <w:p w14:paraId="4E171E3C" w14:textId="50215925" w:rsidR="00BB20C6" w:rsidRPr="000E484C" w:rsidRDefault="00BB20C6" w:rsidP="000E484C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7"/>
          <w:szCs w:val="27"/>
        </w:rPr>
      </w:pPr>
      <w:r w:rsidRPr="000E484C">
        <w:rPr>
          <w:sz w:val="27"/>
          <w:szCs w:val="27"/>
        </w:rPr>
        <w:t>(посада)                                      (підпис)                                    (прізвище та ініціали)</w:t>
      </w:r>
    </w:p>
    <w:p w14:paraId="67EFBDB5" w14:textId="77777777" w:rsidR="00BB20C6" w:rsidRPr="000E484C" w:rsidRDefault="00BB20C6" w:rsidP="000E484C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7"/>
          <w:szCs w:val="27"/>
        </w:rPr>
      </w:pPr>
      <w:r w:rsidRPr="000E484C">
        <w:rPr>
          <w:sz w:val="27"/>
          <w:szCs w:val="27"/>
        </w:rPr>
        <w:t>Розглянуто і затверджено на засіданні педагогічної ради</w:t>
      </w:r>
    </w:p>
    <w:p w14:paraId="734DC7C1" w14:textId="77777777" w:rsidR="00BB20C6" w:rsidRPr="000E484C" w:rsidRDefault="00BB20C6" w:rsidP="000E484C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7"/>
          <w:szCs w:val="27"/>
        </w:rPr>
      </w:pPr>
      <w:r w:rsidRPr="000E484C">
        <w:rPr>
          <w:sz w:val="27"/>
          <w:szCs w:val="27"/>
        </w:rPr>
        <w:t>від «___»___________20__ року, протокол № _____.</w:t>
      </w:r>
    </w:p>
    <w:p w14:paraId="09F532C0" w14:textId="77777777" w:rsidR="00BB20C6" w:rsidRPr="000E484C" w:rsidRDefault="00BB20C6" w:rsidP="000E484C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7"/>
          <w:szCs w:val="27"/>
        </w:rPr>
      </w:pPr>
      <w:r w:rsidRPr="000E484C">
        <w:rPr>
          <w:sz w:val="27"/>
          <w:szCs w:val="27"/>
        </w:rPr>
        <w:t>Висновки та рекомендації щодо визнання результатів підвищення кваліфікації ____________________________________________________________________</w:t>
      </w:r>
    </w:p>
    <w:p w14:paraId="1EA89824" w14:textId="77777777" w:rsidR="00BB20C6" w:rsidRPr="000E484C" w:rsidRDefault="00BB20C6" w:rsidP="000E484C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7"/>
          <w:szCs w:val="27"/>
        </w:rPr>
      </w:pPr>
      <w:r w:rsidRPr="000E484C">
        <w:rPr>
          <w:sz w:val="27"/>
          <w:szCs w:val="27"/>
        </w:rPr>
        <w:t>____________________________________________________________________</w:t>
      </w:r>
    </w:p>
    <w:p w14:paraId="44E14CE2" w14:textId="77777777" w:rsidR="00BB20C6" w:rsidRPr="000E484C" w:rsidRDefault="00BB20C6" w:rsidP="000E484C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7"/>
          <w:szCs w:val="27"/>
        </w:rPr>
      </w:pPr>
      <w:r w:rsidRPr="000E484C">
        <w:rPr>
          <w:sz w:val="27"/>
          <w:szCs w:val="27"/>
        </w:rPr>
        <w:t>____________________________________________________________</w:t>
      </w:r>
    </w:p>
    <w:p w14:paraId="124F4F99" w14:textId="77777777" w:rsidR="00BB20C6" w:rsidRPr="000E484C" w:rsidRDefault="00BB20C6" w:rsidP="000E484C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7"/>
          <w:szCs w:val="27"/>
        </w:rPr>
      </w:pPr>
      <w:r w:rsidRPr="000E484C">
        <w:rPr>
          <w:sz w:val="27"/>
          <w:szCs w:val="27"/>
        </w:rPr>
        <w:t>____________________________________________________________</w:t>
      </w:r>
    </w:p>
    <w:p w14:paraId="593B10B1" w14:textId="77777777" w:rsidR="009C4B13" w:rsidRDefault="009C4B13" w:rsidP="000E48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0BB643" w14:textId="77777777" w:rsidR="009C4B13" w:rsidRDefault="009C4B13" w:rsidP="000E48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FC444C" w14:textId="04C8B685" w:rsidR="009C4B13" w:rsidRDefault="009C4B13" w:rsidP="000E48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Додаток 2</w:t>
      </w:r>
    </w:p>
    <w:p w14:paraId="35D9F902" w14:textId="5868D501" w:rsidR="009C4B13" w:rsidRPr="000E484C" w:rsidRDefault="009C4B13" w:rsidP="000E48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uk-UA"/>
        </w:rPr>
        <w:drawing>
          <wp:inline distT="0" distB="0" distL="0" distR="0" wp14:anchorId="48C068FF" wp14:editId="2DBB507E">
            <wp:extent cx="5943600" cy="7643199"/>
            <wp:effectExtent l="0" t="0" r="0" b="0"/>
            <wp:docPr id="1" name="Рисунок 1" descr="https://fs02.vseosvita.ua/02012j28-217f-793x1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2.vseosvita.ua/02012j28-217f-793x10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4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4B13" w:rsidRPr="000E484C" w:rsidSect="00C00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7F03"/>
    <w:multiLevelType w:val="multilevel"/>
    <w:tmpl w:val="EC7C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B590B"/>
    <w:multiLevelType w:val="multilevel"/>
    <w:tmpl w:val="74B6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81761"/>
    <w:multiLevelType w:val="hybridMultilevel"/>
    <w:tmpl w:val="912827F8"/>
    <w:lvl w:ilvl="0" w:tplc="D0B07AA6">
      <w:start w:val="1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B7"/>
    <w:rsid w:val="00084DEB"/>
    <w:rsid w:val="000E484C"/>
    <w:rsid w:val="00144D32"/>
    <w:rsid w:val="002634C8"/>
    <w:rsid w:val="00291111"/>
    <w:rsid w:val="00586628"/>
    <w:rsid w:val="005C6393"/>
    <w:rsid w:val="0060018A"/>
    <w:rsid w:val="00632AB7"/>
    <w:rsid w:val="0075514D"/>
    <w:rsid w:val="007C6D0B"/>
    <w:rsid w:val="009C4B13"/>
    <w:rsid w:val="009D0DCA"/>
    <w:rsid w:val="00BB20C6"/>
    <w:rsid w:val="00C00D45"/>
    <w:rsid w:val="00CA2B3D"/>
    <w:rsid w:val="00D33CAB"/>
    <w:rsid w:val="00DA6644"/>
    <w:rsid w:val="00E32E34"/>
    <w:rsid w:val="00EA07F8"/>
    <w:rsid w:val="00E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F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EE5DB1"/>
    <w:rPr>
      <w:b/>
      <w:bCs/>
    </w:rPr>
  </w:style>
  <w:style w:type="character" w:styleId="a5">
    <w:name w:val="Hyperlink"/>
    <w:basedOn w:val="a0"/>
    <w:uiPriority w:val="99"/>
    <w:semiHidden/>
    <w:unhideWhenUsed/>
    <w:rsid w:val="00EE5DB1"/>
    <w:rPr>
      <w:color w:val="0000FF"/>
      <w:u w:val="single"/>
    </w:rPr>
  </w:style>
  <w:style w:type="character" w:styleId="a6">
    <w:name w:val="Emphasis"/>
    <w:basedOn w:val="a0"/>
    <w:uiPriority w:val="20"/>
    <w:qFormat/>
    <w:rsid w:val="00BB20C6"/>
    <w:rPr>
      <w:i/>
      <w:iCs/>
    </w:rPr>
  </w:style>
  <w:style w:type="paragraph" w:styleId="a7">
    <w:name w:val="List Paragraph"/>
    <w:basedOn w:val="a"/>
    <w:uiPriority w:val="34"/>
    <w:qFormat/>
    <w:rsid w:val="007C6D0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C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EE5DB1"/>
    <w:rPr>
      <w:b/>
      <w:bCs/>
    </w:rPr>
  </w:style>
  <w:style w:type="character" w:styleId="a5">
    <w:name w:val="Hyperlink"/>
    <w:basedOn w:val="a0"/>
    <w:uiPriority w:val="99"/>
    <w:semiHidden/>
    <w:unhideWhenUsed/>
    <w:rsid w:val="00EE5DB1"/>
    <w:rPr>
      <w:color w:val="0000FF"/>
      <w:u w:val="single"/>
    </w:rPr>
  </w:style>
  <w:style w:type="character" w:styleId="a6">
    <w:name w:val="Emphasis"/>
    <w:basedOn w:val="a0"/>
    <w:uiPriority w:val="20"/>
    <w:qFormat/>
    <w:rsid w:val="00BB20C6"/>
    <w:rPr>
      <w:i/>
      <w:iCs/>
    </w:rPr>
  </w:style>
  <w:style w:type="paragraph" w:styleId="a7">
    <w:name w:val="List Paragraph"/>
    <w:basedOn w:val="a"/>
    <w:uiPriority w:val="34"/>
    <w:qFormat/>
    <w:rsid w:val="007C6D0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C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4454</Words>
  <Characters>2539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Administrator</cp:lastModifiedBy>
  <cp:revision>11</cp:revision>
  <cp:lastPrinted>2025-01-13T09:36:00Z</cp:lastPrinted>
  <dcterms:created xsi:type="dcterms:W3CDTF">2023-11-20T15:51:00Z</dcterms:created>
  <dcterms:modified xsi:type="dcterms:W3CDTF">2025-01-13T09:43:00Z</dcterms:modified>
</cp:coreProperties>
</file>