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2C8E" w:rsidRPr="00D54E58" w:rsidRDefault="007F2C8E" w:rsidP="00D54E5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2C8E" w:rsidRPr="00D54E58" w:rsidRDefault="007F2C8E" w:rsidP="00D54E5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F2C8E" w:rsidRPr="00D54E58" w:rsidRDefault="007F2C8E" w:rsidP="00D54E5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54E58" w:rsidRDefault="007F2C8E" w:rsidP="00D54E58">
      <w:pPr>
        <w:spacing w:after="0" w:line="360" w:lineRule="auto"/>
        <w:jc w:val="center"/>
        <w:rPr>
          <w:rFonts w:ascii="Times New Roman" w:hAnsi="Times New Roman"/>
          <w:color w:val="0070C0"/>
          <w:sz w:val="80"/>
          <w:szCs w:val="80"/>
        </w:rPr>
      </w:pPr>
      <w:r w:rsidRPr="00D54E58">
        <w:rPr>
          <w:rFonts w:ascii="Times New Roman" w:hAnsi="Times New Roman"/>
          <w:color w:val="0070C0"/>
          <w:sz w:val="80"/>
          <w:szCs w:val="80"/>
        </w:rPr>
        <w:t xml:space="preserve">План роботи педагога-організатора </w:t>
      </w:r>
    </w:p>
    <w:p w:rsidR="00636DF4" w:rsidRPr="00D54E58" w:rsidRDefault="007F2C8E" w:rsidP="00D54E58">
      <w:pPr>
        <w:spacing w:after="0" w:line="360" w:lineRule="auto"/>
        <w:jc w:val="center"/>
        <w:rPr>
          <w:rFonts w:ascii="Times New Roman" w:hAnsi="Times New Roman"/>
          <w:color w:val="0070C0"/>
          <w:sz w:val="80"/>
          <w:szCs w:val="80"/>
        </w:rPr>
      </w:pPr>
      <w:r w:rsidRPr="00D54E58">
        <w:rPr>
          <w:rFonts w:ascii="Times New Roman" w:hAnsi="Times New Roman"/>
          <w:color w:val="0070C0"/>
          <w:sz w:val="80"/>
          <w:szCs w:val="80"/>
        </w:rPr>
        <w:t>на 2023-2024 н. р.</w:t>
      </w:r>
    </w:p>
    <w:p w:rsidR="007F2C8E" w:rsidRPr="00D54E58" w:rsidRDefault="007F2C8E" w:rsidP="00D54E5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F2C8E" w:rsidRPr="00D54E58" w:rsidRDefault="007F2C8E" w:rsidP="00D54E5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F2C8E" w:rsidRPr="00D54E58" w:rsidRDefault="00C159FD" w:rsidP="00D54E58">
      <w:pPr>
        <w:spacing w:line="360" w:lineRule="auto"/>
        <w:rPr>
          <w:rFonts w:ascii="Times New Roman" w:hAnsi="Times New Roman"/>
          <w:sz w:val="28"/>
          <w:szCs w:val="28"/>
        </w:rPr>
      </w:pPr>
      <w:r w:rsidRPr="00D54E5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1350645</wp:posOffset>
            </wp:positionH>
            <wp:positionV relativeFrom="paragraph">
              <wp:posOffset>31750</wp:posOffset>
            </wp:positionV>
            <wp:extent cx="3161665" cy="2845435"/>
            <wp:effectExtent l="0" t="0" r="0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C8E" w:rsidRPr="00D54E58" w:rsidRDefault="007F2C8E" w:rsidP="00D54E5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F2C8E" w:rsidRPr="00D54E58" w:rsidRDefault="007F2C8E" w:rsidP="00D54E5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F2C8E" w:rsidRPr="00D54E58" w:rsidRDefault="007F2C8E" w:rsidP="00D54E5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F2C8E" w:rsidRPr="00D54E58" w:rsidRDefault="007F2C8E" w:rsidP="00D54E5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F2C8E" w:rsidRPr="00D54E58" w:rsidRDefault="007F2C8E" w:rsidP="00D54E5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F2C8E" w:rsidRPr="00D54E58" w:rsidRDefault="007F2C8E" w:rsidP="00D54E5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F2C8E" w:rsidRPr="00D54E58" w:rsidRDefault="007F2C8E" w:rsidP="00D54E5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F2C8E" w:rsidRPr="00D54E58" w:rsidRDefault="007F2C8E" w:rsidP="00D54E5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F2C8E" w:rsidRPr="00D54E58" w:rsidRDefault="007F2C8E" w:rsidP="00D54E5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F2C8E" w:rsidRPr="00D54E58" w:rsidRDefault="007F2C8E" w:rsidP="00D54E5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45E51" w:rsidRDefault="00745E51" w:rsidP="00145365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54E58" w:rsidRDefault="00D54E58" w:rsidP="00D54E58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4E58" w:rsidRDefault="00D54E58" w:rsidP="00D54E58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4E58" w:rsidRDefault="00D54E58" w:rsidP="00D54E58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4E58" w:rsidRDefault="00D54E58" w:rsidP="00D54E58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4E58" w:rsidRDefault="00D54E58" w:rsidP="00D54E58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4E58" w:rsidRDefault="00D54E58" w:rsidP="00D54E58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4E58" w:rsidRDefault="00D54E58" w:rsidP="00D54E58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4E58" w:rsidRDefault="00D54E58" w:rsidP="00D54E58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4E58" w:rsidRDefault="00D54E58" w:rsidP="00D54E58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4E58" w:rsidRDefault="00D54E58" w:rsidP="00D54E58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4E58" w:rsidRDefault="00D54E58" w:rsidP="00D54E58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4E58" w:rsidRDefault="00D54E58" w:rsidP="00D54E58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4E58" w:rsidRDefault="00D54E58" w:rsidP="00D54E58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4E58" w:rsidRPr="00D54E58" w:rsidRDefault="00D54E58" w:rsidP="00D54E58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4037"/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50"/>
        <w:gridCol w:w="1698"/>
        <w:gridCol w:w="2392"/>
        <w:gridCol w:w="4807"/>
        <w:gridCol w:w="4801"/>
      </w:tblGrid>
      <w:tr w:rsidR="00BF018A" w:rsidRPr="00D54E58" w:rsidTr="0057639A">
        <w:tc>
          <w:tcPr>
            <w:tcW w:w="241" w:type="pct"/>
            <w:gridSpan w:val="2"/>
            <w:tcBorders>
              <w:right w:val="single" w:sz="2" w:space="0" w:color="auto"/>
            </w:tcBorders>
            <w:shd w:val="clear" w:color="auto" w:fill="DBDBDB"/>
            <w:hideMark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590" w:type="pct"/>
            <w:tcBorders>
              <w:left w:val="single" w:sz="2" w:space="0" w:color="auto"/>
            </w:tcBorders>
            <w:shd w:val="clear" w:color="auto" w:fill="DBDBDB"/>
            <w:hideMark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831" w:type="pct"/>
            <w:shd w:val="clear" w:color="auto" w:fill="DBDBDB"/>
            <w:hideMark/>
          </w:tcPr>
          <w:p w:rsidR="00BF018A" w:rsidRPr="00D54E58" w:rsidRDefault="000F2FD0" w:rsidP="00D54E5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</w:t>
            </w:r>
            <w:r w:rsidR="00BF018A"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Тема заходу</w:t>
            </w:r>
          </w:p>
        </w:tc>
        <w:tc>
          <w:tcPr>
            <w:tcW w:w="1670" w:type="pct"/>
            <w:shd w:val="clear" w:color="auto" w:fill="DBDBDB"/>
            <w:hideMark/>
          </w:tcPr>
          <w:p w:rsidR="00BF018A" w:rsidRPr="00D54E58" w:rsidRDefault="000F2FD0" w:rsidP="00D54E5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  </w:t>
            </w:r>
            <w:r w:rsidR="00BF018A"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Основні орієнтири </w:t>
            </w:r>
          </w:p>
        </w:tc>
        <w:tc>
          <w:tcPr>
            <w:tcW w:w="1668" w:type="pct"/>
            <w:shd w:val="clear" w:color="auto" w:fill="DBDBDB"/>
          </w:tcPr>
          <w:p w:rsidR="00BF018A" w:rsidRPr="00D54E58" w:rsidRDefault="000F2FD0" w:rsidP="00D54E5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        Примітки</w:t>
            </w:r>
          </w:p>
        </w:tc>
      </w:tr>
      <w:tr w:rsidR="00BF018A" w:rsidRPr="00D54E58" w:rsidTr="0057639A">
        <w:tc>
          <w:tcPr>
            <w:tcW w:w="3332" w:type="pct"/>
            <w:gridSpan w:val="5"/>
            <w:shd w:val="clear" w:color="auto" w:fill="92CDDC"/>
          </w:tcPr>
          <w:p w:rsidR="00BF018A" w:rsidRPr="00155717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uk-UA"/>
              </w:rPr>
            </w:pPr>
            <w:r w:rsidRPr="00155717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uk-UA"/>
              </w:rPr>
              <w:t>ВЕРЕСЕНЬ</w:t>
            </w:r>
          </w:p>
        </w:tc>
        <w:tc>
          <w:tcPr>
            <w:tcW w:w="1668" w:type="pct"/>
            <w:shd w:val="clear" w:color="auto" w:fill="92CDDC"/>
          </w:tcPr>
          <w:p w:rsidR="00BF018A" w:rsidRPr="00155717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uk-UA"/>
              </w:rPr>
            </w:pPr>
          </w:p>
        </w:tc>
      </w:tr>
      <w:tr w:rsidR="00BF018A" w:rsidRPr="00D54E58" w:rsidTr="0057639A">
        <w:trPr>
          <w:trHeight w:val="1810"/>
        </w:trPr>
        <w:tc>
          <w:tcPr>
            <w:tcW w:w="189" w:type="pct"/>
            <w:tcBorders>
              <w:right w:val="single" w:sz="2" w:space="0" w:color="auto"/>
            </w:tcBorders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42" w:type="pct"/>
            <w:gridSpan w:val="2"/>
            <w:tcBorders>
              <w:left w:val="single" w:sz="2" w:space="0" w:color="auto"/>
            </w:tcBorders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29-31.08.2023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Організація  свята 1 вересня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-Забезпечення комфортного переходу для першокласників і учнів, які приходять у новий заклад.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-Пом'якшення страху перед невідомим і створення позитивного першого враження від школи.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tcBorders>
              <w:right w:val="single" w:sz="2" w:space="0" w:color="auto"/>
            </w:tcBorders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42" w:type="pct"/>
            <w:gridSpan w:val="2"/>
            <w:tcBorders>
              <w:left w:val="single" w:sz="2" w:space="0" w:color="auto"/>
            </w:tcBorders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01.09.2023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Початок навчального року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-Адаптація учнів до навчання та шкільного середовища.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-Підкреслення важливості правильної поведінки та етики.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-Сприяння позитивним стосункам між учнями та вчителями.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4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12.09.2023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Бесіда-нагадування «Права та обов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>’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язки чергових.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-Проведення бесіди з учнями про їхні права та обов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’язки під час чергування.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>Висвітлення важливості відповідальності та дотримання правил безпеки.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13.09.2023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Організація спеціального заходу «День безпеки».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-Проведення лекції та обговорення правил безпеки в школі з учнями. </w:t>
            </w:r>
          </w:p>
          <w:p w:rsidR="00BF018A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-Демонстрація сценаріїв дій у надзвичайних ситуаціях (пожежа, евакуація, медична допомога тощо).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14.09.2023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Вибори активу школи.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-Проведення виборів представників активу школи (президента та заступника).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-Оголошення результатів виборів та привітання обраних представників.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15.09.2023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Проведення зборів із класними керівниками.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-Робота з оформленням класного куточка в класній кімнаті (постери, фотографії).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-Залучення учнів до творчого процесу та створення приємної атмосфери.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19.09.2023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Організація благодійного ярмарку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-Вибір теми або концепції ярмарку (наприклад, «Ярмарок ручних виробів» або «Ярмарок осінніх смаколиків»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-Розміщення та оформлення місця проведення ярмарку (столи, прилавки, декорації).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-Розробка рекламних матеріалів (плакати, буклети, інтернет-оголошення).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10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20.09.2023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Організація заходу «Здоровий стиль життя»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-Організація турнірів та змагань у різних видах спорту (футбол, баскетбол, біг, стрибки).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-Внутрішні чемпіонати між класами або командами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-Проведення лекцій та семінарів на теми фізичного здоров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>’я, правильного харчування, активного способу життя.  -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Проведення різноманітних конкурсів і ігор, пов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’язаних з фізичною активністю та здоровим способом житя.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Проведення інформаційних заходів та бесід про правильне харчування та важливість збалансованого раціону.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rPr>
          <w:trHeight w:val="762"/>
        </w:trPr>
        <w:tc>
          <w:tcPr>
            <w:tcW w:w="3332" w:type="pct"/>
            <w:gridSpan w:val="5"/>
            <w:shd w:val="clear" w:color="auto" w:fill="92CDDC"/>
          </w:tcPr>
          <w:p w:rsidR="00BF018A" w:rsidRPr="00155717" w:rsidRDefault="00BF018A" w:rsidP="00D54E58">
            <w:pPr>
              <w:pStyle w:val="a6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uk-UA"/>
              </w:rPr>
            </w:pPr>
            <w:r w:rsidRPr="00155717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uk-UA"/>
              </w:rPr>
              <w:t>ЖОВТЕНЬ</w:t>
            </w:r>
          </w:p>
        </w:tc>
        <w:tc>
          <w:tcPr>
            <w:tcW w:w="1668" w:type="pct"/>
            <w:shd w:val="clear" w:color="auto" w:fill="92CDDC"/>
          </w:tcPr>
          <w:p w:rsidR="00BF018A" w:rsidRPr="00155717" w:rsidRDefault="00BF018A" w:rsidP="00D54E58">
            <w:pPr>
              <w:pStyle w:val="a6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01.10.2023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«День захисників та захисниць України».  Проведення заходу «Свято козацтва: відзначення спадщини та історії»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-Презентація історичних фактів та подій, пов’язаних із захисниками та захисницями України.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-Перегляд відеофільмів про сучасни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х захисників України та їх внесок у захист країни.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-Розповідь про значущість козацтва у історії.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-Пояснення правил челенджу.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-Проведення вікторини з питань історії та традиції козацтва.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-Можливість учасників та гостей голосувати за найкращі роботи.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-Виступи аматорських колективів, які відображають культурну спадщину козацтва.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02.10.2023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Організація круглого столу «Столиця ініціатив: планування роботи учнівського самоврядування»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-Визначення пунктів порядку денного та обговорення їх з учасниками.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-Обговорення ключових тем, ініціатив та проєктів, які потрібно обговорити.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-Модерована дискусія з учасниками щодо ідей та ініціатив.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-Визначення конкретних завдань та дій, які будуть виконані для реалізації ініціатив.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-Розподіл обов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’язків серед учасників та створення графіку виконання.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04.10.2023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День учнівського самоврядування до Дня вчителя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-Музичні виступи, танців, вірші, театралізовані номери та інші виступи 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06.10.2023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Організація шкільного проєкту: «За краще навчальне середовище»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-Залучення фінансових ресурсів для закупки матеріалів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-Пошук добровольців серед учнів, батьків та вчителів для допомоги.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-Прибирання та оновлення шкільного подвір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’я.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12.10.2023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Бесіда на тему: «Культурне різноманіття та толерантність»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-Розгляд конкретних ініціатив та дій, спрямованих на підтримку культурного різноманіття та толерантності.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-Обговорення ролі освіти та навчальних закладів у формуванні толерантності та розумінні культурного різноманіття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16.10.2023-23.10.2023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Організація тижня безпеки «Знання та практика пожежної безпеки»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-Проведення пожежних вправ та тренувань для учнів та співробітників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-Практика правильної евакуації та використання пожежних засобів.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-Проведення вікторин та конкурсів для учнів та співробітників.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-Практичні поради та демонстрації з пожежної безпеки в домашньому середовищі.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rPr>
          <w:trHeight w:val="1127"/>
        </w:trPr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24.10.2023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Донат на ЗСУ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-Інформація про сучасну ситуацію в Україні, потреби та виклики, з якими боряться наші військові.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rPr>
          <w:trHeight w:val="438"/>
        </w:trPr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27.10.2023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Свято до Дня української писемності та мови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-Лекція або розповідь про історію створення першої української азбуки, роль основоположників та важливість цієї події.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-Проведення вікторини для учнів та гостей з питань української мови та літератури.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-Виставка книг українських письменників та ілюстраціх до їхніх творів.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-Виставка стародавніх азбук та рукописів. </w:t>
            </w:r>
          </w:p>
          <w:p w:rsidR="00BF018A" w:rsidRPr="00D54E58" w:rsidRDefault="00BF018A" w:rsidP="00D54E58">
            <w:pPr>
              <w:pStyle w:val="a6"/>
              <w:spacing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-Організація різноманітних ігор та конкурсів з української мови та літератури для дітей.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rPr>
          <w:trHeight w:val="843"/>
        </w:trPr>
        <w:tc>
          <w:tcPr>
            <w:tcW w:w="831" w:type="pct"/>
            <w:gridSpan w:val="3"/>
            <w:tcBorders>
              <w:right w:val="nil"/>
            </w:tcBorders>
            <w:shd w:val="clear" w:color="auto" w:fill="92CDDC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7030A0"/>
                <w:sz w:val="28"/>
                <w:szCs w:val="28"/>
                <w:lang w:eastAsia="uk-UA"/>
              </w:rPr>
            </w:pPr>
          </w:p>
        </w:tc>
        <w:tc>
          <w:tcPr>
            <w:tcW w:w="2501" w:type="pct"/>
            <w:gridSpan w:val="2"/>
            <w:tcBorders>
              <w:left w:val="nil"/>
            </w:tcBorders>
            <w:shd w:val="clear" w:color="auto" w:fill="92CDDC"/>
          </w:tcPr>
          <w:p w:rsidR="00BF018A" w:rsidRPr="00155717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40"/>
                <w:szCs w:val="40"/>
                <w:lang w:eastAsia="uk-UA"/>
              </w:rPr>
            </w:pPr>
            <w:r w:rsidRPr="00155717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uk-UA"/>
              </w:rPr>
              <w:t>ЛИСТОПАД</w:t>
            </w:r>
          </w:p>
        </w:tc>
        <w:tc>
          <w:tcPr>
            <w:tcW w:w="1668" w:type="pct"/>
            <w:tcBorders>
              <w:left w:val="nil"/>
            </w:tcBorders>
            <w:shd w:val="clear" w:color="auto" w:fill="92CDDC"/>
          </w:tcPr>
          <w:p w:rsidR="00BF018A" w:rsidRPr="00155717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lastRenderedPageBreak/>
              <w:t>20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10.11.2023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Провести конкурс «Галактичні творіння»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>-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Встановити вікову категорію учасників та регламент конкурсу.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>-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Обрати кваліфікованих суддів, які мають досвід у малюванні або спеціалізуються на темі космосу.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>-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Створити афіші та оголошення, щоб розповсюдити інформацію про конкурс серед учнів, батьків та вчителів.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-Розмістити оголошення на сайті школи або в соціальних мережах школи.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13.11.2023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Ігрове спілкування «Спільні рішення: казки про доброту»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-Підкреслити важливість доброти та співчуття в житі кожної людини та сприяти їхньому розвитку.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-Розвиток комунікативних навичок, сприяти взаєморозумінню, навчити знаходити позитив у важких життєвих ситуаціях.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16.11.2023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Захід до дня толерантонсті «Форум різноманітності та розуміння»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-Розробити розклад заходу: вітальне слово, реєстрацію, виступи спікерів.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-Запросити учасників для активного обговорення та участі у вправах та іграх, спрямованих на сприймання толерантності та розуміння.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17.11.2023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Профілактичний захід: «Здоровий вибір: досягнення без шкідливих звичок».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-Підвищити усвідомлення про негативний вплив паління на здоров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’я, надати інформацію про шляхи попередження та відмови від цих звичок.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Провести лекції, презентації або дискусії для учнів та вчителів щодо 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lastRenderedPageBreak/>
              <w:t xml:space="preserve">негативного впливу на організм та соціум.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20.11.2023- 24.11.2023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Провести тиждень, яких присвячений пам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>’яті жертв Голодомору та політичних репресій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-Інформаційна хвилинка «З попелу забуття»: провести коротку інформамційну хвилинку, під час якої надати основну інформацію про Голодомор та політичні репресії.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>-Зазначити факти, статистику та особисті історії.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>-Організувати урок, під час якого учні зможуть більше дізнатися про історію Голодомору і політичні репресії.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>-Участь у Всеукраїнській акції «Запали свічку».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21.11.2023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«День десантно-штурмових військ ЗСУ»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-Вшанувати військових, які служать в Десантно-штурмових військах ЗСУ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>-Вшанувати всіх загиблих в російсько-українській війні хвилиною мовчання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22.11.2023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Донат на ЗСУ «Захисники України: разом для миру»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-Інформація про сучасну ситуацію в Україні, потреби та виклики, з якими боряться наші військові.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27</w:t>
            </w:r>
          </w:p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27.11.2023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Організувати тренінг «Цифрова безпека: інтернет та соціальні мережі»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-Підвищення обізнаності учасників щодо безпечного використання інтернету та соціальних мереж.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-Надати знання щодо ризиків в інтернеті, навчити засобів захисту від онлайн-загроз, сприяти свідомому інтернет-споживанню.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rPr>
          <w:trHeight w:val="626"/>
        </w:trPr>
        <w:tc>
          <w:tcPr>
            <w:tcW w:w="189" w:type="pct"/>
            <w:tcBorders>
              <w:right w:val="nil"/>
            </w:tcBorders>
            <w:shd w:val="clear" w:color="auto" w:fill="92CDDC"/>
          </w:tcPr>
          <w:p w:rsidR="00BF018A" w:rsidRPr="00D54E58" w:rsidRDefault="00BF018A" w:rsidP="00D54E58">
            <w:pPr>
              <w:spacing w:after="0" w:line="360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2" w:type="pct"/>
            <w:gridSpan w:val="2"/>
            <w:tcBorders>
              <w:left w:val="nil"/>
              <w:right w:val="nil"/>
            </w:tcBorders>
            <w:shd w:val="clear" w:color="auto" w:fill="92CDDC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01" w:type="pct"/>
            <w:gridSpan w:val="2"/>
            <w:tcBorders>
              <w:left w:val="nil"/>
            </w:tcBorders>
            <w:shd w:val="clear" w:color="auto" w:fill="92CDDC"/>
          </w:tcPr>
          <w:p w:rsidR="00BF018A" w:rsidRPr="00155717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40"/>
                <w:szCs w:val="40"/>
                <w:lang w:eastAsia="uk-UA"/>
              </w:rPr>
            </w:pPr>
            <w:r w:rsidRPr="00155717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uk-UA"/>
              </w:rPr>
              <w:t>ГРУДЕНЬ</w:t>
            </w:r>
          </w:p>
        </w:tc>
        <w:tc>
          <w:tcPr>
            <w:tcW w:w="1668" w:type="pct"/>
            <w:tcBorders>
              <w:left w:val="nil"/>
            </w:tcBorders>
            <w:shd w:val="clear" w:color="auto" w:fill="92CDDC"/>
          </w:tcPr>
          <w:p w:rsidR="00BF018A" w:rsidRPr="00155717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28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02.12.2023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Провести захід «Здорове майбутнє. Випередження ВІЛ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>/СНІДу»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>-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Підвищення обізнаності учасників про ВІЛ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/СНІД, його передачу та захист.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Запросити лікаря, психолога або представника непередавальної організації, який має досвід у роботі з ВІЛ/СНІДом.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06.12.2023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«Святкова зустріч з Миколаєм»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-Забезпечити дітям подарунки від Миколая, підняти настрій учням.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-Створити святкову атмосферу.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07.12.2023-11.12.2023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«Тиждень прав дітей»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-Провести лекції та дискусії для різних вікових груп про права дітей, їх історію та важливість.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-Провести виставку малюнків, проєктів або інших робіт, створених дітьми на тему прав дітей.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-Організувати розважальні заходи.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08.12.2023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«Спільно до добра: розуміння та підтримка інвалідів»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-Бесіда про те, як доброта може змінити життя інших людей.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-Поради та практичні рекомендації щодо того, як допомагати людям з інвалідністю.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09.12.2023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Донат на ЗСУ «Серцем до солдата»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-Інформація про сучасну ситуацію в Україні, потреби та виклики, з якими боряться наші військові.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10.12.2023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«Фестиваль талантів та можливостей: разом до висот»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-Ряд творчих майстер-класів, де діти можуть розвивати свої навички та таланти.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15.12.2024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«Майстерність України: дитячий конкурс сувен</w:t>
            </w:r>
            <w:r w:rsidR="002E53E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ір</w:t>
            </w:r>
            <w:r w:rsidR="00DE53A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-Діти працюють над своїми сувенірами, використовуючи отримані навички.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-Учасники показують свої сувеніри та розповідають про їх створення.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23.12.2023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Святкова підготовка та створення атмосфери до Нового року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-Організувати роботу з активом та класними керівниками для створення декорацій та оформлення приміщення.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-Розробити святкову програму.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-Залучити учнів до прикрашання ялинки та створення святкової атмосфери.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rPr>
          <w:trHeight w:val="636"/>
        </w:trPr>
        <w:tc>
          <w:tcPr>
            <w:tcW w:w="189" w:type="pct"/>
            <w:tcBorders>
              <w:right w:val="nil"/>
            </w:tcBorders>
            <w:shd w:val="clear" w:color="auto" w:fill="92CDDC"/>
          </w:tcPr>
          <w:p w:rsidR="00BF018A" w:rsidRPr="00D54E58" w:rsidRDefault="00BF018A" w:rsidP="00D54E58">
            <w:pPr>
              <w:spacing w:after="0" w:line="360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2" w:type="pct"/>
            <w:gridSpan w:val="2"/>
            <w:tcBorders>
              <w:left w:val="nil"/>
              <w:right w:val="nil"/>
            </w:tcBorders>
            <w:shd w:val="clear" w:color="auto" w:fill="92CDDC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7030A0"/>
                <w:sz w:val="28"/>
                <w:szCs w:val="28"/>
                <w:lang w:eastAsia="uk-UA"/>
              </w:rPr>
            </w:pPr>
          </w:p>
        </w:tc>
        <w:tc>
          <w:tcPr>
            <w:tcW w:w="2501" w:type="pct"/>
            <w:gridSpan w:val="2"/>
            <w:tcBorders>
              <w:left w:val="nil"/>
            </w:tcBorders>
            <w:shd w:val="clear" w:color="auto" w:fill="92CDDC"/>
          </w:tcPr>
          <w:p w:rsidR="00BF018A" w:rsidRPr="00155717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40"/>
                <w:szCs w:val="40"/>
                <w:lang w:eastAsia="uk-UA"/>
              </w:rPr>
            </w:pPr>
            <w:r w:rsidRPr="00155717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uk-UA"/>
              </w:rPr>
              <w:t>СІЧЕНЬ</w:t>
            </w:r>
          </w:p>
        </w:tc>
        <w:tc>
          <w:tcPr>
            <w:tcW w:w="1668" w:type="pct"/>
            <w:tcBorders>
              <w:left w:val="nil"/>
            </w:tcBorders>
            <w:shd w:val="clear" w:color="auto" w:fill="92CDDC"/>
          </w:tcPr>
          <w:p w:rsidR="00BF018A" w:rsidRPr="00155717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08.01.2024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«День вдячності: разом за добро та вдячність»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-Читання віршів та текстів, присвячених вдячності.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15.01.2024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Місячник патріотизму та єдності «Зміцнення національного духу»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-Відвідування історичних місць та музеїв для збагачення знань про історію.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-Виставка національного мистецтва та робіт учнів.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20.01.2024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Акція «День посмішок і обіймів: радість та підтримка»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-Поширення позитивних емоцій, сприяння доброзичливому спілкування та підтримці.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-Розробити інформаційну кампанію та розповсюдити інформацію про акцію через </w:t>
            </w:r>
            <w:r w:rsidR="004C4A13"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соціальні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мережі, оголошення, листівки. 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21.02.2024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Донат на ЗСУ «Мир та підтрмка: допомагаємо військовим»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-Інформація про сучасну ситуацію в Україні, потреби та виклики, з якими боряться наші військові.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29.01.2024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«День вшанування подій під Крутами»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-Вшанувати пам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>’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ять героїв, які загинули під Крутами та відзначити їхній внесок у визволення України.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-Підготувати виставку, де будуть фотографії, документи, пов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’язані з подіями під Крутами.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Організувати історичне засідання з використанням документів та свідчень з того часу.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>Залучити молодь до активної участі в заході.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22.01.2024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Тематична виставка «22 січня – День Соборності України»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-Лекція про події, які передували об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’єднанню України та роль видатних постатей у цьому процесі.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Організація символічного ланцюга єднання з учасників заходу. Учасники можуть триматися за руки і створювати живий символ єднання.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rPr>
          <w:trHeight w:val="636"/>
        </w:trPr>
        <w:tc>
          <w:tcPr>
            <w:tcW w:w="831" w:type="pct"/>
            <w:gridSpan w:val="3"/>
            <w:tcBorders>
              <w:right w:val="nil"/>
            </w:tcBorders>
            <w:shd w:val="clear" w:color="auto" w:fill="92CDDC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01" w:type="pct"/>
            <w:gridSpan w:val="2"/>
            <w:tcBorders>
              <w:left w:val="nil"/>
            </w:tcBorders>
            <w:shd w:val="clear" w:color="auto" w:fill="92CDDC"/>
          </w:tcPr>
          <w:p w:rsidR="00BF018A" w:rsidRPr="00155717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40"/>
                <w:szCs w:val="40"/>
                <w:lang w:eastAsia="uk-UA"/>
              </w:rPr>
            </w:pPr>
            <w:r w:rsidRPr="00155717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uk-UA"/>
              </w:rPr>
              <w:t>ЛЮТИЙ</w:t>
            </w:r>
          </w:p>
        </w:tc>
        <w:tc>
          <w:tcPr>
            <w:tcW w:w="1668" w:type="pct"/>
            <w:tcBorders>
              <w:left w:val="nil"/>
            </w:tcBorders>
            <w:shd w:val="clear" w:color="auto" w:fill="92CDDC"/>
          </w:tcPr>
          <w:p w:rsidR="00BF018A" w:rsidRPr="00155717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01.02.2024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Благодійна акція «З вірою в серці»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-Поширення обізнаності про потреби та внесок цих груп у безпеку та захист України.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-Організація пункту збору фінансових пожертвувань та матеріальних ресурсів (гроші, одяг, продукти, медикаменти).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10.02.2024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«Тиждень любові та взаєморозуміння»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-Серія лекцій та обговорень на тему любові та взаєморозуміння в різних аспектах життя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-Відвідання місцевого заповідника з метою освіти та підтримки природи.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15.02.2024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«Цифрова безпека: разом до кращого інтернету»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-Лекції та семінари щодо цифрової безпеки, інтернет-заходів та етики в мережі.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-Практичні кроки щодо створення та управління безпечним профілем в соціальних мережах.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20.02.2024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День пам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>’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яті героїв Небесної Сотні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-Вшанувати пам’ять Небесної Сотні та всіх, хто загинув на Майдані під час Революції Гідності.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-Зміцнити патріотизм та громадянську активність серед учасників.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-Поширити інформацію про історію подій на Майдані та важливість демократії та прав людини.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13.02.2024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Донат на ЗСУ «Військова солідарність: об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>’єднані за добро»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>-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Інформація про сучасну ситуацію в Україні, потреби та виклики, з якими боряться наші військові.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14.02.2024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Організація та проведення Дня закоханих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-Романтичні майстер-класи, такі як виготовлення валентинок, сердець із паперу, квіткових композицій.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21.02.2024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«Мова в огнях: конкурс читців-декламаторів на Міжнародний день рідної мови»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-Майстер-клас від відомого поета чи декламатора на тему «Мистецтво виразної вимови та декламації».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-Музичні виступи та вокальні номери, що відзначають красу рідної мови.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3332" w:type="pct"/>
            <w:gridSpan w:val="5"/>
            <w:shd w:val="clear" w:color="auto" w:fill="92CDDC"/>
          </w:tcPr>
          <w:p w:rsidR="00BF018A" w:rsidRPr="00155717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40"/>
                <w:szCs w:val="40"/>
                <w:lang w:eastAsia="uk-UA"/>
              </w:rPr>
            </w:pPr>
            <w:r w:rsidRPr="00155717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uk-UA"/>
              </w:rPr>
              <w:t>БЕРЕЗЕНЬ</w:t>
            </w:r>
          </w:p>
        </w:tc>
        <w:tc>
          <w:tcPr>
            <w:tcW w:w="1668" w:type="pct"/>
            <w:shd w:val="clear" w:color="auto" w:fill="92CDDC"/>
          </w:tcPr>
          <w:p w:rsidR="00BF018A" w:rsidRPr="00155717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07.03.2024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«Герої нашого міста: фотовиставка до дня українського добровольця»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-Зустріч з українськими ветеранами та розповіді про їхні враження та досвід.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-Виставка мистецьких робіт та виробів.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-вшанування загиблих воїнів в російсько-українській війні хвилиною мовчання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09.03.2024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Виховна година «Повага та злагода між поколіннями» 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-Групові обговорення та обмін досвідом між представниками різних поколінь.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-Проведення майстер-класу чи творчої активності, в якій можуть брати участь учні різних вікових груп разом.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11.03.2024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«Декада Шевченка: окраса та суть життя»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-Відкриття виставки творів Тараса Шевченка та літературний екскурс для учасників.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-Виступи учнівських колективів та вчителів, які читають вірші та тексти Шевченка.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12.03.2024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«За кожну крону – даруй лісу життя: акція до Міжнародного дня лісів»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-Посадка дерев на визначених ділянках, спільно з організаторами та екологічними активістами.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-Лекції про вплив лісів на клімат та як ми можемо зберегти їх.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-Екологічна гра або квест, пов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>’язаний з природоохоронними завданнями та завданнями на тему лісів.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13.03.2024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Донат на ЗСУ «За мир: день допомоги ЗСУ»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-Інформація про сучасну ситуацію в Україні, потреби та виклики, з якими боряться наші військові.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15.03.2024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«Цифрові виклики та конкурси: розваги в світі інтернету»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-Організація цифрових викликів, що відбуваються відповідно до конкретних святкових днів.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-Підведення підсумків та нагородження переможців цифрових викликів та конкурсів.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20.03.2024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Тиждень щастя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-Святкове відкриття тижня з вітальними слова організатора та короткою презентацією заходу.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-Лекція від психолога або експерта з щасливого життя, що розкриває концепцію та основні складові щастя.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rPr>
          <w:trHeight w:val="664"/>
        </w:trPr>
        <w:tc>
          <w:tcPr>
            <w:tcW w:w="3332" w:type="pct"/>
            <w:gridSpan w:val="5"/>
            <w:shd w:val="clear" w:color="auto" w:fill="92CDDC"/>
          </w:tcPr>
          <w:p w:rsidR="00BF018A" w:rsidRPr="00155717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40"/>
                <w:szCs w:val="40"/>
                <w:lang w:eastAsia="uk-UA"/>
              </w:rPr>
            </w:pPr>
            <w:r w:rsidRPr="00155717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uk-UA"/>
              </w:rPr>
              <w:t>КВІТЕНЬ</w:t>
            </w:r>
          </w:p>
        </w:tc>
        <w:tc>
          <w:tcPr>
            <w:tcW w:w="1668" w:type="pct"/>
            <w:shd w:val="clear" w:color="auto" w:fill="92CDDC"/>
          </w:tcPr>
          <w:p w:rsidR="00BF018A" w:rsidRPr="00155717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01.04.2024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«Сміх як життя»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-Запитання до учасників на тему сміху та його впливу та емоційний стан.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-Виступ спеціаліста або лікаря, який розповість про корисність сміху для фізичного та психологічного здоров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’я.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07.04.2024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Святкування Всесвітнього дня здоров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uk-UA"/>
              </w:rPr>
              <w:t>’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я.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-Організований спортивний забіг або ходьба на свіжому повітрі для учасників.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-Сеанси медитації та релаксації для підтримки психічного здоров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>’я.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08.04.2024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Тиждень безпеки в надзвичайних ситуаціях: конкурс малюнків «Безпечне життя»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-Робота учнів над малюнками на тему пожежної безпеки та захисту від пожежі.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-Лекції та обговорення на тему пожежної безпеки, профілактики та дій у надзвичайних ситуаціях.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15.04.2024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Донат на ЗСУ «Подарунки миру: допомога військовим ЗСУ»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-Інформація про сучасну ситуацію в Україні, потреби та виклики, з якими боряться наші військові.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26.04.2024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«Чорнобильська трагедія: вічна пам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uk-UA"/>
              </w:rPr>
              <w:t>’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ять»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-Виставка фотографій та документів, пов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>’язаних з Чорнобильською трагедією.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-Лекція від історика або експерта, яка розкриває подію та її вплив на Україну та світ.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30.04.2024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День прикордонника України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-Екскурсія до меморіальних об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>’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єктів та могил героїв та ветеранів прикордонної служби.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-Показові вправи та навички прикордонників.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-Зустріч та бесіда з ветеранами прикордонної служби, підняття питань їхнього внеску та досвіду.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rPr>
          <w:trHeight w:val="708"/>
        </w:trPr>
        <w:tc>
          <w:tcPr>
            <w:tcW w:w="3332" w:type="pct"/>
            <w:gridSpan w:val="5"/>
            <w:shd w:val="clear" w:color="auto" w:fill="92CDDC"/>
          </w:tcPr>
          <w:p w:rsidR="00BF018A" w:rsidRPr="00155717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40"/>
                <w:szCs w:val="40"/>
                <w:lang w:eastAsia="uk-UA"/>
              </w:rPr>
            </w:pPr>
            <w:r w:rsidRPr="00155717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uk-UA"/>
              </w:rPr>
              <w:t>ТРАВЕНЬ</w:t>
            </w:r>
          </w:p>
        </w:tc>
        <w:tc>
          <w:tcPr>
            <w:tcW w:w="1668" w:type="pct"/>
            <w:shd w:val="clear" w:color="auto" w:fill="92CDDC"/>
          </w:tcPr>
          <w:p w:rsidR="00BF018A" w:rsidRPr="00155717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01.05.2024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«Об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>’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єднані серця: всеукраїнська благодійна акція»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-Презентація про цілі та завдання акції, а також інформація про тих, кому надається допомога.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-Місця для збору грошових та матеріальних внесків в рамках акції.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08.05.2024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«День пам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  <w:t>’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яті та перемоги над </w:t>
            </w:r>
            <w:r w:rsidR="00A724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фашизмом:</w:t>
            </w: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свято миру та солідарності»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-Момент мовчання та вшанування загиблих та виконання гімну України.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09.05.2024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«День Європи»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-Виставка мистецтва, рукоділля та культурних артефактів з різних країн Європи.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-Виступи музичних колективів, культурні демонстрації з різних країн Європи.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20.05.2024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«Вишиванка: душа та традиція України»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-Презентація про символіку та значення вишиванки в українському суспільстві.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-Проведення практичних майстер-класів з вишивання для учасників.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-Виставка вишиванок з різних регіонів України.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23.05.2024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День морської піхоти України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-Лекція про історію створення та розвиток морської піхоти України.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-Презентація про завдання та внесок морської піхоти в сучасному світі. 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BF018A" w:rsidRPr="00D54E58" w:rsidTr="0057639A">
        <w:tc>
          <w:tcPr>
            <w:tcW w:w="189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31.05.2024</w:t>
            </w:r>
          </w:p>
        </w:tc>
        <w:tc>
          <w:tcPr>
            <w:tcW w:w="831" w:type="pct"/>
            <w:shd w:val="clear" w:color="auto" w:fill="auto"/>
          </w:tcPr>
          <w:p w:rsidR="00BF018A" w:rsidRPr="00D54E58" w:rsidRDefault="00BF018A" w:rsidP="00D54E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Останній дзвоник: прощання з учнями</w:t>
            </w:r>
          </w:p>
        </w:tc>
        <w:tc>
          <w:tcPr>
            <w:tcW w:w="1670" w:type="pct"/>
            <w:shd w:val="clear" w:color="auto" w:fill="auto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-Урочисте відкриття свята з привітальним словом директора школи.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-Привітання випускників школи та вручення нагород.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-Виступи шкільного хору, музичних колективів та танцюристів. </w:t>
            </w:r>
          </w:p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4E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-Влаштування випускного вечора.</w:t>
            </w:r>
          </w:p>
        </w:tc>
        <w:tc>
          <w:tcPr>
            <w:tcW w:w="1668" w:type="pct"/>
          </w:tcPr>
          <w:p w:rsidR="00BF018A" w:rsidRPr="00D54E58" w:rsidRDefault="00BF018A" w:rsidP="00D54E5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745E51" w:rsidRPr="00D54E58" w:rsidRDefault="00745E51" w:rsidP="00D54E5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2C8E" w:rsidRPr="00D54E58" w:rsidRDefault="007F2C8E" w:rsidP="00D54E5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D1353" w:rsidRPr="00D54E58" w:rsidRDefault="00BD1353" w:rsidP="00D54E58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BD1353" w:rsidRPr="00D54E58" w:rsidSect="007F2C8E">
      <w:pgSz w:w="11906" w:h="16838"/>
      <w:pgMar w:top="850" w:right="850" w:bottom="850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F2B"/>
    <w:multiLevelType w:val="hybridMultilevel"/>
    <w:tmpl w:val="D39C89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65C0"/>
    <w:multiLevelType w:val="hybridMultilevel"/>
    <w:tmpl w:val="A2F8AE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F0BC7"/>
    <w:multiLevelType w:val="hybridMultilevel"/>
    <w:tmpl w:val="E160CD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84F6E"/>
    <w:multiLevelType w:val="hybridMultilevel"/>
    <w:tmpl w:val="077807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A3167"/>
    <w:multiLevelType w:val="hybridMultilevel"/>
    <w:tmpl w:val="DC4257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E610D"/>
    <w:multiLevelType w:val="hybridMultilevel"/>
    <w:tmpl w:val="017E9B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F618D"/>
    <w:multiLevelType w:val="hybridMultilevel"/>
    <w:tmpl w:val="3A6CBE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61182"/>
    <w:multiLevelType w:val="hybridMultilevel"/>
    <w:tmpl w:val="986E1F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50AE8"/>
    <w:multiLevelType w:val="hybridMultilevel"/>
    <w:tmpl w:val="117887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31A6E"/>
    <w:multiLevelType w:val="hybridMultilevel"/>
    <w:tmpl w:val="5F3E57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E2BC4"/>
    <w:multiLevelType w:val="hybridMultilevel"/>
    <w:tmpl w:val="879017B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9431B"/>
    <w:multiLevelType w:val="hybridMultilevel"/>
    <w:tmpl w:val="5382F2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F5934"/>
    <w:multiLevelType w:val="hybridMultilevel"/>
    <w:tmpl w:val="D3AC2F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408D5"/>
    <w:multiLevelType w:val="hybridMultilevel"/>
    <w:tmpl w:val="E6EEF008"/>
    <w:lvl w:ilvl="0" w:tplc="0422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1D4E6444"/>
    <w:multiLevelType w:val="hybridMultilevel"/>
    <w:tmpl w:val="A508BC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020B2"/>
    <w:multiLevelType w:val="hybridMultilevel"/>
    <w:tmpl w:val="F28468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10E54"/>
    <w:multiLevelType w:val="hybridMultilevel"/>
    <w:tmpl w:val="E44854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50818"/>
    <w:multiLevelType w:val="hybridMultilevel"/>
    <w:tmpl w:val="8730CA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40114"/>
    <w:multiLevelType w:val="hybridMultilevel"/>
    <w:tmpl w:val="0C8A5A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12F5D"/>
    <w:multiLevelType w:val="hybridMultilevel"/>
    <w:tmpl w:val="80C8DB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832DA"/>
    <w:multiLevelType w:val="hybridMultilevel"/>
    <w:tmpl w:val="1578F4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34E75"/>
    <w:multiLevelType w:val="hybridMultilevel"/>
    <w:tmpl w:val="6E94C4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85F3E"/>
    <w:multiLevelType w:val="hybridMultilevel"/>
    <w:tmpl w:val="4658EA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44A1A"/>
    <w:multiLevelType w:val="hybridMultilevel"/>
    <w:tmpl w:val="1F16E3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B1BB9"/>
    <w:multiLevelType w:val="hybridMultilevel"/>
    <w:tmpl w:val="6A0850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6D6332"/>
    <w:multiLevelType w:val="hybridMultilevel"/>
    <w:tmpl w:val="392EE7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060EC1"/>
    <w:multiLevelType w:val="hybridMultilevel"/>
    <w:tmpl w:val="7FFA26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532962"/>
    <w:multiLevelType w:val="hybridMultilevel"/>
    <w:tmpl w:val="A3F8E4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391C14"/>
    <w:multiLevelType w:val="hybridMultilevel"/>
    <w:tmpl w:val="E0E67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537A28"/>
    <w:multiLevelType w:val="hybridMultilevel"/>
    <w:tmpl w:val="462A22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6C5535"/>
    <w:multiLevelType w:val="hybridMultilevel"/>
    <w:tmpl w:val="347833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D54C5D"/>
    <w:multiLevelType w:val="hybridMultilevel"/>
    <w:tmpl w:val="A9ACA9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E30085"/>
    <w:multiLevelType w:val="hybridMultilevel"/>
    <w:tmpl w:val="283CE8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AB55A2"/>
    <w:multiLevelType w:val="hybridMultilevel"/>
    <w:tmpl w:val="FE3CC7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0B7909"/>
    <w:multiLevelType w:val="hybridMultilevel"/>
    <w:tmpl w:val="398E51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505681"/>
    <w:multiLevelType w:val="hybridMultilevel"/>
    <w:tmpl w:val="B66E31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727AFC"/>
    <w:multiLevelType w:val="hybridMultilevel"/>
    <w:tmpl w:val="EBFCDC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AA0437"/>
    <w:multiLevelType w:val="hybridMultilevel"/>
    <w:tmpl w:val="E06AD8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313765"/>
    <w:multiLevelType w:val="hybridMultilevel"/>
    <w:tmpl w:val="CE260E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5820C2"/>
    <w:multiLevelType w:val="hybridMultilevel"/>
    <w:tmpl w:val="BF3E32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0E1605"/>
    <w:multiLevelType w:val="hybridMultilevel"/>
    <w:tmpl w:val="CFC098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2E26D0"/>
    <w:multiLevelType w:val="hybridMultilevel"/>
    <w:tmpl w:val="664CEB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2502FA"/>
    <w:multiLevelType w:val="hybridMultilevel"/>
    <w:tmpl w:val="CA9445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8C34C9"/>
    <w:multiLevelType w:val="hybridMultilevel"/>
    <w:tmpl w:val="A0B01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5E2921"/>
    <w:multiLevelType w:val="hybridMultilevel"/>
    <w:tmpl w:val="444EBE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25072C"/>
    <w:multiLevelType w:val="hybridMultilevel"/>
    <w:tmpl w:val="C100AE44"/>
    <w:lvl w:ilvl="0" w:tplc="042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9745D7"/>
    <w:multiLevelType w:val="hybridMultilevel"/>
    <w:tmpl w:val="FB941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824EFD"/>
    <w:multiLevelType w:val="hybridMultilevel"/>
    <w:tmpl w:val="094E57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3A1E53"/>
    <w:multiLevelType w:val="hybridMultilevel"/>
    <w:tmpl w:val="1728C5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F63624"/>
    <w:multiLevelType w:val="hybridMultilevel"/>
    <w:tmpl w:val="7C4AC9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AA19B3"/>
    <w:multiLevelType w:val="hybridMultilevel"/>
    <w:tmpl w:val="4586A0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35031C"/>
    <w:multiLevelType w:val="hybridMultilevel"/>
    <w:tmpl w:val="06541D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9968EF"/>
    <w:multiLevelType w:val="hybridMultilevel"/>
    <w:tmpl w:val="DD6061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E770D5"/>
    <w:multiLevelType w:val="hybridMultilevel"/>
    <w:tmpl w:val="D2E4FE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FC121D"/>
    <w:multiLevelType w:val="hybridMultilevel"/>
    <w:tmpl w:val="094ADC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8123F0"/>
    <w:multiLevelType w:val="hybridMultilevel"/>
    <w:tmpl w:val="B5CE24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C80514"/>
    <w:multiLevelType w:val="hybridMultilevel"/>
    <w:tmpl w:val="1D1E8E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07062E"/>
    <w:multiLevelType w:val="hybridMultilevel"/>
    <w:tmpl w:val="63448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215047">
    <w:abstractNumId w:val="37"/>
  </w:num>
  <w:num w:numId="2" w16cid:durableId="1089930150">
    <w:abstractNumId w:val="20"/>
  </w:num>
  <w:num w:numId="3" w16cid:durableId="553345599">
    <w:abstractNumId w:val="13"/>
  </w:num>
  <w:num w:numId="4" w16cid:durableId="1222641373">
    <w:abstractNumId w:val="35"/>
  </w:num>
  <w:num w:numId="5" w16cid:durableId="15154981">
    <w:abstractNumId w:val="27"/>
  </w:num>
  <w:num w:numId="6" w16cid:durableId="848250086">
    <w:abstractNumId w:val="41"/>
  </w:num>
  <w:num w:numId="7" w16cid:durableId="1563326268">
    <w:abstractNumId w:val="43"/>
  </w:num>
  <w:num w:numId="8" w16cid:durableId="60519165">
    <w:abstractNumId w:val="30"/>
  </w:num>
  <w:num w:numId="9" w16cid:durableId="548227318">
    <w:abstractNumId w:val="45"/>
  </w:num>
  <w:num w:numId="10" w16cid:durableId="1514226114">
    <w:abstractNumId w:val="39"/>
  </w:num>
  <w:num w:numId="11" w16cid:durableId="1843934478">
    <w:abstractNumId w:val="4"/>
  </w:num>
  <w:num w:numId="12" w16cid:durableId="568270837">
    <w:abstractNumId w:val="2"/>
  </w:num>
  <w:num w:numId="13" w16cid:durableId="652175154">
    <w:abstractNumId w:val="33"/>
  </w:num>
  <w:num w:numId="14" w16cid:durableId="1027871070">
    <w:abstractNumId w:val="36"/>
  </w:num>
  <w:num w:numId="15" w16cid:durableId="21055654">
    <w:abstractNumId w:val="44"/>
  </w:num>
  <w:num w:numId="16" w16cid:durableId="1350376195">
    <w:abstractNumId w:val="52"/>
  </w:num>
  <w:num w:numId="17" w16cid:durableId="1815826384">
    <w:abstractNumId w:val="3"/>
  </w:num>
  <w:num w:numId="18" w16cid:durableId="516113272">
    <w:abstractNumId w:val="34"/>
  </w:num>
  <w:num w:numId="19" w16cid:durableId="313991681">
    <w:abstractNumId w:val="18"/>
  </w:num>
  <w:num w:numId="20" w16cid:durableId="1055930753">
    <w:abstractNumId w:val="42"/>
  </w:num>
  <w:num w:numId="21" w16cid:durableId="1529752163">
    <w:abstractNumId w:val="6"/>
  </w:num>
  <w:num w:numId="22" w16cid:durableId="1559245443">
    <w:abstractNumId w:val="56"/>
  </w:num>
  <w:num w:numId="23" w16cid:durableId="140388993">
    <w:abstractNumId w:val="53"/>
  </w:num>
  <w:num w:numId="24" w16cid:durableId="1056665042">
    <w:abstractNumId w:val="9"/>
  </w:num>
  <w:num w:numId="25" w16cid:durableId="1720470517">
    <w:abstractNumId w:val="32"/>
  </w:num>
  <w:num w:numId="26" w16cid:durableId="932975233">
    <w:abstractNumId w:val="8"/>
  </w:num>
  <w:num w:numId="27" w16cid:durableId="3557323">
    <w:abstractNumId w:val="16"/>
  </w:num>
  <w:num w:numId="28" w16cid:durableId="179197158">
    <w:abstractNumId w:val="46"/>
  </w:num>
  <w:num w:numId="29" w16cid:durableId="1274752779">
    <w:abstractNumId w:val="48"/>
  </w:num>
  <w:num w:numId="30" w16cid:durableId="1877817268">
    <w:abstractNumId w:val="1"/>
  </w:num>
  <w:num w:numId="31" w16cid:durableId="1179268584">
    <w:abstractNumId w:val="7"/>
  </w:num>
  <w:num w:numId="32" w16cid:durableId="1137066305">
    <w:abstractNumId w:val="40"/>
  </w:num>
  <w:num w:numId="33" w16cid:durableId="354504204">
    <w:abstractNumId w:val="21"/>
  </w:num>
  <w:num w:numId="34" w16cid:durableId="1532499669">
    <w:abstractNumId w:val="49"/>
  </w:num>
  <w:num w:numId="35" w16cid:durableId="605041249">
    <w:abstractNumId w:val="55"/>
  </w:num>
  <w:num w:numId="36" w16cid:durableId="2069454174">
    <w:abstractNumId w:val="31"/>
  </w:num>
  <w:num w:numId="37" w16cid:durableId="715543343">
    <w:abstractNumId w:val="28"/>
  </w:num>
  <w:num w:numId="38" w16cid:durableId="183128510">
    <w:abstractNumId w:val="38"/>
  </w:num>
  <w:num w:numId="39" w16cid:durableId="599290111">
    <w:abstractNumId w:val="57"/>
  </w:num>
  <w:num w:numId="40" w16cid:durableId="810754507">
    <w:abstractNumId w:val="11"/>
  </w:num>
  <w:num w:numId="41" w16cid:durableId="687145883">
    <w:abstractNumId w:val="24"/>
  </w:num>
  <w:num w:numId="42" w16cid:durableId="1962690591">
    <w:abstractNumId w:val="29"/>
  </w:num>
  <w:num w:numId="43" w16cid:durableId="318382780">
    <w:abstractNumId w:val="0"/>
  </w:num>
  <w:num w:numId="44" w16cid:durableId="1353066880">
    <w:abstractNumId w:val="26"/>
  </w:num>
  <w:num w:numId="45" w16cid:durableId="1539859404">
    <w:abstractNumId w:val="51"/>
  </w:num>
  <w:num w:numId="46" w16cid:durableId="1336835786">
    <w:abstractNumId w:val="23"/>
  </w:num>
  <w:num w:numId="47" w16cid:durableId="1591085198">
    <w:abstractNumId w:val="19"/>
  </w:num>
  <w:num w:numId="48" w16cid:durableId="1765684541">
    <w:abstractNumId w:val="15"/>
  </w:num>
  <w:num w:numId="49" w16cid:durableId="579490568">
    <w:abstractNumId w:val="50"/>
  </w:num>
  <w:num w:numId="50" w16cid:durableId="804658758">
    <w:abstractNumId w:val="47"/>
  </w:num>
  <w:num w:numId="51" w16cid:durableId="283580541">
    <w:abstractNumId w:val="17"/>
  </w:num>
  <w:num w:numId="52" w16cid:durableId="722483861">
    <w:abstractNumId w:val="5"/>
  </w:num>
  <w:num w:numId="53" w16cid:durableId="694230099">
    <w:abstractNumId w:val="25"/>
  </w:num>
  <w:num w:numId="54" w16cid:durableId="1353219131">
    <w:abstractNumId w:val="14"/>
  </w:num>
  <w:num w:numId="55" w16cid:durableId="795683823">
    <w:abstractNumId w:val="54"/>
  </w:num>
  <w:num w:numId="56" w16cid:durableId="459224855">
    <w:abstractNumId w:val="12"/>
  </w:num>
  <w:num w:numId="57" w16cid:durableId="1020086410">
    <w:abstractNumId w:val="22"/>
  </w:num>
  <w:num w:numId="58" w16cid:durableId="470445164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8E"/>
    <w:rsid w:val="00034F99"/>
    <w:rsid w:val="000563E7"/>
    <w:rsid w:val="000B1F6F"/>
    <w:rsid w:val="000F2FD0"/>
    <w:rsid w:val="00145365"/>
    <w:rsid w:val="00155717"/>
    <w:rsid w:val="001C0164"/>
    <w:rsid w:val="00207E61"/>
    <w:rsid w:val="00223B1F"/>
    <w:rsid w:val="002402EC"/>
    <w:rsid w:val="00240D79"/>
    <w:rsid w:val="00274922"/>
    <w:rsid w:val="002850D9"/>
    <w:rsid w:val="002E53E7"/>
    <w:rsid w:val="00303406"/>
    <w:rsid w:val="003759B8"/>
    <w:rsid w:val="003939CC"/>
    <w:rsid w:val="003E5CB8"/>
    <w:rsid w:val="004A364D"/>
    <w:rsid w:val="004C4A13"/>
    <w:rsid w:val="0057639A"/>
    <w:rsid w:val="005839E8"/>
    <w:rsid w:val="00592475"/>
    <w:rsid w:val="00630861"/>
    <w:rsid w:val="00633DD9"/>
    <w:rsid w:val="006354F0"/>
    <w:rsid w:val="00636DF4"/>
    <w:rsid w:val="0064322B"/>
    <w:rsid w:val="00683342"/>
    <w:rsid w:val="006D7B69"/>
    <w:rsid w:val="006E61E8"/>
    <w:rsid w:val="00710417"/>
    <w:rsid w:val="00727B9F"/>
    <w:rsid w:val="007367B6"/>
    <w:rsid w:val="00745E51"/>
    <w:rsid w:val="007A2AB0"/>
    <w:rsid w:val="007F2C8E"/>
    <w:rsid w:val="0082226D"/>
    <w:rsid w:val="00826869"/>
    <w:rsid w:val="008305A2"/>
    <w:rsid w:val="00857F74"/>
    <w:rsid w:val="00897664"/>
    <w:rsid w:val="008A3262"/>
    <w:rsid w:val="008A699D"/>
    <w:rsid w:val="008C2C1F"/>
    <w:rsid w:val="00A05887"/>
    <w:rsid w:val="00A62308"/>
    <w:rsid w:val="00A645B4"/>
    <w:rsid w:val="00A72477"/>
    <w:rsid w:val="00A8571E"/>
    <w:rsid w:val="00AD716A"/>
    <w:rsid w:val="00B23279"/>
    <w:rsid w:val="00BD1353"/>
    <w:rsid w:val="00BF018A"/>
    <w:rsid w:val="00C159FD"/>
    <w:rsid w:val="00C72A8D"/>
    <w:rsid w:val="00C95914"/>
    <w:rsid w:val="00D25076"/>
    <w:rsid w:val="00D374C6"/>
    <w:rsid w:val="00D54E58"/>
    <w:rsid w:val="00DC6041"/>
    <w:rsid w:val="00DE53A3"/>
    <w:rsid w:val="00E02360"/>
    <w:rsid w:val="00E253F4"/>
    <w:rsid w:val="00E7634D"/>
    <w:rsid w:val="00F52474"/>
    <w:rsid w:val="00F66468"/>
    <w:rsid w:val="00F76298"/>
    <w:rsid w:val="00FC0F7A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ED15"/>
  <w15:chartTrackingRefBased/>
  <w15:docId w15:val="{778146A4-4964-A448-BD86-A3EE1C7A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1">
    <w:name w:val="Plain Table 1"/>
    <w:basedOn w:val="a1"/>
    <w:uiPriority w:val="41"/>
    <w:rsid w:val="007F2C8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">
    <w:name w:val="Plain Table 2"/>
    <w:basedOn w:val="a1"/>
    <w:uiPriority w:val="42"/>
    <w:rsid w:val="007F2C8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3">
    <w:name w:val="Plain Table 3"/>
    <w:basedOn w:val="a1"/>
    <w:uiPriority w:val="43"/>
    <w:rsid w:val="007F2C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Table Grid"/>
    <w:basedOn w:val="a1"/>
    <w:uiPriority w:val="39"/>
    <w:rsid w:val="007F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7F2C8E"/>
    <w:rPr>
      <w:b/>
      <w:bCs/>
    </w:rPr>
  </w:style>
  <w:style w:type="paragraph" w:styleId="a6">
    <w:name w:val="List Paragraph"/>
    <w:basedOn w:val="a"/>
    <w:uiPriority w:val="34"/>
    <w:qFormat/>
    <w:rsid w:val="00745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13025-7F9F-4F17-82B7-AC31D165020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10515</Words>
  <Characters>5995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ТехноРай</dc:creator>
  <cp:keywords/>
  <dc:description/>
  <cp:lastModifiedBy>Julia Chorna</cp:lastModifiedBy>
  <cp:revision>2</cp:revision>
  <dcterms:created xsi:type="dcterms:W3CDTF">2023-10-23T07:17:00Z</dcterms:created>
  <dcterms:modified xsi:type="dcterms:W3CDTF">2023-10-23T07:17:00Z</dcterms:modified>
</cp:coreProperties>
</file>