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36" w:rsidRDefault="00083A36" w:rsidP="00083A36">
      <w:pPr>
        <w:rPr>
          <w:szCs w:val="28"/>
        </w:rPr>
      </w:pPr>
    </w:p>
    <w:p w:rsidR="00083A36" w:rsidRDefault="00083A36" w:rsidP="00083A36">
      <w:pPr>
        <w:suppressAutoHyphens/>
        <w:spacing w:after="0"/>
        <w:jc w:val="center"/>
        <w:rPr>
          <w:rFonts w:ascii="Times New Roman" w:eastAsiaTheme="minorHAnsi" w:hAnsi="Times New Roman"/>
          <w:sz w:val="28"/>
          <w:szCs w:val="28"/>
          <w:lang w:eastAsia="uk-UA"/>
        </w:rPr>
      </w:pPr>
      <w:r w:rsidRPr="00E85F51">
        <w:rPr>
          <w:rFonts w:ascii="Times New Roman" w:eastAsiaTheme="minorHAnsi" w:hAnsi="Times New Roman"/>
          <w:sz w:val="28"/>
          <w:szCs w:val="28"/>
          <w:lang w:eastAsia="uk-UA"/>
        </w:rPr>
        <w:object w:dxaOrig="81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4" o:title=""/>
          </v:shape>
          <o:OLEObject Type="Embed" ProgID="Word.Picture.8" ShapeID="_x0000_i1025" DrawAspect="Content" ObjectID="_1788342659" r:id="rId5"/>
        </w:object>
      </w:r>
    </w:p>
    <w:p w:rsidR="00671C01" w:rsidRPr="00671C01" w:rsidRDefault="00671C01" w:rsidP="00083A36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uk-UA"/>
        </w:rPr>
        <w:t>Україна</w:t>
      </w:r>
    </w:p>
    <w:p w:rsidR="00083A36" w:rsidRPr="00E85F51" w:rsidRDefault="00083A36" w:rsidP="00083A36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КОЖАНСЬКА СЕЛИЩНА РАДА </w:t>
      </w:r>
      <w:proofErr w:type="gramStart"/>
      <w:r w:rsidRPr="00E85F51">
        <w:rPr>
          <w:rFonts w:ascii="Times New Roman" w:hAnsi="Times New Roman"/>
          <w:b/>
          <w:bCs/>
          <w:sz w:val="28"/>
          <w:szCs w:val="28"/>
          <w:lang w:eastAsia="zh-CN"/>
        </w:rPr>
        <w:t>КИЇВСЬКОЇ  ОБЛАСТІ</w:t>
      </w:r>
      <w:proofErr w:type="gramEnd"/>
    </w:p>
    <w:p w:rsidR="00083A36" w:rsidRPr="00E85F51" w:rsidRDefault="00083A36" w:rsidP="00083A36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sz w:val="28"/>
          <w:szCs w:val="28"/>
          <w:lang w:eastAsia="zh-CN"/>
        </w:rPr>
        <w:t xml:space="preserve">ВІДДІЛ ОСВІТИ, </w:t>
      </w:r>
      <w:proofErr w:type="gramStart"/>
      <w:r w:rsidRPr="00E85F51">
        <w:rPr>
          <w:rFonts w:ascii="Times New Roman" w:hAnsi="Times New Roman"/>
          <w:b/>
          <w:sz w:val="28"/>
          <w:szCs w:val="28"/>
          <w:lang w:eastAsia="zh-CN"/>
        </w:rPr>
        <w:t>КУЛЬТУРИ,  МОЛОДІ</w:t>
      </w:r>
      <w:proofErr w:type="gramEnd"/>
      <w:r w:rsidRPr="00E85F51">
        <w:rPr>
          <w:rFonts w:ascii="Times New Roman" w:hAnsi="Times New Roman"/>
          <w:b/>
          <w:sz w:val="28"/>
          <w:szCs w:val="28"/>
          <w:lang w:eastAsia="zh-CN"/>
        </w:rPr>
        <w:t xml:space="preserve"> І СПОРТУ</w:t>
      </w:r>
    </w:p>
    <w:p w:rsidR="00083A36" w:rsidRPr="00E85F51" w:rsidRDefault="00083A36" w:rsidP="00083A36">
      <w:pPr>
        <w:suppressAutoHyphens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bCs/>
          <w:iCs/>
          <w:sz w:val="28"/>
          <w:szCs w:val="28"/>
          <w:lang w:eastAsia="zh-CN"/>
        </w:rPr>
        <w:t xml:space="preserve">ОПОРНИЙ   ЗАКЛАД ОСВІТИ </w:t>
      </w:r>
    </w:p>
    <w:p w:rsidR="00083A36" w:rsidRPr="00E85F51" w:rsidRDefault="00083A36" w:rsidP="00083A36">
      <w:pPr>
        <w:suppressAutoHyphens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bCs/>
          <w:iCs/>
          <w:sz w:val="28"/>
          <w:szCs w:val="28"/>
          <w:lang w:eastAsia="zh-CN"/>
        </w:rPr>
        <w:t>КОЖАНСЬКИЙ ЛІЦЕЙ-ГІМНАЗІЯ З ПОЧАТКОВОЮ ШКОЛОЮ ТА ДОШКІЛЬНИМ ВІДДІЛЕННЯМ</w:t>
      </w:r>
    </w:p>
    <w:p w:rsidR="00083A36" w:rsidRPr="00083A36" w:rsidRDefault="00083A36" w:rsidP="00083A3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83A36">
        <w:rPr>
          <w:rFonts w:ascii="Times New Roman" w:hAnsi="Times New Roman"/>
          <w:sz w:val="24"/>
          <w:szCs w:val="24"/>
          <w:lang w:eastAsia="zh-CN"/>
        </w:rPr>
        <w:t xml:space="preserve">08550 </w:t>
      </w:r>
      <w:proofErr w:type="spellStart"/>
      <w:r w:rsidRPr="00083A36">
        <w:rPr>
          <w:rFonts w:ascii="Times New Roman" w:hAnsi="Times New Roman"/>
          <w:sz w:val="24"/>
          <w:szCs w:val="24"/>
          <w:lang w:eastAsia="zh-CN"/>
        </w:rPr>
        <w:t>Київська</w:t>
      </w:r>
      <w:proofErr w:type="spellEnd"/>
      <w:r w:rsidRPr="00083A36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083A36">
        <w:rPr>
          <w:rFonts w:ascii="Times New Roman" w:hAnsi="Times New Roman"/>
          <w:sz w:val="24"/>
          <w:szCs w:val="24"/>
          <w:lang w:eastAsia="zh-CN"/>
        </w:rPr>
        <w:t>обл</w:t>
      </w:r>
      <w:proofErr w:type="spellEnd"/>
      <w:r w:rsidRPr="00083A36">
        <w:rPr>
          <w:rFonts w:ascii="Times New Roman" w:hAnsi="Times New Roman"/>
          <w:sz w:val="24"/>
          <w:szCs w:val="24"/>
          <w:lang w:eastAsia="zh-CN"/>
        </w:rPr>
        <w:t>,.</w:t>
      </w:r>
      <w:proofErr w:type="gramEnd"/>
      <w:r w:rsidRPr="00083A36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083A36">
        <w:rPr>
          <w:rFonts w:ascii="Times New Roman" w:hAnsi="Times New Roman"/>
          <w:sz w:val="24"/>
          <w:szCs w:val="24"/>
          <w:lang w:eastAsia="zh-CN"/>
        </w:rPr>
        <w:t>Фастівський</w:t>
      </w:r>
      <w:proofErr w:type="spellEnd"/>
      <w:r w:rsidRPr="00083A36">
        <w:rPr>
          <w:rFonts w:ascii="Times New Roman" w:hAnsi="Times New Roman"/>
          <w:sz w:val="24"/>
          <w:szCs w:val="24"/>
          <w:lang w:eastAsia="zh-CN"/>
        </w:rPr>
        <w:t xml:space="preserve"> р-н, </w:t>
      </w:r>
      <w:proofErr w:type="spellStart"/>
      <w:r w:rsidRPr="00083A36">
        <w:rPr>
          <w:rFonts w:ascii="Times New Roman" w:hAnsi="Times New Roman"/>
          <w:sz w:val="24"/>
          <w:szCs w:val="24"/>
          <w:lang w:eastAsia="zh-CN"/>
        </w:rPr>
        <w:t>смт</w:t>
      </w:r>
      <w:proofErr w:type="spellEnd"/>
      <w:r w:rsidRPr="00083A36">
        <w:rPr>
          <w:rFonts w:ascii="Times New Roman" w:hAnsi="Times New Roman"/>
          <w:sz w:val="24"/>
          <w:szCs w:val="24"/>
          <w:lang w:eastAsia="zh-CN"/>
        </w:rPr>
        <w:t xml:space="preserve"> Кожанка, </w:t>
      </w:r>
      <w:proofErr w:type="spellStart"/>
      <w:r w:rsidRPr="00083A36">
        <w:rPr>
          <w:rFonts w:ascii="Times New Roman" w:hAnsi="Times New Roman"/>
          <w:sz w:val="24"/>
          <w:szCs w:val="24"/>
          <w:lang w:eastAsia="zh-CN"/>
        </w:rPr>
        <w:t>вул</w:t>
      </w:r>
      <w:proofErr w:type="spellEnd"/>
      <w:r w:rsidRPr="00083A36">
        <w:rPr>
          <w:rFonts w:ascii="Times New Roman" w:hAnsi="Times New Roman"/>
          <w:sz w:val="24"/>
          <w:szCs w:val="24"/>
          <w:lang w:eastAsia="zh-CN"/>
        </w:rPr>
        <w:t xml:space="preserve">. </w:t>
      </w:r>
      <w:proofErr w:type="spellStart"/>
      <w:r w:rsidRPr="00083A36">
        <w:rPr>
          <w:rFonts w:ascii="Times New Roman" w:hAnsi="Times New Roman"/>
          <w:sz w:val="24"/>
          <w:szCs w:val="24"/>
          <w:lang w:eastAsia="zh-CN"/>
        </w:rPr>
        <w:t>Шевченка</w:t>
      </w:r>
      <w:proofErr w:type="spellEnd"/>
      <w:r w:rsidRPr="00083A36">
        <w:rPr>
          <w:rFonts w:ascii="Times New Roman" w:hAnsi="Times New Roman"/>
          <w:sz w:val="24"/>
          <w:szCs w:val="24"/>
          <w:lang w:eastAsia="zh-CN"/>
        </w:rPr>
        <w:t>, 17</w:t>
      </w:r>
      <w:r w:rsidR="00A32FDD">
        <w:rPr>
          <w:rFonts w:ascii="Times New Roman" w:hAnsi="Times New Roman"/>
          <w:sz w:val="24"/>
          <w:szCs w:val="24"/>
          <w:lang w:val="uk-UA" w:eastAsia="zh-CN"/>
        </w:rPr>
        <w:t>3</w:t>
      </w:r>
      <w:r w:rsidRPr="00083A36">
        <w:rPr>
          <w:rFonts w:ascii="Times New Roman" w:hAnsi="Times New Roman"/>
          <w:sz w:val="24"/>
          <w:szCs w:val="24"/>
          <w:lang w:eastAsia="zh-CN"/>
        </w:rPr>
        <w:t>, тел. 0456543712</w:t>
      </w:r>
    </w:p>
    <w:p w:rsidR="00083A36" w:rsidRPr="00083A36" w:rsidRDefault="00083A36" w:rsidP="00083A3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83A36">
        <w:rPr>
          <w:rFonts w:ascii="Times New Roman" w:hAnsi="Times New Roman"/>
          <w:sz w:val="24"/>
          <w:szCs w:val="24"/>
          <w:lang w:val="en-US" w:eastAsia="zh-CN"/>
        </w:rPr>
        <w:t>E</w:t>
      </w:r>
      <w:r w:rsidRPr="00083A36">
        <w:rPr>
          <w:rFonts w:ascii="Times New Roman" w:hAnsi="Times New Roman"/>
          <w:sz w:val="24"/>
          <w:szCs w:val="24"/>
          <w:lang w:eastAsia="zh-CN"/>
        </w:rPr>
        <w:t>-</w:t>
      </w:r>
      <w:r w:rsidRPr="00083A36">
        <w:rPr>
          <w:rFonts w:ascii="Times New Roman" w:hAnsi="Times New Roman"/>
          <w:sz w:val="24"/>
          <w:szCs w:val="24"/>
          <w:lang w:val="en-US" w:eastAsia="zh-CN"/>
        </w:rPr>
        <w:t>mail</w:t>
      </w:r>
      <w:r w:rsidRPr="00083A36">
        <w:rPr>
          <w:rFonts w:ascii="Times New Roman" w:hAnsi="Times New Roman"/>
          <w:sz w:val="24"/>
          <w:szCs w:val="24"/>
          <w:lang w:eastAsia="zh-CN"/>
        </w:rPr>
        <w:t xml:space="preserve">:  </w:t>
      </w:r>
      <w:hyperlink r:id="rId6" w:history="1">
        <w:r w:rsidRPr="00083A36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kozhanka</w:t>
        </w:r>
        <w:r w:rsidRPr="00083A36">
          <w:rPr>
            <w:rStyle w:val="a5"/>
            <w:rFonts w:ascii="Times New Roman" w:hAnsi="Times New Roman"/>
            <w:sz w:val="24"/>
            <w:szCs w:val="24"/>
            <w:lang w:eastAsia="zh-CN"/>
          </w:rPr>
          <w:t>_</w:t>
        </w:r>
        <w:r w:rsidRPr="00083A36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i</w:t>
        </w:r>
        <w:r w:rsidRPr="00083A36">
          <w:rPr>
            <w:rStyle w:val="a5"/>
            <w:rFonts w:ascii="Times New Roman" w:hAnsi="Times New Roman"/>
            <w:sz w:val="24"/>
            <w:szCs w:val="24"/>
            <w:lang w:eastAsia="zh-CN"/>
          </w:rPr>
          <w:t>-</w:t>
        </w:r>
        <w:r w:rsidRPr="00083A36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iii</w:t>
        </w:r>
        <w:r w:rsidRPr="00083A36">
          <w:rPr>
            <w:rStyle w:val="a5"/>
            <w:rFonts w:ascii="Times New Roman" w:hAnsi="Times New Roman"/>
            <w:sz w:val="24"/>
            <w:szCs w:val="24"/>
            <w:lang w:eastAsia="zh-CN"/>
          </w:rPr>
          <w:t>@</w:t>
        </w:r>
        <w:r w:rsidRPr="00083A36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ukr</w:t>
        </w:r>
        <w:r w:rsidRPr="00083A36">
          <w:rPr>
            <w:rStyle w:val="a5"/>
            <w:rFonts w:ascii="Times New Roman" w:hAnsi="Times New Roman"/>
            <w:sz w:val="24"/>
            <w:szCs w:val="24"/>
            <w:lang w:eastAsia="zh-CN"/>
          </w:rPr>
          <w:t>.</w:t>
        </w:r>
        <w:r w:rsidRPr="00083A36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net</w:t>
        </w:r>
      </w:hyperlink>
    </w:p>
    <w:p w:rsidR="00083A36" w:rsidRPr="00083A36" w:rsidRDefault="00083A36" w:rsidP="00083A36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083A36">
        <w:rPr>
          <w:rFonts w:ascii="Times New Roman" w:hAnsi="Times New Roman"/>
          <w:sz w:val="24"/>
          <w:szCs w:val="24"/>
          <w:lang w:eastAsia="zh-CN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val="uk-UA" w:eastAsia="zh-CN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eastAsia="zh-CN"/>
        </w:rPr>
        <w:t>_________</w:t>
      </w:r>
    </w:p>
    <w:p w:rsidR="00642541" w:rsidRPr="007E5217" w:rsidRDefault="00642541" w:rsidP="006425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217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642541" w:rsidRPr="007E5217" w:rsidRDefault="00083A36" w:rsidP="00642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64254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671C01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AC36A3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671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6A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71C0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36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42541" w:rsidRPr="007E52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71C01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642541" w:rsidRPr="007E5217"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:rsidR="00370E69" w:rsidRPr="00083A36" w:rsidRDefault="00642541" w:rsidP="00083A36">
      <w:pPr>
        <w:spacing w:after="0" w:line="360" w:lineRule="auto"/>
        <w:ind w:right="481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 атестаційної комісії для атестації педагогічних працівників у 202</w:t>
      </w:r>
      <w:r w:rsidR="00671C0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671C0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навчальному році</w:t>
      </w:r>
    </w:p>
    <w:p w:rsidR="00996796" w:rsidRPr="00996796" w:rsidRDefault="00996796" w:rsidP="00996796">
      <w:pPr>
        <w:pStyle w:val="docdat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96796">
        <w:rPr>
          <w:color w:val="000000"/>
          <w:sz w:val="28"/>
          <w:szCs w:val="28"/>
          <w:lang w:val="uk-UA"/>
        </w:rPr>
        <w:t>Відповідно до Законів України «</w:t>
      </w:r>
      <w:hyperlink r:id="rId7" w:history="1">
        <w:r w:rsidRPr="00996796">
          <w:rPr>
            <w:rStyle w:val="a5"/>
            <w:color w:val="000000"/>
            <w:sz w:val="28"/>
            <w:szCs w:val="28"/>
            <w:lang w:val="uk-UA"/>
          </w:rPr>
          <w:t>Про освіту</w:t>
        </w:r>
      </w:hyperlink>
      <w:r w:rsidRPr="00996796">
        <w:rPr>
          <w:color w:val="000000"/>
          <w:sz w:val="28"/>
          <w:szCs w:val="28"/>
          <w:lang w:val="uk-UA"/>
        </w:rPr>
        <w:t>» (ст. 50), «</w:t>
      </w:r>
      <w:hyperlink r:id="rId8" w:history="1">
        <w:r w:rsidRPr="00996796">
          <w:rPr>
            <w:rStyle w:val="a5"/>
            <w:color w:val="000000"/>
            <w:sz w:val="28"/>
            <w:szCs w:val="28"/>
            <w:lang w:val="uk-UA"/>
          </w:rPr>
          <w:t>Про дошкільну освіту</w:t>
        </w:r>
      </w:hyperlink>
      <w:r w:rsidRPr="00996796">
        <w:rPr>
          <w:color w:val="000000"/>
          <w:sz w:val="28"/>
          <w:szCs w:val="28"/>
          <w:lang w:val="uk-UA"/>
        </w:rPr>
        <w:t>» (ст. 32), «Про повну загальну середню освіти» (ст.48), «</w:t>
      </w:r>
      <w:hyperlink r:id="rId9" w:history="1">
        <w:r w:rsidRPr="00996796">
          <w:rPr>
            <w:rStyle w:val="a5"/>
            <w:color w:val="000000"/>
            <w:sz w:val="28"/>
            <w:szCs w:val="28"/>
            <w:lang w:val="uk-UA"/>
          </w:rPr>
          <w:t>Про позашкільну освіту</w:t>
        </w:r>
      </w:hyperlink>
      <w:r w:rsidRPr="00996796">
        <w:rPr>
          <w:color w:val="000000"/>
          <w:sz w:val="28"/>
          <w:szCs w:val="28"/>
          <w:lang w:val="uk-UA"/>
        </w:rPr>
        <w:t>» (ст.25), Положення про атестацію педагогічних працівників, затвердженого наказом Міністерства освіти і науки України від 09.09.2022</w:t>
      </w:r>
      <w:r w:rsidRPr="00996796">
        <w:rPr>
          <w:color w:val="000000"/>
          <w:sz w:val="28"/>
          <w:szCs w:val="28"/>
        </w:rPr>
        <w:t> </w:t>
      </w:r>
      <w:r w:rsidRPr="00996796">
        <w:rPr>
          <w:color w:val="000000"/>
          <w:sz w:val="28"/>
          <w:szCs w:val="28"/>
          <w:lang w:val="uk-UA"/>
        </w:rPr>
        <w:t>р. № 805, зареєстрованим у Міністерстві юстиції України 21.12.2022</w:t>
      </w:r>
      <w:r w:rsidRPr="00996796">
        <w:rPr>
          <w:color w:val="000000"/>
          <w:sz w:val="28"/>
          <w:szCs w:val="28"/>
        </w:rPr>
        <w:t> </w:t>
      </w:r>
      <w:r w:rsidRPr="00996796">
        <w:rPr>
          <w:color w:val="000000"/>
          <w:sz w:val="28"/>
          <w:szCs w:val="28"/>
          <w:lang w:val="uk-UA"/>
        </w:rPr>
        <w:t>р. за № 1649/38985,</w:t>
      </w:r>
      <w:r>
        <w:rPr>
          <w:color w:val="000000"/>
          <w:sz w:val="28"/>
          <w:szCs w:val="28"/>
          <w:lang w:val="uk-UA"/>
        </w:rPr>
        <w:t xml:space="preserve"> </w:t>
      </w:r>
      <w:r w:rsidRPr="00996796">
        <w:rPr>
          <w:color w:val="000000"/>
          <w:sz w:val="28"/>
          <w:szCs w:val="28"/>
          <w:lang w:val="uk-UA"/>
        </w:rPr>
        <w:t xml:space="preserve">  </w:t>
      </w:r>
      <w:r w:rsidRPr="00996796">
        <w:rPr>
          <w:sz w:val="28"/>
          <w:szCs w:val="28"/>
          <w:lang w:val="uk-UA"/>
        </w:rPr>
        <w:t xml:space="preserve">та </w:t>
      </w:r>
      <w:r w:rsidRPr="00996796">
        <w:rPr>
          <w:color w:val="000000"/>
          <w:sz w:val="28"/>
          <w:szCs w:val="28"/>
          <w:lang w:val="uk-UA"/>
        </w:rPr>
        <w:t xml:space="preserve">на виконання наказу Кожанської селищної ради Фастівського району Київської області відділу освіти, культури, молоді і спорту від </w:t>
      </w:r>
      <w:r>
        <w:rPr>
          <w:color w:val="000000"/>
          <w:sz w:val="28"/>
          <w:szCs w:val="28"/>
          <w:lang w:val="uk-UA"/>
        </w:rPr>
        <w:t>09.09.2024 року № 100 «Про створення атестаційної комісії ІІ рівня та організацію атестації педагогічних працівників закладів освіти Кожанської селищної ради у 2024-2025 навчальному році»</w:t>
      </w:r>
      <w:r w:rsidR="00867281">
        <w:rPr>
          <w:color w:val="000000"/>
          <w:sz w:val="28"/>
          <w:szCs w:val="28"/>
          <w:lang w:val="uk-UA"/>
        </w:rPr>
        <w:t xml:space="preserve">, </w:t>
      </w:r>
      <w:r w:rsidRPr="00996796">
        <w:rPr>
          <w:color w:val="000000"/>
          <w:sz w:val="28"/>
          <w:szCs w:val="28"/>
          <w:lang w:val="uk-UA"/>
        </w:rPr>
        <w:t>з метою стимулювання цілеспрямованого безперервного підвищення рівня професійної компетентності педагогічних працівників, рівня професійної компетентності й фахової майстерності педагогічних</w:t>
      </w:r>
      <w:r w:rsidR="00867281">
        <w:rPr>
          <w:color w:val="000000"/>
          <w:sz w:val="28"/>
          <w:szCs w:val="28"/>
          <w:lang w:val="uk-UA"/>
        </w:rPr>
        <w:t xml:space="preserve"> кадрів</w:t>
      </w:r>
      <w:r w:rsidRPr="00996796">
        <w:rPr>
          <w:color w:val="000000"/>
          <w:sz w:val="28"/>
          <w:szCs w:val="28"/>
          <w:lang w:val="uk-UA"/>
        </w:rPr>
        <w:t>, розвитку творчої ініціативи педагогів, підвищення престижу й авторитету педагогічної праці, забезпечення ефективності освітнього процесу та посилення відповідальності за результати навчання і виховання дітей та</w:t>
      </w:r>
      <w:r w:rsidRPr="00996796">
        <w:rPr>
          <w:color w:val="000000"/>
          <w:sz w:val="28"/>
          <w:szCs w:val="28"/>
        </w:rPr>
        <w:t> </w:t>
      </w:r>
      <w:r w:rsidRPr="00996796">
        <w:rPr>
          <w:color w:val="000000"/>
          <w:sz w:val="28"/>
          <w:szCs w:val="28"/>
          <w:lang w:val="uk-UA"/>
        </w:rPr>
        <w:t>учнівської молоді, у межах своїх повноважень</w:t>
      </w:r>
    </w:p>
    <w:p w:rsidR="00642541" w:rsidRDefault="00642541" w:rsidP="00642541">
      <w:pPr>
        <w:spacing w:before="240"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642541" w:rsidRDefault="00642541" w:rsidP="00642541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C4924">
        <w:rPr>
          <w:rFonts w:ascii="Times New Roman" w:hAnsi="Times New Roman" w:cs="Times New Roman"/>
          <w:sz w:val="28"/>
          <w:szCs w:val="28"/>
          <w:lang w:val="uk-UA"/>
        </w:rPr>
        <w:t xml:space="preserve">Сворити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атестаційну комісію</w:t>
      </w:r>
      <w:r w:rsidR="005C4924">
        <w:rPr>
          <w:rFonts w:ascii="Times New Roman" w:hAnsi="Times New Roman" w:cs="Times New Roman"/>
          <w:sz w:val="28"/>
          <w:szCs w:val="28"/>
          <w:lang w:val="uk-UA"/>
        </w:rPr>
        <w:t xml:space="preserve"> І рівня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такому складі:</w:t>
      </w:r>
    </w:p>
    <w:p w:rsidR="00642541" w:rsidRDefault="00642541" w:rsidP="0064254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</w:p>
    <w:p w:rsidR="00A2134F" w:rsidRDefault="00A2134F" w:rsidP="00642541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17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Гураш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завідувач філією ОЗО Кожанського ліцею-гімназії з початковою школою та дошкільним відділенням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Яхнівської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</w:t>
      </w:r>
    </w:p>
    <w:p w:rsidR="00642541" w:rsidRDefault="00642541" w:rsidP="00642541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аступник голови комісії:</w:t>
      </w:r>
    </w:p>
    <w:p w:rsidR="00642541" w:rsidRPr="00FE5EDD" w:rsidRDefault="00A2134F" w:rsidP="00A2134F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179">
        <w:rPr>
          <w:rFonts w:ascii="Times New Roman" w:hAnsi="Times New Roman" w:cs="Times New Roman"/>
          <w:b/>
          <w:sz w:val="28"/>
          <w:szCs w:val="28"/>
          <w:lang w:val="uk-UA"/>
        </w:rPr>
        <w:t>Прокопенко Л.В.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завідувач філією ОЗО Кожанського ліцею-гімназії з початковою школою та дошкільним відділенням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Скригалівської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 з дошкільним відділенням.</w:t>
      </w:r>
    </w:p>
    <w:p w:rsidR="00642541" w:rsidRDefault="00642541" w:rsidP="0064254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комісії: </w:t>
      </w:r>
    </w:p>
    <w:p w:rsidR="006849D6" w:rsidRDefault="006849D6" w:rsidP="006849D6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Каплична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- 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вищої категорії.</w:t>
      </w:r>
    </w:p>
    <w:p w:rsidR="00642541" w:rsidRDefault="00642541" w:rsidP="0064254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805179" w:rsidRDefault="00805179" w:rsidP="00805179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Малюк О.Ф.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вищої категорії, старший вчитель;</w:t>
      </w:r>
    </w:p>
    <w:p w:rsidR="00A2134F" w:rsidRDefault="00A2134F" w:rsidP="00805179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Цируль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uk-UA"/>
        </w:rPr>
        <w:t>О. – вчитель вищої категорії, старший вчитель;</w:t>
      </w:r>
    </w:p>
    <w:p w:rsidR="006849D6" w:rsidRDefault="006849D6" w:rsidP="006849D6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Ступак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-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в</w:t>
      </w:r>
      <w:r w:rsidR="00B0270E">
        <w:rPr>
          <w:rFonts w:ascii="Times New Roman" w:hAnsi="Times New Roman" w:cs="Times New Roman"/>
          <w:sz w:val="28"/>
          <w:szCs w:val="28"/>
          <w:lang w:val="uk-UA"/>
        </w:rPr>
        <w:t>ищої категорії, старший вчитель;</w:t>
      </w:r>
    </w:p>
    <w:p w:rsidR="00B0270E" w:rsidRPr="00643921" w:rsidRDefault="00B0270E" w:rsidP="006849D6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Слободян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- </w:t>
      </w:r>
      <w:r w:rsidR="0042183C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філією ОЗО Кожанського ліцею-гімназії з початковою школою та дошкільним відділенням </w:t>
      </w:r>
      <w:proofErr w:type="spellStart"/>
      <w:r w:rsidR="0042183C">
        <w:rPr>
          <w:rFonts w:ascii="Times New Roman" w:hAnsi="Times New Roman" w:cs="Times New Roman"/>
          <w:sz w:val="28"/>
          <w:szCs w:val="28"/>
          <w:lang w:val="uk-UA"/>
        </w:rPr>
        <w:t>Малополовецької</w:t>
      </w:r>
      <w:proofErr w:type="spellEnd"/>
      <w:r w:rsidR="0042183C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</w:t>
      </w:r>
      <w:r w:rsidR="004218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183C">
        <w:rPr>
          <w:rFonts w:ascii="Times New Roman" w:hAnsi="Times New Roman" w:cs="Times New Roman"/>
          <w:sz w:val="28"/>
          <w:szCs w:val="28"/>
          <w:lang w:val="uk-UA"/>
        </w:rPr>
        <w:t xml:space="preserve"> вчитель вищої категорії.</w:t>
      </w:r>
    </w:p>
    <w:p w:rsidR="00642541" w:rsidRDefault="00642541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Ознайомити педагогічний колектив з наказом про створення атестаційної комісії та атестацію педагогічних працівників у поточному навчальному році у термін </w:t>
      </w:r>
      <w:r w:rsidRPr="00AC36A3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36A3">
        <w:rPr>
          <w:rFonts w:ascii="Times New Roman" w:hAnsi="Times New Roman" w:cs="Times New Roman"/>
          <w:b/>
          <w:sz w:val="28"/>
          <w:szCs w:val="28"/>
          <w:lang w:val="uk-UA"/>
        </w:rPr>
        <w:t>01 жовтня 202</w:t>
      </w:r>
      <w:r w:rsidR="000528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C3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.</w:t>
      </w:r>
    </w:p>
    <w:p w:rsidR="00642541" w:rsidRDefault="00642541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23BA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923BAA">
        <w:rPr>
          <w:rFonts w:ascii="Times New Roman" w:hAnsi="Times New Roman" w:cs="Times New Roman"/>
          <w:b/>
          <w:sz w:val="28"/>
          <w:szCs w:val="28"/>
          <w:lang w:val="uk-UA"/>
        </w:rPr>
        <w:t>Каплична Л.</w:t>
      </w:r>
      <w:r w:rsidR="00923BAA">
        <w:rPr>
          <w:rFonts w:ascii="Times New Roman" w:hAnsi="Times New Roman" w:cs="Times New Roman"/>
          <w:sz w:val="28"/>
          <w:szCs w:val="28"/>
          <w:lang w:val="uk-UA"/>
        </w:rPr>
        <w:t>В.–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 атестаційної комісії).</w:t>
      </w:r>
    </w:p>
    <w:p w:rsidR="00E370F2" w:rsidRPr="00E370F2" w:rsidRDefault="00E370F2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E370F2">
        <w:rPr>
          <w:rStyle w:val="4842"/>
          <w:rFonts w:ascii="Times New Roman" w:hAnsi="Times New Roman" w:cs="Times New Roman"/>
          <w:color w:val="000000"/>
          <w:sz w:val="28"/>
          <w:szCs w:val="28"/>
          <w:lang w:val="uk-UA"/>
        </w:rPr>
        <w:t>скласт</w:t>
      </w:r>
      <w:r w:rsidRPr="00E370F2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та затвердити списки педагогічних працівників, які підлягають черговій атестації в наступному календарному році, строк проведення їх атестації та графік проведення засідання атестаційної комісії;</w:t>
      </w:r>
      <w:r w:rsidRPr="00E370F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370F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370F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370F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370F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370F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370F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370F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370F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д</w:t>
      </w:r>
      <w:r w:rsidRPr="00E370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 10 жовтня 2024</w:t>
      </w:r>
      <w:r w:rsidRPr="00E37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370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р.</w:t>
      </w:r>
    </w:p>
    <w:p w:rsidR="00642541" w:rsidRDefault="00E370F2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>. Провести організаційну роботу із створення необхідних умов для атестації педагогічни</w:t>
      </w:r>
      <w:r w:rsidR="00853D2F">
        <w:rPr>
          <w:rFonts w:ascii="Times New Roman" w:hAnsi="Times New Roman" w:cs="Times New Roman"/>
          <w:sz w:val="28"/>
          <w:szCs w:val="28"/>
          <w:lang w:val="uk-UA"/>
        </w:rPr>
        <w:t xml:space="preserve">х працівників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д</w:t>
      </w:r>
      <w:r w:rsidR="00853D2F" w:rsidRPr="00AC36A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853D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6A3" w:rsidRPr="00AC36A3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853D2F" w:rsidRPr="00AC3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</w:t>
      </w:r>
      <w:r w:rsidR="00642541" w:rsidRPr="00AC36A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 р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2541" w:rsidRDefault="00642541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(Адміністрація закладу)</w:t>
      </w:r>
    </w:p>
    <w:p w:rsidR="00642541" w:rsidRDefault="00E370F2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 xml:space="preserve">. Ознайомити з критеріями оцінювання роботи педагога під час атестації. </w:t>
      </w:r>
    </w:p>
    <w:p w:rsidR="00642541" w:rsidRDefault="00642541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(Адміністрація закладу)</w:t>
      </w:r>
    </w:p>
    <w:p w:rsidR="00642541" w:rsidRDefault="00E370F2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 xml:space="preserve">. Завершити роботу з атестації педагогічних працівників </w:t>
      </w:r>
      <w:r w:rsidR="00642541" w:rsidRPr="00AC36A3">
        <w:rPr>
          <w:rFonts w:ascii="Times New Roman" w:hAnsi="Times New Roman" w:cs="Times New Roman"/>
          <w:b/>
          <w:sz w:val="28"/>
          <w:szCs w:val="28"/>
          <w:lang w:val="uk-UA"/>
        </w:rPr>
        <w:t>до 0</w:t>
      </w:r>
      <w:r w:rsidR="006B1E5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42541" w:rsidRPr="00AC36A3">
        <w:rPr>
          <w:rFonts w:ascii="Times New Roman" w:hAnsi="Times New Roman" w:cs="Times New Roman"/>
          <w:b/>
          <w:sz w:val="28"/>
          <w:szCs w:val="28"/>
          <w:lang w:val="uk-UA"/>
        </w:rPr>
        <w:t>.04.2</w:t>
      </w:r>
      <w:r w:rsidR="006B1E5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42541" w:rsidRPr="00AC3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642541" w:rsidRDefault="00E370F2" w:rsidP="00642541">
      <w:pPr>
        <w:tabs>
          <w:tab w:val="left" w:pos="2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>.  Контроль за виконанням наказу залишаю за собою.</w:t>
      </w:r>
    </w:p>
    <w:p w:rsidR="00642541" w:rsidRDefault="00642541" w:rsidP="00642541">
      <w:pPr>
        <w:tabs>
          <w:tab w:val="left" w:pos="2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541" w:rsidRDefault="00642541" w:rsidP="00642541">
      <w:pPr>
        <w:tabs>
          <w:tab w:val="left" w:pos="2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5801" w:rsidRDefault="00C15801" w:rsidP="00C15801">
      <w:pPr>
        <w:spacing w:after="0" w:line="240" w:lineRule="auto"/>
        <w:contextualSpacing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Директор закладу___________________</w:t>
      </w:r>
      <w:proofErr w:type="spellStart"/>
      <w:r>
        <w:rPr>
          <w:rFonts w:ascii="Times New Roman" w:hAnsi="Times New Roman"/>
          <w:b/>
          <w:sz w:val="28"/>
          <w:szCs w:val="20"/>
        </w:rPr>
        <w:t>Ірина</w:t>
      </w:r>
      <w:proofErr w:type="spellEnd"/>
      <w:r>
        <w:rPr>
          <w:rFonts w:ascii="Times New Roman" w:hAnsi="Times New Roman"/>
          <w:b/>
          <w:sz w:val="28"/>
          <w:szCs w:val="20"/>
        </w:rPr>
        <w:t xml:space="preserve"> МУСІЄНКО</w:t>
      </w:r>
    </w:p>
    <w:p w:rsidR="00C15801" w:rsidRPr="00262877" w:rsidRDefault="00C15801" w:rsidP="00C15801">
      <w:pPr>
        <w:spacing w:after="0" w:line="240" w:lineRule="auto"/>
        <w:contextualSpacing/>
        <w:rPr>
          <w:rFonts w:ascii="Times New Roman" w:hAnsi="Times New Roman"/>
          <w:b/>
          <w:sz w:val="28"/>
          <w:szCs w:val="20"/>
        </w:rPr>
      </w:pPr>
    </w:p>
    <w:p w:rsidR="00C15801" w:rsidRDefault="00C15801" w:rsidP="00C15801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0"/>
        </w:rPr>
      </w:pPr>
    </w:p>
    <w:p w:rsidR="00C15801" w:rsidRPr="001D2962" w:rsidRDefault="00C15801" w:rsidP="00C15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962">
        <w:rPr>
          <w:rFonts w:ascii="Times New Roman" w:hAnsi="Times New Roman"/>
          <w:sz w:val="24"/>
          <w:szCs w:val="24"/>
        </w:rPr>
        <w:t> </w:t>
      </w:r>
    </w:p>
    <w:p w:rsidR="00C15801" w:rsidRPr="001D2962" w:rsidRDefault="00C15801" w:rsidP="00C158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З наказом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ознайомлен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і</w:t>
      </w:r>
      <w:r w:rsidRPr="001D2962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C15801" w:rsidRPr="00AC6C7A" w:rsidRDefault="00C15801" w:rsidP="00C1580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D2962">
        <w:rPr>
          <w:rFonts w:ascii="Times New Roman" w:hAnsi="Times New Roman"/>
          <w:i/>
          <w:iCs/>
          <w:color w:val="000000"/>
          <w:sz w:val="28"/>
          <w:szCs w:val="28"/>
        </w:rPr>
        <w:t>____________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В.В.Гураш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</w:t>
      </w:r>
      <w:r w:rsidRPr="001D2962">
        <w:rPr>
          <w:rFonts w:ascii="Times New Roman" w:hAnsi="Times New Roman"/>
          <w:i/>
          <w:iCs/>
          <w:color w:val="000000"/>
          <w:sz w:val="28"/>
          <w:szCs w:val="28"/>
        </w:rPr>
        <w:t>____________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О.Ф.Малюк</w:t>
      </w:r>
      <w:proofErr w:type="spellEnd"/>
    </w:p>
    <w:p w:rsidR="00C15801" w:rsidRPr="00672F3B" w:rsidRDefault="00C15801" w:rsidP="00C1580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1580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____________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Л.В.Прокопенко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</w:t>
      </w:r>
      <w:r w:rsidRPr="00C1580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____________</w:t>
      </w:r>
      <w:proofErr w:type="spellStart"/>
      <w:r w:rsidR="00672F3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Л.В.Каплична</w:t>
      </w:r>
      <w:proofErr w:type="spellEnd"/>
    </w:p>
    <w:p w:rsidR="00672F3B" w:rsidRPr="00AC6C7A" w:rsidRDefault="00672F3B" w:rsidP="00672F3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72F3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lastRenderedPageBreak/>
        <w:t>____________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Г.О.Цируль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</w:t>
      </w:r>
      <w:r w:rsidRPr="00672F3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____________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О.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В.Слободян</w:t>
      </w:r>
      <w:bookmarkStart w:id="0" w:name="_GoBack"/>
      <w:bookmarkEnd w:id="0"/>
    </w:p>
    <w:p w:rsidR="00C15801" w:rsidRPr="00AC6C7A" w:rsidRDefault="00672F3B" w:rsidP="00672F3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1580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____________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Н.В.Ступак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</w:t>
      </w:r>
    </w:p>
    <w:p w:rsidR="00A1126D" w:rsidRPr="00642541" w:rsidRDefault="00A1126D">
      <w:pPr>
        <w:rPr>
          <w:lang w:val="uk-UA"/>
        </w:rPr>
      </w:pPr>
    </w:p>
    <w:sectPr w:rsidR="00A1126D" w:rsidRPr="00642541" w:rsidSect="00A213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9B"/>
    <w:rsid w:val="000528DE"/>
    <w:rsid w:val="00083A36"/>
    <w:rsid w:val="00125E2E"/>
    <w:rsid w:val="00370E69"/>
    <w:rsid w:val="0042183C"/>
    <w:rsid w:val="005C4924"/>
    <w:rsid w:val="005C58F0"/>
    <w:rsid w:val="00642541"/>
    <w:rsid w:val="00643921"/>
    <w:rsid w:val="00671C01"/>
    <w:rsid w:val="00672F3B"/>
    <w:rsid w:val="006849D6"/>
    <w:rsid w:val="006B1E51"/>
    <w:rsid w:val="00700DFE"/>
    <w:rsid w:val="007A429B"/>
    <w:rsid w:val="007B11D7"/>
    <w:rsid w:val="00805179"/>
    <w:rsid w:val="00837C31"/>
    <w:rsid w:val="00853D2F"/>
    <w:rsid w:val="00867281"/>
    <w:rsid w:val="00923BAA"/>
    <w:rsid w:val="00996796"/>
    <w:rsid w:val="00A1126D"/>
    <w:rsid w:val="00A2134F"/>
    <w:rsid w:val="00A32FDD"/>
    <w:rsid w:val="00AC36A3"/>
    <w:rsid w:val="00B0270E"/>
    <w:rsid w:val="00B214E3"/>
    <w:rsid w:val="00BD4DCE"/>
    <w:rsid w:val="00BF0B7F"/>
    <w:rsid w:val="00C15801"/>
    <w:rsid w:val="00C41DE7"/>
    <w:rsid w:val="00D30ACB"/>
    <w:rsid w:val="00D60F52"/>
    <w:rsid w:val="00D94D5A"/>
    <w:rsid w:val="00E370F2"/>
    <w:rsid w:val="00ED1424"/>
    <w:rsid w:val="00EF2D2D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81C2"/>
  <w15:chartTrackingRefBased/>
  <w15:docId w15:val="{D9C78DE0-790B-433C-9A88-A03508B4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CB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83A36"/>
    <w:rPr>
      <w:color w:val="0000FF"/>
      <w:u w:val="single"/>
    </w:rPr>
  </w:style>
  <w:style w:type="paragraph" w:customStyle="1" w:styleId="docdata">
    <w:name w:val="docdata"/>
    <w:aliases w:val="docy,v5,25749,baiaagaaboqcaaadxmaaaaxuyaaaaaaaaaaaaaaaaaaaaaaaaaaaaaaaaaaaaaaaaaaaaaaaaaaaaaaaaaaaaaaaaaaaaaaaaaaaaaaaaaaaaaaaaaaaaaaaaaaaaaaaaaaaaaaaaaaaaaaaaaaaaaaaaaaaaaaaaaaaaaaaaaaaaaaaaaaaaaaaaaaaaaaaaaaaaaaaaaaaaaaaaaaaaaaaaaaaaaaaaaaaaaa"/>
    <w:basedOn w:val="a"/>
    <w:rsid w:val="0099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842">
    <w:name w:val="4842"/>
    <w:aliases w:val="baiaagaaboqcaaadgw8aaaupdwaaaaaaaaaaaaaaaaaaaaaaaaaaaaaaaaaaaaaaaaaaaaaaaaaaaaaaaaaaaaaaaaaaaaaaaaaaaaaaaaaaaaaaaaaaaaaaaaaaaaaaaaaaaaaaaaaaaaaaaaaaaaaaaaaaaaaaaaaaaaaaaaaaaaaaaaaaaaaaaaaaaaaaaaaaaaaaaaaaaaaaaaaaaaaaaaaaaaaaaaaaaaaa"/>
    <w:basedOn w:val="a0"/>
    <w:rsid w:val="00E3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law/22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vita.ua/legislation/law/22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hanka_i-iii@ukr.net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osvita.ua/legislation/law/2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cp:lastPrinted>2023-09-26T06:09:00Z</cp:lastPrinted>
  <dcterms:created xsi:type="dcterms:W3CDTF">2020-09-23T07:56:00Z</dcterms:created>
  <dcterms:modified xsi:type="dcterms:W3CDTF">2024-09-20T10:04:00Z</dcterms:modified>
</cp:coreProperties>
</file>