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D69" w:rsidRPr="00DD1D69" w:rsidRDefault="00DD1D69" w:rsidP="00F1681D">
      <w:pPr>
        <w:jc w:val="center"/>
        <w:rPr>
          <w:rFonts w:ascii="Times New Roman" w:hAnsi="Times New Roman" w:cs="Times New Roman"/>
          <w:b/>
          <w:sz w:val="28"/>
          <w:szCs w:val="28"/>
          <w:lang w:val="uk-UA"/>
        </w:rPr>
      </w:pPr>
      <w:r>
        <w:rPr>
          <w:rFonts w:ascii="Times New Roman" w:hAnsi="Times New Roman" w:cs="Times New Roman"/>
          <w:b/>
          <w:sz w:val="28"/>
          <w:szCs w:val="28"/>
          <w:lang w:val="uk-UA"/>
        </w:rPr>
        <w:t>Виступ Фещенко І.Г., заступника директора з НВР</w:t>
      </w:r>
    </w:p>
    <w:p w:rsidR="00F1681D" w:rsidRDefault="00F1681D" w:rsidP="00F1681D">
      <w:pPr>
        <w:jc w:val="center"/>
        <w:rPr>
          <w:rFonts w:ascii="Times New Roman" w:hAnsi="Times New Roman" w:cs="Times New Roman"/>
          <w:b/>
          <w:sz w:val="40"/>
          <w:szCs w:val="40"/>
          <w:lang w:val="uk-UA"/>
        </w:rPr>
      </w:pPr>
      <w:r w:rsidRPr="00F1681D">
        <w:rPr>
          <w:rFonts w:ascii="Times New Roman" w:hAnsi="Times New Roman" w:cs="Times New Roman"/>
          <w:b/>
          <w:sz w:val="40"/>
          <w:szCs w:val="40"/>
          <w:lang w:val="uk-UA"/>
        </w:rPr>
        <w:t>Основні життєві віхи Т.Г. Лубенця</w:t>
      </w:r>
    </w:p>
    <w:p w:rsidR="00F1681D" w:rsidRPr="00F1681D" w:rsidRDefault="00F1681D" w:rsidP="00F1681D">
      <w:pPr>
        <w:pStyle w:val="a3"/>
        <w:shd w:val="clear" w:color="auto" w:fill="FFFFFF"/>
        <w:spacing w:before="0" w:beforeAutospacing="0" w:after="0" w:afterAutospacing="0" w:line="336" w:lineRule="atLeast"/>
        <w:jc w:val="right"/>
        <w:textAlignment w:val="baseline"/>
        <w:rPr>
          <w:sz w:val="28"/>
          <w:szCs w:val="28"/>
        </w:rPr>
      </w:pPr>
      <w:r w:rsidRPr="00F1681D">
        <w:rPr>
          <w:rStyle w:val="a6"/>
          <w:sz w:val="28"/>
          <w:szCs w:val="28"/>
          <w:bdr w:val="none" w:sz="0" w:space="0" w:color="auto" w:frame="1"/>
        </w:rPr>
        <w:t xml:space="preserve">Народ, який має кращі школи, це перший </w:t>
      </w:r>
      <w:proofErr w:type="gramStart"/>
      <w:r w:rsidRPr="00F1681D">
        <w:rPr>
          <w:rStyle w:val="a6"/>
          <w:sz w:val="28"/>
          <w:szCs w:val="28"/>
          <w:bdr w:val="none" w:sz="0" w:space="0" w:color="auto" w:frame="1"/>
        </w:rPr>
        <w:t>народ;   </w:t>
      </w:r>
      <w:proofErr w:type="gramEnd"/>
      <w:r w:rsidRPr="00F1681D">
        <w:rPr>
          <w:rStyle w:val="a6"/>
          <w:sz w:val="28"/>
          <w:szCs w:val="28"/>
          <w:bdr w:val="none" w:sz="0" w:space="0" w:color="auto" w:frame="1"/>
        </w:rPr>
        <w:t>    коли він не перший сьогодні, буде першим завтра.</w:t>
      </w:r>
    </w:p>
    <w:p w:rsidR="00F1681D" w:rsidRDefault="00F1681D" w:rsidP="00F1681D">
      <w:pPr>
        <w:pStyle w:val="a3"/>
        <w:shd w:val="clear" w:color="auto" w:fill="FFFFFF"/>
        <w:spacing w:before="0" w:beforeAutospacing="0" w:after="0" w:afterAutospacing="0" w:line="336" w:lineRule="atLeast"/>
        <w:jc w:val="right"/>
        <w:textAlignment w:val="baseline"/>
        <w:rPr>
          <w:rStyle w:val="a6"/>
          <w:sz w:val="28"/>
          <w:szCs w:val="28"/>
          <w:bdr w:val="none" w:sz="0" w:space="0" w:color="auto" w:frame="1"/>
          <w:lang w:val="uk-UA"/>
        </w:rPr>
      </w:pPr>
      <w:r w:rsidRPr="00F1681D">
        <w:rPr>
          <w:rStyle w:val="a6"/>
          <w:sz w:val="28"/>
          <w:szCs w:val="28"/>
          <w:bdr w:val="none" w:sz="0" w:space="0" w:color="auto" w:frame="1"/>
        </w:rPr>
        <w:t>                 </w:t>
      </w:r>
      <w:r>
        <w:rPr>
          <w:rStyle w:val="a6"/>
          <w:sz w:val="28"/>
          <w:szCs w:val="28"/>
          <w:bdr w:val="none" w:sz="0" w:space="0" w:color="auto" w:frame="1"/>
          <w:lang w:val="uk-UA"/>
        </w:rPr>
        <w:t xml:space="preserve">             </w:t>
      </w:r>
      <w:r w:rsidRPr="00F1681D">
        <w:rPr>
          <w:rStyle w:val="a6"/>
          <w:sz w:val="28"/>
          <w:szCs w:val="28"/>
          <w:bdr w:val="none" w:sz="0" w:space="0" w:color="auto" w:frame="1"/>
          <w:lang w:val="uk-UA"/>
        </w:rPr>
        <w:t xml:space="preserve">                                                                                                                             </w:t>
      </w:r>
      <w:r>
        <w:rPr>
          <w:rStyle w:val="a6"/>
          <w:sz w:val="28"/>
          <w:szCs w:val="28"/>
          <w:bdr w:val="none" w:sz="0" w:space="0" w:color="auto" w:frame="1"/>
          <w:lang w:val="uk-UA"/>
        </w:rPr>
        <w:t xml:space="preserve">               </w:t>
      </w:r>
      <w:r w:rsidRPr="00F1681D">
        <w:rPr>
          <w:rStyle w:val="a6"/>
          <w:sz w:val="28"/>
          <w:szCs w:val="28"/>
          <w:bdr w:val="none" w:sz="0" w:space="0" w:color="auto" w:frame="1"/>
        </w:rPr>
        <w:t>Тимофій Лубенець</w:t>
      </w:r>
    </w:p>
    <w:p w:rsidR="00F1681D" w:rsidRPr="00F1681D" w:rsidRDefault="00F1681D" w:rsidP="00F1681D">
      <w:pPr>
        <w:pStyle w:val="a3"/>
        <w:shd w:val="clear" w:color="auto" w:fill="FFFFFF"/>
        <w:spacing w:before="0" w:beforeAutospacing="0" w:after="0" w:afterAutospacing="0" w:line="336" w:lineRule="atLeast"/>
        <w:jc w:val="right"/>
        <w:textAlignment w:val="baseline"/>
        <w:rPr>
          <w:i/>
          <w:iCs/>
          <w:sz w:val="28"/>
          <w:szCs w:val="28"/>
          <w:bdr w:val="none" w:sz="0" w:space="0" w:color="auto" w:frame="1"/>
          <w:lang w:val="uk-UA"/>
        </w:rPr>
      </w:pPr>
    </w:p>
    <w:p w:rsidR="0094079B" w:rsidRPr="0094079B" w:rsidRDefault="00F1681D" w:rsidP="00B87FC1">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4079B" w:rsidRPr="00F1681D">
        <w:rPr>
          <w:rFonts w:ascii="Times New Roman" w:hAnsi="Times New Roman" w:cs="Times New Roman"/>
          <w:sz w:val="28"/>
          <w:szCs w:val="28"/>
          <w:lang w:val="uk-UA"/>
        </w:rPr>
        <w:t>Тимофій Григорович Лубенець</w:t>
      </w:r>
      <w:r w:rsidRPr="00F1681D">
        <w:rPr>
          <w:rFonts w:ascii="Times New Roman" w:hAnsi="Times New Roman" w:cs="Times New Roman"/>
          <w:sz w:val="28"/>
          <w:szCs w:val="28"/>
          <w:lang w:val="uk-UA"/>
        </w:rPr>
        <w:t xml:space="preserve"> –</w:t>
      </w:r>
      <w:r w:rsidRPr="00F1681D">
        <w:rPr>
          <w:rStyle w:val="a5"/>
          <w:rFonts w:ascii="Times New Roman" w:hAnsi="Times New Roman" w:cs="Times New Roman"/>
          <w:b w:val="0"/>
          <w:sz w:val="28"/>
          <w:szCs w:val="28"/>
          <w:bdr w:val="none" w:sz="0" w:space="0" w:color="auto" w:frame="1"/>
          <w:shd w:val="clear" w:color="auto" w:fill="FFFFFF"/>
          <w:lang w:val="uk-UA"/>
        </w:rPr>
        <w:t>видатний педагог, фахівець з теорії та методики початкового навчання, дошкільного виховання та освіти дорослих, автор 30 підручників</w:t>
      </w:r>
      <w:r w:rsidRPr="00F1681D">
        <w:rPr>
          <w:rStyle w:val="apple-converted-space"/>
          <w:rFonts w:ascii="Times New Roman" w:hAnsi="Times New Roman" w:cs="Times New Roman"/>
          <w:b/>
          <w:sz w:val="28"/>
          <w:szCs w:val="28"/>
          <w:shd w:val="clear" w:color="auto" w:fill="FFFFFF"/>
        </w:rPr>
        <w:t> </w:t>
      </w:r>
      <w:r w:rsidRPr="00F1681D">
        <w:rPr>
          <w:rStyle w:val="a5"/>
          <w:rFonts w:ascii="Times New Roman" w:hAnsi="Times New Roman" w:cs="Times New Roman"/>
          <w:b w:val="0"/>
          <w:sz w:val="28"/>
          <w:szCs w:val="28"/>
          <w:bdr w:val="none" w:sz="0" w:space="0" w:color="auto" w:frame="1"/>
          <w:shd w:val="clear" w:color="auto" w:fill="FFFFFF"/>
          <w:lang w:val="uk-UA"/>
        </w:rPr>
        <w:t xml:space="preserve">та методичних посібників, </w:t>
      </w:r>
      <w:r w:rsidR="0094079B" w:rsidRPr="00F1681D">
        <w:rPr>
          <w:rFonts w:ascii="Times New Roman" w:hAnsi="Times New Roman" w:cs="Times New Roman"/>
          <w:sz w:val="28"/>
          <w:szCs w:val="28"/>
          <w:lang w:val="uk-UA"/>
        </w:rPr>
        <w:t xml:space="preserve"> народився 21 лютого 1855 р. в місті Кролевці Чернігівської губернії (тепер райцентр Сумської області) в небагатій міщанській родині. </w:t>
      </w:r>
      <w:r w:rsidR="0094079B" w:rsidRPr="0094079B">
        <w:rPr>
          <w:rFonts w:ascii="Times New Roman" w:hAnsi="Times New Roman" w:cs="Times New Roman"/>
          <w:sz w:val="28"/>
          <w:szCs w:val="28"/>
        </w:rPr>
        <w:t>Навчався в Кролевецькому повітовому училищі, а по його закінченні - в Чернігівській учительській семінарії, яка славилася сильною когортою викладачів і новаторськими підходами до навчання. Викладачі й вихованці семінарії захоплювалися ідеями передових зарубіжних і вітчизняних педагогів - Й. Г. Песталоцці, Ф. А. В. Дістервега, М. І. Пирогова, К. Д. Ушинського. Роки, проведені в семінарії, сприяли становленню передових педагогічних поглядів майбутнього педагога.</w:t>
      </w:r>
    </w:p>
    <w:p w:rsidR="0094079B" w:rsidRPr="0094079B" w:rsidRDefault="00B87FC1" w:rsidP="00B87FC1">
      <w:pPr>
        <w:jc w:val="both"/>
        <w:rPr>
          <w:rFonts w:ascii="Times New Roman" w:hAnsi="Times New Roman" w:cs="Times New Roman"/>
          <w:sz w:val="28"/>
          <w:szCs w:val="28"/>
        </w:rPr>
      </w:pPr>
      <w:r>
        <w:rPr>
          <w:rFonts w:ascii="Times New Roman" w:hAnsi="Times New Roman" w:cs="Times New Roman"/>
          <w:sz w:val="28"/>
          <w:szCs w:val="28"/>
        </w:rPr>
        <w:t xml:space="preserve">     </w:t>
      </w:r>
      <w:r w:rsidR="0094079B" w:rsidRPr="0094079B">
        <w:rPr>
          <w:rFonts w:ascii="Times New Roman" w:hAnsi="Times New Roman" w:cs="Times New Roman"/>
          <w:sz w:val="28"/>
          <w:szCs w:val="28"/>
        </w:rPr>
        <w:t xml:space="preserve">У 1873 р. 18-річним юнаком розпочав Тимофій Лубенець свою вчительську практику в початковій школі села Вороньки на Чернігівщині. Зарекомендував себе як вдумливий і творчий педагог, автор шкільних підручників. Спостерігаючи за учнями на уроках арифметики, дійшов висновку, що вони неохоче розв'язують задачі з умовами, які є далекими від їхніх інтересів. Це наштовхнуло молодого вчителя на думку самому скласти підручник, який за своїм змістом був би близьким до щоденного селянського життя. Підійшовши до справи по-новому, тобто залучивши до змісту підручників матеріал про життя селян і селянський побут, молодий педагог викликав </w:t>
      </w:r>
      <w:proofErr w:type="gramStart"/>
      <w:r w:rsidR="0094079B" w:rsidRPr="0094079B">
        <w:rPr>
          <w:rFonts w:ascii="Times New Roman" w:hAnsi="Times New Roman" w:cs="Times New Roman"/>
          <w:sz w:val="28"/>
          <w:szCs w:val="28"/>
        </w:rPr>
        <w:t>до себе</w:t>
      </w:r>
      <w:proofErr w:type="gramEnd"/>
      <w:r w:rsidR="0094079B" w:rsidRPr="0094079B">
        <w:rPr>
          <w:rFonts w:ascii="Times New Roman" w:hAnsi="Times New Roman" w:cs="Times New Roman"/>
          <w:sz w:val="28"/>
          <w:szCs w:val="28"/>
        </w:rPr>
        <w:t xml:space="preserve"> різко негативну реакцію керівництва. В 1878 р. його було звільнено з роботи за написання «Общеполезного задачника» (1876 р.), кожна задача якого містила відомості з життя і тим самим пов'язувала арифметику з практикою. Підручник конфіскували і заборонили для користування </w:t>
      </w:r>
      <w:proofErr w:type="gramStart"/>
      <w:r w:rsidR="0094079B" w:rsidRPr="0094079B">
        <w:rPr>
          <w:rFonts w:ascii="Times New Roman" w:hAnsi="Times New Roman" w:cs="Times New Roman"/>
          <w:sz w:val="28"/>
          <w:szCs w:val="28"/>
        </w:rPr>
        <w:t>у школах</w:t>
      </w:r>
      <w:proofErr w:type="gramEnd"/>
      <w:r w:rsidR="0094079B" w:rsidRPr="0094079B">
        <w:rPr>
          <w:rFonts w:ascii="Times New Roman" w:hAnsi="Times New Roman" w:cs="Times New Roman"/>
          <w:sz w:val="28"/>
          <w:szCs w:val="28"/>
        </w:rPr>
        <w:t>.</w:t>
      </w:r>
    </w:p>
    <w:p w:rsidR="0094079B" w:rsidRPr="0094079B" w:rsidRDefault="00B87FC1" w:rsidP="00B87FC1">
      <w:pPr>
        <w:jc w:val="both"/>
        <w:rPr>
          <w:rFonts w:ascii="Times New Roman" w:hAnsi="Times New Roman" w:cs="Times New Roman"/>
          <w:sz w:val="28"/>
          <w:szCs w:val="28"/>
        </w:rPr>
      </w:pPr>
      <w:r>
        <w:rPr>
          <w:rFonts w:ascii="Times New Roman" w:hAnsi="Times New Roman" w:cs="Times New Roman"/>
          <w:sz w:val="28"/>
          <w:szCs w:val="28"/>
        </w:rPr>
        <w:t xml:space="preserve">     </w:t>
      </w:r>
      <w:r w:rsidR="0094079B" w:rsidRPr="0094079B">
        <w:rPr>
          <w:rFonts w:ascii="Times New Roman" w:hAnsi="Times New Roman" w:cs="Times New Roman"/>
          <w:sz w:val="28"/>
          <w:szCs w:val="28"/>
        </w:rPr>
        <w:t xml:space="preserve">Через деякий час Тимофію Лубенцю вдалося дістати призначення </w:t>
      </w:r>
      <w:proofErr w:type="gramStart"/>
      <w:r w:rsidR="0094079B" w:rsidRPr="0094079B">
        <w:rPr>
          <w:rFonts w:ascii="Times New Roman" w:hAnsi="Times New Roman" w:cs="Times New Roman"/>
          <w:sz w:val="28"/>
          <w:szCs w:val="28"/>
        </w:rPr>
        <w:t>на посаду</w:t>
      </w:r>
      <w:proofErr w:type="gramEnd"/>
      <w:r w:rsidR="0094079B" w:rsidRPr="0094079B">
        <w:rPr>
          <w:rFonts w:ascii="Times New Roman" w:hAnsi="Times New Roman" w:cs="Times New Roman"/>
          <w:sz w:val="28"/>
          <w:szCs w:val="28"/>
        </w:rPr>
        <w:t xml:space="preserve"> вчителя однокласного училища в селі Рачки на Поділлі, де він працював до 1883 р.</w:t>
      </w:r>
    </w:p>
    <w:p w:rsidR="0094079B" w:rsidRPr="0094079B" w:rsidRDefault="00B87FC1" w:rsidP="00B87FC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4079B" w:rsidRPr="0094079B">
        <w:rPr>
          <w:rFonts w:ascii="Times New Roman" w:hAnsi="Times New Roman" w:cs="Times New Roman"/>
          <w:sz w:val="28"/>
          <w:szCs w:val="28"/>
        </w:rPr>
        <w:t xml:space="preserve">В 1880 р. вийшов у світ ще один підручник молодого педагога - «Сборник арифметических задач», який був дещо переробленим варіантом «Общеполезного задачника». Він частково змінив зміст задач, але не відійшов від </w:t>
      </w:r>
      <w:proofErr w:type="gramStart"/>
      <w:r w:rsidR="0094079B" w:rsidRPr="0094079B">
        <w:rPr>
          <w:rFonts w:ascii="Times New Roman" w:hAnsi="Times New Roman" w:cs="Times New Roman"/>
          <w:sz w:val="28"/>
          <w:szCs w:val="28"/>
        </w:rPr>
        <w:t xml:space="preserve">основної </w:t>
      </w:r>
      <w:r w:rsidR="00FA5DFE">
        <w:rPr>
          <w:rFonts w:ascii="Times New Roman" w:hAnsi="Times New Roman" w:cs="Times New Roman"/>
          <w:sz w:val="28"/>
          <w:szCs w:val="28"/>
        </w:rPr>
        <w:t xml:space="preserve"> </w:t>
      </w:r>
      <w:r w:rsidR="0094079B" w:rsidRPr="0094079B">
        <w:rPr>
          <w:rFonts w:ascii="Times New Roman" w:hAnsi="Times New Roman" w:cs="Times New Roman"/>
          <w:sz w:val="28"/>
          <w:szCs w:val="28"/>
        </w:rPr>
        <w:t>ідеї</w:t>
      </w:r>
      <w:proofErr w:type="gramEnd"/>
      <w:r w:rsidR="0094079B" w:rsidRPr="0094079B">
        <w:rPr>
          <w:rFonts w:ascii="Times New Roman" w:hAnsi="Times New Roman" w:cs="Times New Roman"/>
          <w:sz w:val="28"/>
          <w:szCs w:val="28"/>
        </w:rPr>
        <w:t xml:space="preserve"> : наблизити навчальну книжку до життя, пов'язати навчання з практикою.</w:t>
      </w:r>
    </w:p>
    <w:p w:rsidR="0094079B" w:rsidRPr="0094079B" w:rsidRDefault="00B87FC1" w:rsidP="00B87FC1">
      <w:pPr>
        <w:jc w:val="both"/>
        <w:rPr>
          <w:rFonts w:ascii="Times New Roman" w:hAnsi="Times New Roman" w:cs="Times New Roman"/>
          <w:sz w:val="28"/>
          <w:szCs w:val="28"/>
        </w:rPr>
      </w:pPr>
      <w:r>
        <w:rPr>
          <w:rFonts w:ascii="Times New Roman" w:hAnsi="Times New Roman" w:cs="Times New Roman"/>
          <w:sz w:val="28"/>
          <w:szCs w:val="28"/>
        </w:rPr>
        <w:t xml:space="preserve">    </w:t>
      </w:r>
      <w:r w:rsidR="0094079B" w:rsidRPr="0094079B">
        <w:rPr>
          <w:rFonts w:ascii="Times New Roman" w:hAnsi="Times New Roman" w:cs="Times New Roman"/>
          <w:sz w:val="28"/>
          <w:szCs w:val="28"/>
        </w:rPr>
        <w:t>Тимофій Лубенець водно</w:t>
      </w:r>
      <w:r w:rsidR="00FA5DFE">
        <w:rPr>
          <w:rFonts w:ascii="Times New Roman" w:hAnsi="Times New Roman" w:cs="Times New Roman"/>
          <w:sz w:val="28"/>
          <w:szCs w:val="28"/>
        </w:rPr>
        <w:t>час наполегливо самотужки працював</w:t>
      </w:r>
      <w:r w:rsidR="0094079B" w:rsidRPr="0094079B">
        <w:rPr>
          <w:rFonts w:ascii="Times New Roman" w:hAnsi="Times New Roman" w:cs="Times New Roman"/>
          <w:sz w:val="28"/>
          <w:szCs w:val="28"/>
        </w:rPr>
        <w:t xml:space="preserve"> над розширенням своїх знань. В 1881 р. він успішно витримав іспити за курс Білгородського учительського інституту Харківського учбового округу.</w:t>
      </w:r>
    </w:p>
    <w:p w:rsidR="0094079B" w:rsidRPr="0094079B" w:rsidRDefault="00B87FC1" w:rsidP="00B87FC1">
      <w:pPr>
        <w:jc w:val="both"/>
        <w:rPr>
          <w:rFonts w:ascii="Times New Roman" w:hAnsi="Times New Roman" w:cs="Times New Roman"/>
          <w:sz w:val="28"/>
          <w:szCs w:val="28"/>
        </w:rPr>
      </w:pPr>
      <w:r>
        <w:rPr>
          <w:rFonts w:ascii="Times New Roman" w:hAnsi="Times New Roman" w:cs="Times New Roman"/>
          <w:sz w:val="28"/>
          <w:szCs w:val="28"/>
        </w:rPr>
        <w:t xml:space="preserve">    </w:t>
      </w:r>
      <w:r w:rsidR="0094079B" w:rsidRPr="0094079B">
        <w:rPr>
          <w:rFonts w:ascii="Times New Roman" w:hAnsi="Times New Roman" w:cs="Times New Roman"/>
          <w:sz w:val="28"/>
          <w:szCs w:val="28"/>
        </w:rPr>
        <w:t>В кі</w:t>
      </w:r>
      <w:r w:rsidR="00FA5DFE">
        <w:rPr>
          <w:rFonts w:ascii="Times New Roman" w:hAnsi="Times New Roman" w:cs="Times New Roman"/>
          <w:sz w:val="28"/>
          <w:szCs w:val="28"/>
        </w:rPr>
        <w:t xml:space="preserve">нці 1881 р. вийшов ще </w:t>
      </w:r>
      <w:proofErr w:type="gramStart"/>
      <w:r w:rsidR="00FA5DFE">
        <w:rPr>
          <w:rFonts w:ascii="Times New Roman" w:hAnsi="Times New Roman" w:cs="Times New Roman"/>
          <w:sz w:val="28"/>
          <w:szCs w:val="28"/>
        </w:rPr>
        <w:t xml:space="preserve">один </w:t>
      </w:r>
      <w:r w:rsidR="0094079B" w:rsidRPr="0094079B">
        <w:rPr>
          <w:rFonts w:ascii="Times New Roman" w:hAnsi="Times New Roman" w:cs="Times New Roman"/>
          <w:sz w:val="28"/>
          <w:szCs w:val="28"/>
        </w:rPr>
        <w:t xml:space="preserve"> його</w:t>
      </w:r>
      <w:proofErr w:type="gramEnd"/>
      <w:r w:rsidR="0094079B" w:rsidRPr="0094079B">
        <w:rPr>
          <w:rFonts w:ascii="Times New Roman" w:hAnsi="Times New Roman" w:cs="Times New Roman"/>
          <w:sz w:val="28"/>
          <w:szCs w:val="28"/>
        </w:rPr>
        <w:t xml:space="preserve"> підручник «Родная нива», котрий, як і попередні, призначався для учнів сільської школи. Молодий педагог наситив його великою кількістю письмових вправ, призначених для самостійного виконання. На його думку, такі вправи сприяють свідомому засвоєнню знань та максимальній активізації дитячого розуму. Особливо важливим є самостійні вправи з розвитку мови, які розвивають навички спочатку письма, а потім і викладення думок, допомагають підтримувати в класі дисципліну.</w:t>
      </w:r>
    </w:p>
    <w:p w:rsidR="0094079B" w:rsidRPr="0094079B" w:rsidRDefault="00B87FC1" w:rsidP="00B87FC1">
      <w:pPr>
        <w:jc w:val="both"/>
        <w:rPr>
          <w:rFonts w:ascii="Times New Roman" w:hAnsi="Times New Roman" w:cs="Times New Roman"/>
          <w:sz w:val="28"/>
          <w:szCs w:val="28"/>
        </w:rPr>
      </w:pPr>
      <w:r>
        <w:rPr>
          <w:rFonts w:ascii="Times New Roman" w:hAnsi="Times New Roman" w:cs="Times New Roman"/>
          <w:sz w:val="28"/>
          <w:szCs w:val="28"/>
        </w:rPr>
        <w:t xml:space="preserve">    </w:t>
      </w:r>
      <w:r w:rsidR="0094079B" w:rsidRPr="0094079B">
        <w:rPr>
          <w:rFonts w:ascii="Times New Roman" w:hAnsi="Times New Roman" w:cs="Times New Roman"/>
          <w:sz w:val="28"/>
          <w:szCs w:val="28"/>
        </w:rPr>
        <w:t xml:space="preserve">Учителювання, захоплення ідеями К. Д. Ушинського, який вважав народність одним із основних принципів демократичної педагогіки, приводять Тимофія Григоровича Лубенця до думки, що розвиток у дітей інтересу, уваги й пам'яті перебуває у повній природній залежності від їхньої рідної мови. В умовах неприйняття офіційною педагогікою цих вимог дитячої психології він наполягає на тому, щоб навчання в початковій школі неодмінно відбувалося саме рідною мовою дітей. Бажаючи втілити свої переконання в життя, продовжує написання підручників, але на цей раз українською мовою. В 1883 р. під псевдонімом Норець виходить його «Граматка» -український буквар, </w:t>
      </w:r>
      <w:r w:rsidR="00FA5DFE" w:rsidRPr="0094079B">
        <w:rPr>
          <w:rFonts w:ascii="Times New Roman" w:hAnsi="Times New Roman" w:cs="Times New Roman"/>
          <w:sz w:val="28"/>
          <w:szCs w:val="28"/>
        </w:rPr>
        <w:t xml:space="preserve">в якому було вміщено багато фольклорних </w:t>
      </w:r>
      <w:proofErr w:type="gramStart"/>
      <w:r w:rsidR="00FA5DFE" w:rsidRPr="0094079B">
        <w:rPr>
          <w:rFonts w:ascii="Times New Roman" w:hAnsi="Times New Roman" w:cs="Times New Roman"/>
          <w:sz w:val="28"/>
          <w:szCs w:val="28"/>
        </w:rPr>
        <w:t>творів</w:t>
      </w:r>
      <w:r w:rsidR="00FA5DFE">
        <w:rPr>
          <w:rFonts w:ascii="Times New Roman" w:hAnsi="Times New Roman" w:cs="Times New Roman"/>
          <w:sz w:val="28"/>
          <w:szCs w:val="28"/>
        </w:rPr>
        <w:t xml:space="preserve">, </w:t>
      </w:r>
      <w:r w:rsidR="00FA5DFE" w:rsidRPr="0094079B">
        <w:rPr>
          <w:rFonts w:ascii="Times New Roman" w:hAnsi="Times New Roman" w:cs="Times New Roman"/>
          <w:sz w:val="28"/>
          <w:szCs w:val="28"/>
        </w:rPr>
        <w:t xml:space="preserve"> </w:t>
      </w:r>
      <w:r w:rsidR="0094079B" w:rsidRPr="0094079B">
        <w:rPr>
          <w:rFonts w:ascii="Times New Roman" w:hAnsi="Times New Roman" w:cs="Times New Roman"/>
          <w:sz w:val="28"/>
          <w:szCs w:val="28"/>
        </w:rPr>
        <w:t>а</w:t>
      </w:r>
      <w:proofErr w:type="gramEnd"/>
      <w:r w:rsidR="0094079B" w:rsidRPr="0094079B">
        <w:rPr>
          <w:rFonts w:ascii="Times New Roman" w:hAnsi="Times New Roman" w:cs="Times New Roman"/>
          <w:sz w:val="28"/>
          <w:szCs w:val="28"/>
        </w:rPr>
        <w:t xml:space="preserve"> під псевдонімом Хуторний- «Читанка», що за характером матеріалу є логічним продовженням «Граматки».</w:t>
      </w:r>
      <w:r w:rsidR="00FA5DFE">
        <w:rPr>
          <w:rFonts w:ascii="Times New Roman" w:hAnsi="Times New Roman" w:cs="Times New Roman"/>
          <w:sz w:val="28"/>
          <w:szCs w:val="28"/>
        </w:rPr>
        <w:t xml:space="preserve"> </w:t>
      </w:r>
      <w:r w:rsidR="00FA5DFE" w:rsidRPr="0094079B">
        <w:rPr>
          <w:rFonts w:ascii="Times New Roman" w:hAnsi="Times New Roman" w:cs="Times New Roman"/>
          <w:sz w:val="28"/>
          <w:szCs w:val="28"/>
        </w:rPr>
        <w:t xml:space="preserve">Педагог вважав, що українську </w:t>
      </w:r>
      <w:r w:rsidR="00FA5DFE">
        <w:rPr>
          <w:rFonts w:ascii="Times New Roman" w:hAnsi="Times New Roman" w:cs="Times New Roman"/>
          <w:sz w:val="28"/>
          <w:szCs w:val="28"/>
        </w:rPr>
        <w:t>мову слід вивчати за народними т</w:t>
      </w:r>
      <w:r w:rsidR="00FA5DFE" w:rsidRPr="0094079B">
        <w:rPr>
          <w:rFonts w:ascii="Times New Roman" w:hAnsi="Times New Roman" w:cs="Times New Roman"/>
          <w:sz w:val="28"/>
          <w:szCs w:val="28"/>
        </w:rPr>
        <w:t>ворами, бо вони є мудрими за змістом,</w:t>
      </w:r>
      <w:r w:rsidR="00FA5DFE">
        <w:rPr>
          <w:rFonts w:ascii="Times New Roman" w:hAnsi="Times New Roman" w:cs="Times New Roman"/>
          <w:sz w:val="28"/>
          <w:szCs w:val="28"/>
        </w:rPr>
        <w:t xml:space="preserve"> </w:t>
      </w:r>
      <w:r w:rsidR="00FA5DFE" w:rsidRPr="0094079B">
        <w:rPr>
          <w:rFonts w:ascii="Times New Roman" w:hAnsi="Times New Roman" w:cs="Times New Roman"/>
          <w:sz w:val="28"/>
          <w:szCs w:val="28"/>
        </w:rPr>
        <w:t>повчальними для життя, а мова в них мелодійна, багата, яскрава. Навіть з методичного боку він вбачав у</w:t>
      </w:r>
      <w:r w:rsidR="00FA5DFE">
        <w:rPr>
          <w:rFonts w:ascii="Times New Roman" w:hAnsi="Times New Roman" w:cs="Times New Roman"/>
          <w:sz w:val="28"/>
          <w:szCs w:val="28"/>
        </w:rPr>
        <w:t xml:space="preserve"> </w:t>
      </w:r>
      <w:r w:rsidR="00FA5DFE" w:rsidRPr="0094079B">
        <w:rPr>
          <w:rFonts w:ascii="Times New Roman" w:hAnsi="Times New Roman" w:cs="Times New Roman"/>
          <w:sz w:val="28"/>
          <w:szCs w:val="28"/>
        </w:rPr>
        <w:t>народних казках, приказках і прислів'ях незамінний матеріал, який варто</w:t>
      </w:r>
      <w:r w:rsidR="00FA5DFE">
        <w:rPr>
          <w:rFonts w:ascii="Times New Roman" w:hAnsi="Times New Roman" w:cs="Times New Roman"/>
          <w:sz w:val="28"/>
          <w:szCs w:val="28"/>
        </w:rPr>
        <w:t xml:space="preserve"> використовувати як найповніше.</w:t>
      </w:r>
      <w:r w:rsidR="00FA5DFE" w:rsidRPr="0094079B">
        <w:rPr>
          <w:rFonts w:ascii="Times New Roman" w:hAnsi="Times New Roman" w:cs="Times New Roman"/>
          <w:sz w:val="28"/>
          <w:szCs w:val="28"/>
        </w:rPr>
        <w:br/>
        <w:t>Незважаючи на очевидні переваги такого типу підручників, навчатися за ними в народних школах міністерством</w:t>
      </w:r>
      <w:r w:rsidR="00FA5DFE">
        <w:rPr>
          <w:rFonts w:ascii="Times New Roman" w:hAnsi="Times New Roman" w:cs="Times New Roman"/>
          <w:sz w:val="28"/>
          <w:szCs w:val="28"/>
        </w:rPr>
        <w:t xml:space="preserve"> </w:t>
      </w:r>
      <w:r w:rsidR="00FA5DFE" w:rsidRPr="0094079B">
        <w:rPr>
          <w:rFonts w:ascii="Times New Roman" w:hAnsi="Times New Roman" w:cs="Times New Roman"/>
          <w:sz w:val="28"/>
          <w:szCs w:val="28"/>
        </w:rPr>
        <w:t>за</w:t>
      </w:r>
      <w:r w:rsidR="00FA5DFE">
        <w:rPr>
          <w:rFonts w:ascii="Times New Roman" w:hAnsi="Times New Roman" w:cs="Times New Roman"/>
          <w:sz w:val="28"/>
          <w:szCs w:val="28"/>
        </w:rPr>
        <w:t>боронялося.</w:t>
      </w:r>
    </w:p>
    <w:p w:rsidR="00F1681D" w:rsidRDefault="00FA5DFE" w:rsidP="00F1681D">
      <w:pPr>
        <w:jc w:val="both"/>
        <w:rPr>
          <w:rFonts w:ascii="Times New Roman" w:hAnsi="Times New Roman" w:cs="Times New Roman"/>
          <w:sz w:val="28"/>
          <w:szCs w:val="28"/>
          <w:lang w:val="uk-UA"/>
        </w:rPr>
      </w:pPr>
      <w:r w:rsidRPr="00F1681D">
        <w:rPr>
          <w:rFonts w:ascii="Times New Roman" w:hAnsi="Times New Roman" w:cs="Times New Roman"/>
          <w:sz w:val="28"/>
          <w:szCs w:val="28"/>
        </w:rPr>
        <w:t xml:space="preserve">  </w:t>
      </w:r>
      <w:r w:rsidR="00F1681D" w:rsidRPr="00F1681D">
        <w:rPr>
          <w:rFonts w:ascii="Times New Roman" w:hAnsi="Times New Roman" w:cs="Times New Roman"/>
          <w:color w:val="222222"/>
          <w:sz w:val="28"/>
          <w:szCs w:val="28"/>
          <w:shd w:val="clear" w:color="auto" w:fill="FFFFFF"/>
        </w:rPr>
        <w:t xml:space="preserve">Від 1889 </w:t>
      </w:r>
      <w:proofErr w:type="gramStart"/>
      <w:r w:rsidR="00F1681D" w:rsidRPr="00F1681D">
        <w:rPr>
          <w:rFonts w:ascii="Times New Roman" w:hAnsi="Times New Roman" w:cs="Times New Roman"/>
          <w:color w:val="222222"/>
          <w:sz w:val="28"/>
          <w:szCs w:val="28"/>
          <w:shd w:val="clear" w:color="auto" w:fill="FFFFFF"/>
        </w:rPr>
        <w:t>року </w:t>
      </w:r>
      <w:r w:rsidR="00F1681D">
        <w:rPr>
          <w:rFonts w:ascii="Times New Roman" w:hAnsi="Times New Roman" w:cs="Times New Roman"/>
          <w:color w:val="222222"/>
          <w:sz w:val="28"/>
          <w:szCs w:val="28"/>
          <w:shd w:val="clear" w:color="auto" w:fill="FFFFFF"/>
          <w:lang w:val="uk-UA"/>
        </w:rPr>
        <w:t xml:space="preserve"> Лубенець</w:t>
      </w:r>
      <w:proofErr w:type="gramEnd"/>
      <w:r w:rsidR="00F1681D" w:rsidRPr="00F1681D">
        <w:rPr>
          <w:rFonts w:ascii="Times New Roman" w:hAnsi="Times New Roman" w:cs="Times New Roman"/>
          <w:color w:val="222222"/>
          <w:sz w:val="28"/>
          <w:szCs w:val="28"/>
          <w:shd w:val="clear" w:color="auto" w:fill="FFFFFF"/>
        </w:rPr>
        <w:t>— інспектор народних училищ при управлінні Київського навчального округу, потім — директор народних училищ Київської губернії.</w:t>
      </w:r>
      <w:r>
        <w:rPr>
          <w:rFonts w:ascii="Times New Roman" w:hAnsi="Times New Roman" w:cs="Times New Roman"/>
          <w:sz w:val="28"/>
          <w:szCs w:val="28"/>
        </w:rPr>
        <w:t xml:space="preserve"> </w:t>
      </w:r>
      <w:r w:rsidR="00F1681D">
        <w:rPr>
          <w:rFonts w:ascii="Times New Roman" w:hAnsi="Times New Roman" w:cs="Times New Roman"/>
          <w:sz w:val="28"/>
          <w:szCs w:val="28"/>
          <w:lang w:val="uk-UA"/>
        </w:rPr>
        <w:t xml:space="preserve">       </w:t>
      </w:r>
    </w:p>
    <w:p w:rsidR="00F1681D" w:rsidRPr="00F1681D" w:rsidRDefault="00F1681D" w:rsidP="00F1681D">
      <w:pPr>
        <w:pStyle w:val="a3"/>
        <w:shd w:val="clear" w:color="auto" w:fill="FFFFFF"/>
        <w:spacing w:before="0" w:beforeAutospacing="0" w:after="360" w:afterAutospacing="0" w:line="336" w:lineRule="atLeast"/>
        <w:jc w:val="both"/>
        <w:textAlignment w:val="baseline"/>
        <w:rPr>
          <w:sz w:val="28"/>
          <w:szCs w:val="28"/>
        </w:rPr>
      </w:pPr>
      <w:r>
        <w:rPr>
          <w:sz w:val="28"/>
          <w:szCs w:val="28"/>
          <w:lang w:val="uk-UA"/>
        </w:rPr>
        <w:lastRenderedPageBreak/>
        <w:t xml:space="preserve">        </w:t>
      </w:r>
      <w:r w:rsidR="00FA5DFE">
        <w:rPr>
          <w:sz w:val="28"/>
          <w:szCs w:val="28"/>
        </w:rPr>
        <w:t>У</w:t>
      </w:r>
      <w:r w:rsidR="00FA5DFE" w:rsidRPr="0094079B">
        <w:rPr>
          <w:sz w:val="28"/>
          <w:szCs w:val="28"/>
        </w:rPr>
        <w:t xml:space="preserve"> постреволюційний період Т. Лубенець продовжував створювати підручники для початково</w:t>
      </w:r>
      <w:r w:rsidR="00FA5DFE">
        <w:rPr>
          <w:sz w:val="28"/>
          <w:szCs w:val="28"/>
        </w:rPr>
        <w:t>ї школи ("Буквар</w:t>
      </w:r>
      <w:proofErr w:type="gramStart"/>
      <w:r w:rsidR="00FA5DFE">
        <w:rPr>
          <w:sz w:val="28"/>
          <w:szCs w:val="28"/>
        </w:rPr>
        <w:t>",чотири</w:t>
      </w:r>
      <w:proofErr w:type="gramEnd"/>
      <w:r w:rsidR="00FA5DFE">
        <w:rPr>
          <w:sz w:val="28"/>
          <w:szCs w:val="28"/>
        </w:rPr>
        <w:t xml:space="preserve"> "Читан</w:t>
      </w:r>
      <w:r w:rsidR="00FA5DFE" w:rsidRPr="0094079B">
        <w:rPr>
          <w:sz w:val="28"/>
          <w:szCs w:val="28"/>
        </w:rPr>
        <w:t>ки"), книги і посібники для нової трудової школи, займався ліквідацією неписьменності. Читав</w:t>
      </w:r>
      <w:r w:rsidR="00FA5DFE">
        <w:rPr>
          <w:sz w:val="28"/>
          <w:szCs w:val="28"/>
        </w:rPr>
        <w:t xml:space="preserve"> </w:t>
      </w:r>
      <w:r w:rsidR="00FA5DFE" w:rsidRPr="0094079B">
        <w:rPr>
          <w:sz w:val="28"/>
          <w:szCs w:val="28"/>
        </w:rPr>
        <w:t>лекції вчителям, виступав зі статтями в газетах і журналах, де відстоював свої думки про зв'язок школи зжиттям, пріоритетний розвиток розумових здібностей і моральних якостей учнів, виступав проти надання</w:t>
      </w:r>
      <w:r w:rsidR="00FA5DFE">
        <w:rPr>
          <w:sz w:val="28"/>
          <w:szCs w:val="28"/>
        </w:rPr>
        <w:t xml:space="preserve"> школі вузько</w:t>
      </w:r>
      <w:r w:rsidR="00FA5DFE" w:rsidRPr="0094079B">
        <w:rPr>
          <w:sz w:val="28"/>
          <w:szCs w:val="28"/>
        </w:rPr>
        <w:t>практичного, утилітарного характеру</w:t>
      </w:r>
      <w:r w:rsidR="00FA5DFE">
        <w:rPr>
          <w:sz w:val="28"/>
          <w:szCs w:val="28"/>
        </w:rPr>
        <w:t>.</w:t>
      </w:r>
      <w:r w:rsidR="0094079B" w:rsidRPr="0094079B">
        <w:rPr>
          <w:sz w:val="28"/>
          <w:szCs w:val="28"/>
        </w:rPr>
        <w:br/>
      </w:r>
      <w:r w:rsidR="00B87FC1">
        <w:rPr>
          <w:sz w:val="28"/>
          <w:szCs w:val="28"/>
        </w:rPr>
        <w:t xml:space="preserve">      </w:t>
      </w:r>
      <w:r w:rsidR="0094079B" w:rsidRPr="0094079B">
        <w:rPr>
          <w:sz w:val="28"/>
          <w:szCs w:val="28"/>
        </w:rPr>
        <w:t>Багато і плідно працював Тимофій Григорович у галузі теорії педагогіки. Його педагогічні праці присвячені</w:t>
      </w:r>
      <w:r w:rsidR="005D0D54">
        <w:rPr>
          <w:sz w:val="28"/>
          <w:szCs w:val="28"/>
        </w:rPr>
        <w:t xml:space="preserve"> </w:t>
      </w:r>
      <w:r w:rsidR="0094079B" w:rsidRPr="0094079B">
        <w:rPr>
          <w:sz w:val="28"/>
          <w:szCs w:val="28"/>
        </w:rPr>
        <w:t>питанням дошкільного виховання, початкового навчання, освіти дорослих. Особливу увагу він приділяв зв'язку</w:t>
      </w:r>
      <w:r w:rsidR="005D0D54">
        <w:rPr>
          <w:sz w:val="28"/>
          <w:szCs w:val="28"/>
        </w:rPr>
        <w:t xml:space="preserve"> </w:t>
      </w:r>
      <w:r w:rsidR="0094079B" w:rsidRPr="0094079B">
        <w:rPr>
          <w:sz w:val="28"/>
          <w:szCs w:val="28"/>
        </w:rPr>
        <w:t>навча</w:t>
      </w:r>
      <w:r w:rsidR="005D0D54">
        <w:rPr>
          <w:sz w:val="28"/>
          <w:szCs w:val="28"/>
        </w:rPr>
        <w:t>ння з життям. Протягом своєї пе</w:t>
      </w:r>
      <w:r w:rsidR="0094079B" w:rsidRPr="0094079B">
        <w:rPr>
          <w:sz w:val="28"/>
          <w:szCs w:val="28"/>
        </w:rPr>
        <w:t>дагогічної діяльності видав десятки підручників, методичних посібниківі книжок з різних питань навчання і виховання. Серед них основна праця "Педагогічні бесіди", дослідження "Про</w:t>
      </w:r>
      <w:r w:rsidR="00FA5DFE">
        <w:rPr>
          <w:sz w:val="28"/>
          <w:szCs w:val="28"/>
        </w:rPr>
        <w:t xml:space="preserve"> </w:t>
      </w:r>
      <w:r w:rsidR="0094079B" w:rsidRPr="0094079B">
        <w:rPr>
          <w:sz w:val="28"/>
          <w:szCs w:val="28"/>
        </w:rPr>
        <w:t>наочне викладання", книга для читання в п</w:t>
      </w:r>
      <w:r w:rsidR="005D0D54">
        <w:rPr>
          <w:sz w:val="28"/>
          <w:szCs w:val="28"/>
        </w:rPr>
        <w:t>очатковій школі "Зернятко" в чо</w:t>
      </w:r>
      <w:r w:rsidR="0094079B" w:rsidRPr="0094079B">
        <w:rPr>
          <w:sz w:val="28"/>
          <w:szCs w:val="28"/>
        </w:rPr>
        <w:t>тирьох частинах, що витримала</w:t>
      </w:r>
      <w:r w:rsidR="005D0D54">
        <w:rPr>
          <w:sz w:val="28"/>
          <w:szCs w:val="28"/>
        </w:rPr>
        <w:t xml:space="preserve"> </w:t>
      </w:r>
      <w:r w:rsidR="0094079B" w:rsidRPr="0094079B">
        <w:rPr>
          <w:sz w:val="28"/>
          <w:szCs w:val="28"/>
        </w:rPr>
        <w:t>більш як десять видань, методичний посібник для навчання арифметиці у недільних школах і класах для дорослих</w:t>
      </w:r>
      <w:r w:rsidR="005D0D54">
        <w:rPr>
          <w:sz w:val="28"/>
          <w:szCs w:val="28"/>
        </w:rPr>
        <w:t xml:space="preserve"> </w:t>
      </w:r>
      <w:r w:rsidR="0094079B" w:rsidRPr="0094079B">
        <w:rPr>
          <w:sz w:val="28"/>
          <w:szCs w:val="28"/>
        </w:rPr>
        <w:t>"Арифметичні задачі" і "Методика арифметики". У цих та інших роботах автор виступав за впровадження в практику навчання і виховання демократичних і гуманістичних принципів педагогіки.</w:t>
      </w:r>
      <w:r w:rsidR="0094079B" w:rsidRPr="0094079B">
        <w:rPr>
          <w:sz w:val="28"/>
          <w:szCs w:val="28"/>
        </w:rPr>
        <w:br/>
      </w:r>
      <w:r w:rsidRPr="00F1681D">
        <w:rPr>
          <w:sz w:val="28"/>
          <w:szCs w:val="28"/>
          <w:lang w:val="uk-UA"/>
        </w:rPr>
        <w:t xml:space="preserve">   </w:t>
      </w:r>
      <w:r w:rsidRPr="00F1681D">
        <w:rPr>
          <w:sz w:val="28"/>
          <w:szCs w:val="28"/>
        </w:rPr>
        <w:t>Увагу педагога на початку 20-го століття  привертає проблема дошкільного виховання. Разом зі своєю дружиною Наталією Дмитрівною Тимофій Григорович організував у 1906 р. єдине на той час у Росії Київське товариство народних дитячих садків. В 1913 р. у Києві відбувалася Всеросійська вистав</w:t>
      </w:r>
      <w:r w:rsidRPr="00F1681D">
        <w:rPr>
          <w:sz w:val="28"/>
          <w:szCs w:val="28"/>
        </w:rPr>
        <w:softHyphen/>
        <w:t xml:space="preserve">ка, на якій була представлена й народна освіта. Для народних учителів були організовані педагогічні курси, які очолював Т. Г. Лубенець. З 1914 по 1918 рр. працював викладачем педагогіки і методики, а також був деканом педагогічного факультету на Київських вищих жіночих курсах. </w:t>
      </w:r>
      <w:proofErr w:type="gramStart"/>
      <w:r w:rsidRPr="00F1681D">
        <w:rPr>
          <w:sz w:val="28"/>
          <w:szCs w:val="28"/>
        </w:rPr>
        <w:t>У роки</w:t>
      </w:r>
      <w:proofErr w:type="gramEnd"/>
      <w:r w:rsidRPr="00F1681D">
        <w:rPr>
          <w:sz w:val="28"/>
          <w:szCs w:val="28"/>
        </w:rPr>
        <w:t xml:space="preserve"> радянської влади продовжував чесно служити справі освіти і виховання. Керував школою у Пущі-Водиці (1919-1924), читав лекції для вчителів Києва та інших міст.</w:t>
      </w:r>
    </w:p>
    <w:p w:rsidR="00DD1D69" w:rsidRDefault="00F1681D" w:rsidP="00DD1D69">
      <w:pPr>
        <w:pStyle w:val="a3"/>
        <w:shd w:val="clear" w:color="auto" w:fill="FFFFFF"/>
        <w:spacing w:before="0" w:beforeAutospacing="0" w:after="360" w:afterAutospacing="0" w:line="336" w:lineRule="atLeast"/>
        <w:jc w:val="both"/>
        <w:textAlignment w:val="baseline"/>
        <w:rPr>
          <w:color w:val="000000"/>
          <w:sz w:val="28"/>
          <w:szCs w:val="28"/>
          <w:shd w:val="clear" w:color="auto" w:fill="E8F3FF"/>
          <w:lang w:val="uk-UA"/>
        </w:rPr>
      </w:pPr>
      <w:r>
        <w:rPr>
          <w:sz w:val="28"/>
          <w:szCs w:val="28"/>
          <w:lang w:val="uk-UA"/>
        </w:rPr>
        <w:t xml:space="preserve">       </w:t>
      </w:r>
      <w:r w:rsidRPr="00F1681D">
        <w:rPr>
          <w:sz w:val="28"/>
          <w:szCs w:val="28"/>
        </w:rPr>
        <w:t>Багаторічна педагогічна діяльність Т. Г. Лубенця була високо оцінена Київським губернським відділом профспілки. У 1924 р. прийнято рішення вважати його Героєм праці з врученням відповідної нагороди. В 1926 р. Тимофій Григорович вийшов на пенсію, але фактично продовжував працю</w:t>
      </w:r>
      <w:r w:rsidRPr="00F1681D">
        <w:rPr>
          <w:sz w:val="28"/>
          <w:szCs w:val="28"/>
        </w:rPr>
        <w:softHyphen/>
        <w:t>вати на ниві освіти: писав спогади про свою педагогічну діяльність, допо</w:t>
      </w:r>
      <w:r w:rsidRPr="00F1681D">
        <w:rPr>
          <w:sz w:val="28"/>
          <w:szCs w:val="28"/>
        </w:rPr>
        <w:softHyphen/>
        <w:t>магав у справі ліквідації неписьменності серед дорослих.</w:t>
      </w:r>
      <w:r w:rsidR="0094079B" w:rsidRPr="0094079B">
        <w:rPr>
          <w:sz w:val="28"/>
          <w:szCs w:val="28"/>
        </w:rPr>
        <w:br/>
      </w:r>
    </w:p>
    <w:p w:rsidR="0094079B" w:rsidRPr="00DD1D69" w:rsidRDefault="00F1681D" w:rsidP="00DD1D69">
      <w:pPr>
        <w:pStyle w:val="a3"/>
        <w:shd w:val="clear" w:color="auto" w:fill="FFFFFF"/>
        <w:spacing w:before="0" w:beforeAutospacing="0" w:after="360" w:afterAutospacing="0" w:line="336" w:lineRule="atLeast"/>
        <w:textAlignment w:val="baseline"/>
        <w:rPr>
          <w:sz w:val="28"/>
          <w:szCs w:val="28"/>
          <w:lang w:val="uk-UA"/>
        </w:rPr>
      </w:pPr>
      <w:r w:rsidRPr="00F1681D">
        <w:rPr>
          <w:color w:val="000000"/>
          <w:sz w:val="28"/>
          <w:szCs w:val="28"/>
          <w:shd w:val="clear" w:color="auto" w:fill="E8F3FF"/>
        </w:rPr>
        <w:t>Помер 14 квітня 1936 р.</w:t>
      </w:r>
      <w:r>
        <w:rPr>
          <w:color w:val="000000"/>
          <w:sz w:val="28"/>
          <w:szCs w:val="28"/>
          <w:shd w:val="clear" w:color="auto" w:fill="E8F3FF"/>
          <w:lang w:val="uk-UA"/>
        </w:rPr>
        <w:t xml:space="preserve">  в  м. Києві.</w:t>
      </w:r>
      <w:r w:rsidR="0094079B" w:rsidRPr="0094079B">
        <w:rPr>
          <w:sz w:val="28"/>
          <w:szCs w:val="28"/>
        </w:rPr>
        <w:br/>
      </w:r>
      <w:r w:rsidR="005D0D54">
        <w:rPr>
          <w:sz w:val="28"/>
          <w:szCs w:val="28"/>
        </w:rPr>
        <w:t xml:space="preserve"> </w:t>
      </w:r>
      <w:r w:rsidR="005D0D54">
        <w:rPr>
          <w:sz w:val="28"/>
          <w:szCs w:val="28"/>
        </w:rPr>
        <w:br/>
      </w:r>
      <w:r w:rsidR="005D0D54">
        <w:rPr>
          <w:sz w:val="28"/>
          <w:szCs w:val="28"/>
        </w:rPr>
        <w:br/>
      </w:r>
    </w:p>
    <w:p w:rsidR="00641113" w:rsidRDefault="00641113" w:rsidP="00B87FC1">
      <w:pPr>
        <w:jc w:val="both"/>
        <w:rPr>
          <w:rFonts w:ascii="Times New Roman" w:hAnsi="Times New Roman" w:cs="Times New Roman"/>
          <w:sz w:val="28"/>
          <w:szCs w:val="28"/>
        </w:rPr>
      </w:pPr>
    </w:p>
    <w:p w:rsidR="00F1681D" w:rsidRDefault="00F1681D" w:rsidP="00B87FC1">
      <w:pPr>
        <w:pStyle w:val="a3"/>
        <w:jc w:val="both"/>
        <w:rPr>
          <w:color w:val="000000"/>
          <w:lang w:val="uk-UA"/>
        </w:rPr>
      </w:pPr>
    </w:p>
    <w:p w:rsidR="00F1681D" w:rsidRDefault="00F1681D" w:rsidP="00B87FC1">
      <w:pPr>
        <w:pStyle w:val="a3"/>
        <w:jc w:val="both"/>
        <w:rPr>
          <w:color w:val="000000"/>
          <w:lang w:val="uk-UA"/>
        </w:rPr>
      </w:pPr>
    </w:p>
    <w:p w:rsidR="00F1681D" w:rsidRDefault="00F1681D" w:rsidP="00B87FC1">
      <w:pPr>
        <w:pStyle w:val="a3"/>
        <w:jc w:val="both"/>
        <w:rPr>
          <w:color w:val="000000"/>
          <w:lang w:val="uk-UA"/>
        </w:rPr>
      </w:pPr>
    </w:p>
    <w:p w:rsidR="00F1681D" w:rsidRDefault="00F1681D" w:rsidP="00B87FC1">
      <w:pPr>
        <w:pStyle w:val="a3"/>
        <w:jc w:val="both"/>
        <w:rPr>
          <w:color w:val="000000"/>
          <w:lang w:val="uk-UA"/>
        </w:rPr>
      </w:pPr>
    </w:p>
    <w:p w:rsidR="00F1681D" w:rsidRDefault="00F1681D" w:rsidP="00B87FC1">
      <w:pPr>
        <w:pStyle w:val="a3"/>
        <w:jc w:val="both"/>
        <w:rPr>
          <w:color w:val="000000"/>
          <w:lang w:val="uk-UA"/>
        </w:rPr>
      </w:pPr>
    </w:p>
    <w:p w:rsidR="0094079B" w:rsidRPr="003B15A8" w:rsidRDefault="00641113" w:rsidP="003B15A8">
      <w:pPr>
        <w:spacing w:after="0" w:line="240" w:lineRule="auto"/>
        <w:jc w:val="center"/>
        <w:outlineLvl w:val="1"/>
        <w:rPr>
          <w:rFonts w:ascii="Times New Roman" w:eastAsia="Times New Roman" w:hAnsi="Times New Roman" w:cs="Times New Roman"/>
          <w:b/>
          <w:bCs/>
          <w:color w:val="000000"/>
          <w:sz w:val="28"/>
          <w:szCs w:val="28"/>
          <w:lang w:val="uk-UA" w:eastAsia="ru-RU"/>
        </w:rPr>
      </w:pPr>
      <w:r w:rsidRPr="003B15A8">
        <w:rPr>
          <w:rFonts w:ascii="Times New Roman" w:eastAsia="Times New Roman" w:hAnsi="Times New Roman" w:cs="Times New Roman"/>
          <w:b/>
          <w:bCs/>
          <w:color w:val="000000"/>
          <w:sz w:val="28"/>
          <w:szCs w:val="28"/>
          <w:lang w:eastAsia="ru-RU"/>
        </w:rPr>
        <w:t>ІДЕЇ ДИТИНОЦЕНТРИЗМУ В ПЕДАГОГІЧНИХ ПОГЛЯДАХ ТИМОФІЯ ЛУБЕНЦЯ</w:t>
      </w:r>
    </w:p>
    <w:p w:rsidR="003B15A8" w:rsidRDefault="003B15A8" w:rsidP="00B87FC1">
      <w:pPr>
        <w:jc w:val="both"/>
        <w:rPr>
          <w:rFonts w:ascii="Times New Roman" w:hAnsi="Times New Roman" w:cs="Times New Roman"/>
          <w:sz w:val="28"/>
          <w:szCs w:val="28"/>
        </w:rPr>
      </w:pPr>
      <w:r>
        <w:rPr>
          <w:rFonts w:ascii="Times New Roman" w:hAnsi="Times New Roman" w:cs="Times New Roman"/>
          <w:sz w:val="28"/>
          <w:szCs w:val="28"/>
        </w:rPr>
        <w:t xml:space="preserve">    </w:t>
      </w:r>
      <w:r w:rsidR="0094079B" w:rsidRPr="003B15A8">
        <w:rPr>
          <w:rFonts w:ascii="Times New Roman" w:hAnsi="Times New Roman" w:cs="Times New Roman"/>
          <w:sz w:val="28"/>
          <w:szCs w:val="28"/>
        </w:rPr>
        <w:t>З огляду на це маємо зазначити, що така позиція є не новою в освіті. Багато видатних педагогів минулого спиралися у своїх поглядах саме на ідею розвитку природного потенціалу дитини. Я. А. Коменський, Ф. Фребель, М. Монтерсорі, К. Ушинський наголошували на важливості пізнання дитини для правильної організації впливу на неї. До цієї плеяди педагогів належить і визначний діяч освіти Тимофій Григорович Лубенець. Сучасні українські науковці досліджують рі</w:t>
      </w:r>
      <w:r w:rsidR="005D0D54" w:rsidRPr="003B15A8">
        <w:rPr>
          <w:rFonts w:ascii="Times New Roman" w:hAnsi="Times New Roman" w:cs="Times New Roman"/>
          <w:sz w:val="28"/>
          <w:szCs w:val="28"/>
        </w:rPr>
        <w:t xml:space="preserve">зні аспекти означеної проблеми. </w:t>
      </w:r>
      <w:r w:rsidR="0094079B" w:rsidRPr="003B15A8">
        <w:rPr>
          <w:rFonts w:ascii="Times New Roman" w:hAnsi="Times New Roman" w:cs="Times New Roman"/>
          <w:sz w:val="28"/>
          <w:szCs w:val="28"/>
        </w:rPr>
        <w:t xml:space="preserve">Однак унесок Тимофія Лубенця в розвиток концептуальних ідей дитиноцентризму не отримав належної уваги в дослідженнях науковців. </w:t>
      </w:r>
    </w:p>
    <w:p w:rsidR="003B15A8" w:rsidRDefault="003B15A8" w:rsidP="00B87FC1">
      <w:pPr>
        <w:jc w:val="both"/>
        <w:rPr>
          <w:rFonts w:ascii="Times New Roman" w:hAnsi="Times New Roman" w:cs="Times New Roman"/>
          <w:sz w:val="28"/>
          <w:szCs w:val="28"/>
        </w:rPr>
      </w:pPr>
      <w:r>
        <w:rPr>
          <w:rFonts w:ascii="Times New Roman" w:hAnsi="Times New Roman" w:cs="Times New Roman"/>
          <w:sz w:val="28"/>
          <w:szCs w:val="28"/>
        </w:rPr>
        <w:t xml:space="preserve">      </w:t>
      </w:r>
      <w:r w:rsidR="0094079B" w:rsidRPr="003B15A8">
        <w:rPr>
          <w:rFonts w:ascii="Times New Roman" w:hAnsi="Times New Roman" w:cs="Times New Roman"/>
          <w:sz w:val="28"/>
          <w:szCs w:val="28"/>
        </w:rPr>
        <w:t>Життєвий і творчий шлях Тимофія Григоровича Лубенця пов’язаний з освітою дітей і дорослих. Значний спадок педагог залишив щодо освіти дітей і підготовки їх до життя та праці.</w:t>
      </w:r>
    </w:p>
    <w:p w:rsidR="003B15A8" w:rsidRDefault="003B15A8" w:rsidP="00B87FC1">
      <w:pPr>
        <w:jc w:val="both"/>
        <w:rPr>
          <w:rFonts w:ascii="Times New Roman" w:hAnsi="Times New Roman" w:cs="Times New Roman"/>
          <w:sz w:val="28"/>
          <w:szCs w:val="28"/>
        </w:rPr>
      </w:pPr>
      <w:r>
        <w:rPr>
          <w:rFonts w:ascii="Times New Roman" w:hAnsi="Times New Roman" w:cs="Times New Roman"/>
          <w:sz w:val="28"/>
          <w:szCs w:val="28"/>
        </w:rPr>
        <w:t xml:space="preserve">    </w:t>
      </w:r>
      <w:r w:rsidR="0094079B" w:rsidRPr="003B15A8">
        <w:rPr>
          <w:rFonts w:ascii="Times New Roman" w:hAnsi="Times New Roman" w:cs="Times New Roman"/>
          <w:sz w:val="28"/>
          <w:szCs w:val="28"/>
        </w:rPr>
        <w:t xml:space="preserve"> </w:t>
      </w:r>
      <w:r w:rsidR="0094079B" w:rsidRPr="003B15A8">
        <w:rPr>
          <w:rFonts w:ascii="Times New Roman" w:hAnsi="Times New Roman" w:cs="Times New Roman"/>
          <w:b/>
          <w:sz w:val="28"/>
          <w:szCs w:val="28"/>
        </w:rPr>
        <w:t>Ключовою ідеєю педагогічної практики Тимофія Григоровича була ідея підготовки дитини до життя. Провідним принципом організації шкільного навчання був принцип індивідуалізації, а результатом при цьому мала стати особистість, спроможна жити у спільноті.</w:t>
      </w:r>
      <w:r w:rsidR="0094079B" w:rsidRPr="003B15A8">
        <w:rPr>
          <w:rFonts w:ascii="Times New Roman" w:hAnsi="Times New Roman" w:cs="Times New Roman"/>
          <w:sz w:val="28"/>
          <w:szCs w:val="28"/>
        </w:rPr>
        <w:t xml:space="preserve"> Реалізація цих позицій виражалася в повазі до потреб, інтересів дитини, родини та гармонізації їх у суспільному житті. Педагог визнавав залежність розвитку держави від освіти народу і вказував на важливість освіти для народу. Можна припустити, що під всезагальним навчанням він мав на увазі залучення до освіти всіх дітей. Особливість його поглядів полягає в тому, що освіта народу мала б мати практикоорієнтоване спрямування. Саме ідея застосованості знань і навичок вирізняє погляди Т. Лубенця. Він указував, що без розвитку свідомості та спеціальних знань, які можуть, а, скоріше, мають бути різними в різних місцевостях, грамотність є «мертвим капіталом». Він наполягав на тому, що людина потребує освіти в її широкому значенні, саме тому загальноосвітня школа має здійснювати всебічний розвиток особистості. </w:t>
      </w:r>
      <w:r w:rsidR="0094079B" w:rsidRPr="003B15A8">
        <w:rPr>
          <w:rFonts w:ascii="Times New Roman" w:hAnsi="Times New Roman" w:cs="Times New Roman"/>
          <w:sz w:val="28"/>
          <w:szCs w:val="28"/>
        </w:rPr>
        <w:lastRenderedPageBreak/>
        <w:t xml:space="preserve">Педагог розвивав думку про особливість освіти як для містян, так і для тих дітей, які проживають </w:t>
      </w:r>
      <w:proofErr w:type="gramStart"/>
      <w:r w:rsidR="0094079B" w:rsidRPr="003B15A8">
        <w:rPr>
          <w:rFonts w:ascii="Times New Roman" w:hAnsi="Times New Roman" w:cs="Times New Roman"/>
          <w:sz w:val="28"/>
          <w:szCs w:val="28"/>
        </w:rPr>
        <w:t>у селах</w:t>
      </w:r>
      <w:proofErr w:type="gramEnd"/>
      <w:r w:rsidR="0094079B" w:rsidRPr="003B15A8">
        <w:rPr>
          <w:rFonts w:ascii="Times New Roman" w:hAnsi="Times New Roman" w:cs="Times New Roman"/>
          <w:sz w:val="28"/>
          <w:szCs w:val="28"/>
        </w:rPr>
        <w:t xml:space="preserve">. Відстоюючи ідею народної школи Тимофій Григорович вважав, що тільки за умов доступу дітей до освіти народна школа стане справжнім </w:t>
      </w:r>
      <w:r w:rsidR="005D0D54" w:rsidRPr="003B15A8">
        <w:rPr>
          <w:rFonts w:ascii="Times New Roman" w:hAnsi="Times New Roman" w:cs="Times New Roman"/>
          <w:sz w:val="28"/>
          <w:szCs w:val="28"/>
        </w:rPr>
        <w:t xml:space="preserve">світочем істинної </w:t>
      </w:r>
      <w:proofErr w:type="gramStart"/>
      <w:r w:rsidR="005D0D54" w:rsidRPr="003B15A8">
        <w:rPr>
          <w:rFonts w:ascii="Times New Roman" w:hAnsi="Times New Roman" w:cs="Times New Roman"/>
          <w:sz w:val="28"/>
          <w:szCs w:val="28"/>
        </w:rPr>
        <w:t xml:space="preserve">просвіти </w:t>
      </w:r>
      <w:r w:rsidR="0094079B" w:rsidRPr="003B15A8">
        <w:rPr>
          <w:rFonts w:ascii="Times New Roman" w:hAnsi="Times New Roman" w:cs="Times New Roman"/>
          <w:sz w:val="28"/>
          <w:szCs w:val="28"/>
        </w:rPr>
        <w:t>.</w:t>
      </w:r>
      <w:proofErr w:type="gramEnd"/>
      <w:r w:rsidR="0094079B" w:rsidRPr="003B15A8">
        <w:rPr>
          <w:rFonts w:ascii="Times New Roman" w:hAnsi="Times New Roman" w:cs="Times New Roman"/>
          <w:sz w:val="28"/>
          <w:szCs w:val="28"/>
        </w:rPr>
        <w:t xml:space="preserve"> </w:t>
      </w:r>
    </w:p>
    <w:p w:rsidR="0094079B" w:rsidRPr="003B15A8" w:rsidRDefault="003B15A8" w:rsidP="00B87FC1">
      <w:pPr>
        <w:jc w:val="both"/>
        <w:rPr>
          <w:rFonts w:ascii="Times New Roman" w:hAnsi="Times New Roman" w:cs="Times New Roman"/>
          <w:sz w:val="28"/>
          <w:szCs w:val="28"/>
        </w:rPr>
      </w:pPr>
      <w:r>
        <w:rPr>
          <w:rFonts w:ascii="Times New Roman" w:hAnsi="Times New Roman" w:cs="Times New Roman"/>
          <w:sz w:val="28"/>
          <w:szCs w:val="28"/>
        </w:rPr>
        <w:t xml:space="preserve">      </w:t>
      </w:r>
      <w:r w:rsidR="0094079B" w:rsidRPr="003B15A8">
        <w:rPr>
          <w:rFonts w:ascii="Times New Roman" w:hAnsi="Times New Roman" w:cs="Times New Roman"/>
          <w:sz w:val="28"/>
          <w:szCs w:val="28"/>
        </w:rPr>
        <w:t>На думку Тимофія Лубенця, центром освіти є дитина. Підтвердженням цьому слугує ст</w:t>
      </w:r>
      <w:r w:rsidR="005D0D54" w:rsidRPr="003B15A8">
        <w:rPr>
          <w:rFonts w:ascii="Times New Roman" w:hAnsi="Times New Roman" w:cs="Times New Roman"/>
          <w:sz w:val="28"/>
          <w:szCs w:val="28"/>
        </w:rPr>
        <w:t>ворення «Дитячих осередків</w:t>
      </w:r>
      <w:proofErr w:type="gramStart"/>
      <w:r w:rsidR="005D0D54" w:rsidRPr="003B15A8">
        <w:rPr>
          <w:rFonts w:ascii="Times New Roman" w:hAnsi="Times New Roman" w:cs="Times New Roman"/>
          <w:sz w:val="28"/>
          <w:szCs w:val="28"/>
        </w:rPr>
        <w:t xml:space="preserve">» </w:t>
      </w:r>
      <w:r w:rsidR="0094079B" w:rsidRPr="003B15A8">
        <w:rPr>
          <w:rFonts w:ascii="Times New Roman" w:hAnsi="Times New Roman" w:cs="Times New Roman"/>
          <w:sz w:val="28"/>
          <w:szCs w:val="28"/>
        </w:rPr>
        <w:t>.</w:t>
      </w:r>
      <w:proofErr w:type="gramEnd"/>
      <w:r w:rsidR="0094079B" w:rsidRPr="003B15A8">
        <w:rPr>
          <w:rFonts w:ascii="Times New Roman" w:hAnsi="Times New Roman" w:cs="Times New Roman"/>
          <w:sz w:val="28"/>
          <w:szCs w:val="28"/>
        </w:rPr>
        <w:t xml:space="preserve"> У цій інституції поєдналося </w:t>
      </w:r>
      <w:r w:rsidR="0094079B" w:rsidRPr="003B15A8">
        <w:rPr>
          <w:rFonts w:ascii="Times New Roman" w:hAnsi="Times New Roman" w:cs="Times New Roman"/>
          <w:b/>
          <w:sz w:val="28"/>
          <w:szCs w:val="28"/>
        </w:rPr>
        <w:t>кілька важливих ідей. Ми виділяємо серед них такі</w:t>
      </w:r>
      <w:r w:rsidR="0094079B" w:rsidRPr="003B15A8">
        <w:rPr>
          <w:rFonts w:ascii="Times New Roman" w:hAnsi="Times New Roman" w:cs="Times New Roman"/>
          <w:sz w:val="28"/>
          <w:szCs w:val="28"/>
        </w:rPr>
        <w:t xml:space="preserve">. Перша ідея про те, що дитина, не зважаючи на соціальну належність, має отримувати якісну освіту. При чому Тимофій Григорович майже не розділяв потреб бездомних та так званих «безсімейних» дітей. Друга ідея полягала в тому, що в освітньому процесі треба наближати групи дітей до сімейного типу (без великих груп), оскільки в малих спільнотах дитина може навчатися краще. Ця думка є слушною і сьогодні, що засвідчує інтерес до неї як педагогів теоретиків, так і практиків. Третя ідея – забезпечення наступності між дошкільною ланкою освіти та шкільною на етапі побудови нової народної школи, заснованої на потребах дитини. Такі осередки функціонували як сучасні групи продовженого дня, з можливістю їх вільного відвідування дітьми. Зміст роботи дітей був присвячений позакласній діяльності, що допомагала розвивати особистість </w:t>
      </w:r>
      <w:r w:rsidR="005D0D54" w:rsidRPr="003B15A8">
        <w:rPr>
          <w:rFonts w:ascii="Times New Roman" w:hAnsi="Times New Roman" w:cs="Times New Roman"/>
          <w:sz w:val="28"/>
          <w:szCs w:val="28"/>
        </w:rPr>
        <w:t xml:space="preserve">дитини, її творчий </w:t>
      </w:r>
      <w:proofErr w:type="gramStart"/>
      <w:r w:rsidR="005D0D54" w:rsidRPr="003B15A8">
        <w:rPr>
          <w:rFonts w:ascii="Times New Roman" w:hAnsi="Times New Roman" w:cs="Times New Roman"/>
          <w:sz w:val="28"/>
          <w:szCs w:val="28"/>
        </w:rPr>
        <w:t xml:space="preserve">потенціал </w:t>
      </w:r>
      <w:r w:rsidR="0094079B" w:rsidRPr="003B15A8">
        <w:rPr>
          <w:rFonts w:ascii="Times New Roman" w:hAnsi="Times New Roman" w:cs="Times New Roman"/>
          <w:sz w:val="28"/>
          <w:szCs w:val="28"/>
        </w:rPr>
        <w:t>.</w:t>
      </w:r>
      <w:proofErr w:type="gramEnd"/>
      <w:r w:rsidR="0094079B" w:rsidRPr="003B15A8">
        <w:rPr>
          <w:rFonts w:ascii="Times New Roman" w:hAnsi="Times New Roman" w:cs="Times New Roman"/>
          <w:sz w:val="28"/>
          <w:szCs w:val="28"/>
        </w:rPr>
        <w:t xml:space="preserve"> Виокремлені нами ідеї не існують окремо, вони базуються на дитиноцентристських поглядах Тимофія Григоровича. У своїй праці </w:t>
      </w:r>
      <w:r w:rsidRPr="003B15A8">
        <w:rPr>
          <w:rFonts w:ascii="Times New Roman" w:hAnsi="Times New Roman" w:cs="Times New Roman"/>
          <w:sz w:val="28"/>
          <w:szCs w:val="28"/>
        </w:rPr>
        <w:t>«Дитячі осередки» («Детские очаг</w:t>
      </w:r>
      <w:r w:rsidR="0094079B" w:rsidRPr="003B15A8">
        <w:rPr>
          <w:rFonts w:ascii="Times New Roman" w:hAnsi="Times New Roman" w:cs="Times New Roman"/>
          <w:sz w:val="28"/>
          <w:szCs w:val="28"/>
        </w:rPr>
        <w:t>и») Т. Лубенець розкрив проблеми тогочасного суспільства, а зокрема дітей. Він писав про те, що тогочасна школа не має достатньо тепла, яке потрібне для дітей, які приходять на навчання, вона відірвана від життя та не зад</w:t>
      </w:r>
      <w:r w:rsidR="005D0D54" w:rsidRPr="003B15A8">
        <w:rPr>
          <w:rFonts w:ascii="Times New Roman" w:hAnsi="Times New Roman" w:cs="Times New Roman"/>
          <w:sz w:val="28"/>
          <w:szCs w:val="28"/>
        </w:rPr>
        <w:t>овольняє потреб душі дитини</w:t>
      </w:r>
      <w:r w:rsidR="0094079B" w:rsidRPr="003B15A8">
        <w:rPr>
          <w:rFonts w:ascii="Times New Roman" w:hAnsi="Times New Roman" w:cs="Times New Roman"/>
          <w:sz w:val="28"/>
          <w:szCs w:val="28"/>
        </w:rPr>
        <w:t>. Зв’язок навчання з життям суспільства Тимофій Григорович розглядав у тісному зв’язку з трудовою діяльністю. Праця розглядалася ним як ключовий елемент формування свідомості дитини. Вивчення праць педагога дає змогу побачити суттєву особливість поглядів педагога в тому, що Тимофій Лубенець розкривав працю через різні аспекти діяльності учня. Наприклад, читання педагог характеризував як вихідний елемент, тобто центр, який формує всі види робіт початкового навчання. Друковані твори Тимофій Григорович вважав не лише носіями фактичних знань, а й джерелом морального виховання. У школі обов’язково мають використовуватися твори, що вказують на суспільну значущість праці, а також розкривають деякі механізми здійснення трудових завдань. Ця позиція педагога підтверджується у створеній ним книзі для початкового навчання.</w:t>
      </w:r>
    </w:p>
    <w:p w:rsidR="003B15A8" w:rsidRDefault="003B15A8" w:rsidP="00B87FC1">
      <w:pPr>
        <w:jc w:val="both"/>
        <w:rPr>
          <w:rFonts w:ascii="Times New Roman" w:hAnsi="Times New Roman" w:cs="Times New Roman"/>
          <w:sz w:val="28"/>
          <w:szCs w:val="28"/>
        </w:rPr>
      </w:pPr>
      <w:r>
        <w:rPr>
          <w:rFonts w:ascii="Times New Roman" w:hAnsi="Times New Roman" w:cs="Times New Roman"/>
          <w:sz w:val="28"/>
          <w:szCs w:val="28"/>
        </w:rPr>
        <w:t xml:space="preserve">    </w:t>
      </w:r>
      <w:r w:rsidR="0094079B" w:rsidRPr="003B15A8">
        <w:rPr>
          <w:rFonts w:ascii="Times New Roman" w:hAnsi="Times New Roman" w:cs="Times New Roman"/>
          <w:sz w:val="28"/>
          <w:szCs w:val="28"/>
        </w:rPr>
        <w:t xml:space="preserve">Таким чином, Тимофій Григорович Лубенець акцентував увагу на тому, що навчання – це підготовка дітей до праці в суспільстві і, водночас, воно </w:t>
      </w:r>
      <w:r w:rsidR="0094079B" w:rsidRPr="003B15A8">
        <w:rPr>
          <w:rFonts w:ascii="Times New Roman" w:hAnsi="Times New Roman" w:cs="Times New Roman"/>
          <w:sz w:val="28"/>
          <w:szCs w:val="28"/>
        </w:rPr>
        <w:lastRenderedPageBreak/>
        <w:t xml:space="preserve">слугує інструментом формування того самого суспільства. З огляду на заявлену проблематику значний інтерес становлять думки, що їх висловив Тимофій Лубенець у серії статей «Педагогічні бесіди», зокрема його судження про те, що поведінка й життя дитини має бути предметом досліджень, спостережень. Педагог має враховувати природну тягу дитини до життя. Він застерігав педагогів і батьків від дій, спрямованих на стримування активності дитини, гальмування її життєдіяльності. Оскільки, як вважав Тимофій Лубенець, це приводить до суперечностей, що можуть негативно позначитися на емоційній сфері дитини. Для дитини нормою є те, що вона шукає радість і щастя, а батьки і педагоги мають забезпечити умови для того, щоб дитина відчувала себе щасливою і раділа життю. Функції педагога, вважав Тимофій Григорович, полягають у тому, щоб організувати наповнену сенсами радості діяльність дитини. Школа постійно має розвиватися, впроваджувати новітні досягнення наук і запити життя. Для цього вчитель має бути творцем духу школи, створювати атмосферу радості та бажання розвитку. Без цього навчання стає неактуальним, нудним та нівелює </w:t>
      </w:r>
      <w:r w:rsidRPr="003B15A8">
        <w:rPr>
          <w:rFonts w:ascii="Times New Roman" w:hAnsi="Times New Roman" w:cs="Times New Roman"/>
          <w:sz w:val="28"/>
          <w:szCs w:val="28"/>
        </w:rPr>
        <w:t xml:space="preserve">в дітях розум і </w:t>
      </w:r>
      <w:proofErr w:type="gramStart"/>
      <w:r w:rsidRPr="003B15A8">
        <w:rPr>
          <w:rFonts w:ascii="Times New Roman" w:hAnsi="Times New Roman" w:cs="Times New Roman"/>
          <w:sz w:val="28"/>
          <w:szCs w:val="28"/>
        </w:rPr>
        <w:t xml:space="preserve">почуття </w:t>
      </w:r>
      <w:r w:rsidR="0094079B" w:rsidRPr="003B15A8">
        <w:rPr>
          <w:rFonts w:ascii="Times New Roman" w:hAnsi="Times New Roman" w:cs="Times New Roman"/>
          <w:sz w:val="28"/>
          <w:szCs w:val="28"/>
        </w:rPr>
        <w:t>.</w:t>
      </w:r>
      <w:proofErr w:type="gramEnd"/>
      <w:r w:rsidR="0094079B" w:rsidRPr="003B15A8">
        <w:rPr>
          <w:rFonts w:ascii="Times New Roman" w:hAnsi="Times New Roman" w:cs="Times New Roman"/>
          <w:sz w:val="28"/>
          <w:szCs w:val="28"/>
        </w:rPr>
        <w:t xml:space="preserve"> Значну увагу приділяв Тимофій Лубенець особистості вчителя. Професійні вимоги до педагога – це, насамперед, знання дитини, її природи, емоційної та морально-духовної сфер. Адже діти – це майбутнє. А вчитель – це помічник, що має відкрити двері для кожного маленького майбутнього. Особистісним сенсом забарвлені слова Тимофія Лубенця: «Я знову став учителем у початковій школі. Повернувся до первісного стану і щасливий, і задоволений, що всю свою молодість я віддав беззастережно справі народної осв</w:t>
      </w:r>
      <w:r w:rsidR="005D0D54" w:rsidRPr="003B15A8">
        <w:rPr>
          <w:rFonts w:ascii="Times New Roman" w:hAnsi="Times New Roman" w:cs="Times New Roman"/>
          <w:sz w:val="28"/>
          <w:szCs w:val="28"/>
        </w:rPr>
        <w:t>іти, шкільному вчительству»</w:t>
      </w:r>
      <w:r w:rsidR="0094079B" w:rsidRPr="003B15A8">
        <w:rPr>
          <w:rFonts w:ascii="Times New Roman" w:hAnsi="Times New Roman" w:cs="Times New Roman"/>
          <w:sz w:val="28"/>
          <w:szCs w:val="28"/>
        </w:rPr>
        <w:t xml:space="preserve">. Висвітлені в статті ідеї не становлять весь спектр поглядів Тимофія Лубенця, однак вважаємо вагомими саме ті, що відображають визнання дитини найвищою цінністю, визнання пріоритетності її потреб та інтересів. Лише педагогічно доцільна діяльність учителя початкової школи, вихователя дошкільного навчального закладу, зорієнтована на дитину, має бути признаною в сучасній педагогічній теорії та практиці. </w:t>
      </w:r>
    </w:p>
    <w:p w:rsidR="0094079B" w:rsidRPr="003B15A8" w:rsidRDefault="003B15A8" w:rsidP="00B87FC1">
      <w:pPr>
        <w:jc w:val="both"/>
        <w:rPr>
          <w:rFonts w:ascii="Times New Roman" w:hAnsi="Times New Roman" w:cs="Times New Roman"/>
          <w:sz w:val="28"/>
          <w:szCs w:val="28"/>
        </w:rPr>
      </w:pPr>
      <w:r>
        <w:rPr>
          <w:rFonts w:ascii="Times New Roman" w:hAnsi="Times New Roman" w:cs="Times New Roman"/>
          <w:sz w:val="28"/>
          <w:szCs w:val="28"/>
        </w:rPr>
        <w:t xml:space="preserve">      </w:t>
      </w:r>
      <w:r w:rsidR="0094079B" w:rsidRPr="003B15A8">
        <w:rPr>
          <w:rFonts w:ascii="Times New Roman" w:hAnsi="Times New Roman" w:cs="Times New Roman"/>
          <w:sz w:val="28"/>
          <w:szCs w:val="28"/>
        </w:rPr>
        <w:t xml:space="preserve">Історико-педагогічне дослідження внеску Тимофія Лубенця в розвиток ідей дитиноцентризму дає змогу зробити висновок про те, що ця постать є справжнім явищем в українській педагогічній думці. Ідеї дитиноцентризму, що їх оприлюднював Тимофій Лубенець у «Педагогічних бесідах» та інших працях, а також у практиці діяльності навчальних закладів, є актуальними для нашого часу. Розбудова дошкільної і початкової освіти на засадах особистісно-орієнтованої парадигми актуалізує вивчення кращих здобутків педагогів минулого, виявлення їх значущості для сучасного етапу розвитку </w:t>
      </w:r>
      <w:r w:rsidR="0094079B" w:rsidRPr="003B15A8">
        <w:rPr>
          <w:rFonts w:ascii="Times New Roman" w:hAnsi="Times New Roman" w:cs="Times New Roman"/>
          <w:sz w:val="28"/>
          <w:szCs w:val="28"/>
        </w:rPr>
        <w:lastRenderedPageBreak/>
        <w:t>освіти. У цьому контексті залишаються невивченими окремі аспекти, що дотичні до ідей дитиноцентризму, а саме: підготовка майбутнього педагога до реалізації принципу дитиноцентризму в освітньому процесі як у дошкільних, так і в загальноосвітніх навчальних закладах; змістово-методичне забезпечення навчання і виховання дітей на засадах дитиноцентризму. Означені проблеми можуть бути перспективними дослідженнями в майбутньому.</w:t>
      </w:r>
    </w:p>
    <w:p w:rsidR="003B15A8" w:rsidRDefault="003B15A8" w:rsidP="003B15A8">
      <w:pPr>
        <w:jc w:val="center"/>
        <w:rPr>
          <w:rFonts w:ascii="Times New Roman" w:hAnsi="Times New Roman" w:cs="Times New Roman"/>
          <w:b/>
          <w:sz w:val="28"/>
          <w:szCs w:val="28"/>
          <w:lang w:val="uk-UA"/>
        </w:rPr>
      </w:pPr>
    </w:p>
    <w:p w:rsidR="00600BD7" w:rsidRPr="003B15A8" w:rsidRDefault="00600BD7" w:rsidP="00600BD7">
      <w:pPr>
        <w:jc w:val="center"/>
        <w:rPr>
          <w:rFonts w:ascii="Times New Roman" w:hAnsi="Times New Roman" w:cs="Times New Roman"/>
          <w:b/>
          <w:sz w:val="28"/>
          <w:szCs w:val="28"/>
          <w:lang w:val="uk-UA"/>
        </w:rPr>
      </w:pPr>
      <w:r w:rsidRPr="003B15A8">
        <w:rPr>
          <w:rFonts w:ascii="Times New Roman" w:hAnsi="Times New Roman" w:cs="Times New Roman"/>
          <w:b/>
          <w:sz w:val="28"/>
          <w:szCs w:val="28"/>
        </w:rPr>
        <w:t>Л</w:t>
      </w:r>
      <w:r w:rsidRPr="003B15A8">
        <w:rPr>
          <w:rFonts w:ascii="Times New Roman" w:hAnsi="Times New Roman" w:cs="Times New Roman"/>
          <w:b/>
          <w:sz w:val="28"/>
          <w:szCs w:val="28"/>
          <w:lang w:val="uk-UA"/>
        </w:rPr>
        <w:t>ітература</w:t>
      </w:r>
    </w:p>
    <w:p w:rsidR="00600BD7" w:rsidRPr="003B15A8" w:rsidRDefault="00600BD7" w:rsidP="00600BD7">
      <w:pPr>
        <w:ind w:firstLine="567"/>
        <w:jc w:val="both"/>
        <w:rPr>
          <w:rFonts w:ascii="Times New Roman" w:eastAsia="Calibri" w:hAnsi="Times New Roman" w:cs="Times New Roman"/>
          <w:sz w:val="28"/>
          <w:szCs w:val="28"/>
        </w:rPr>
      </w:pPr>
      <w:r w:rsidRPr="003B15A8">
        <w:rPr>
          <w:rFonts w:ascii="Times New Roman" w:eastAsia="Calibri" w:hAnsi="Times New Roman" w:cs="Times New Roman"/>
          <w:sz w:val="28"/>
          <w:szCs w:val="28"/>
        </w:rPr>
        <w:t xml:space="preserve">1. Березівська Л. Д. Реформування шкільної освіти в Україні у ХХ </w:t>
      </w:r>
      <w:proofErr w:type="gramStart"/>
      <w:r w:rsidRPr="003B15A8">
        <w:rPr>
          <w:rFonts w:ascii="Times New Roman" w:eastAsia="Calibri" w:hAnsi="Times New Roman" w:cs="Times New Roman"/>
          <w:sz w:val="28"/>
          <w:szCs w:val="28"/>
        </w:rPr>
        <w:t>столітті :</w:t>
      </w:r>
      <w:proofErr w:type="gramEnd"/>
      <w:r w:rsidRPr="003B15A8">
        <w:rPr>
          <w:rFonts w:ascii="Times New Roman" w:eastAsia="Calibri" w:hAnsi="Times New Roman" w:cs="Times New Roman"/>
          <w:sz w:val="28"/>
          <w:szCs w:val="28"/>
        </w:rPr>
        <w:t xml:space="preserve"> монографія / Л. Д. Березівська. – </w:t>
      </w:r>
      <w:proofErr w:type="gramStart"/>
      <w:r w:rsidRPr="003B15A8">
        <w:rPr>
          <w:rFonts w:ascii="Times New Roman" w:eastAsia="Calibri" w:hAnsi="Times New Roman" w:cs="Times New Roman"/>
          <w:sz w:val="28"/>
          <w:szCs w:val="28"/>
        </w:rPr>
        <w:t>К. :</w:t>
      </w:r>
      <w:proofErr w:type="gramEnd"/>
      <w:r w:rsidRPr="003B15A8">
        <w:rPr>
          <w:rFonts w:ascii="Times New Roman" w:eastAsia="Calibri" w:hAnsi="Times New Roman" w:cs="Times New Roman"/>
          <w:sz w:val="28"/>
          <w:szCs w:val="28"/>
        </w:rPr>
        <w:t xml:space="preserve"> Богданова А. М., 2008. – 406 с.</w:t>
      </w:r>
    </w:p>
    <w:p w:rsidR="00600BD7" w:rsidRPr="003B15A8" w:rsidRDefault="00600BD7" w:rsidP="00600BD7">
      <w:pPr>
        <w:ind w:firstLine="567"/>
        <w:jc w:val="both"/>
        <w:rPr>
          <w:rFonts w:ascii="Times New Roman" w:eastAsia="Calibri" w:hAnsi="Times New Roman" w:cs="Times New Roman"/>
          <w:sz w:val="28"/>
          <w:szCs w:val="28"/>
          <w:lang w:val="uk-UA"/>
        </w:rPr>
      </w:pPr>
      <w:r w:rsidRPr="003B15A8">
        <w:rPr>
          <w:rFonts w:ascii="Times New Roman" w:eastAsia="Calibri" w:hAnsi="Times New Roman" w:cs="Times New Roman"/>
          <w:sz w:val="28"/>
          <w:szCs w:val="28"/>
        </w:rPr>
        <w:t xml:space="preserve"> 2. Волошина В. Я. Педагогічна й освітня діяльність Т. Г. Лубенця / В. Я. Волошина. – </w:t>
      </w:r>
      <w:proofErr w:type="gramStart"/>
      <w:r w:rsidRPr="003B15A8">
        <w:rPr>
          <w:rFonts w:ascii="Times New Roman" w:eastAsia="Calibri" w:hAnsi="Times New Roman" w:cs="Times New Roman"/>
          <w:sz w:val="28"/>
          <w:szCs w:val="28"/>
        </w:rPr>
        <w:t>К. :</w:t>
      </w:r>
      <w:proofErr w:type="gramEnd"/>
      <w:r w:rsidRPr="003B15A8">
        <w:rPr>
          <w:rFonts w:ascii="Times New Roman" w:eastAsia="Calibri" w:hAnsi="Times New Roman" w:cs="Times New Roman"/>
          <w:sz w:val="28"/>
          <w:szCs w:val="28"/>
        </w:rPr>
        <w:t xml:space="preserve"> Видавн. центр «Академія», 1999. – 128 с</w:t>
      </w:r>
      <w:r w:rsidRPr="003B15A8">
        <w:rPr>
          <w:rFonts w:ascii="Times New Roman" w:eastAsia="Calibri" w:hAnsi="Times New Roman" w:cs="Times New Roman"/>
          <w:sz w:val="28"/>
          <w:szCs w:val="28"/>
          <w:lang w:val="uk-UA"/>
        </w:rPr>
        <w:t>.</w:t>
      </w:r>
    </w:p>
    <w:p w:rsidR="00600BD7" w:rsidRPr="003B15A8" w:rsidRDefault="00600BD7" w:rsidP="00600BD7">
      <w:pPr>
        <w:ind w:firstLine="567"/>
        <w:jc w:val="both"/>
        <w:rPr>
          <w:rFonts w:ascii="Times New Roman" w:eastAsia="Calibri" w:hAnsi="Times New Roman" w:cs="Times New Roman"/>
          <w:sz w:val="28"/>
          <w:szCs w:val="28"/>
        </w:rPr>
      </w:pPr>
      <w:r w:rsidRPr="003B15A8">
        <w:rPr>
          <w:rFonts w:ascii="Times New Roman" w:eastAsia="Calibri" w:hAnsi="Times New Roman" w:cs="Times New Roman"/>
          <w:sz w:val="28"/>
          <w:szCs w:val="28"/>
        </w:rPr>
        <w:t xml:space="preserve"> 3. Волошина В. Я. Народний педагог Т.Г. Лубенець / В. Я. Волошина // Шлях освіти – 2003. – № 3. – С. 52-54.</w:t>
      </w:r>
    </w:p>
    <w:p w:rsidR="00600BD7" w:rsidRPr="003B15A8" w:rsidRDefault="00600BD7" w:rsidP="00600BD7">
      <w:pPr>
        <w:ind w:firstLine="567"/>
        <w:jc w:val="both"/>
        <w:rPr>
          <w:rFonts w:ascii="Times New Roman" w:eastAsia="Calibri" w:hAnsi="Times New Roman" w:cs="Times New Roman"/>
          <w:sz w:val="28"/>
          <w:szCs w:val="28"/>
        </w:rPr>
      </w:pPr>
      <w:r w:rsidRPr="003B15A8">
        <w:rPr>
          <w:rFonts w:ascii="Times New Roman" w:eastAsia="Calibri" w:hAnsi="Times New Roman" w:cs="Times New Roman"/>
          <w:sz w:val="28"/>
          <w:szCs w:val="28"/>
        </w:rPr>
        <w:t xml:space="preserve">4. Гончаренко С. Український педагогічний словник / Семен Гончаренко. – </w:t>
      </w:r>
      <w:proofErr w:type="gramStart"/>
      <w:r w:rsidRPr="003B15A8">
        <w:rPr>
          <w:rFonts w:ascii="Times New Roman" w:eastAsia="Calibri" w:hAnsi="Times New Roman" w:cs="Times New Roman"/>
          <w:sz w:val="28"/>
          <w:szCs w:val="28"/>
        </w:rPr>
        <w:t>Київ :</w:t>
      </w:r>
      <w:proofErr w:type="gramEnd"/>
      <w:r w:rsidRPr="003B15A8">
        <w:rPr>
          <w:rFonts w:ascii="Times New Roman" w:eastAsia="Calibri" w:hAnsi="Times New Roman" w:cs="Times New Roman"/>
          <w:sz w:val="28"/>
          <w:szCs w:val="28"/>
        </w:rPr>
        <w:t xml:space="preserve"> Либідь, 1997. – 376.</w:t>
      </w:r>
    </w:p>
    <w:p w:rsidR="00600BD7" w:rsidRPr="003B15A8" w:rsidRDefault="00600BD7" w:rsidP="00600BD7">
      <w:pPr>
        <w:ind w:firstLine="567"/>
        <w:jc w:val="both"/>
        <w:rPr>
          <w:rFonts w:ascii="Times New Roman" w:eastAsia="Calibri" w:hAnsi="Times New Roman" w:cs="Times New Roman"/>
          <w:sz w:val="28"/>
          <w:szCs w:val="28"/>
        </w:rPr>
      </w:pPr>
      <w:r w:rsidRPr="003B15A8">
        <w:rPr>
          <w:rFonts w:ascii="Times New Roman" w:eastAsia="Calibri" w:hAnsi="Times New Roman" w:cs="Times New Roman"/>
          <w:sz w:val="28"/>
          <w:szCs w:val="28"/>
        </w:rPr>
        <w:t xml:space="preserve"> 5. Зайченко І.В. Т.Г. Лубенець як один з найпомітніших представників української інтелігенції кінця ХІХ – першої третини ХХ століття / І. В. Зайченко // Т.Г. Лубенець і просвітницький рух в Україні другої половини ХІХ – початку ХХ </w:t>
      </w:r>
      <w:proofErr w:type="gramStart"/>
      <w:r w:rsidRPr="003B15A8">
        <w:rPr>
          <w:rFonts w:ascii="Times New Roman" w:eastAsia="Calibri" w:hAnsi="Times New Roman" w:cs="Times New Roman"/>
          <w:sz w:val="28"/>
          <w:szCs w:val="28"/>
        </w:rPr>
        <w:t>ст. :</w:t>
      </w:r>
      <w:proofErr w:type="gramEnd"/>
      <w:r w:rsidRPr="003B15A8">
        <w:rPr>
          <w:rFonts w:ascii="Times New Roman" w:eastAsia="Calibri" w:hAnsi="Times New Roman" w:cs="Times New Roman"/>
          <w:sz w:val="28"/>
          <w:szCs w:val="28"/>
        </w:rPr>
        <w:t xml:space="preserve"> матеріали вузівської науково-практичної конференції, присвяченої 150-річчю від дня народження відомого українського педагога і просвітителя. 21 лютого 2005 року / [за ред. проф. І.В. Зайченка]. – Чернігів, 2005. – 64 с. </w:t>
      </w:r>
    </w:p>
    <w:p w:rsidR="00600BD7" w:rsidRPr="003B15A8" w:rsidRDefault="00600BD7" w:rsidP="00600BD7">
      <w:pPr>
        <w:ind w:firstLine="567"/>
        <w:jc w:val="both"/>
        <w:rPr>
          <w:rFonts w:ascii="Times New Roman" w:eastAsia="Calibri" w:hAnsi="Times New Roman" w:cs="Times New Roman"/>
          <w:sz w:val="28"/>
          <w:szCs w:val="28"/>
        </w:rPr>
      </w:pPr>
      <w:r w:rsidRPr="003B15A8">
        <w:rPr>
          <w:rFonts w:ascii="Times New Roman" w:eastAsia="Calibri" w:hAnsi="Times New Roman" w:cs="Times New Roman"/>
          <w:sz w:val="28"/>
          <w:szCs w:val="28"/>
        </w:rPr>
        <w:t xml:space="preserve">6. Ковальчук І. В. Т. Г. Лубенець про активізацію розумової діяльності дітей / І. В. Ковальчук // Початкова школа – 1970. – № 7. – С. 64-67. </w:t>
      </w:r>
    </w:p>
    <w:p w:rsidR="00600BD7" w:rsidRPr="003B15A8" w:rsidRDefault="00600BD7" w:rsidP="00600BD7">
      <w:pPr>
        <w:ind w:firstLine="567"/>
        <w:jc w:val="both"/>
        <w:rPr>
          <w:rFonts w:ascii="Times New Roman" w:eastAsia="Calibri" w:hAnsi="Times New Roman" w:cs="Times New Roman"/>
          <w:sz w:val="28"/>
          <w:szCs w:val="28"/>
        </w:rPr>
      </w:pPr>
      <w:r w:rsidRPr="003B15A8">
        <w:rPr>
          <w:rFonts w:ascii="Times New Roman" w:eastAsia="Calibri" w:hAnsi="Times New Roman" w:cs="Times New Roman"/>
          <w:sz w:val="28"/>
          <w:szCs w:val="28"/>
        </w:rPr>
        <w:t xml:space="preserve"> 8. Лубенець Т.Г. Педагогическія беседы / Т. Г. Лубенець – Изд. 2-е, доп. и перераб. - СПб. : Изд. кн. магазина П. В. Луковникова, 1913. – 580 с. </w:t>
      </w:r>
    </w:p>
    <w:p w:rsidR="00600BD7" w:rsidRPr="003B15A8" w:rsidRDefault="00600BD7" w:rsidP="00600BD7">
      <w:pPr>
        <w:ind w:firstLine="567"/>
        <w:jc w:val="both"/>
        <w:rPr>
          <w:rFonts w:ascii="Times New Roman" w:eastAsia="Calibri" w:hAnsi="Times New Roman" w:cs="Times New Roman"/>
          <w:sz w:val="28"/>
          <w:szCs w:val="28"/>
        </w:rPr>
      </w:pPr>
      <w:r w:rsidRPr="003B15A8">
        <w:rPr>
          <w:rFonts w:ascii="Times New Roman" w:eastAsia="Calibri" w:hAnsi="Times New Roman" w:cs="Times New Roman"/>
          <w:sz w:val="28"/>
          <w:szCs w:val="28"/>
        </w:rPr>
        <w:t xml:space="preserve">9. Педагогічний музей України. Справа 81. 2801-ДІ-108. Особиста справа Тимофій Лубенця (рукопис). </w:t>
      </w:r>
    </w:p>
    <w:p w:rsidR="00600BD7" w:rsidRPr="003B15A8" w:rsidRDefault="00600BD7" w:rsidP="00600BD7">
      <w:pPr>
        <w:ind w:firstLine="567"/>
        <w:jc w:val="both"/>
        <w:rPr>
          <w:rFonts w:ascii="Times New Roman" w:eastAsia="Calibri" w:hAnsi="Times New Roman" w:cs="Times New Roman"/>
          <w:sz w:val="28"/>
          <w:szCs w:val="28"/>
        </w:rPr>
      </w:pPr>
      <w:r w:rsidRPr="003B15A8">
        <w:rPr>
          <w:rFonts w:ascii="Times New Roman" w:eastAsia="Calibri" w:hAnsi="Times New Roman" w:cs="Times New Roman"/>
          <w:sz w:val="28"/>
          <w:szCs w:val="28"/>
        </w:rPr>
        <w:t xml:space="preserve">10. Самоплавська Т. О. Лубенець Тимофій Григорович / Т. О. Самоплавська // Українська педагогіка в </w:t>
      </w:r>
      <w:proofErr w:type="gramStart"/>
      <w:r w:rsidRPr="003B15A8">
        <w:rPr>
          <w:rFonts w:ascii="Times New Roman" w:eastAsia="Calibri" w:hAnsi="Times New Roman" w:cs="Times New Roman"/>
          <w:sz w:val="28"/>
          <w:szCs w:val="28"/>
        </w:rPr>
        <w:t>персоналіях :</w:t>
      </w:r>
      <w:proofErr w:type="gramEnd"/>
      <w:r w:rsidRPr="003B15A8">
        <w:rPr>
          <w:rFonts w:ascii="Times New Roman" w:eastAsia="Calibri" w:hAnsi="Times New Roman" w:cs="Times New Roman"/>
          <w:sz w:val="28"/>
          <w:szCs w:val="28"/>
        </w:rPr>
        <w:t xml:space="preserve"> навч. посібник : у 2 кн. Кн. 2 / за ред. О. В. Сухомлинської. – К.: Либідь, 2005. </w:t>
      </w:r>
      <w:r>
        <w:rPr>
          <w:rFonts w:ascii="Times New Roman" w:eastAsia="Calibri" w:hAnsi="Times New Roman" w:cs="Times New Roman"/>
          <w:sz w:val="28"/>
          <w:szCs w:val="28"/>
        </w:rPr>
        <w:t>– С. 69-74</w:t>
      </w:r>
      <w:r w:rsidRPr="003B15A8">
        <w:rPr>
          <w:rFonts w:ascii="Times New Roman" w:eastAsia="Calibri" w:hAnsi="Times New Roman" w:cs="Times New Roman"/>
          <w:sz w:val="28"/>
          <w:szCs w:val="28"/>
        </w:rPr>
        <w:t xml:space="preserve">. </w:t>
      </w:r>
    </w:p>
    <w:p w:rsidR="005D0D54" w:rsidRPr="003B15A8" w:rsidRDefault="005D0D54" w:rsidP="005D0D54">
      <w:pPr>
        <w:ind w:firstLine="567"/>
        <w:jc w:val="both"/>
        <w:rPr>
          <w:rFonts w:ascii="Times New Roman" w:eastAsia="Calibri" w:hAnsi="Times New Roman" w:cs="Times New Roman"/>
          <w:sz w:val="28"/>
          <w:szCs w:val="28"/>
        </w:rPr>
      </w:pPr>
      <w:bookmarkStart w:id="0" w:name="_GoBack"/>
      <w:bookmarkEnd w:id="0"/>
      <w:r w:rsidRPr="003B15A8">
        <w:rPr>
          <w:rFonts w:ascii="Times New Roman" w:eastAsia="Calibri" w:hAnsi="Times New Roman" w:cs="Times New Roman"/>
          <w:sz w:val="28"/>
          <w:szCs w:val="28"/>
        </w:rPr>
        <w:lastRenderedPageBreak/>
        <w:t>1</w:t>
      </w:r>
      <w:r w:rsidRPr="003B15A8">
        <w:rPr>
          <w:rFonts w:ascii="Times New Roman" w:eastAsia="Calibri" w:hAnsi="Times New Roman" w:cs="Times New Roman"/>
          <w:sz w:val="28"/>
          <w:szCs w:val="28"/>
          <w:lang w:val="uk-UA"/>
        </w:rPr>
        <w:t>3</w:t>
      </w:r>
      <w:r w:rsidRPr="003B15A8">
        <w:rPr>
          <w:rFonts w:ascii="Times New Roman" w:eastAsia="Calibri" w:hAnsi="Times New Roman" w:cs="Times New Roman"/>
          <w:sz w:val="28"/>
          <w:szCs w:val="28"/>
        </w:rPr>
        <w:t xml:space="preserve">. Яценко Н. М. Навчання та виховання молодших школярів у педагогічній спадщині Т. Г. Лубенця / Н. М. Яценко // Засоби навчальної та </w:t>
      </w:r>
      <w:proofErr w:type="gramStart"/>
      <w:r w:rsidRPr="003B15A8">
        <w:rPr>
          <w:rFonts w:ascii="Times New Roman" w:eastAsia="Calibri" w:hAnsi="Times New Roman" w:cs="Times New Roman"/>
          <w:sz w:val="28"/>
          <w:szCs w:val="28"/>
        </w:rPr>
        <w:t>наук.–</w:t>
      </w:r>
      <w:proofErr w:type="gramEnd"/>
      <w:r w:rsidRPr="003B15A8">
        <w:rPr>
          <w:rFonts w:ascii="Times New Roman" w:eastAsia="Calibri" w:hAnsi="Times New Roman" w:cs="Times New Roman"/>
          <w:sz w:val="28"/>
          <w:szCs w:val="28"/>
        </w:rPr>
        <w:t>дослід. роботи : зб. наук. пр. / Харків. держ. пед. ун-т. – Х., 2000. – Вип. 12. – С. 31-34. Р</w:t>
      </w:r>
    </w:p>
    <w:p w:rsidR="005D0D54" w:rsidRPr="0094079B" w:rsidRDefault="005D0D54" w:rsidP="00B87FC1">
      <w:pPr>
        <w:jc w:val="both"/>
        <w:rPr>
          <w:rFonts w:ascii="Times New Roman" w:hAnsi="Times New Roman" w:cs="Times New Roman"/>
          <w:sz w:val="28"/>
          <w:szCs w:val="28"/>
        </w:rPr>
      </w:pPr>
    </w:p>
    <w:sectPr w:rsidR="005D0D54" w:rsidRPr="0094079B" w:rsidSect="00972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2"/>
  </w:compat>
  <w:rsids>
    <w:rsidRoot w:val="0094079B"/>
    <w:rsid w:val="003B15A8"/>
    <w:rsid w:val="005D0D54"/>
    <w:rsid w:val="00600BD7"/>
    <w:rsid w:val="00641113"/>
    <w:rsid w:val="006C01A9"/>
    <w:rsid w:val="0094079B"/>
    <w:rsid w:val="00972279"/>
    <w:rsid w:val="00B87FC1"/>
    <w:rsid w:val="00D87AFA"/>
    <w:rsid w:val="00DD1D69"/>
    <w:rsid w:val="00F1681D"/>
    <w:rsid w:val="00FA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A669"/>
  <w15:docId w15:val="{1D522BC1-2988-4689-B7A7-D041A511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279"/>
  </w:style>
  <w:style w:type="paragraph" w:styleId="2">
    <w:name w:val="heading 2"/>
    <w:basedOn w:val="a"/>
    <w:link w:val="20"/>
    <w:uiPriority w:val="9"/>
    <w:qFormat/>
    <w:rsid w:val="006411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0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1113"/>
  </w:style>
  <w:style w:type="character" w:customStyle="1" w:styleId="20">
    <w:name w:val="Заголовок 2 Знак"/>
    <w:basedOn w:val="a0"/>
    <w:link w:val="2"/>
    <w:uiPriority w:val="9"/>
    <w:rsid w:val="00641113"/>
    <w:rPr>
      <w:rFonts w:ascii="Times New Roman" w:eastAsia="Times New Roman" w:hAnsi="Times New Roman" w:cs="Times New Roman"/>
      <w:b/>
      <w:bCs/>
      <w:sz w:val="36"/>
      <w:szCs w:val="36"/>
      <w:lang w:eastAsia="ru-RU"/>
    </w:rPr>
  </w:style>
  <w:style w:type="paragraph" w:customStyle="1" w:styleId="a4">
    <w:name w:val="Знак Знак Знак Знак Знак Знак Знак Знак Знак"/>
    <w:basedOn w:val="a"/>
    <w:rsid w:val="005D0D54"/>
    <w:pPr>
      <w:spacing w:after="0" w:line="240" w:lineRule="auto"/>
    </w:pPr>
    <w:rPr>
      <w:rFonts w:ascii="Verdana" w:eastAsia="Times New Roman" w:hAnsi="Verdana" w:cs="Verdana"/>
      <w:sz w:val="20"/>
      <w:szCs w:val="20"/>
      <w:lang w:val="en-US"/>
    </w:rPr>
  </w:style>
  <w:style w:type="character" w:styleId="a5">
    <w:name w:val="Strong"/>
    <w:basedOn w:val="a0"/>
    <w:uiPriority w:val="22"/>
    <w:qFormat/>
    <w:rsid w:val="00F1681D"/>
    <w:rPr>
      <w:b/>
      <w:bCs/>
    </w:rPr>
  </w:style>
  <w:style w:type="character" w:styleId="a6">
    <w:name w:val="Emphasis"/>
    <w:basedOn w:val="a0"/>
    <w:uiPriority w:val="20"/>
    <w:qFormat/>
    <w:rsid w:val="00F168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4182">
      <w:bodyDiv w:val="1"/>
      <w:marLeft w:val="0"/>
      <w:marRight w:val="0"/>
      <w:marTop w:val="0"/>
      <w:marBottom w:val="0"/>
      <w:divBdr>
        <w:top w:val="none" w:sz="0" w:space="0" w:color="auto"/>
        <w:left w:val="none" w:sz="0" w:space="0" w:color="auto"/>
        <w:bottom w:val="none" w:sz="0" w:space="0" w:color="auto"/>
        <w:right w:val="none" w:sz="0" w:space="0" w:color="auto"/>
      </w:divBdr>
    </w:div>
    <w:div w:id="1665090185">
      <w:bodyDiv w:val="1"/>
      <w:marLeft w:val="0"/>
      <w:marRight w:val="0"/>
      <w:marTop w:val="0"/>
      <w:marBottom w:val="0"/>
      <w:divBdr>
        <w:top w:val="none" w:sz="0" w:space="0" w:color="auto"/>
        <w:left w:val="none" w:sz="0" w:space="0" w:color="auto"/>
        <w:bottom w:val="none" w:sz="0" w:space="0" w:color="auto"/>
        <w:right w:val="none" w:sz="0" w:space="0" w:color="auto"/>
      </w:divBdr>
    </w:div>
    <w:div w:id="1920211477">
      <w:bodyDiv w:val="1"/>
      <w:marLeft w:val="0"/>
      <w:marRight w:val="0"/>
      <w:marTop w:val="0"/>
      <w:marBottom w:val="0"/>
      <w:divBdr>
        <w:top w:val="none" w:sz="0" w:space="0" w:color="auto"/>
        <w:left w:val="none" w:sz="0" w:space="0" w:color="auto"/>
        <w:bottom w:val="none" w:sz="0" w:space="0" w:color="auto"/>
        <w:right w:val="none" w:sz="0" w:space="0" w:color="auto"/>
      </w:divBdr>
    </w:div>
    <w:div w:id="1954022067">
      <w:bodyDiv w:val="1"/>
      <w:marLeft w:val="0"/>
      <w:marRight w:val="0"/>
      <w:marTop w:val="0"/>
      <w:marBottom w:val="0"/>
      <w:divBdr>
        <w:top w:val="none" w:sz="0" w:space="0" w:color="auto"/>
        <w:left w:val="none" w:sz="0" w:space="0" w:color="auto"/>
        <w:bottom w:val="none" w:sz="0" w:space="0" w:color="auto"/>
        <w:right w:val="none" w:sz="0" w:space="0" w:color="auto"/>
      </w:divBdr>
    </w:div>
    <w:div w:id="203653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8</Pages>
  <Words>10603</Words>
  <Characters>6044</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Учень</cp:lastModifiedBy>
  <cp:revision>4</cp:revision>
  <cp:lastPrinted>2020-02-11T16:54:00Z</cp:lastPrinted>
  <dcterms:created xsi:type="dcterms:W3CDTF">2020-02-10T17:21:00Z</dcterms:created>
  <dcterms:modified xsi:type="dcterms:W3CDTF">2020-02-12T10:43:00Z</dcterms:modified>
</cp:coreProperties>
</file>