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2C8E" w:rsidRPr="00D54E58" w:rsidRDefault="007F2C8E" w:rsidP="00D54E5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2C8E" w:rsidRPr="00D54E58" w:rsidRDefault="007F2C8E" w:rsidP="00D54E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F2C8E" w:rsidRPr="00D54E58" w:rsidRDefault="007F2C8E" w:rsidP="00D54E5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54E58" w:rsidRDefault="007F2C8E" w:rsidP="00D54E58">
      <w:pPr>
        <w:spacing w:after="0" w:line="360" w:lineRule="auto"/>
        <w:jc w:val="center"/>
        <w:rPr>
          <w:rFonts w:ascii="Times New Roman" w:hAnsi="Times New Roman"/>
          <w:color w:val="0070C0"/>
          <w:sz w:val="80"/>
          <w:szCs w:val="80"/>
        </w:rPr>
      </w:pPr>
      <w:r w:rsidRPr="00D54E58">
        <w:rPr>
          <w:rFonts w:ascii="Times New Roman" w:hAnsi="Times New Roman"/>
          <w:color w:val="0070C0"/>
          <w:sz w:val="80"/>
          <w:szCs w:val="80"/>
        </w:rPr>
        <w:t xml:space="preserve">План роботи педагога-організатора </w:t>
      </w:r>
    </w:p>
    <w:p w:rsidR="00636DF4" w:rsidRPr="00D54E58" w:rsidRDefault="007F2C8E" w:rsidP="00D54E58">
      <w:pPr>
        <w:spacing w:after="0" w:line="360" w:lineRule="auto"/>
        <w:jc w:val="center"/>
        <w:rPr>
          <w:rFonts w:ascii="Times New Roman" w:hAnsi="Times New Roman"/>
          <w:color w:val="0070C0"/>
          <w:sz w:val="80"/>
          <w:szCs w:val="80"/>
        </w:rPr>
      </w:pPr>
      <w:r w:rsidRPr="00D54E58">
        <w:rPr>
          <w:rFonts w:ascii="Times New Roman" w:hAnsi="Times New Roman"/>
          <w:color w:val="0070C0"/>
          <w:sz w:val="80"/>
          <w:szCs w:val="80"/>
        </w:rPr>
        <w:t>на 2023-2024 н. р.</w:t>
      </w:r>
    </w:p>
    <w:p w:rsidR="007F2C8E" w:rsidRPr="00D54E58" w:rsidRDefault="007F2C8E" w:rsidP="00D54E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F2C8E" w:rsidRPr="00D54E58" w:rsidRDefault="007F2C8E" w:rsidP="00D54E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F2C8E" w:rsidRPr="00D54E58" w:rsidRDefault="00C159FD" w:rsidP="00D54E58">
      <w:pPr>
        <w:spacing w:line="360" w:lineRule="auto"/>
        <w:rPr>
          <w:rFonts w:ascii="Times New Roman" w:hAnsi="Times New Roman"/>
          <w:sz w:val="28"/>
          <w:szCs w:val="28"/>
        </w:rPr>
      </w:pPr>
      <w:r w:rsidRPr="00D54E5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1350645</wp:posOffset>
            </wp:positionH>
            <wp:positionV relativeFrom="paragraph">
              <wp:posOffset>31750</wp:posOffset>
            </wp:positionV>
            <wp:extent cx="3161665" cy="2845435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C8E" w:rsidRPr="00D54E58" w:rsidRDefault="007F2C8E" w:rsidP="00D54E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F2C8E" w:rsidRPr="00D54E58" w:rsidRDefault="007F2C8E" w:rsidP="00D54E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F2C8E" w:rsidRPr="00D54E58" w:rsidRDefault="007F2C8E" w:rsidP="00D54E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F2C8E" w:rsidRPr="00D54E58" w:rsidRDefault="007F2C8E" w:rsidP="00D54E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F2C8E" w:rsidRPr="00D54E58" w:rsidRDefault="007F2C8E" w:rsidP="00D54E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F2C8E" w:rsidRPr="00D54E58" w:rsidRDefault="007F2C8E" w:rsidP="00D54E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F2C8E" w:rsidRPr="00D54E58" w:rsidRDefault="007F2C8E" w:rsidP="00D54E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F2C8E" w:rsidRPr="00D54E58" w:rsidRDefault="007F2C8E" w:rsidP="00D54E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F2C8E" w:rsidRPr="00D54E58" w:rsidRDefault="007F2C8E" w:rsidP="00D54E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F2C8E" w:rsidRPr="00D54E58" w:rsidRDefault="007F2C8E" w:rsidP="00D54E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45E51" w:rsidRDefault="00745E51" w:rsidP="00145365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4E58" w:rsidRDefault="00D54E58" w:rsidP="00D54E58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4E58" w:rsidRDefault="00D54E58" w:rsidP="00D54E58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4E58" w:rsidRDefault="00D54E58" w:rsidP="00D54E58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4E58" w:rsidRDefault="00D54E58" w:rsidP="00D54E58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4E58" w:rsidRDefault="00D54E58" w:rsidP="00D54E58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4E58" w:rsidRDefault="00D54E58" w:rsidP="00D54E58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4E58" w:rsidRDefault="00D54E58" w:rsidP="00D54E58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4E58" w:rsidRDefault="00D54E58" w:rsidP="00D54E58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4E58" w:rsidRDefault="00D54E58" w:rsidP="00D54E58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4E58" w:rsidRDefault="00D54E58" w:rsidP="00D54E58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4E58" w:rsidRDefault="00D54E58" w:rsidP="00D54E58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4E58" w:rsidRDefault="00D54E58" w:rsidP="00D54E58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4E58" w:rsidRDefault="00D54E58" w:rsidP="00D54E58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4E58" w:rsidRPr="00D54E58" w:rsidRDefault="00D54E58" w:rsidP="00D54E58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14037"/>
        <w:tblW w:w="14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50"/>
        <w:gridCol w:w="1698"/>
        <w:gridCol w:w="2392"/>
        <w:gridCol w:w="4807"/>
        <w:gridCol w:w="4801"/>
      </w:tblGrid>
      <w:tr w:rsidR="00BF018A" w:rsidRPr="00D54E58" w:rsidTr="0057639A">
        <w:tc>
          <w:tcPr>
            <w:tcW w:w="241" w:type="pct"/>
            <w:gridSpan w:val="2"/>
            <w:tcBorders>
              <w:right w:val="single" w:sz="2" w:space="0" w:color="auto"/>
            </w:tcBorders>
            <w:shd w:val="clear" w:color="auto" w:fill="DBDBDB"/>
            <w:hideMark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90" w:type="pct"/>
            <w:tcBorders>
              <w:left w:val="single" w:sz="2" w:space="0" w:color="auto"/>
            </w:tcBorders>
            <w:shd w:val="clear" w:color="auto" w:fill="DBDBDB"/>
            <w:hideMark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Дата</w:t>
            </w:r>
          </w:p>
        </w:tc>
        <w:tc>
          <w:tcPr>
            <w:tcW w:w="831" w:type="pct"/>
            <w:shd w:val="clear" w:color="auto" w:fill="DBDBDB"/>
            <w:hideMark/>
          </w:tcPr>
          <w:p w:rsidR="00BF018A" w:rsidRPr="00D54E58" w:rsidRDefault="000F2FD0" w:rsidP="00D54E5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</w:t>
            </w:r>
            <w:r w:rsidR="00BF018A"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Тема заходу</w:t>
            </w:r>
          </w:p>
        </w:tc>
        <w:tc>
          <w:tcPr>
            <w:tcW w:w="1670" w:type="pct"/>
            <w:shd w:val="clear" w:color="auto" w:fill="DBDBDB"/>
            <w:hideMark/>
          </w:tcPr>
          <w:p w:rsidR="00BF018A" w:rsidRPr="00D54E58" w:rsidRDefault="000F2FD0" w:rsidP="00D54E5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           </w:t>
            </w:r>
            <w:r w:rsidR="00BF018A"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Основні орієнтири </w:t>
            </w:r>
          </w:p>
        </w:tc>
        <w:tc>
          <w:tcPr>
            <w:tcW w:w="1668" w:type="pct"/>
            <w:shd w:val="clear" w:color="auto" w:fill="DBDBDB"/>
          </w:tcPr>
          <w:p w:rsidR="00BF018A" w:rsidRPr="00D54E58" w:rsidRDefault="000F2FD0" w:rsidP="00D54E5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                 Примітки</w:t>
            </w:r>
          </w:p>
        </w:tc>
      </w:tr>
      <w:tr w:rsidR="00BF018A" w:rsidRPr="00D54E58" w:rsidTr="0057639A">
        <w:tc>
          <w:tcPr>
            <w:tcW w:w="3332" w:type="pct"/>
            <w:gridSpan w:val="5"/>
            <w:shd w:val="clear" w:color="auto" w:fill="92CDDC"/>
          </w:tcPr>
          <w:p w:rsidR="00BF018A" w:rsidRPr="00155717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  <w:r w:rsidRPr="00155717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uk-UA"/>
              </w:rPr>
              <w:t>ВЕРЕСЕНЬ</w:t>
            </w:r>
          </w:p>
        </w:tc>
        <w:tc>
          <w:tcPr>
            <w:tcW w:w="1668" w:type="pct"/>
            <w:shd w:val="clear" w:color="auto" w:fill="92CDDC"/>
          </w:tcPr>
          <w:p w:rsidR="00BF018A" w:rsidRPr="00155717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</w:tr>
      <w:tr w:rsidR="00BF018A" w:rsidRPr="00D54E58" w:rsidTr="0057639A">
        <w:trPr>
          <w:trHeight w:val="1810"/>
        </w:trPr>
        <w:tc>
          <w:tcPr>
            <w:tcW w:w="189" w:type="pct"/>
            <w:tcBorders>
              <w:right w:val="single" w:sz="2" w:space="0" w:color="auto"/>
            </w:tcBorders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42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29-31.08.2023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Організація  свята 1 вересня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-Забезпечення комфортного переходу для першокласників і учнів, які приходять у новий заклад.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-Пом'якшення страху перед невідомим і створення позитивного першого враження від школи.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tcBorders>
              <w:right w:val="single" w:sz="2" w:space="0" w:color="auto"/>
            </w:tcBorders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42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01.09.2023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Початок навчального року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-Адаптація учнів до навчання та шкільного середовища.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-Підкреслення важливості правильної поведінки та етики.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-Сприяння позитивним стосункам між учнями та вчителями.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12.09.2023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Бесіда-нагадування «Права та обов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’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язки чергових.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-Проведення бесіди з учнями про їхні права та обов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’язки під час чергування.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Висвітлення важливості відповідальності та дотримання правил безпеки.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13.09.2023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Організація спеціального заходу «День безпеки».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-Проведення лекції та обговорення правил безпеки в школі з учнями. </w:t>
            </w:r>
          </w:p>
          <w:p w:rsidR="00BF018A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-Демонстрація сценаріїв дій у надзвичайних ситуаціях (пожежа, евакуація, медична допомога тощо).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14.09.2023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Вибори активу школи.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-Проведення виборів представників активу школи (президента та заступника).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-Оголошення результатів виборів та привітання обраних представників.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15.09.2023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Проведення зборів із класними керівниками.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-Робота з оформленням класного куточка в класній кімнаті (постери, фотографії).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-Залучення учнів до творчого процесу та створення приємної атмосфери.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19.09.2023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Організація благодійного ярмарку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-Вибір теми або концепції ярмарку (наприклад, «Ярмарок ручних виробів» або «Ярмарок осінніх смаколиків»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-Розміщення та оформлення місця проведення ярмарку (столи, прилавки, декорації).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-Розробка рекламних матеріалів (плакати, буклети, інтернет-оголошення).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10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20.09.2023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Організація заходу «Здоровий стиль життя»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-Організація турнірів та змагань у різних видах спорту (футбол, баскетбол, біг, стрибки).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-Внутрішні чемпіонати між класами або командами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-Проведення лекцій та семінарів на теми фізичного здоров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’я, правильного харчування, активного способу життя.  -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Проведення різноманітних конкурсів і ігор, пов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’язаних з фізичною активністю та здоровим способом житя.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Проведення інформаційних заходів та бесід про правильне харчування та важливість збалансованого раціону.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rPr>
          <w:trHeight w:val="762"/>
        </w:trPr>
        <w:tc>
          <w:tcPr>
            <w:tcW w:w="3332" w:type="pct"/>
            <w:gridSpan w:val="5"/>
            <w:shd w:val="clear" w:color="auto" w:fill="92CDDC"/>
          </w:tcPr>
          <w:p w:rsidR="00BF018A" w:rsidRPr="00155717" w:rsidRDefault="00BF018A" w:rsidP="00D54E58">
            <w:pPr>
              <w:pStyle w:val="a6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  <w:r w:rsidRPr="00155717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uk-UA"/>
              </w:rPr>
              <w:t>ЖОВТЕНЬ</w:t>
            </w:r>
          </w:p>
        </w:tc>
        <w:tc>
          <w:tcPr>
            <w:tcW w:w="1668" w:type="pct"/>
            <w:shd w:val="clear" w:color="auto" w:fill="92CDDC"/>
          </w:tcPr>
          <w:p w:rsidR="00BF018A" w:rsidRPr="00155717" w:rsidRDefault="00BF018A" w:rsidP="00D54E58">
            <w:pPr>
              <w:pStyle w:val="a6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01.10.2023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«День захисників та захисниць України».  Проведення заходу «Свято козацтва: відзначення спадщини та історії»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-Презентація історичних фактів та подій, пов’язаних із захисниками та захисницями України.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-Перегляд відеофільмів про сучасни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х захисників України та їх внесок у захист країни.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-Розповідь про значущість козацтва у історії.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-Пояснення правил челенджу.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-Проведення вікторини з питань історії та традиції козацтва.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-Можливість учасників та гостей голосувати за найкращі роботи.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lastRenderedPageBreak/>
              <w:t>-Виступи аматорських колективів, які відображають культурну спадщину козацтва.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02.10.2023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Організація круглого столу «Столиця ініціатив: планування роботи учнівського самоврядування»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-Визначення пунктів порядку денного та обговорення їх з учасниками.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-Обговорення ключових тем, ініціатив та проєктів, які потрібно обговорити.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-Модерована дискусія з учасниками щодо ідей та ініціатив.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-Визначення конкретних завдань та дій, які будуть виконані для реалізації ініціатив.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-Розподіл обов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’язків серед учасників та створення графіку виконання.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04.10.2023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День учнівського самоврядування до Дня вчителя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-Музичні виступи, танців, вірші, театралізовані номери та інші виступи 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06.10.2023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Організація шкільного проєкту: «За краще навчальне середовище»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-Залучення фінансових ресурсів для закупки матеріалів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-Пошук добровольців серед учнів, батьків та вчителів для допомоги.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-Прибирання та оновлення шкільного подвір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’я.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12.10.2023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Бесіда на тему: «Культурне різноманіття та толерантність»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-Розгляд конкретних ініціатив та дій, спрямованих на підтримку культурного різноманіття та толерантності.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-Обговорення ролі освіти та навчальних закладів у формуванні толерантності та розумінні культурного різноманіття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16.10.2023-23.10.2023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Організація тижня безпеки «Знання та практика пожежної безпеки»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-Проведення пожежних вправ та тренувань для учнів та співробітників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-Практика правильної евакуації та використання пожежних засобів.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-Проведення вікторин та конкурсів для учнів та співробітників.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-Практичні поради та демонстрації з пожежної безпеки в домашньому середовищі.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rPr>
          <w:trHeight w:val="1127"/>
        </w:trPr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24.10.2023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Донат на ЗСУ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-Інформація про сучасну ситуацію в Україні, потреби та виклики, з якими боряться наші військові.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rPr>
          <w:trHeight w:val="438"/>
        </w:trPr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27.10.2023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Свято до Дня української писемності та мови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-Лекція або розповідь про історію створення першої української азбуки, роль основоположників та важливість цієї події.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-Проведення вікторини для учнів та гостей з питань української мови та літератури.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-Виставка книг українських письменників та ілюстраціх до їхніх творів.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-Виставка стародавніх азбук та рукописів. </w:t>
            </w:r>
          </w:p>
          <w:p w:rsidR="00BF018A" w:rsidRPr="00D54E58" w:rsidRDefault="00BF018A" w:rsidP="00D54E58">
            <w:pPr>
              <w:pStyle w:val="a6"/>
              <w:spacing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-Організація різноманітних ігор та конкурсів з української мови та літератури для дітей.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rPr>
          <w:trHeight w:val="843"/>
        </w:trPr>
        <w:tc>
          <w:tcPr>
            <w:tcW w:w="831" w:type="pct"/>
            <w:gridSpan w:val="3"/>
            <w:tcBorders>
              <w:right w:val="nil"/>
            </w:tcBorders>
            <w:shd w:val="clear" w:color="auto" w:fill="92CDDC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  <w:lang w:eastAsia="uk-UA"/>
              </w:rPr>
            </w:pPr>
          </w:p>
        </w:tc>
        <w:tc>
          <w:tcPr>
            <w:tcW w:w="2501" w:type="pct"/>
            <w:gridSpan w:val="2"/>
            <w:tcBorders>
              <w:left w:val="nil"/>
            </w:tcBorders>
            <w:shd w:val="clear" w:color="auto" w:fill="92CDDC"/>
          </w:tcPr>
          <w:p w:rsidR="00BF018A" w:rsidRPr="00155717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40"/>
                <w:szCs w:val="40"/>
                <w:lang w:eastAsia="uk-UA"/>
              </w:rPr>
            </w:pPr>
            <w:r w:rsidRPr="00155717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uk-UA"/>
              </w:rPr>
              <w:t>ЛИСТОПАД</w:t>
            </w:r>
          </w:p>
        </w:tc>
        <w:tc>
          <w:tcPr>
            <w:tcW w:w="1668" w:type="pct"/>
            <w:tcBorders>
              <w:left w:val="nil"/>
            </w:tcBorders>
            <w:shd w:val="clear" w:color="auto" w:fill="92CDDC"/>
          </w:tcPr>
          <w:p w:rsidR="00BF018A" w:rsidRPr="00155717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uk-UA"/>
              </w:rPr>
              <w:lastRenderedPageBreak/>
              <w:t>20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10.11.2023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Провести конкурс «Галактичні творіння»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-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Встановити вікову категорію учасників та регламент конкурсу.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-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Обрати кваліфікованих суддів, які мають досвід у малюванні або спеціалізуються на темі космосу.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-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Створити афіші та оголошення, щоб розповсюдити інформацію про конкурс серед учнів, батьків та вчителів.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-Розмістити оголошення на сайті школи або в соціальних мережах школи.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13.11.2023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Ігрове спілкування «Спільні рішення: казки про доброту»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-Підкреслити важливість доброти та співчуття в житі кожної людини та сприяти їхньому розвитку.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-Розвиток комунікативних навичок, сприяти взаєморозумінню, навчити знаходити позитив у важких життєвих ситуаціях.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16.11.2023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Захід до дня толерантонсті «Форум різноманітності та розуміння»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-Розробити розклад заходу: вітальне слово, реєстрацію, виступи спікерів.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-Запросити учасників для активного обговорення та участі у вправах та іграх, спрямованих на сприймання толерантності та розуміння.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17.11.2023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Профілактичний захід: «Здоровий вибір: досягнення без шкідливих звичок».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-Підвищити усвідомлення про негативний вплив паління на здоров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’я, надати інформацію про шляхи попередження та відмови від цих звичок.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Провести лекції, презентації або дискусії для учнів та вчителів щодо 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lastRenderedPageBreak/>
              <w:t xml:space="preserve">негативного впливу на організм та соціум.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20.11.2023- 24.11.2023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Провести тиждень, яких присвячений пам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’яті жертв Голодомору та політичних репресій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-Інформаційна хвилинка «З попелу забуття»: провести коротку інформамційну хвилинку, під час якої надати основну інформацію про Голодомор та політичні репресії.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-Зазначити факти, статистику та особисті історії.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-Організувати урок, під час якого учні зможуть більше дізнатися про історію Голодомору і політичні репресії.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-Участь у Всеукраїнській акції «Запали свічку».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21.11.2023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«День десантно-штурмових військ ЗСУ»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-Вшанувати військових, які служать в Десантно-штурмових військах ЗСУ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-Вшанувати всіх загиблих в російсько-українській війні хвилиною мовчання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22.11.2023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Донат на ЗСУ «Захисники України: разом для миру»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-Інформація про сучасну ситуацію в Україні, потреби та виклики, з якими боряться наші військові.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27</w:t>
            </w:r>
          </w:p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27.11.2023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Організувати тренінг «Цифрова безпека: інтернет та соціальні мережі»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-Підвищення обізнаності учасників щодо безпечного використання інтернету та соціальних мереж.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-Надати знання щодо ризиків в інтернеті, навчити засобів захисту від онлайн-загроз, сприяти свідомому інтернет-споживанню.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rPr>
          <w:trHeight w:val="626"/>
        </w:trPr>
        <w:tc>
          <w:tcPr>
            <w:tcW w:w="189" w:type="pct"/>
            <w:tcBorders>
              <w:right w:val="nil"/>
            </w:tcBorders>
            <w:shd w:val="clear" w:color="auto" w:fill="92CDDC"/>
          </w:tcPr>
          <w:p w:rsidR="00BF018A" w:rsidRPr="00D54E58" w:rsidRDefault="00BF018A" w:rsidP="00D54E58">
            <w:pPr>
              <w:spacing w:after="0" w:line="360" w:lineRule="auto"/>
              <w:ind w:left="36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42" w:type="pct"/>
            <w:gridSpan w:val="2"/>
            <w:tcBorders>
              <w:left w:val="nil"/>
              <w:right w:val="nil"/>
            </w:tcBorders>
            <w:shd w:val="clear" w:color="auto" w:fill="92CDDC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01" w:type="pct"/>
            <w:gridSpan w:val="2"/>
            <w:tcBorders>
              <w:left w:val="nil"/>
            </w:tcBorders>
            <w:shd w:val="clear" w:color="auto" w:fill="92CDDC"/>
          </w:tcPr>
          <w:p w:rsidR="00BF018A" w:rsidRPr="00155717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40"/>
                <w:szCs w:val="40"/>
                <w:lang w:eastAsia="uk-UA"/>
              </w:rPr>
            </w:pPr>
            <w:r w:rsidRPr="00155717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uk-UA"/>
              </w:rPr>
              <w:t>ГРУДЕНЬ</w:t>
            </w:r>
          </w:p>
        </w:tc>
        <w:tc>
          <w:tcPr>
            <w:tcW w:w="1668" w:type="pct"/>
            <w:tcBorders>
              <w:left w:val="nil"/>
            </w:tcBorders>
            <w:shd w:val="clear" w:color="auto" w:fill="92CDDC"/>
          </w:tcPr>
          <w:p w:rsidR="00BF018A" w:rsidRPr="00155717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28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02.12.2023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Провести захід «Здорове майбутнє. Випередження ВІЛ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/СНІДу»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-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Підвищення обізнаності учасників про ВІЛ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/СНІД, його передачу та захист.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Запросити лікаря, психолога або представника непередавальної організації, який має досвід у роботі з ВІЛ/СНІДом.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06.12.2023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«Святкова зустріч з Миколаєм»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-Забезпечити дітям подарунки від Миколая, підняти настрій учням.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-Створити святкову атмосферу.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07.12.2023-11.12.2023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«Тиждень прав дітей»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-Провести лекції та дискусії для різних вікових груп про права дітей, їх історію та важливість.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-Провести виставку малюнків, проєктів або інших робіт, створених дітьми на тему прав дітей.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-Організувати розважальні заходи.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08.12.2023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«Спільно до добра: розуміння та підтримка інвалідів»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-Бесіда про те, як доброта може змінити життя інших людей.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-Поради та практичні рекомендації щодо того, як допомагати людям з інвалідністю.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09.12.2023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Донат на ЗСУ «Серцем до солдата»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-Інформація про сучасну ситуацію в Україні, потреби та виклики, з якими боряться наші військові.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10.12.2023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«Фестиваль талантів та можливостей: разом до висот»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-Ряд творчих майстер-класів, де діти можуть розвивати свої навички та таланти.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15.12.2024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«Майстерність України: дитячий конкурс сувен</w:t>
            </w:r>
            <w:r w:rsidR="002E53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ір</w:t>
            </w:r>
            <w:r w:rsidR="00DE53A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-Діти працюють над своїми сувенірами, використовуючи отримані навички.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-Учасники показують свої сувеніри та розповідають про їх створення.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23.12.2023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Святкова підготовка та створення атмосфери до Нового року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-Організувати роботу з активом та класними керівниками для створення декорацій та оформлення приміщення.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-Розробити святкову програму.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-Залучити учнів до прикрашання ялинки та створення святкової атмосфери.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rPr>
          <w:trHeight w:val="636"/>
        </w:trPr>
        <w:tc>
          <w:tcPr>
            <w:tcW w:w="189" w:type="pct"/>
            <w:tcBorders>
              <w:right w:val="nil"/>
            </w:tcBorders>
            <w:shd w:val="clear" w:color="auto" w:fill="92CDDC"/>
          </w:tcPr>
          <w:p w:rsidR="00BF018A" w:rsidRPr="00D54E58" w:rsidRDefault="00BF018A" w:rsidP="00D54E58">
            <w:pPr>
              <w:spacing w:after="0" w:line="360" w:lineRule="auto"/>
              <w:ind w:left="36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42" w:type="pct"/>
            <w:gridSpan w:val="2"/>
            <w:tcBorders>
              <w:left w:val="nil"/>
              <w:right w:val="nil"/>
            </w:tcBorders>
            <w:shd w:val="clear" w:color="auto" w:fill="92CDDC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  <w:lang w:eastAsia="uk-UA"/>
              </w:rPr>
            </w:pPr>
          </w:p>
        </w:tc>
        <w:tc>
          <w:tcPr>
            <w:tcW w:w="2501" w:type="pct"/>
            <w:gridSpan w:val="2"/>
            <w:tcBorders>
              <w:left w:val="nil"/>
            </w:tcBorders>
            <w:shd w:val="clear" w:color="auto" w:fill="92CDDC"/>
          </w:tcPr>
          <w:p w:rsidR="00BF018A" w:rsidRPr="00155717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40"/>
                <w:szCs w:val="40"/>
                <w:lang w:eastAsia="uk-UA"/>
              </w:rPr>
            </w:pPr>
            <w:r w:rsidRPr="00155717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uk-UA"/>
              </w:rPr>
              <w:t>СІЧЕНЬ</w:t>
            </w:r>
          </w:p>
        </w:tc>
        <w:tc>
          <w:tcPr>
            <w:tcW w:w="1668" w:type="pct"/>
            <w:tcBorders>
              <w:left w:val="nil"/>
            </w:tcBorders>
            <w:shd w:val="clear" w:color="auto" w:fill="92CDDC"/>
          </w:tcPr>
          <w:p w:rsidR="00BF018A" w:rsidRPr="00155717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08.01.2024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«День вдячності: разом за добро та вдячність»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-Читання віршів та текстів, присвячених вдячності.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15.01.2024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Місячник патріотизму та єдності «Зміцнення національного духу»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-Відвідування історичних місць та музеїв для збагачення знань про історію.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-Виставка національного мистецтва та робіт учнів.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20.01.2024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Акція «День посмішок і обіймів: радість та підтримка»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-Поширення позитивних емоцій, сприяння доброзичливому спілкування та підтримці.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-Розробити інформаційну кампанію та розповсюдити інформацію про акцію через </w:t>
            </w:r>
            <w:r w:rsidR="004C4A13"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соціальні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мережі, оголошення, листівки. 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21.02.2024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Донат на ЗСУ «Мир та підтрмка: допомагаємо військовим»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-Інформація про сучасну ситуацію в Україні, потреби та виклики, з якими боряться наші військові.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29.01.2024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«День вшанування подій під Крутами»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-Вшанувати пам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’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ять героїв, які загинули під Крутами та відзначити їхній внесок у визволення України.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-Підготувати виставку, де будуть фотографії, документи, пов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’язані з подіями під Крутами.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Організувати історичне засідання з використанням документів та свідчень з того часу.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Залучити молодь до активної участі в заході.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22.01.2024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Тематична виставка «22 січня – День Соборності України»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-Лекція про події, які передували об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’єднанню України та роль видатних постатей у цьому процесі.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Організація символічного ланцюга єднання з учасників заходу. Учасники можуть триматися за руки і створювати живий символ єднання.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rPr>
          <w:trHeight w:val="636"/>
        </w:trPr>
        <w:tc>
          <w:tcPr>
            <w:tcW w:w="831" w:type="pct"/>
            <w:gridSpan w:val="3"/>
            <w:tcBorders>
              <w:right w:val="nil"/>
            </w:tcBorders>
            <w:shd w:val="clear" w:color="auto" w:fill="92CDDC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01" w:type="pct"/>
            <w:gridSpan w:val="2"/>
            <w:tcBorders>
              <w:left w:val="nil"/>
            </w:tcBorders>
            <w:shd w:val="clear" w:color="auto" w:fill="92CDDC"/>
          </w:tcPr>
          <w:p w:rsidR="00BF018A" w:rsidRPr="00155717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40"/>
                <w:szCs w:val="40"/>
                <w:lang w:eastAsia="uk-UA"/>
              </w:rPr>
            </w:pPr>
            <w:r w:rsidRPr="00155717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uk-UA"/>
              </w:rPr>
              <w:t>ЛЮТИЙ</w:t>
            </w:r>
          </w:p>
        </w:tc>
        <w:tc>
          <w:tcPr>
            <w:tcW w:w="1668" w:type="pct"/>
            <w:tcBorders>
              <w:left w:val="nil"/>
            </w:tcBorders>
            <w:shd w:val="clear" w:color="auto" w:fill="92CDDC"/>
          </w:tcPr>
          <w:p w:rsidR="00BF018A" w:rsidRPr="00155717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01.02.2024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Благодійна акція «З вірою в серці»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-Поширення обізнаності про потреби та внесок цих груп у безпеку та захист України.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-Організація пункту збору фінансових пожертвувань та матеріальних ресурсів (гроші, одяг, продукти, медикаменти).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10.02.2024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«Тиждень любові та взаєморозуміння»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-Серія лекцій та обговорень на тему любові та взаєморозуміння в різних аспектах життя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-Відвідання місцевого заповідника з метою освіти та підтримки природи.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15.02.2024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«Цифрова безпека: разом до кращого інтернету»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-Лекції та семінари щодо цифрової безпеки, інтернет-заходів та етики в мережі.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-Практичні кроки щодо створення та управління безпечним профілем в соціальних мережах.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20.02.2024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День пам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’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яті героїв Небесної Сотні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-Вшанувати пам’ять Небесної Сотні та всіх, хто загинув на Майдані під час Революції Гідності.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-Зміцнити патріотизм та громадянську активність серед учасників.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-Поширити інформацію про історію подій на Майдані та важливість демократії та прав людини.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13.02.2024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Донат на ЗСУ «Військова солідарність: об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’єднані за добро»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-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Інформація про сучасну ситуацію в Україні, потреби та виклики, з якими боряться наші військові.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14.02.2024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Організація та проведення Дня закоханих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-Романтичні майстер-класи, такі як виготовлення валентинок, сердець із паперу, квіткових композицій.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21.02.2024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«Мова в огнях: конкурс читців-декламаторів на Міжнародний день рідної мови»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-Майстер-клас від відомого поета чи декламатора на тему «Мистецтво виразної вимови та декламації».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-Музичні виступи та вокальні номери, що відзначають красу рідної мови.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3332" w:type="pct"/>
            <w:gridSpan w:val="5"/>
            <w:shd w:val="clear" w:color="auto" w:fill="92CDDC"/>
          </w:tcPr>
          <w:p w:rsidR="00BF018A" w:rsidRPr="00155717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40"/>
                <w:szCs w:val="40"/>
                <w:lang w:eastAsia="uk-UA"/>
              </w:rPr>
            </w:pPr>
            <w:r w:rsidRPr="00155717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uk-UA"/>
              </w:rPr>
              <w:t>БЕРЕЗЕНЬ</w:t>
            </w:r>
          </w:p>
        </w:tc>
        <w:tc>
          <w:tcPr>
            <w:tcW w:w="1668" w:type="pct"/>
            <w:shd w:val="clear" w:color="auto" w:fill="92CDDC"/>
          </w:tcPr>
          <w:p w:rsidR="00BF018A" w:rsidRPr="00155717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07.03.2024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«Герої нашого міста: фотовиставка до дня українського добровольця»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-Зустріч з українськими ветеранами та розповіді про їхні враження та досвід.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-Виставка мистецьких робіт та виробів.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-вшанування загиблих воїнів в російсько-українській війні хвилиною мовчання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09.03.2024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Виховна година «Повага та злагода між поколіннями» 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-Групові обговорення та обмін досвідом між представниками різних поколінь.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-Проведення майстер-класу чи творчої активності, в якій можуть брати участь учні різних вікових груп разом.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11.03.2024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«Декада Шевченка: окраса та суть життя»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-Відкриття виставки творів Тараса Шевченка та літературний екскурс для учасників.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-Виступи учнівських колективів та вчителів, які читають вірші та тексти Шевченка.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52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12.03.2024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«За кожну крону – даруй лісу життя: акція до Міжнародного дня лісів»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-Посадка дерев на визначених ділянках, спільно з організаторами та екологічними активістами.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-Лекції про вплив лісів на клімат та як ми можемо зберегти їх.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-Екологічна гра або квест, пов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’язаний з природоохоронними завданнями та завданнями на тему лісів.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13.03.2024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Донат на ЗСУ «За мир: день допомоги ЗСУ»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-Інформація про сучасну ситуацію в Україні, потреби та виклики, з якими боряться наші військові.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15.03.2024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«Цифрові виклики та конкурси: розваги в світі інтернету»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-Організація цифрових викликів, що відбуваються відповідно до конкретних святкових днів.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-Підведення підсумків та нагородження переможців цифрових викликів та конкурсів.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20.03.2024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Тиждень щастя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-Святкове відкриття тижня з вітальними слова організатора та короткою презентацією заходу.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-Лекція від психолога або експерта з щасливого життя, що розкриває концепцію та основні складові щастя.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rPr>
          <w:trHeight w:val="664"/>
        </w:trPr>
        <w:tc>
          <w:tcPr>
            <w:tcW w:w="3332" w:type="pct"/>
            <w:gridSpan w:val="5"/>
            <w:shd w:val="clear" w:color="auto" w:fill="92CDDC"/>
          </w:tcPr>
          <w:p w:rsidR="00BF018A" w:rsidRPr="00155717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40"/>
                <w:szCs w:val="40"/>
                <w:lang w:eastAsia="uk-UA"/>
              </w:rPr>
            </w:pPr>
            <w:r w:rsidRPr="00155717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uk-UA"/>
              </w:rPr>
              <w:t>КВІТЕНЬ</w:t>
            </w:r>
          </w:p>
        </w:tc>
        <w:tc>
          <w:tcPr>
            <w:tcW w:w="1668" w:type="pct"/>
            <w:shd w:val="clear" w:color="auto" w:fill="92CDDC"/>
          </w:tcPr>
          <w:p w:rsidR="00BF018A" w:rsidRPr="00155717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01.04.2024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«Сміх як життя»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-Запитання до учасників на тему сміху та його впливу та емоційний стан.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-Виступ спеціаліста або лікаря, який розповість про корисність сміху для фізичного та психологічного здоров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’я.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07.04.2024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Святкування Всесвітнього дня здоров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uk-UA"/>
              </w:rPr>
              <w:t>’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я.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-Організований спортивний забіг або ходьба на свіжому повітрі для учасників.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-Сеанси медитації та релаксації для підтримки психічного здоров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’я.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08.04.2024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Тиждень безпеки в надзвичайних ситуаціях: конкурс малюнків «Безпечне життя»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-Робота учнів над малюнками на тему пожежної безпеки та захисту від пожежі.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-Лекції та обговорення на тему пожежної безпеки, профілактики та дій у надзвичайних ситуаціях.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59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15.04.2024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Донат на ЗСУ «Подарунки миру: допомога військовим ЗСУ»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-Інформація про сучасну ситуацію в Україні, потреби та виклики, з якими боряться наші військові.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26.04.2024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«Чорнобильська трагедія: вічна пам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uk-UA"/>
              </w:rPr>
              <w:t>’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ять»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-Виставка фотографій та документів, пов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’язаних з Чорнобильською трагедією.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-Лекція від історика або експерта, яка розкриває подію та її вплив на Україну та світ.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61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30.04.2024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День прикордонника України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-Екскурсія до меморіальних об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’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єктів та могил героїв та ветеранів прикордонної служби.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-Показові вправи та навички прикордонників.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-Зустріч та бесіда з ветеранами прикордонної служби, підняття питань їхнього внеску та досвіду.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rPr>
          <w:trHeight w:val="708"/>
        </w:trPr>
        <w:tc>
          <w:tcPr>
            <w:tcW w:w="3332" w:type="pct"/>
            <w:gridSpan w:val="5"/>
            <w:shd w:val="clear" w:color="auto" w:fill="92CDDC"/>
          </w:tcPr>
          <w:p w:rsidR="00BF018A" w:rsidRPr="00155717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40"/>
                <w:szCs w:val="40"/>
                <w:lang w:eastAsia="uk-UA"/>
              </w:rPr>
            </w:pPr>
            <w:r w:rsidRPr="00155717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uk-UA"/>
              </w:rPr>
              <w:t>ТРАВЕНЬ</w:t>
            </w:r>
          </w:p>
        </w:tc>
        <w:tc>
          <w:tcPr>
            <w:tcW w:w="1668" w:type="pct"/>
            <w:shd w:val="clear" w:color="auto" w:fill="92CDDC"/>
          </w:tcPr>
          <w:p w:rsidR="00BF018A" w:rsidRPr="00155717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62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01.05.2024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«Об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’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єднані серця: всеукраїнська благодійна акція»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-Презентація про цілі та завдання акції, а також інформація про тих, кому надається допомога.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-Місця для збору грошових та матеріальних внесків в рамках акції.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63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08.05.2024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«День пам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uk-UA"/>
              </w:rPr>
              <w:t>’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яті та перемоги над </w:t>
            </w:r>
            <w:r w:rsidR="00A7247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фашизмом:</w:t>
            </w: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свято миру та солідарності»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-Момент мовчання та вшанування загиблих та виконання гімну України.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09.05.2024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«День Європи»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-Виставка мистецтва, рукоділля та культурних артефактів з різних країн Європи.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-Виступи музичних колективів, культурні демонстрації з різних країн Європи.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65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20.05.2024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«Вишиванка: душа та традиція України»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-Презентація про символіку та значення вишиванки в українському суспільстві.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-Проведення практичних майстер-класів з вишивання для учасників.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-Виставка вишиванок з різних регіонів України.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66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23.05.2024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День морської піхоти України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-Лекція про історію створення та розвиток морської піхоти України.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-Презентація про завдання та внесок морської піхоти в сучасному світі. 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BF018A" w:rsidRPr="00D54E58" w:rsidTr="0057639A">
        <w:tc>
          <w:tcPr>
            <w:tcW w:w="189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642" w:type="pct"/>
            <w:gridSpan w:val="2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31.05.2024</w:t>
            </w:r>
          </w:p>
        </w:tc>
        <w:tc>
          <w:tcPr>
            <w:tcW w:w="831" w:type="pct"/>
            <w:shd w:val="clear" w:color="auto" w:fill="auto"/>
          </w:tcPr>
          <w:p w:rsidR="00BF018A" w:rsidRPr="00D54E58" w:rsidRDefault="00BF018A" w:rsidP="00D54E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Останній дзвоник: прощання з учнями</w:t>
            </w:r>
          </w:p>
        </w:tc>
        <w:tc>
          <w:tcPr>
            <w:tcW w:w="1670" w:type="pct"/>
            <w:shd w:val="clear" w:color="auto" w:fill="auto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-Урочисте відкриття свята з привітальним словом директора школи.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-Привітання випускників школи та вручення нагород.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-Виступи шкільного хору, музичних колективів та танцюристів. </w:t>
            </w:r>
          </w:p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4E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-Влаштування випускного вечора.</w:t>
            </w:r>
          </w:p>
        </w:tc>
        <w:tc>
          <w:tcPr>
            <w:tcW w:w="1668" w:type="pct"/>
          </w:tcPr>
          <w:p w:rsidR="00BF018A" w:rsidRPr="00D54E58" w:rsidRDefault="00BF018A" w:rsidP="00D54E58">
            <w:pPr>
              <w:pStyle w:val="a6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745E51" w:rsidRPr="00D54E58" w:rsidRDefault="00745E51" w:rsidP="00D54E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2C8E" w:rsidRPr="00D54E58" w:rsidRDefault="007F2C8E" w:rsidP="00D54E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D1353" w:rsidRPr="00D54E58" w:rsidRDefault="00BD1353" w:rsidP="00D54E58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BD1353" w:rsidRPr="00D54E58" w:rsidSect="007F2C8E">
      <w:pgSz w:w="11906" w:h="16838"/>
      <w:pgMar w:top="850" w:right="850" w:bottom="850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F2B"/>
    <w:multiLevelType w:val="hybridMultilevel"/>
    <w:tmpl w:val="D39C89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65C0"/>
    <w:multiLevelType w:val="hybridMultilevel"/>
    <w:tmpl w:val="A2F8AE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F0BC7"/>
    <w:multiLevelType w:val="hybridMultilevel"/>
    <w:tmpl w:val="E160CD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84F6E"/>
    <w:multiLevelType w:val="hybridMultilevel"/>
    <w:tmpl w:val="077807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A3167"/>
    <w:multiLevelType w:val="hybridMultilevel"/>
    <w:tmpl w:val="DC4257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E610D"/>
    <w:multiLevelType w:val="hybridMultilevel"/>
    <w:tmpl w:val="017E9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618D"/>
    <w:multiLevelType w:val="hybridMultilevel"/>
    <w:tmpl w:val="3A6CBE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61182"/>
    <w:multiLevelType w:val="hybridMultilevel"/>
    <w:tmpl w:val="986E1F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50AE8"/>
    <w:multiLevelType w:val="hybridMultilevel"/>
    <w:tmpl w:val="117887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31A6E"/>
    <w:multiLevelType w:val="hybridMultilevel"/>
    <w:tmpl w:val="5F3E57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E2BC4"/>
    <w:multiLevelType w:val="hybridMultilevel"/>
    <w:tmpl w:val="879017B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9431B"/>
    <w:multiLevelType w:val="hybridMultilevel"/>
    <w:tmpl w:val="5382F2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F5934"/>
    <w:multiLevelType w:val="hybridMultilevel"/>
    <w:tmpl w:val="D3AC2F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408D5"/>
    <w:multiLevelType w:val="hybridMultilevel"/>
    <w:tmpl w:val="E6EEF008"/>
    <w:lvl w:ilvl="0" w:tplc="0422000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1D4E6444"/>
    <w:multiLevelType w:val="hybridMultilevel"/>
    <w:tmpl w:val="A508BC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020B2"/>
    <w:multiLevelType w:val="hybridMultilevel"/>
    <w:tmpl w:val="F28468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10E54"/>
    <w:multiLevelType w:val="hybridMultilevel"/>
    <w:tmpl w:val="E44854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50818"/>
    <w:multiLevelType w:val="hybridMultilevel"/>
    <w:tmpl w:val="8730CA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40114"/>
    <w:multiLevelType w:val="hybridMultilevel"/>
    <w:tmpl w:val="0C8A5A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12F5D"/>
    <w:multiLevelType w:val="hybridMultilevel"/>
    <w:tmpl w:val="80C8DB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832DA"/>
    <w:multiLevelType w:val="hybridMultilevel"/>
    <w:tmpl w:val="1578F4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34E75"/>
    <w:multiLevelType w:val="hybridMultilevel"/>
    <w:tmpl w:val="6E94C4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85F3E"/>
    <w:multiLevelType w:val="hybridMultilevel"/>
    <w:tmpl w:val="4658EA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44A1A"/>
    <w:multiLevelType w:val="hybridMultilevel"/>
    <w:tmpl w:val="1F16E3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B1BB9"/>
    <w:multiLevelType w:val="hybridMultilevel"/>
    <w:tmpl w:val="6A0850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D6332"/>
    <w:multiLevelType w:val="hybridMultilevel"/>
    <w:tmpl w:val="392EE7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060EC1"/>
    <w:multiLevelType w:val="hybridMultilevel"/>
    <w:tmpl w:val="7FFA26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532962"/>
    <w:multiLevelType w:val="hybridMultilevel"/>
    <w:tmpl w:val="A3F8E4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391C14"/>
    <w:multiLevelType w:val="hybridMultilevel"/>
    <w:tmpl w:val="E0E670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37A28"/>
    <w:multiLevelType w:val="hybridMultilevel"/>
    <w:tmpl w:val="462A22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6C5535"/>
    <w:multiLevelType w:val="hybridMultilevel"/>
    <w:tmpl w:val="347833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54C5D"/>
    <w:multiLevelType w:val="hybridMultilevel"/>
    <w:tmpl w:val="A9ACA9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E30085"/>
    <w:multiLevelType w:val="hybridMultilevel"/>
    <w:tmpl w:val="283CE8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AB55A2"/>
    <w:multiLevelType w:val="hybridMultilevel"/>
    <w:tmpl w:val="FE3CC7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0B7909"/>
    <w:multiLevelType w:val="hybridMultilevel"/>
    <w:tmpl w:val="398E51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505681"/>
    <w:multiLevelType w:val="hybridMultilevel"/>
    <w:tmpl w:val="B66E31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727AFC"/>
    <w:multiLevelType w:val="hybridMultilevel"/>
    <w:tmpl w:val="EBFCDC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AA0437"/>
    <w:multiLevelType w:val="hybridMultilevel"/>
    <w:tmpl w:val="E06AD8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313765"/>
    <w:multiLevelType w:val="hybridMultilevel"/>
    <w:tmpl w:val="CE260E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5820C2"/>
    <w:multiLevelType w:val="hybridMultilevel"/>
    <w:tmpl w:val="BF3E32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0E1605"/>
    <w:multiLevelType w:val="hybridMultilevel"/>
    <w:tmpl w:val="CFC098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2E26D0"/>
    <w:multiLevelType w:val="hybridMultilevel"/>
    <w:tmpl w:val="664CEB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2502FA"/>
    <w:multiLevelType w:val="hybridMultilevel"/>
    <w:tmpl w:val="CA9445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8C34C9"/>
    <w:multiLevelType w:val="hybridMultilevel"/>
    <w:tmpl w:val="A0B015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5E2921"/>
    <w:multiLevelType w:val="hybridMultilevel"/>
    <w:tmpl w:val="444EBE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25072C"/>
    <w:multiLevelType w:val="hybridMultilevel"/>
    <w:tmpl w:val="C100AE44"/>
    <w:lvl w:ilvl="0" w:tplc="042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9745D7"/>
    <w:multiLevelType w:val="hybridMultilevel"/>
    <w:tmpl w:val="FB9410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824EFD"/>
    <w:multiLevelType w:val="hybridMultilevel"/>
    <w:tmpl w:val="094E57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3A1E53"/>
    <w:multiLevelType w:val="hybridMultilevel"/>
    <w:tmpl w:val="1728C5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F63624"/>
    <w:multiLevelType w:val="hybridMultilevel"/>
    <w:tmpl w:val="7C4AC9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AA19B3"/>
    <w:multiLevelType w:val="hybridMultilevel"/>
    <w:tmpl w:val="4586A0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35031C"/>
    <w:multiLevelType w:val="hybridMultilevel"/>
    <w:tmpl w:val="06541D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9968EF"/>
    <w:multiLevelType w:val="hybridMultilevel"/>
    <w:tmpl w:val="DD6061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E770D5"/>
    <w:multiLevelType w:val="hybridMultilevel"/>
    <w:tmpl w:val="D2E4FE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FC121D"/>
    <w:multiLevelType w:val="hybridMultilevel"/>
    <w:tmpl w:val="094ADC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8123F0"/>
    <w:multiLevelType w:val="hybridMultilevel"/>
    <w:tmpl w:val="B5CE24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C80514"/>
    <w:multiLevelType w:val="hybridMultilevel"/>
    <w:tmpl w:val="1D1E8E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07062E"/>
    <w:multiLevelType w:val="hybridMultilevel"/>
    <w:tmpl w:val="63448C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15047">
    <w:abstractNumId w:val="37"/>
  </w:num>
  <w:num w:numId="2" w16cid:durableId="1089930150">
    <w:abstractNumId w:val="20"/>
  </w:num>
  <w:num w:numId="3" w16cid:durableId="553345599">
    <w:abstractNumId w:val="13"/>
  </w:num>
  <w:num w:numId="4" w16cid:durableId="1222641373">
    <w:abstractNumId w:val="35"/>
  </w:num>
  <w:num w:numId="5" w16cid:durableId="15154981">
    <w:abstractNumId w:val="27"/>
  </w:num>
  <w:num w:numId="6" w16cid:durableId="848250086">
    <w:abstractNumId w:val="41"/>
  </w:num>
  <w:num w:numId="7" w16cid:durableId="1563326268">
    <w:abstractNumId w:val="43"/>
  </w:num>
  <w:num w:numId="8" w16cid:durableId="60519165">
    <w:abstractNumId w:val="30"/>
  </w:num>
  <w:num w:numId="9" w16cid:durableId="548227318">
    <w:abstractNumId w:val="45"/>
  </w:num>
  <w:num w:numId="10" w16cid:durableId="1514226114">
    <w:abstractNumId w:val="39"/>
  </w:num>
  <w:num w:numId="11" w16cid:durableId="1843934478">
    <w:abstractNumId w:val="4"/>
  </w:num>
  <w:num w:numId="12" w16cid:durableId="568270837">
    <w:abstractNumId w:val="2"/>
  </w:num>
  <w:num w:numId="13" w16cid:durableId="652175154">
    <w:abstractNumId w:val="33"/>
  </w:num>
  <w:num w:numId="14" w16cid:durableId="1027871070">
    <w:abstractNumId w:val="36"/>
  </w:num>
  <w:num w:numId="15" w16cid:durableId="21055654">
    <w:abstractNumId w:val="44"/>
  </w:num>
  <w:num w:numId="16" w16cid:durableId="1350376195">
    <w:abstractNumId w:val="52"/>
  </w:num>
  <w:num w:numId="17" w16cid:durableId="1815826384">
    <w:abstractNumId w:val="3"/>
  </w:num>
  <w:num w:numId="18" w16cid:durableId="516113272">
    <w:abstractNumId w:val="34"/>
  </w:num>
  <w:num w:numId="19" w16cid:durableId="313991681">
    <w:abstractNumId w:val="18"/>
  </w:num>
  <w:num w:numId="20" w16cid:durableId="1055930753">
    <w:abstractNumId w:val="42"/>
  </w:num>
  <w:num w:numId="21" w16cid:durableId="1529752163">
    <w:abstractNumId w:val="6"/>
  </w:num>
  <w:num w:numId="22" w16cid:durableId="1559245443">
    <w:abstractNumId w:val="56"/>
  </w:num>
  <w:num w:numId="23" w16cid:durableId="140388993">
    <w:abstractNumId w:val="53"/>
  </w:num>
  <w:num w:numId="24" w16cid:durableId="1056665042">
    <w:abstractNumId w:val="9"/>
  </w:num>
  <w:num w:numId="25" w16cid:durableId="1720470517">
    <w:abstractNumId w:val="32"/>
  </w:num>
  <w:num w:numId="26" w16cid:durableId="932975233">
    <w:abstractNumId w:val="8"/>
  </w:num>
  <w:num w:numId="27" w16cid:durableId="3557323">
    <w:abstractNumId w:val="16"/>
  </w:num>
  <w:num w:numId="28" w16cid:durableId="179197158">
    <w:abstractNumId w:val="46"/>
  </w:num>
  <w:num w:numId="29" w16cid:durableId="1274752779">
    <w:abstractNumId w:val="48"/>
  </w:num>
  <w:num w:numId="30" w16cid:durableId="1877817268">
    <w:abstractNumId w:val="1"/>
  </w:num>
  <w:num w:numId="31" w16cid:durableId="1179268584">
    <w:abstractNumId w:val="7"/>
  </w:num>
  <w:num w:numId="32" w16cid:durableId="1137066305">
    <w:abstractNumId w:val="40"/>
  </w:num>
  <w:num w:numId="33" w16cid:durableId="354504204">
    <w:abstractNumId w:val="21"/>
  </w:num>
  <w:num w:numId="34" w16cid:durableId="1532499669">
    <w:abstractNumId w:val="49"/>
  </w:num>
  <w:num w:numId="35" w16cid:durableId="605041249">
    <w:abstractNumId w:val="55"/>
  </w:num>
  <w:num w:numId="36" w16cid:durableId="2069454174">
    <w:abstractNumId w:val="31"/>
  </w:num>
  <w:num w:numId="37" w16cid:durableId="715543343">
    <w:abstractNumId w:val="28"/>
  </w:num>
  <w:num w:numId="38" w16cid:durableId="183128510">
    <w:abstractNumId w:val="38"/>
  </w:num>
  <w:num w:numId="39" w16cid:durableId="599290111">
    <w:abstractNumId w:val="57"/>
  </w:num>
  <w:num w:numId="40" w16cid:durableId="810754507">
    <w:abstractNumId w:val="11"/>
  </w:num>
  <w:num w:numId="41" w16cid:durableId="687145883">
    <w:abstractNumId w:val="24"/>
  </w:num>
  <w:num w:numId="42" w16cid:durableId="1962690591">
    <w:abstractNumId w:val="29"/>
  </w:num>
  <w:num w:numId="43" w16cid:durableId="318382780">
    <w:abstractNumId w:val="0"/>
  </w:num>
  <w:num w:numId="44" w16cid:durableId="1353066880">
    <w:abstractNumId w:val="26"/>
  </w:num>
  <w:num w:numId="45" w16cid:durableId="1539859404">
    <w:abstractNumId w:val="51"/>
  </w:num>
  <w:num w:numId="46" w16cid:durableId="1336835786">
    <w:abstractNumId w:val="23"/>
  </w:num>
  <w:num w:numId="47" w16cid:durableId="1591085198">
    <w:abstractNumId w:val="19"/>
  </w:num>
  <w:num w:numId="48" w16cid:durableId="1765684541">
    <w:abstractNumId w:val="15"/>
  </w:num>
  <w:num w:numId="49" w16cid:durableId="579490568">
    <w:abstractNumId w:val="50"/>
  </w:num>
  <w:num w:numId="50" w16cid:durableId="804658758">
    <w:abstractNumId w:val="47"/>
  </w:num>
  <w:num w:numId="51" w16cid:durableId="283580541">
    <w:abstractNumId w:val="17"/>
  </w:num>
  <w:num w:numId="52" w16cid:durableId="722483861">
    <w:abstractNumId w:val="5"/>
  </w:num>
  <w:num w:numId="53" w16cid:durableId="694230099">
    <w:abstractNumId w:val="25"/>
  </w:num>
  <w:num w:numId="54" w16cid:durableId="1353219131">
    <w:abstractNumId w:val="14"/>
  </w:num>
  <w:num w:numId="55" w16cid:durableId="795683823">
    <w:abstractNumId w:val="54"/>
  </w:num>
  <w:num w:numId="56" w16cid:durableId="459224855">
    <w:abstractNumId w:val="12"/>
  </w:num>
  <w:num w:numId="57" w16cid:durableId="1020086410">
    <w:abstractNumId w:val="22"/>
  </w:num>
  <w:num w:numId="58" w16cid:durableId="470445164">
    <w:abstractNumId w:val="1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8E"/>
    <w:rsid w:val="00034F99"/>
    <w:rsid w:val="000563E7"/>
    <w:rsid w:val="000B1F6F"/>
    <w:rsid w:val="000F2FD0"/>
    <w:rsid w:val="00145365"/>
    <w:rsid w:val="00155717"/>
    <w:rsid w:val="001C0164"/>
    <w:rsid w:val="00207E61"/>
    <w:rsid w:val="00223B1F"/>
    <w:rsid w:val="002402EC"/>
    <w:rsid w:val="00240D79"/>
    <w:rsid w:val="00274922"/>
    <w:rsid w:val="002850D9"/>
    <w:rsid w:val="002E53E7"/>
    <w:rsid w:val="00303406"/>
    <w:rsid w:val="003759B8"/>
    <w:rsid w:val="003939CC"/>
    <w:rsid w:val="003E5CB8"/>
    <w:rsid w:val="004A364D"/>
    <w:rsid w:val="004C4A13"/>
    <w:rsid w:val="0057639A"/>
    <w:rsid w:val="005839E8"/>
    <w:rsid w:val="00592475"/>
    <w:rsid w:val="00630861"/>
    <w:rsid w:val="00633DD9"/>
    <w:rsid w:val="006354F0"/>
    <w:rsid w:val="00636DF4"/>
    <w:rsid w:val="0064322B"/>
    <w:rsid w:val="00683342"/>
    <w:rsid w:val="006D7B69"/>
    <w:rsid w:val="006E61E8"/>
    <w:rsid w:val="00710417"/>
    <w:rsid w:val="00727B9F"/>
    <w:rsid w:val="007367B6"/>
    <w:rsid w:val="00745E51"/>
    <w:rsid w:val="007A2AB0"/>
    <w:rsid w:val="007F2C8E"/>
    <w:rsid w:val="0082226D"/>
    <w:rsid w:val="00826869"/>
    <w:rsid w:val="008305A2"/>
    <w:rsid w:val="00857F74"/>
    <w:rsid w:val="00897664"/>
    <w:rsid w:val="008A3262"/>
    <w:rsid w:val="008A699D"/>
    <w:rsid w:val="008C2C1F"/>
    <w:rsid w:val="00A05887"/>
    <w:rsid w:val="00A62308"/>
    <w:rsid w:val="00A645B4"/>
    <w:rsid w:val="00A72477"/>
    <w:rsid w:val="00A8571E"/>
    <w:rsid w:val="00AD716A"/>
    <w:rsid w:val="00B23279"/>
    <w:rsid w:val="00BD1353"/>
    <w:rsid w:val="00BF018A"/>
    <w:rsid w:val="00C159FD"/>
    <w:rsid w:val="00C72A8D"/>
    <w:rsid w:val="00C95914"/>
    <w:rsid w:val="00D25076"/>
    <w:rsid w:val="00D374C6"/>
    <w:rsid w:val="00D54E58"/>
    <w:rsid w:val="00DC6041"/>
    <w:rsid w:val="00DE53A3"/>
    <w:rsid w:val="00E02360"/>
    <w:rsid w:val="00E253F4"/>
    <w:rsid w:val="00E7634D"/>
    <w:rsid w:val="00F52474"/>
    <w:rsid w:val="00F66468"/>
    <w:rsid w:val="00F76298"/>
    <w:rsid w:val="00FC0F7A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ED15"/>
  <w15:chartTrackingRefBased/>
  <w15:docId w15:val="{778146A4-4964-A448-BD86-A3EE1C7A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C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1">
    <w:name w:val="Plain Table 1"/>
    <w:basedOn w:val="a1"/>
    <w:uiPriority w:val="41"/>
    <w:rsid w:val="007F2C8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2">
    <w:name w:val="Plain Table 2"/>
    <w:basedOn w:val="a1"/>
    <w:uiPriority w:val="42"/>
    <w:rsid w:val="007F2C8E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3">
    <w:name w:val="Plain Table 3"/>
    <w:basedOn w:val="a1"/>
    <w:uiPriority w:val="43"/>
    <w:rsid w:val="007F2C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4">
    <w:name w:val="Table Grid"/>
    <w:basedOn w:val="a1"/>
    <w:uiPriority w:val="39"/>
    <w:rsid w:val="007F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F2C8E"/>
    <w:rPr>
      <w:b/>
      <w:bCs/>
    </w:rPr>
  </w:style>
  <w:style w:type="paragraph" w:styleId="a6">
    <w:name w:val="List Paragraph"/>
    <w:basedOn w:val="a"/>
    <w:uiPriority w:val="34"/>
    <w:qFormat/>
    <w:rsid w:val="00745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13025-7F9F-4F17-82B7-AC31D16502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10515</Words>
  <Characters>5995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ТехноРай</dc:creator>
  <cp:keywords/>
  <dc:description/>
  <cp:lastModifiedBy>Julia Chorna</cp:lastModifiedBy>
  <cp:revision>2</cp:revision>
  <dcterms:created xsi:type="dcterms:W3CDTF">2023-10-23T07:17:00Z</dcterms:created>
  <dcterms:modified xsi:type="dcterms:W3CDTF">2023-10-23T07:17:00Z</dcterms:modified>
</cp:coreProperties>
</file>