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E5" w:rsidRDefault="00486D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Протокол № 2</w:t>
      </w:r>
    </w:p>
    <w:p w:rsidR="007639E5" w:rsidRDefault="00486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засідання педагогічної ради опорного закладу загальної середньої освіти с. Хотешів Камінь-Каширської  районної</w:t>
      </w:r>
      <w:r w:rsidR="00001506">
        <w:rPr>
          <w:rFonts w:ascii="Times New Roman" w:hAnsi="Times New Roman" w:cs="Times New Roman"/>
          <w:sz w:val="24"/>
          <w:szCs w:val="24"/>
          <w:lang w:val="uk-UA"/>
        </w:rPr>
        <w:t xml:space="preserve"> ради Волинської області від  08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.01. 2021 р. </w:t>
      </w:r>
    </w:p>
    <w:p w:rsidR="007639E5" w:rsidRDefault="00486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Голова педагогічної ради – Т. П. Ратнюк</w:t>
      </w:r>
    </w:p>
    <w:p w:rsidR="007639E5" w:rsidRDefault="00486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 педагогічної ради – І. М. Царук</w:t>
      </w:r>
    </w:p>
    <w:p w:rsidR="007639E5" w:rsidRDefault="00486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Присутні – всі</w:t>
      </w:r>
    </w:p>
    <w:p w:rsidR="007639E5" w:rsidRDefault="00486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Відсутні – 0.</w:t>
      </w:r>
    </w:p>
    <w:p w:rsidR="007639E5" w:rsidRDefault="00486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Порядок денний:</w:t>
      </w:r>
    </w:p>
    <w:p w:rsidR="003B57DB" w:rsidRDefault="00486DF6" w:rsidP="003B57D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57DB">
        <w:rPr>
          <w:rFonts w:ascii="Times New Roman" w:hAnsi="Times New Roman" w:cs="Times New Roman"/>
          <w:sz w:val="24"/>
          <w:szCs w:val="24"/>
          <w:lang w:val="uk-UA"/>
        </w:rPr>
        <w:t>Ділова гра: Використання ідей В. Сухомлинського в роботі з дітьми з особливими освітніми  потребами.</w:t>
      </w:r>
    </w:p>
    <w:p w:rsidR="003B57DB" w:rsidRDefault="00486DF6" w:rsidP="003B57D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57DB">
        <w:rPr>
          <w:rFonts w:ascii="Times New Roman" w:hAnsi="Times New Roman" w:cs="Times New Roman"/>
          <w:sz w:val="24"/>
          <w:szCs w:val="24"/>
          <w:lang w:val="uk-UA"/>
        </w:rPr>
        <w:t xml:space="preserve">Стан викладання предметів початкової школи. Довідка. </w:t>
      </w:r>
    </w:p>
    <w:p w:rsidR="007639E5" w:rsidRPr="003B57DB" w:rsidRDefault="00486DF6" w:rsidP="003B57D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57DB">
        <w:rPr>
          <w:rFonts w:ascii="Times New Roman" w:hAnsi="Times New Roman" w:cs="Times New Roman"/>
          <w:sz w:val="24"/>
          <w:szCs w:val="24"/>
          <w:lang w:val="uk-UA"/>
        </w:rPr>
        <w:t>Про організацію дистанційного навчання під час локдауну з 11.01.2021 по 24.01.2021р.</w:t>
      </w:r>
    </w:p>
    <w:p w:rsidR="007639E5" w:rsidRDefault="00486DF6">
      <w:pPr>
        <w:pStyle w:val="a6"/>
        <w:numPr>
          <w:ilvl w:val="254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 СЛУХАЛИ :</w:t>
      </w:r>
    </w:p>
    <w:p w:rsidR="007639E5" w:rsidRDefault="00486DF6">
      <w:pPr>
        <w:pStyle w:val="a6"/>
        <w:spacing w:after="0" w:line="240" w:lineRule="auto"/>
        <w:ind w:left="1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Бабулу Галину Адамівну, ЗНВР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опорного закладу загальної середньої освіти с. Хотешів Камінь-Каширської  районної ради Волинської області, яка розповіла про використання ідей В. Сухомлинського в роботі з дітьми з особливими освітніми  потребами</w:t>
      </w:r>
    </w:p>
    <w:p w:rsidR="007639E5" w:rsidRDefault="00486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  ВИСТУПИЛИ:</w:t>
      </w:r>
    </w:p>
    <w:p w:rsidR="007639E5" w:rsidRDefault="00486DF6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Куява О. І. вчитель асистент 5-Б класу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розповіла у чому вбачав Сухомлинський завдання школи в роботі з дітьми з ООП. </w:t>
      </w:r>
      <w:r w:rsidRPr="003B57DB">
        <w:rPr>
          <w:rFonts w:ascii="Times New Roman" w:hAnsi="Times New Roman" w:cs="Times New Roman"/>
          <w:sz w:val="24"/>
          <w:szCs w:val="24"/>
          <w:lang w:val="uk-UA"/>
        </w:rPr>
        <w:t>Василь Сухомлинський постійно звертає увагу на індивідуалізацію роботи з такими дітьми, оскільки вбачає конкретну роботу педагога у визначенні причини проблеми в кожному окремому випадку, необхідності знайти кожній дитині посильну розумову працю, знаходженні шляхів подолання труднощів, інтелектуальному розвитку, який базується на основі почуття власної гідності.</w:t>
      </w:r>
    </w:p>
    <w:p w:rsidR="007639E5" w:rsidRDefault="00486DF6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Христинець Н. А., класний керівник 5-Б класу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говорила про поняття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uk-UA"/>
        </w:rPr>
        <w:t>компетенція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>. С</w:t>
      </w:r>
      <w:r>
        <w:rPr>
          <w:rFonts w:ascii="Times New Roman" w:hAnsi="Times New Roman" w:cs="Times New Roman"/>
          <w:sz w:val="24"/>
          <w:szCs w:val="24"/>
        </w:rPr>
        <w:t>укупність предметів відання, завдань, повноважень, прав і обов'язків державного органу або посадової особи, що визначаються законодавством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639E5" w:rsidRDefault="00486DF6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Моцюк Л. М., вчитель асистент 4 класу,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що має бути на думку В. Сухомлинського атмосферою життя дитячого колективу, головним тонусом взаємовідносин педагога і дітей. </w:t>
      </w:r>
      <w:r w:rsidRPr="003B57DB">
        <w:rPr>
          <w:rFonts w:ascii="Times New Roman" w:hAnsi="Times New Roman" w:cs="Times New Roman"/>
          <w:sz w:val="24"/>
          <w:szCs w:val="24"/>
          <w:lang w:val="uk-UA"/>
        </w:rPr>
        <w:t xml:space="preserve">Доброзичливість, розумна доброта – ось що має бути атмосферою життя дитячого колективу, головним тонусом відносин взаємовідносин педагога і дітей. </w:t>
      </w:r>
      <w:r>
        <w:rPr>
          <w:rFonts w:ascii="Times New Roman" w:hAnsi="Times New Roman" w:cs="Times New Roman"/>
          <w:sz w:val="24"/>
          <w:szCs w:val="24"/>
        </w:rPr>
        <w:t>Якщо ви навчили свого вихованця відчувати людину серцем, ваша доброзичливість здатна творити чудеса.</w:t>
      </w:r>
    </w:p>
    <w:p w:rsidR="007639E5" w:rsidRDefault="00486DF6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Куява О. В., педагог організатор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</w:rPr>
        <w:t>иділи</w:t>
      </w:r>
      <w:r>
        <w:rPr>
          <w:rFonts w:ascii="Times New Roman" w:hAnsi="Times New Roman" w:cs="Times New Roman"/>
          <w:sz w:val="24"/>
          <w:szCs w:val="24"/>
          <w:lang w:val="uk-UA"/>
        </w:rPr>
        <w:t>ла</w:t>
      </w:r>
      <w:r>
        <w:rPr>
          <w:rFonts w:ascii="Times New Roman" w:hAnsi="Times New Roman" w:cs="Times New Roman"/>
          <w:sz w:val="24"/>
          <w:szCs w:val="24"/>
        </w:rPr>
        <w:t> наступні якості вчителя, необхідні для формування його педагогічної культури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7639E5" w:rsidRDefault="00486DF6">
      <w:pPr>
        <w:pStyle w:val="a6"/>
        <w:spacing w:line="240" w:lineRule="auto"/>
        <w:ind w:left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Ціннісні орієнтації особистості вчителі.</w:t>
      </w:r>
    </w:p>
    <w:p w:rsidR="007639E5" w:rsidRDefault="00486DF6">
      <w:pPr>
        <w:pStyle w:val="a6"/>
        <w:spacing w:line="240" w:lineRule="auto"/>
        <w:ind w:left="120" w:hangingChars="50" w:hanging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Моральні якості невід'ємні від гуманістичної спрямованості особистості вчителя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639E5" w:rsidRDefault="00486DF6">
      <w:pPr>
        <w:pStyle w:val="a6"/>
        <w:spacing w:line="240" w:lineRule="auto"/>
        <w:ind w:left="120" w:hangingChars="50" w:hanging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Педагогічна культура невіддільна від культури зовнішнього вигляду, культури мови, естетичної культури, різнобічних інтересів і духовних потреб педагога. </w:t>
      </w:r>
    </w:p>
    <w:p w:rsidR="007639E5" w:rsidRDefault="00486DF6">
      <w:pPr>
        <w:pStyle w:val="a6"/>
        <w:spacing w:line="240" w:lineRule="auto"/>
        <w:ind w:left="1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П</w:t>
      </w:r>
      <w:r>
        <w:rPr>
          <w:rFonts w:ascii="Times New Roman" w:hAnsi="Times New Roman" w:cs="Times New Roman"/>
          <w:sz w:val="24"/>
          <w:szCs w:val="24"/>
        </w:rPr>
        <w:t>рагнення до постійного самовдосконалення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639E5" w:rsidRDefault="00486DF6" w:rsidP="003B5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Новосад Н. І., класний керівник 4 класу</w:t>
      </w:r>
      <w:r>
        <w:rPr>
          <w:rFonts w:ascii="Times New Roman" w:hAnsi="Times New Roman" w:cs="Times New Roman"/>
          <w:sz w:val="24"/>
          <w:szCs w:val="24"/>
          <w:lang w:val="uk-UA"/>
        </w:rPr>
        <w:t>,  наголосила на  о</w:t>
      </w:r>
      <w:r>
        <w:rPr>
          <w:rFonts w:ascii="Times New Roman" w:hAnsi="Times New Roman" w:cs="Times New Roman"/>
          <w:sz w:val="24"/>
          <w:szCs w:val="24"/>
        </w:rPr>
        <w:t>сновні показники педагогічної компетентності вчителя - це передусім:</w:t>
      </w:r>
    </w:p>
    <w:p w:rsidR="007639E5" w:rsidRDefault="00486DF6" w:rsidP="003B5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особистісні якості, особливо перетворювальні та психологічні;</w:t>
      </w:r>
    </w:p>
    <w:p w:rsidR="007639E5" w:rsidRDefault="00486DF6" w:rsidP="003B5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усвідомлення ролі педагога у вихованні громадянина, патріота;</w:t>
      </w:r>
    </w:p>
    <w:p w:rsidR="007639E5" w:rsidRDefault="00486DF6" w:rsidP="003B5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безперервне підвищення загальної та професійної культури;</w:t>
      </w:r>
    </w:p>
    <w:p w:rsidR="007639E5" w:rsidRDefault="00486DF6" w:rsidP="003B5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пошукова діяльність педагога;</w:t>
      </w:r>
    </w:p>
    <w:p w:rsidR="007639E5" w:rsidRDefault="00486DF6" w:rsidP="003B5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володіння методами педагогічного дослідження;</w:t>
      </w:r>
    </w:p>
    <w:p w:rsidR="007639E5" w:rsidRDefault="00486DF6" w:rsidP="003B5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конструювання власного педагогічного досвіду;</w:t>
      </w:r>
    </w:p>
    <w:p w:rsidR="007639E5" w:rsidRDefault="00486DF6" w:rsidP="003B5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результативність навчально-виховного процесу;</w:t>
      </w:r>
    </w:p>
    <w:p w:rsidR="007639E5" w:rsidRDefault="00486DF6" w:rsidP="003B57DB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· активна педагогічна діяльність, спрямована на перетворення особистості учня й учителя.</w:t>
      </w:r>
    </w:p>
    <w:p w:rsidR="007639E5" w:rsidRDefault="00486DF6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Ратнюк Т. П., директор ОЗЗСО с. Хотешів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розповіла які компетенції свідчать про професіоналізм педагогів. </w:t>
      </w:r>
      <w:r w:rsidRPr="003B57DB">
        <w:rPr>
          <w:rFonts w:ascii="Times New Roman" w:hAnsi="Times New Roman" w:cs="Times New Roman"/>
          <w:sz w:val="24"/>
          <w:szCs w:val="24"/>
          <w:lang w:val="uk-UA"/>
        </w:rPr>
        <w:t xml:space="preserve">Професійно-педагогічна компетентність вчителя є складною багаторівневою стійкою структурою його психічних рис, що формується внаслідок інтеграції </w:t>
      </w:r>
      <w:r w:rsidRPr="003B57DB">
        <w:rPr>
          <w:rFonts w:ascii="Times New Roman" w:hAnsi="Times New Roman" w:cs="Times New Roman"/>
          <w:sz w:val="24"/>
          <w:szCs w:val="24"/>
          <w:lang w:val="uk-UA"/>
        </w:rPr>
        <w:lastRenderedPageBreak/>
        <w:t>досвіду, теоретичних знань, практичних умінь, значущих для вчителя особистісних якостей і має окреслені суттєві ознаки (мобільність, гнучкість і критичність мислення).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7639E5" w:rsidRDefault="00486DF6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Царук І. М., соціальний педагог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зауважила що в</w:t>
      </w:r>
      <w:r>
        <w:rPr>
          <w:rFonts w:ascii="Times New Roman" w:hAnsi="Times New Roman" w:cs="Times New Roman"/>
          <w:sz w:val="24"/>
          <w:szCs w:val="24"/>
        </w:rPr>
        <w:t>идатний педагог наполягав на особливій ролі педагогічного колективу. Підкреслював, що саме він творить обличчя школи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639E5" w:rsidRDefault="00486DF6" w:rsidP="003B57DB">
      <w:pPr>
        <w:pStyle w:val="a5"/>
        <w:numPr>
          <w:ilvl w:val="254"/>
          <w:numId w:val="0"/>
        </w:numPr>
        <w:shd w:val="clear" w:color="auto" w:fill="E9E9E9"/>
        <w:spacing w:before="100" w:after="120" w:afterAutospacing="0"/>
        <w:jc w:val="both"/>
        <w:rPr>
          <w:lang w:val="uk-UA"/>
        </w:rPr>
      </w:pPr>
      <w:r>
        <w:rPr>
          <w:i/>
          <w:iCs/>
          <w:u w:val="single"/>
          <w:lang w:val="uk-UA"/>
        </w:rPr>
        <w:t>Царук Т. М., вчитель молодших класів,</w:t>
      </w:r>
      <w:r>
        <w:rPr>
          <w:lang w:val="uk-UA"/>
        </w:rPr>
        <w:t xml:space="preserve">  розповіла, що таке компетентність.</w:t>
      </w:r>
      <w:r w:rsidRPr="003B57DB">
        <w:rPr>
          <w:lang w:val="ru-RU"/>
        </w:rPr>
        <w:t xml:space="preserve"> </w:t>
      </w:r>
      <w:r>
        <w:rPr>
          <w:lang w:val="uk-UA"/>
        </w:rPr>
        <w:t>С</w:t>
      </w:r>
      <w:r w:rsidRPr="003B57DB">
        <w:rPr>
          <w:lang w:val="ru-RU"/>
        </w:rPr>
        <w:t>укупність  особистісних якостей, загальної культури та кваліфікаційних знань, умінь, методичної майстерності, гармонійна інтеграція яких в педагогічній діяльності дає оптимальний результат.</w:t>
      </w:r>
      <w:r>
        <w:rPr>
          <w:lang w:val="uk-UA"/>
        </w:rPr>
        <w:t xml:space="preserve"> </w:t>
      </w:r>
      <w:r w:rsidRPr="003B57DB">
        <w:rPr>
          <w:lang w:val="uk-UA"/>
        </w:rPr>
        <w:t>На перший план висуваються внутрішні фактори вчителя: особистісні якості, тобто структура особистісних здібностей та рис характеру, його загальна культура, управлінські та організаторські можливості, а вже потім – кваліфікаційна компетентність, яка передбачає знання, уміння, навички з отриманої спеціальності.</w:t>
      </w:r>
    </w:p>
    <w:p w:rsidR="007639E5" w:rsidRDefault="00486DF6" w:rsidP="003B57DB">
      <w:pPr>
        <w:pStyle w:val="a6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Птачик Н. М., вчитель асистент 2 класу</w:t>
      </w:r>
      <w:r w:rsidR="003B57DB">
        <w:rPr>
          <w:rFonts w:ascii="Times New Roman" w:hAnsi="Times New Roman" w:cs="Times New Roman"/>
          <w:sz w:val="24"/>
          <w:szCs w:val="24"/>
          <w:u w:val="single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57DB">
        <w:rPr>
          <w:rFonts w:ascii="Times New Roman" w:hAnsi="Times New Roman" w:cs="Times New Roman"/>
          <w:sz w:val="24"/>
          <w:szCs w:val="24"/>
        </w:rPr>
        <w:t>говорила про владу</w:t>
      </w:r>
      <w:r w:rsidR="003B57DB" w:rsidRPr="003B57DB">
        <w:rPr>
          <w:rFonts w:ascii="Times New Roman" w:hAnsi="Times New Roman" w:cs="Times New Roman"/>
          <w:sz w:val="24"/>
          <w:szCs w:val="24"/>
        </w:rPr>
        <w:t xml:space="preserve"> педагога, у чому вона повинна виявлятися</w:t>
      </w:r>
      <w:r w:rsidR="003B57DB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B57DB">
        <w:rPr>
          <w:rFonts w:ascii="Times New Roman" w:hAnsi="Times New Roman" w:cs="Times New Roman"/>
          <w:sz w:val="24"/>
          <w:szCs w:val="24"/>
          <w:lang w:val="uk-UA"/>
        </w:rPr>
        <w:t xml:space="preserve">"... Як треба дорожити безмежним дитячим довір’ям, яким мудрим, люблячим захисником дитини треба бути вихователеві, щоб між ним і дітьми завжди зберігалась гармонія людських, щирих, доброзичливих стосунків. </w:t>
      </w:r>
      <w:r>
        <w:rPr>
          <w:rFonts w:ascii="Times New Roman" w:hAnsi="Times New Roman" w:cs="Times New Roman"/>
          <w:sz w:val="24"/>
          <w:szCs w:val="24"/>
        </w:rPr>
        <w:t>Якою мудрою має бути влада педагога над людиною. Не забувайте ні на мить, що дитина — така сама людина, як і ви. Бережіть дитяче довір’я, бо воно — це і є любов дитини до педагога — якраз у цьому осереддя мудрої влади педагога над дитиною. На цьому довір’ї тримається прагнення дитини знаходити і знайти захист у вихователя. Дорожіть, як неоціненним скарбом, цим дитячим прагненням. До того часу, поки дитина дивиться з надією на вас і вірить у вас, ви - справжній вихователь, наставник, ви - учитель життя, ви - авторитет, живе втілення життєвої мудрості, ви - друг, товариш. Пам’ятайте, що ці речі дуже тендітні, їх легко зруйнувати. Якщо ви зруйнували їх, вам як вихователеві настав кінець. Ви будете наглядачем, а не вихователем." (Василь Сухомлинський)</w:t>
      </w:r>
    </w:p>
    <w:p w:rsidR="007639E5" w:rsidRDefault="00486DF6">
      <w:pPr>
        <w:pStyle w:val="a6"/>
        <w:numPr>
          <w:ilvl w:val="255"/>
          <w:numId w:val="2"/>
        </w:numPr>
        <w:spacing w:after="0" w:line="240" w:lineRule="auto"/>
        <w:ind w:left="1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ВИРІШИЛИ: </w:t>
      </w:r>
    </w:p>
    <w:p w:rsidR="007639E5" w:rsidRDefault="00486DF6">
      <w:pPr>
        <w:pStyle w:val="a6"/>
        <w:spacing w:after="0" w:line="240" w:lineRule="auto"/>
        <w:ind w:left="1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Інформацію взяти до відома.</w:t>
      </w:r>
    </w:p>
    <w:p w:rsidR="007639E5" w:rsidRDefault="00486DF6">
      <w:pPr>
        <w:pStyle w:val="a6"/>
        <w:numPr>
          <w:ilvl w:val="255"/>
          <w:numId w:val="2"/>
        </w:numPr>
        <w:spacing w:after="0" w:line="240" w:lineRule="auto"/>
        <w:ind w:left="1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СЛУХАЛИ: </w:t>
      </w:r>
    </w:p>
    <w:p w:rsidR="007639E5" w:rsidRDefault="00486DF6">
      <w:pPr>
        <w:pStyle w:val="a6"/>
        <w:spacing w:after="0" w:line="240" w:lineRule="auto"/>
        <w:ind w:left="1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Бабулу Галину Адамівну, ЗНВР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опорного закладу загальної середньої освіти с. Хотешів Камінь-Каширської  районної ради Волинської області, прозвітувалась про стан викладання предметів початкової школи (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доповідь 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7639E5" w:rsidRDefault="00486DF6">
      <w:pPr>
        <w:pStyle w:val="a6"/>
        <w:numPr>
          <w:ilvl w:val="254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2.ВИРІШИЛИ: </w:t>
      </w:r>
    </w:p>
    <w:p w:rsidR="007639E5" w:rsidRDefault="00486DF6">
      <w:pPr>
        <w:pStyle w:val="a6"/>
        <w:spacing w:after="0" w:line="240" w:lineRule="auto"/>
        <w:ind w:left="1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Інформацію взяти до відома.</w:t>
      </w:r>
    </w:p>
    <w:p w:rsidR="007639E5" w:rsidRDefault="00486DF6">
      <w:pPr>
        <w:pStyle w:val="a6"/>
        <w:numPr>
          <w:ilvl w:val="255"/>
          <w:numId w:val="2"/>
        </w:numPr>
        <w:spacing w:after="0" w:line="240" w:lineRule="auto"/>
        <w:ind w:left="12" w:hanging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3. СЛУХАЛИ: </w:t>
      </w:r>
    </w:p>
    <w:p w:rsidR="007639E5" w:rsidRDefault="00486DF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Ратнюк Тетяну Павлівну, директора опорного закладу загальної середньої освіти с. Хотешів Камінь-Каширської  районної ради Волинської області, яка ознайомила з листом МОН 1/9-609 від 02 листопада 2020 року, листа управління гуманітарної політики Камінь-Каширської міської ради Волинської області від 12.01.2021 року №05/01-32/2-21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B57DB">
        <w:rPr>
          <w:rFonts w:ascii="Times New Roman" w:hAnsi="Times New Roman" w:cs="Times New Roman"/>
          <w:sz w:val="24"/>
          <w:szCs w:val="24"/>
          <w:lang w:val="uk-UA"/>
        </w:rPr>
        <w:t>"Щодо організації дистанційного навчання"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639E5" w:rsidRDefault="00486DF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ВИРІШИЛИ: </w:t>
      </w:r>
    </w:p>
    <w:p w:rsidR="007639E5" w:rsidRDefault="00486DF6">
      <w:pPr>
        <w:pStyle w:val="a6"/>
        <w:spacing w:after="0" w:line="240" w:lineRule="auto"/>
        <w:ind w:left="1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Організувати  освітній процес з використанням технологій дистанційного навчання  для учнів 1-11 класів з 14 по 22 січня 2021 року. </w:t>
      </w:r>
    </w:p>
    <w:p w:rsidR="007639E5" w:rsidRDefault="007639E5">
      <w:pPr>
        <w:pStyle w:val="a6"/>
        <w:spacing w:after="0" w:line="240" w:lineRule="auto"/>
        <w:ind w:left="7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39E5" w:rsidRDefault="00486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Голова педагогічної ради:       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Т. П. Ратнюк                             </w:t>
      </w:r>
    </w:p>
    <w:p w:rsidR="007639E5" w:rsidRDefault="00486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</w:rPr>
        <w:t>екретар педагогічної ради:                                   І. М. Царук</w:t>
      </w:r>
    </w:p>
    <w:sectPr w:rsidR="007639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C3A" w:rsidRDefault="00B02C3A">
      <w:pPr>
        <w:spacing w:line="240" w:lineRule="auto"/>
      </w:pPr>
      <w:r>
        <w:separator/>
      </w:r>
    </w:p>
  </w:endnote>
  <w:endnote w:type="continuationSeparator" w:id="0">
    <w:p w:rsidR="00B02C3A" w:rsidRDefault="00B02C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C3A" w:rsidRDefault="00B02C3A">
      <w:pPr>
        <w:spacing w:after="0" w:line="240" w:lineRule="auto"/>
      </w:pPr>
      <w:r>
        <w:separator/>
      </w:r>
    </w:p>
  </w:footnote>
  <w:footnote w:type="continuationSeparator" w:id="0">
    <w:p w:rsidR="00B02C3A" w:rsidRDefault="00B02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4AB3"/>
    <w:multiLevelType w:val="multilevel"/>
    <w:tmpl w:val="02C14AB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41372"/>
    <w:multiLevelType w:val="multilevel"/>
    <w:tmpl w:val="4DC413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81"/>
    <w:rsid w:val="00001506"/>
    <w:rsid w:val="00052586"/>
    <w:rsid w:val="0009485E"/>
    <w:rsid w:val="001139BA"/>
    <w:rsid w:val="00261465"/>
    <w:rsid w:val="00362BA8"/>
    <w:rsid w:val="003B57DB"/>
    <w:rsid w:val="003D1A8F"/>
    <w:rsid w:val="00486DF6"/>
    <w:rsid w:val="00512855"/>
    <w:rsid w:val="005667C4"/>
    <w:rsid w:val="00593BF2"/>
    <w:rsid w:val="007639E5"/>
    <w:rsid w:val="007C4824"/>
    <w:rsid w:val="00801F78"/>
    <w:rsid w:val="00832703"/>
    <w:rsid w:val="0084529B"/>
    <w:rsid w:val="00B02C3A"/>
    <w:rsid w:val="00BC0181"/>
    <w:rsid w:val="00C007BB"/>
    <w:rsid w:val="00E84480"/>
    <w:rsid w:val="00EA3DCC"/>
    <w:rsid w:val="00FA3868"/>
    <w:rsid w:val="540C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A5E8F"/>
  <w15:docId w15:val="{54973E4D-BB5B-455A-877F-0CC8AE89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3">
    <w:name w:val="heading 3"/>
    <w:next w:val="a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2</Pages>
  <Words>3956</Words>
  <Characters>2256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tsaryk26@outlook.com</dc:creator>
  <cp:lastModifiedBy>tsaryk26@outlook.com</cp:lastModifiedBy>
  <cp:revision>7</cp:revision>
  <dcterms:created xsi:type="dcterms:W3CDTF">2021-02-03T09:15:00Z</dcterms:created>
  <dcterms:modified xsi:type="dcterms:W3CDTF">2021-03-30T21:21:00Z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